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D6D" w:rsidRPr="008248CA" w:rsidRDefault="008248CA">
      <w:pPr>
        <w:rPr>
          <w:rFonts w:ascii="宋体" w:eastAsia="宋体" w:hAnsi="宋体"/>
          <w:sz w:val="44"/>
          <w:szCs w:val="44"/>
        </w:rPr>
      </w:pPr>
      <w:r w:rsidRPr="008248CA">
        <w:rPr>
          <w:rFonts w:ascii="宋体" w:eastAsia="宋体" w:hAnsi="宋体" w:hint="eastAsia"/>
          <w:sz w:val="44"/>
          <w:szCs w:val="44"/>
        </w:rPr>
        <w:t>第四章</w:t>
      </w:r>
      <w:r w:rsidRPr="008248CA">
        <w:rPr>
          <w:rFonts w:ascii="宋体" w:eastAsia="宋体" w:hAnsi="宋体"/>
          <w:sz w:val="44"/>
          <w:szCs w:val="44"/>
        </w:rPr>
        <w:tab/>
      </w:r>
      <w:r w:rsidRPr="008248CA">
        <w:rPr>
          <w:rFonts w:ascii="宋体" w:eastAsia="宋体" w:hAnsi="宋体" w:hint="eastAsia"/>
          <w:sz w:val="44"/>
          <w:szCs w:val="44"/>
        </w:rPr>
        <w:t>测试</w:t>
      </w:r>
    </w:p>
    <w:p w:rsidR="008248CA" w:rsidRDefault="008248CA"/>
    <w:p w:rsidR="008248CA" w:rsidRDefault="008248CA" w:rsidP="008248CA">
      <w:r>
        <w:rPr>
          <w:rFonts w:hint="eastAsia"/>
        </w:rPr>
        <w:t>本章涵盖</w:t>
      </w:r>
      <w:r>
        <w:rPr>
          <w:rFonts w:hint="eastAsia"/>
        </w:rPr>
        <w:t>：</w:t>
      </w:r>
      <w:r>
        <w:rPr>
          <w:rFonts w:hint="eastAsia"/>
        </w:rPr>
        <w:t>集成测试</w:t>
      </w:r>
      <w:r>
        <w:rPr>
          <w:rFonts w:hint="eastAsia"/>
        </w:rPr>
        <w:t>、</w:t>
      </w:r>
      <w:r>
        <w:rPr>
          <w:rFonts w:hint="eastAsia"/>
        </w:rPr>
        <w:t>在服务器中测试应用程序</w:t>
      </w:r>
      <w:r>
        <w:rPr>
          <w:rFonts w:hint="eastAsia"/>
        </w:rPr>
        <w:t>、Spring</w:t>
      </w:r>
      <w:r>
        <w:t xml:space="preserve"> B</w:t>
      </w:r>
      <w:r>
        <w:rPr>
          <w:rFonts w:hint="eastAsia"/>
        </w:rPr>
        <w:t>oot辅助测试</w:t>
      </w:r>
    </w:p>
    <w:p w:rsidR="008248CA" w:rsidRDefault="008248CA" w:rsidP="008248CA"/>
    <w:p w:rsidR="008248CA" w:rsidRDefault="008248CA" w:rsidP="008248CA">
      <w:pPr>
        <w:spacing w:line="360" w:lineRule="auto"/>
        <w:ind w:firstLineChars="200" w:firstLine="408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3"/>
        </w:rPr>
        <w:t>有人说，如果你不知道要去哪，</w:t>
      </w:r>
      <w:r w:rsidR="00621C50">
        <w:rPr>
          <w:rFonts w:ascii="宋体" w:eastAsia="宋体" w:hAnsi="宋体" w:cs="宋体" w:hint="eastAsia"/>
          <w:spacing w:val="-3"/>
        </w:rPr>
        <w:t>跟着脚下的路</w:t>
      </w:r>
      <w:r>
        <w:rPr>
          <w:rFonts w:ascii="宋体" w:eastAsia="宋体" w:hAnsi="宋体" w:cs="宋体"/>
          <w:spacing w:val="-3"/>
        </w:rPr>
        <w:t xml:space="preserve">走就是了。但在软件开发领域，如果你没有目标，那结果往 </w:t>
      </w:r>
      <w:r>
        <w:rPr>
          <w:rFonts w:ascii="宋体" w:eastAsia="宋体" w:hAnsi="宋体" w:cs="宋体"/>
        </w:rPr>
        <w:t>往是开发出一个满是</w:t>
      </w:r>
      <w:r>
        <w:rPr>
          <w:rFonts w:ascii="Times New Roman" w:eastAsia="Times New Roman" w:hAnsi="Times New Roman" w:cs="Times New Roman"/>
        </w:rPr>
        <w:t>bug</w:t>
      </w:r>
      <w:r>
        <w:rPr>
          <w:rFonts w:ascii="宋体" w:eastAsia="宋体" w:hAnsi="宋体" w:cs="宋体"/>
        </w:rPr>
        <w:t>的应用程序，没人用得了</w:t>
      </w:r>
      <w:r>
        <w:rPr>
          <w:rFonts w:ascii="宋体" w:eastAsia="宋体" w:hAnsi="宋体" w:cs="宋体" w:hint="eastAsia"/>
        </w:rPr>
        <w:t>。</w:t>
      </w:r>
    </w:p>
    <w:p w:rsidR="008248CA" w:rsidRDefault="008248CA" w:rsidP="008248CA">
      <w:pPr>
        <w:spacing w:line="360" w:lineRule="auto"/>
        <w:ind w:firstLineChars="200" w:firstLine="416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1"/>
        </w:rPr>
        <w:t>在编写应用程序时，明确目标的最佳方法就是写测试，确定应用程序的行为是否符合预期。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  <w:spacing w:val="-3"/>
        </w:rPr>
        <w:t xml:space="preserve">如果测试失败了，你就有活要干了。如果测试通过了，那你就成功了（至少在你觉得还有其他测 </w:t>
      </w:r>
      <w:r>
        <w:rPr>
          <w:rFonts w:ascii="宋体" w:eastAsia="宋体" w:hAnsi="宋体" w:cs="宋体"/>
          <w:spacing w:val="-9"/>
        </w:rPr>
        <w:t>试要写之前，是这样的）。</w:t>
      </w:r>
    </w:p>
    <w:p w:rsidR="008248CA" w:rsidRDefault="008248CA" w:rsidP="008248CA">
      <w:pPr>
        <w:spacing w:line="360" w:lineRule="auto"/>
        <w:ind w:firstLineChars="200" w:firstLine="408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3"/>
        </w:rPr>
        <w:t xml:space="preserve">究竟是在编写业务代码之前还是之后写测试，这并不重要。重要的是，写测试不仅仅是为了 验证代码的准确性，还要确认它符合预期。测试也是一道保障，确认应用程序在改进的同时不会 </w:t>
      </w:r>
      <w:r>
        <w:rPr>
          <w:rFonts w:ascii="宋体" w:eastAsia="宋体" w:hAnsi="宋体" w:cs="宋体"/>
        </w:rPr>
        <w:t>破坏已有的东西。</w:t>
      </w:r>
    </w:p>
    <w:p w:rsidR="008248CA" w:rsidRDefault="008248CA" w:rsidP="008248CA">
      <w:pPr>
        <w:spacing w:line="360" w:lineRule="auto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在编写单元测试的时候，</w:t>
      </w:r>
      <w:r>
        <w:rPr>
          <w:rFonts w:ascii="Times New Roman" w:eastAsia="Times New Roman" w:hAnsi="Times New Roman" w:cs="Times New Roman"/>
        </w:rPr>
        <w:t>Spring</w:t>
      </w:r>
      <w:r>
        <w:rPr>
          <w:rFonts w:ascii="宋体" w:eastAsia="宋体" w:hAnsi="宋体" w:cs="宋体"/>
        </w:rPr>
        <w:t>通常不需要介入。</w:t>
      </w:r>
      <w:r>
        <w:rPr>
          <w:rFonts w:ascii="Times New Roman" w:eastAsia="Times New Roman" w:hAnsi="Times New Roman" w:cs="Times New Roman"/>
        </w:rPr>
        <w:t>Spring</w:t>
      </w:r>
      <w:r>
        <w:rPr>
          <w:rFonts w:ascii="宋体" w:eastAsia="宋体" w:hAnsi="宋体" w:cs="宋体"/>
        </w:rPr>
        <w:t>鼓励松耦合、接口驱动的设计，这 些都能让你很轻松地编写单元测试。但</w:t>
      </w:r>
      <w:bookmarkStart w:id="0" w:name="_GoBack"/>
      <w:bookmarkEnd w:id="0"/>
      <w:r>
        <w:rPr>
          <w:rFonts w:ascii="宋体" w:eastAsia="宋体" w:hAnsi="宋体" w:cs="宋体"/>
        </w:rPr>
        <w:t>是在写单元测试时并不需要用到</w:t>
      </w:r>
      <w:r>
        <w:rPr>
          <w:rFonts w:ascii="Times New Roman" w:eastAsia="Times New Roman" w:hAnsi="Times New Roman" w:cs="Times New Roman"/>
        </w:rPr>
        <w:t>Spring</w:t>
      </w:r>
      <w:r>
        <w:rPr>
          <w:rFonts w:ascii="宋体" w:eastAsia="宋体" w:hAnsi="宋体" w:cs="宋体"/>
        </w:rPr>
        <w:t>。</w:t>
      </w:r>
    </w:p>
    <w:p w:rsidR="008248CA" w:rsidRDefault="008248CA" w:rsidP="008248CA">
      <w:pPr>
        <w:spacing w:line="360" w:lineRule="auto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但是，集成测试要用到</w:t>
      </w:r>
      <w:r>
        <w:rPr>
          <w:rFonts w:ascii="Times New Roman" w:eastAsia="Times New Roman" w:hAnsi="Times New Roman" w:cs="Times New Roman"/>
        </w:rPr>
        <w:t>Spring</w:t>
      </w:r>
      <w:r>
        <w:rPr>
          <w:rFonts w:ascii="宋体" w:eastAsia="宋体" w:hAnsi="宋体" w:cs="宋体"/>
        </w:rPr>
        <w:t>。如果生产应用程序使用</w:t>
      </w:r>
      <w:r>
        <w:rPr>
          <w:rFonts w:ascii="Times New Roman" w:eastAsia="Times New Roman" w:hAnsi="Times New Roman" w:cs="Times New Roman"/>
        </w:rPr>
        <w:t>Spring</w:t>
      </w:r>
      <w:r>
        <w:rPr>
          <w:rFonts w:ascii="宋体" w:eastAsia="宋体" w:hAnsi="宋体" w:cs="宋体"/>
        </w:rPr>
        <w:t>来配置并组装组件，那么测试 就需要用它来配置并组装那些组件。</w:t>
      </w:r>
    </w:p>
    <w:p w:rsidR="008248CA" w:rsidRDefault="008248CA" w:rsidP="008248CA">
      <w:pPr>
        <w:spacing w:line="360" w:lineRule="auto"/>
        <w:ind w:firstLineChars="200" w:firstLine="420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</w:rPr>
        <w:t>Spring</w:t>
      </w:r>
      <w:r>
        <w:rPr>
          <w:rFonts w:ascii="宋体" w:eastAsia="宋体" w:hAnsi="宋体" w:cs="宋体"/>
        </w:rPr>
        <w:t>的</w:t>
      </w:r>
      <w:r>
        <w:rPr>
          <w:rFonts w:ascii="Courier New" w:eastAsia="Courier New" w:hAnsi="Courier New" w:cs="Courier New"/>
          <w:sz w:val="19"/>
          <w:szCs w:val="19"/>
        </w:rPr>
        <w:t>SpringJUnit4ClassRunner</w:t>
      </w:r>
      <w:r>
        <w:rPr>
          <w:rFonts w:ascii="宋体" w:eastAsia="宋体" w:hAnsi="宋体" w:cs="宋体"/>
        </w:rPr>
        <w:t>可以在基于</w:t>
      </w:r>
      <w:r>
        <w:rPr>
          <w:rFonts w:ascii="Times New Roman" w:eastAsia="Times New Roman" w:hAnsi="Times New Roman" w:cs="Times New Roman"/>
        </w:rPr>
        <w:t>JUnit</w:t>
      </w:r>
      <w:r>
        <w:rPr>
          <w:rFonts w:ascii="宋体" w:eastAsia="宋体" w:hAnsi="宋体" w:cs="宋体"/>
        </w:rPr>
        <w:t>的应用程序测试里加载</w:t>
      </w:r>
      <w:r>
        <w:rPr>
          <w:rFonts w:ascii="Times New Roman" w:eastAsia="Times New Roman" w:hAnsi="Times New Roman" w:cs="Times New Roman"/>
        </w:rPr>
        <w:t>Spring</w:t>
      </w:r>
      <w:r>
        <w:rPr>
          <w:rFonts w:ascii="宋体" w:eastAsia="宋体" w:hAnsi="宋体" w:cs="宋体"/>
        </w:rPr>
        <w:t>应用程 序上下文。在测试</w:t>
      </w:r>
      <w:r>
        <w:rPr>
          <w:rFonts w:ascii="Times New Roman" w:eastAsia="Times New Roman" w:hAnsi="Times New Roman" w:cs="Times New Roman"/>
        </w:rPr>
        <w:t>Spring Boot</w:t>
      </w:r>
      <w:r>
        <w:rPr>
          <w:rFonts w:ascii="宋体" w:eastAsia="宋体" w:hAnsi="宋体" w:cs="宋体"/>
        </w:rPr>
        <w:t>应用程序时，</w:t>
      </w:r>
      <w:r>
        <w:rPr>
          <w:rFonts w:ascii="Times New Roman" w:eastAsia="Times New Roman" w:hAnsi="Times New Roman" w:cs="Times New Roman"/>
        </w:rPr>
        <w:t>Spring Boot</w:t>
      </w:r>
      <w:r>
        <w:rPr>
          <w:rFonts w:ascii="宋体" w:eastAsia="宋体" w:hAnsi="宋体" w:cs="宋体"/>
        </w:rPr>
        <w:t>除了拥有</w:t>
      </w:r>
      <w:r>
        <w:rPr>
          <w:rFonts w:ascii="Times New Roman" w:eastAsia="Times New Roman" w:hAnsi="Times New Roman" w:cs="Times New Roman"/>
        </w:rPr>
        <w:t>Spring</w:t>
      </w:r>
      <w:r>
        <w:rPr>
          <w:rFonts w:ascii="宋体" w:eastAsia="宋体" w:hAnsi="宋体" w:cs="宋体"/>
        </w:rPr>
        <w:t>的集成测试支持，还开启 了自动配置和</w:t>
      </w:r>
      <w:r>
        <w:rPr>
          <w:rFonts w:ascii="Times New Roman" w:eastAsia="Times New Roman" w:hAnsi="Times New Roman" w:cs="Times New Roman"/>
        </w:rPr>
        <w:t>Web</w:t>
      </w:r>
      <w:r>
        <w:rPr>
          <w:rFonts w:ascii="宋体" w:eastAsia="宋体" w:hAnsi="宋体" w:cs="宋体"/>
        </w:rPr>
        <w:t>服务器，并提供了不少实用的测试辅助工具。</w:t>
      </w:r>
    </w:p>
    <w:p w:rsidR="008248CA" w:rsidRPr="008248CA" w:rsidRDefault="008248CA" w:rsidP="008248CA">
      <w:pPr>
        <w:spacing w:line="360" w:lineRule="auto"/>
        <w:ind w:firstLineChars="200"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在本章中，我们会看到</w:t>
      </w:r>
      <w:r>
        <w:rPr>
          <w:rFonts w:ascii="Times New Roman" w:eastAsia="Times New Roman" w:hAnsi="Times New Roman" w:cs="Times New Roman"/>
        </w:rPr>
        <w:t>Spring Boot</w:t>
      </w:r>
      <w:r>
        <w:rPr>
          <w:rFonts w:ascii="宋体" w:eastAsia="宋体" w:hAnsi="宋体" w:cs="宋体"/>
        </w:rPr>
        <w:t>的各种集成测试支持。让我们先来看看如何在</w:t>
      </w:r>
      <w:r>
        <w:rPr>
          <w:rFonts w:ascii="Times New Roman" w:eastAsia="Times New Roman" w:hAnsi="Times New Roman" w:cs="Times New Roman"/>
        </w:rPr>
        <w:t>Spring</w:t>
      </w:r>
      <w:r>
        <w:rPr>
          <w:rFonts w:ascii="Times New Roman" w:eastAsia="Times New Roman" w:hAnsi="Times New Roman" w:cs="Times New Roman"/>
          <w:spacing w:val="-25"/>
        </w:rPr>
        <w:t xml:space="preserve"> </w:t>
      </w:r>
      <w:r>
        <w:rPr>
          <w:rFonts w:ascii="Times New Roman" w:eastAsia="Times New Roman" w:hAnsi="Times New Roman" w:cs="Times New Roman"/>
        </w:rPr>
        <w:t>Boot</w:t>
      </w:r>
      <w:r>
        <w:rPr>
          <w:rFonts w:ascii="宋体" w:eastAsia="宋体" w:hAnsi="宋体" w:cs="宋体"/>
        </w:rPr>
        <w:t>应用程序上下文里做测试。</w:t>
      </w:r>
    </w:p>
    <w:sectPr w:rsidR="008248CA" w:rsidRPr="00824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8C8" w:rsidRDefault="009958C8" w:rsidP="008248CA">
      <w:r>
        <w:separator/>
      </w:r>
    </w:p>
  </w:endnote>
  <w:endnote w:type="continuationSeparator" w:id="0">
    <w:p w:rsidR="009958C8" w:rsidRDefault="009958C8" w:rsidP="00824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8C8" w:rsidRDefault="009958C8" w:rsidP="008248CA">
      <w:r>
        <w:separator/>
      </w:r>
    </w:p>
  </w:footnote>
  <w:footnote w:type="continuationSeparator" w:id="0">
    <w:p w:rsidR="009958C8" w:rsidRDefault="009958C8" w:rsidP="008248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F69"/>
    <w:rsid w:val="0003799B"/>
    <w:rsid w:val="00621C50"/>
    <w:rsid w:val="008248CA"/>
    <w:rsid w:val="00950F69"/>
    <w:rsid w:val="009958C8"/>
    <w:rsid w:val="00B4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3702D"/>
  <w15:chartTrackingRefBased/>
  <w15:docId w15:val="{CF101D9D-80D9-4A12-9D41-81EC2A80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48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8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48CA"/>
    <w:rPr>
      <w:sz w:val="18"/>
      <w:szCs w:val="18"/>
    </w:rPr>
  </w:style>
  <w:style w:type="paragraph" w:styleId="a7">
    <w:name w:val="Body Text"/>
    <w:basedOn w:val="a"/>
    <w:link w:val="a8"/>
    <w:uiPriority w:val="1"/>
    <w:qFormat/>
    <w:rsid w:val="008248CA"/>
    <w:pPr>
      <w:spacing w:before="1"/>
      <w:ind w:left="111"/>
      <w:jc w:val="left"/>
    </w:pPr>
    <w:rPr>
      <w:rFonts w:ascii="宋体" w:eastAsia="宋体" w:hAnsi="宋体"/>
      <w:kern w:val="0"/>
      <w:sz w:val="20"/>
      <w:szCs w:val="20"/>
      <w:lang w:eastAsia="en-US"/>
    </w:rPr>
  </w:style>
  <w:style w:type="character" w:customStyle="1" w:styleId="a8">
    <w:name w:val="正文文本 字符"/>
    <w:basedOn w:val="a0"/>
    <w:link w:val="a7"/>
    <w:uiPriority w:val="1"/>
    <w:rsid w:val="008248CA"/>
    <w:rPr>
      <w:rFonts w:ascii="宋体" w:eastAsia="宋体" w:hAnsi="宋体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regdai</dc:creator>
  <cp:keywords/>
  <dc:description/>
  <cp:lastModifiedBy>regdai</cp:lastModifiedBy>
  <cp:revision>2</cp:revision>
  <dcterms:created xsi:type="dcterms:W3CDTF">2017-05-21T09:20:00Z</dcterms:created>
  <dcterms:modified xsi:type="dcterms:W3CDTF">2017-05-21T14:18:00Z</dcterms:modified>
</cp:coreProperties>
</file>