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96A3" w14:textId="77777777" w:rsidR="000C4A2E" w:rsidRPr="00206A46" w:rsidRDefault="000C4A2E" w:rsidP="00AE5FDD">
      <w:pPr>
        <w:spacing w:line="360" w:lineRule="auto"/>
        <w:jc w:val="center"/>
        <w:rPr>
          <w:rFonts w:ascii="Lato" w:eastAsia="Times New Roman" w:hAnsi="Lato" w:cs="Times New Roman"/>
          <w:sz w:val="44"/>
          <w:szCs w:val="44"/>
          <w:lang w:val="en-US" w:eastAsia="sv-SE"/>
        </w:rPr>
      </w:pPr>
      <w:r w:rsidRPr="00206A46">
        <w:rPr>
          <w:rFonts w:ascii="Lato" w:eastAsia="Times New Roman" w:hAnsi="Lato" w:cs="Times New Roman"/>
          <w:sz w:val="44"/>
          <w:szCs w:val="44"/>
          <w:lang w:val="en-US" w:eastAsia="sv-SE"/>
        </w:rPr>
        <w:t>Backend Development</w:t>
      </w:r>
    </w:p>
    <w:p w14:paraId="75D0B325" w14:textId="122803E0" w:rsidR="000C4A2E" w:rsidRPr="00206A46" w:rsidRDefault="000C4A2E" w:rsidP="00AE5FDD">
      <w:pPr>
        <w:spacing w:line="360" w:lineRule="auto"/>
        <w:jc w:val="center"/>
        <w:rPr>
          <w:rFonts w:ascii="Lato" w:eastAsia="Times New Roman" w:hAnsi="Lato" w:cs="Times New Roman"/>
          <w:sz w:val="44"/>
          <w:szCs w:val="44"/>
          <w:lang w:val="en-US" w:eastAsia="sv-SE"/>
        </w:rPr>
      </w:pPr>
      <w:r w:rsidRPr="00206A46">
        <w:rPr>
          <w:rFonts w:ascii="Lato" w:eastAsia="Times New Roman" w:hAnsi="Lato" w:cs="Times New Roman"/>
          <w:sz w:val="44"/>
          <w:szCs w:val="44"/>
          <w:lang w:val="en-US" w:eastAsia="sv-SE"/>
        </w:rPr>
        <w:t xml:space="preserve">Lab </w:t>
      </w:r>
      <w:r w:rsidR="00CD220C">
        <w:rPr>
          <w:rFonts w:ascii="Lato" w:eastAsia="Times New Roman" w:hAnsi="Lato" w:cs="Times New Roman"/>
          <w:sz w:val="44"/>
          <w:szCs w:val="44"/>
          <w:lang w:val="en-US" w:eastAsia="sv-SE"/>
        </w:rPr>
        <w:t>4</w:t>
      </w:r>
      <w:r w:rsidRPr="00206A46">
        <w:rPr>
          <w:rFonts w:ascii="Lato" w:eastAsia="Times New Roman" w:hAnsi="Lato" w:cs="Times New Roman"/>
          <w:sz w:val="44"/>
          <w:szCs w:val="44"/>
          <w:lang w:val="en-US" w:eastAsia="sv-SE"/>
        </w:rPr>
        <w:br/>
      </w:r>
    </w:p>
    <w:p w14:paraId="62757AAA" w14:textId="77777777" w:rsidR="000C4A2E" w:rsidRPr="00206A46" w:rsidRDefault="000C4A2E" w:rsidP="00AE5FDD">
      <w:pPr>
        <w:spacing w:line="360" w:lineRule="auto"/>
        <w:jc w:val="center"/>
        <w:rPr>
          <w:rFonts w:ascii="Lato" w:eastAsia="Times New Roman" w:hAnsi="Lato" w:cs="Times New Roman"/>
          <w:sz w:val="44"/>
          <w:szCs w:val="44"/>
          <w:lang w:val="en-US" w:eastAsia="sv-SE"/>
        </w:rPr>
      </w:pPr>
      <w:r w:rsidRPr="00206A46">
        <w:rPr>
          <w:rFonts w:ascii="Lato" w:eastAsia="Times New Roman" w:hAnsi="Lato" w:cs="Times New Roman"/>
          <w:sz w:val="44"/>
          <w:szCs w:val="44"/>
          <w:lang w:val="en-US" w:eastAsia="sv-SE"/>
        </w:rPr>
        <w:t>Simon Eriksson</w:t>
      </w:r>
    </w:p>
    <w:p w14:paraId="4FEFBF12" w14:textId="77777777" w:rsidR="000C4A2E" w:rsidRPr="00206A46" w:rsidRDefault="000C4A2E" w:rsidP="00AE5FDD">
      <w:pPr>
        <w:spacing w:line="360" w:lineRule="auto"/>
        <w:jc w:val="center"/>
        <w:rPr>
          <w:rFonts w:ascii="Lato" w:eastAsia="Times New Roman" w:hAnsi="Lato" w:cs="Times New Roman"/>
          <w:sz w:val="44"/>
          <w:szCs w:val="44"/>
          <w:lang w:val="en-US" w:eastAsia="sv-SE"/>
        </w:rPr>
      </w:pPr>
      <w:r w:rsidRPr="00206A46">
        <w:rPr>
          <w:rFonts w:ascii="Lato" w:eastAsia="Times New Roman" w:hAnsi="Lato" w:cs="Times New Roman"/>
          <w:sz w:val="44"/>
          <w:szCs w:val="44"/>
          <w:lang w:val="en-US" w:eastAsia="sv-SE"/>
        </w:rPr>
        <w:t>TGDU3</w:t>
      </w:r>
    </w:p>
    <w:p w14:paraId="3B820449" w14:textId="77777777" w:rsidR="000C4A2E" w:rsidRDefault="000C4A2E" w:rsidP="00AE5FDD">
      <w:pPr>
        <w:spacing w:line="360" w:lineRule="auto"/>
        <w:rPr>
          <w:rFonts w:ascii="Lato" w:eastAsia="Times New Roman" w:hAnsi="Lato" w:cs="Times New Roman"/>
          <w:sz w:val="43"/>
          <w:szCs w:val="43"/>
          <w:lang w:val="en-US" w:eastAsia="sv-SE"/>
        </w:rPr>
      </w:pPr>
      <w:r>
        <w:rPr>
          <w:rFonts w:ascii="Lato" w:eastAsia="Times New Roman" w:hAnsi="Lato" w:cs="Times New Roman"/>
          <w:sz w:val="43"/>
          <w:szCs w:val="43"/>
          <w:lang w:val="en-US" w:eastAsia="sv-SE"/>
        </w:rPr>
        <w:br w:type="page"/>
      </w:r>
    </w:p>
    <w:p w14:paraId="5A5BCDFC" w14:textId="51648586" w:rsidR="00E622B6" w:rsidRPr="00E622B6" w:rsidRDefault="000C4A2E" w:rsidP="00E622B6">
      <w:pPr>
        <w:pStyle w:val="Liststycke"/>
        <w:numPr>
          <w:ilvl w:val="0"/>
          <w:numId w:val="1"/>
        </w:numPr>
        <w:spacing w:line="360" w:lineRule="auto"/>
        <w:rPr>
          <w:rFonts w:ascii="Times New Roman" w:hAnsi="Times New Roman" w:cs="Times New Roman"/>
          <w:sz w:val="24"/>
          <w:szCs w:val="24"/>
          <w:lang w:val="en-US"/>
        </w:rPr>
      </w:pPr>
      <w:r w:rsidRPr="00081187">
        <w:rPr>
          <w:sz w:val="36"/>
          <w:szCs w:val="36"/>
          <w:lang w:val="en-US"/>
        </w:rPr>
        <w:lastRenderedPageBreak/>
        <w:t>Tasks and implementation</w:t>
      </w:r>
      <w:r w:rsidR="00B55744" w:rsidRPr="00081187">
        <w:rPr>
          <w:sz w:val="36"/>
          <w:szCs w:val="36"/>
          <w:lang w:val="en-US"/>
        </w:rPr>
        <w:t>s</w:t>
      </w:r>
      <w:r w:rsidR="00CD220C">
        <w:rPr>
          <w:rFonts w:ascii="Times New Roman" w:hAnsi="Times New Roman" w:cs="Times New Roman"/>
          <w:sz w:val="24"/>
          <w:szCs w:val="24"/>
          <w:lang w:val="en-US"/>
        </w:rPr>
        <w:br/>
        <w:t xml:space="preserve">Lab 4 could be viewed as a summary of what we’ve learned during the course. The task was to implement a register and login function, including password encryption, authentication with </w:t>
      </w:r>
      <w:r w:rsidR="00D74411">
        <w:rPr>
          <w:rFonts w:ascii="Times New Roman" w:hAnsi="Times New Roman" w:cs="Times New Roman"/>
          <w:sz w:val="24"/>
          <w:szCs w:val="24"/>
          <w:lang w:val="en-US"/>
        </w:rPr>
        <w:t>JWT</w:t>
      </w:r>
      <w:r w:rsidR="00CD220C">
        <w:rPr>
          <w:rFonts w:ascii="Times New Roman" w:hAnsi="Times New Roman" w:cs="Times New Roman"/>
          <w:sz w:val="24"/>
          <w:szCs w:val="24"/>
          <w:lang w:val="en-US"/>
        </w:rPr>
        <w:t xml:space="preserve"> and access control</w:t>
      </w:r>
      <w:r w:rsidR="00E622B6">
        <w:rPr>
          <w:rFonts w:ascii="Times New Roman" w:hAnsi="Times New Roman" w:cs="Times New Roman"/>
          <w:sz w:val="24"/>
          <w:szCs w:val="24"/>
          <w:lang w:val="en-US"/>
        </w:rPr>
        <w:t>.</w:t>
      </w:r>
      <w:r w:rsidR="00D74411">
        <w:rPr>
          <w:rFonts w:ascii="Times New Roman" w:hAnsi="Times New Roman" w:cs="Times New Roman"/>
          <w:sz w:val="24"/>
          <w:szCs w:val="24"/>
          <w:lang w:val="en-US"/>
        </w:rPr>
        <w:br/>
      </w:r>
      <w:r w:rsidR="00D74411">
        <w:rPr>
          <w:rFonts w:ascii="Times New Roman" w:hAnsi="Times New Roman" w:cs="Times New Roman"/>
          <w:sz w:val="24"/>
          <w:szCs w:val="24"/>
          <w:lang w:val="en-US"/>
        </w:rPr>
        <w:br/>
      </w:r>
      <w:r w:rsidR="007318F4">
        <w:rPr>
          <w:rFonts w:ascii="Times New Roman" w:hAnsi="Times New Roman" w:cs="Times New Roman"/>
          <w:sz w:val="24"/>
          <w:szCs w:val="24"/>
          <w:lang w:val="en-US"/>
        </w:rPr>
        <w:t>The code implementation is mostly boilerplate, but with some noteworthy functions.</w:t>
      </w:r>
    </w:p>
    <w:p w14:paraId="5651C92D" w14:textId="77777777" w:rsidR="00CD220C" w:rsidRPr="00CD220C" w:rsidRDefault="00CD220C" w:rsidP="00CD220C">
      <w:pPr>
        <w:pStyle w:val="Liststycke"/>
        <w:spacing w:line="360" w:lineRule="auto"/>
        <w:rPr>
          <w:rFonts w:ascii="Times New Roman" w:hAnsi="Times New Roman" w:cs="Times New Roman"/>
          <w:sz w:val="24"/>
          <w:szCs w:val="24"/>
          <w:lang w:val="en-US"/>
        </w:rPr>
      </w:pPr>
    </w:p>
    <w:p w14:paraId="5F375178" w14:textId="0CBEC601" w:rsidR="00B34967" w:rsidRDefault="00A45559" w:rsidP="000B2054">
      <w:pPr>
        <w:pStyle w:val="Liststycke"/>
        <w:spacing w:line="360" w:lineRule="auto"/>
        <w:rPr>
          <w:rFonts w:ascii="Times New Roman" w:hAnsi="Times New Roman" w:cs="Times New Roman"/>
          <w:sz w:val="24"/>
          <w:szCs w:val="24"/>
          <w:lang w:val="en-US"/>
        </w:rPr>
      </w:pPr>
      <w:r w:rsidRPr="00A45559">
        <w:rPr>
          <w:rFonts w:ascii="Times New Roman" w:hAnsi="Times New Roman" w:cs="Times New Roman"/>
          <w:sz w:val="24"/>
          <w:szCs w:val="24"/>
          <w:lang w:val="en-US"/>
        </w:rPr>
        <w:drawing>
          <wp:inline distT="0" distB="0" distL="0" distR="0" wp14:anchorId="0DBECD50" wp14:editId="7EB67873">
            <wp:extent cx="3046491" cy="2291000"/>
            <wp:effectExtent l="0" t="0" r="1905" b="0"/>
            <wp:docPr id="1785577728" name="Bildobjekt 1" descr="En bild som visar text, skärmbild, programvara, Operativsyste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7728" name="Bildobjekt 1" descr="En bild som visar text, skärmbild, programvara, Operativsystem&#10;&#10;Automatiskt genererad beskrivning"/>
                    <pic:cNvPicPr/>
                  </pic:nvPicPr>
                  <pic:blipFill>
                    <a:blip r:embed="rId6"/>
                    <a:stretch>
                      <a:fillRect/>
                    </a:stretch>
                  </pic:blipFill>
                  <pic:spPr>
                    <a:xfrm>
                      <a:off x="0" y="0"/>
                      <a:ext cx="3077429" cy="2314266"/>
                    </a:xfrm>
                    <a:prstGeom prst="rect">
                      <a:avLst/>
                    </a:prstGeom>
                  </pic:spPr>
                </pic:pic>
              </a:graphicData>
            </a:graphic>
          </wp:inline>
        </w:drawing>
      </w:r>
    </w:p>
    <w:p w14:paraId="2EC34ACF" w14:textId="77777777" w:rsidR="00A45559" w:rsidRDefault="00A45559" w:rsidP="000B2054">
      <w:pPr>
        <w:pStyle w:val="Liststycke"/>
        <w:spacing w:line="360" w:lineRule="auto"/>
        <w:rPr>
          <w:rFonts w:ascii="Times New Roman" w:hAnsi="Times New Roman" w:cs="Times New Roman"/>
          <w:sz w:val="24"/>
          <w:szCs w:val="24"/>
          <w:lang w:val="en-US"/>
        </w:rPr>
      </w:pPr>
    </w:p>
    <w:p w14:paraId="17AAD2D5" w14:textId="39BDE5E1" w:rsidR="00A45559" w:rsidRDefault="00A45559" w:rsidP="000B2054">
      <w:pPr>
        <w:pStyle w:val="Liststyck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separated the authentication middleware into a separate file to reduce clutter. Once I had this implementation, I could basically forget about it, and add the exported function to any route that needed it.</w:t>
      </w:r>
    </w:p>
    <w:p w14:paraId="3D8B740F" w14:textId="77777777" w:rsidR="00621CBA" w:rsidRDefault="00621CBA" w:rsidP="000B2054">
      <w:pPr>
        <w:pStyle w:val="Liststycke"/>
        <w:spacing w:line="360" w:lineRule="auto"/>
        <w:rPr>
          <w:rFonts w:ascii="Times New Roman" w:hAnsi="Times New Roman" w:cs="Times New Roman"/>
          <w:sz w:val="24"/>
          <w:szCs w:val="24"/>
          <w:lang w:val="en-US"/>
        </w:rPr>
      </w:pPr>
    </w:p>
    <w:p w14:paraId="0254BB93" w14:textId="17B6B98E" w:rsidR="00621CBA" w:rsidRDefault="00621CBA" w:rsidP="000B2054">
      <w:pPr>
        <w:pStyle w:val="Liststycke"/>
        <w:spacing w:line="360" w:lineRule="auto"/>
        <w:rPr>
          <w:rFonts w:ascii="Times New Roman" w:hAnsi="Times New Roman" w:cs="Times New Roman"/>
          <w:sz w:val="24"/>
          <w:szCs w:val="24"/>
          <w:lang w:val="en-US"/>
        </w:rPr>
      </w:pPr>
      <w:r w:rsidRPr="00621CBA">
        <w:rPr>
          <w:rFonts w:ascii="Times New Roman" w:hAnsi="Times New Roman" w:cs="Times New Roman"/>
          <w:sz w:val="24"/>
          <w:szCs w:val="24"/>
          <w:lang w:val="en-US"/>
        </w:rPr>
        <w:drawing>
          <wp:inline distT="0" distB="0" distL="0" distR="0" wp14:anchorId="57F93F1F" wp14:editId="6B45D688">
            <wp:extent cx="4861711" cy="2373514"/>
            <wp:effectExtent l="0" t="0" r="0" b="8255"/>
            <wp:docPr id="1331800374" name="Bildobjekt 1" descr="En bild som visar text, skärmbild, programvara, Operativsyste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00374" name="Bildobjekt 1" descr="En bild som visar text, skärmbild, programvara, Operativsystem&#10;&#10;Automatiskt genererad beskrivning"/>
                    <pic:cNvPicPr/>
                  </pic:nvPicPr>
                  <pic:blipFill>
                    <a:blip r:embed="rId7"/>
                    <a:stretch>
                      <a:fillRect/>
                    </a:stretch>
                  </pic:blipFill>
                  <pic:spPr>
                    <a:xfrm>
                      <a:off x="0" y="0"/>
                      <a:ext cx="4900101" cy="2392256"/>
                    </a:xfrm>
                    <a:prstGeom prst="rect">
                      <a:avLst/>
                    </a:prstGeom>
                  </pic:spPr>
                </pic:pic>
              </a:graphicData>
            </a:graphic>
          </wp:inline>
        </w:drawing>
      </w:r>
    </w:p>
    <w:p w14:paraId="1CA749F4" w14:textId="155A30CF" w:rsidR="00CB1662" w:rsidRDefault="00CB1662" w:rsidP="00CB1662">
      <w:pPr>
        <w:pStyle w:val="Liststycke"/>
        <w:spacing w:line="360" w:lineRule="auto"/>
        <w:rPr>
          <w:rFonts w:ascii="Times New Roman" w:hAnsi="Times New Roman" w:cs="Times New Roman"/>
          <w:sz w:val="24"/>
          <w:szCs w:val="24"/>
          <w:lang w:val="en-US"/>
        </w:rPr>
      </w:pPr>
    </w:p>
    <w:p w14:paraId="42A4DB2E" w14:textId="77C031D1" w:rsidR="008B36D3" w:rsidRDefault="00621CBA" w:rsidP="000B2054">
      <w:pPr>
        <w:pStyle w:val="Liststyck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not the greatest implementation, considering that the redirect route includes the token, making it visible. But considering the basic frontend implementation provided, </w:t>
      </w:r>
      <w:r>
        <w:rPr>
          <w:rFonts w:ascii="Times New Roman" w:hAnsi="Times New Roman" w:cs="Times New Roman"/>
          <w:sz w:val="24"/>
          <w:szCs w:val="24"/>
          <w:lang w:val="en-US"/>
        </w:rPr>
        <w:lastRenderedPageBreak/>
        <w:t xml:space="preserve">it will do just fine for this assignment. </w:t>
      </w:r>
      <w:r w:rsidR="00184D8B">
        <w:rPr>
          <w:rFonts w:ascii="Times New Roman" w:hAnsi="Times New Roman" w:cs="Times New Roman"/>
          <w:sz w:val="24"/>
          <w:szCs w:val="24"/>
          <w:lang w:val="en-US"/>
        </w:rPr>
        <w:t xml:space="preserve">The expiration timer helps making it somewhat secure. </w:t>
      </w:r>
    </w:p>
    <w:p w14:paraId="2878290A" w14:textId="77777777" w:rsidR="00722FE4" w:rsidRDefault="00722FE4" w:rsidP="000B2054">
      <w:pPr>
        <w:pStyle w:val="Liststycke"/>
        <w:spacing w:line="360" w:lineRule="auto"/>
        <w:rPr>
          <w:rFonts w:ascii="Times New Roman" w:hAnsi="Times New Roman" w:cs="Times New Roman"/>
          <w:sz w:val="24"/>
          <w:szCs w:val="24"/>
          <w:lang w:val="en-US"/>
        </w:rPr>
      </w:pPr>
    </w:p>
    <w:p w14:paraId="241A1A47" w14:textId="7A7209AD" w:rsidR="00722FE4" w:rsidRDefault="00722FE4" w:rsidP="000B2054">
      <w:pPr>
        <w:pStyle w:val="Liststycke"/>
        <w:spacing w:line="360" w:lineRule="auto"/>
        <w:rPr>
          <w:rFonts w:ascii="Times New Roman" w:hAnsi="Times New Roman" w:cs="Times New Roman"/>
          <w:sz w:val="24"/>
          <w:szCs w:val="24"/>
          <w:lang w:val="en-US"/>
        </w:rPr>
      </w:pPr>
      <w:r w:rsidRPr="00722FE4">
        <w:rPr>
          <w:rFonts w:ascii="Times New Roman" w:hAnsi="Times New Roman" w:cs="Times New Roman"/>
          <w:sz w:val="24"/>
          <w:szCs w:val="24"/>
          <w:lang w:val="en-US"/>
        </w:rPr>
        <w:drawing>
          <wp:inline distT="0" distB="0" distL="0" distR="0" wp14:anchorId="03EA31E7" wp14:editId="4A892EBA">
            <wp:extent cx="3206915" cy="2216264"/>
            <wp:effectExtent l="0" t="0" r="0" b="0"/>
            <wp:docPr id="1709162206"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62206" name="Bildobjekt 1" descr="En bild som visar text, skärmbild, Teckensnitt&#10;&#10;Automatiskt genererad beskrivning"/>
                    <pic:cNvPicPr/>
                  </pic:nvPicPr>
                  <pic:blipFill>
                    <a:blip r:embed="rId8"/>
                    <a:stretch>
                      <a:fillRect/>
                    </a:stretch>
                  </pic:blipFill>
                  <pic:spPr>
                    <a:xfrm>
                      <a:off x="0" y="0"/>
                      <a:ext cx="3206915" cy="2216264"/>
                    </a:xfrm>
                    <a:prstGeom prst="rect">
                      <a:avLst/>
                    </a:prstGeom>
                  </pic:spPr>
                </pic:pic>
              </a:graphicData>
            </a:graphic>
          </wp:inline>
        </w:drawing>
      </w:r>
    </w:p>
    <w:p w14:paraId="253F2757" w14:textId="77777777" w:rsidR="00722FE4" w:rsidRDefault="00722FE4" w:rsidP="000B2054">
      <w:pPr>
        <w:pStyle w:val="Liststycke"/>
        <w:spacing w:line="360" w:lineRule="auto"/>
        <w:rPr>
          <w:rFonts w:ascii="Times New Roman" w:hAnsi="Times New Roman" w:cs="Times New Roman"/>
          <w:sz w:val="24"/>
          <w:szCs w:val="24"/>
          <w:lang w:val="en-US"/>
        </w:rPr>
      </w:pPr>
    </w:p>
    <w:p w14:paraId="41982899" w14:textId="72596EA9" w:rsidR="00722FE4" w:rsidRDefault="00722FE4" w:rsidP="000B2054">
      <w:pPr>
        <w:pStyle w:val="Liststyck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decided to create a separate protected route for the access control. It uses the authentication function mentioned earlier</w:t>
      </w:r>
      <w:r w:rsidR="00272FD9">
        <w:rPr>
          <w:rFonts w:ascii="Times New Roman" w:hAnsi="Times New Roman" w:cs="Times New Roman"/>
          <w:sz w:val="24"/>
          <w:szCs w:val="24"/>
          <w:lang w:val="en-US"/>
        </w:rPr>
        <w:t>, making</w:t>
      </w:r>
      <w:r>
        <w:rPr>
          <w:rFonts w:ascii="Times New Roman" w:hAnsi="Times New Roman" w:cs="Times New Roman"/>
          <w:sz w:val="24"/>
          <w:szCs w:val="24"/>
          <w:lang w:val="en-US"/>
        </w:rPr>
        <w:t xml:space="preserve"> sure the user is redirected to the appropriate page.</w:t>
      </w:r>
    </w:p>
    <w:p w14:paraId="243354B5" w14:textId="77777777" w:rsidR="00DC31ED" w:rsidRDefault="00DC31ED" w:rsidP="000B2054">
      <w:pPr>
        <w:pStyle w:val="Liststycke"/>
        <w:spacing w:line="360" w:lineRule="auto"/>
        <w:rPr>
          <w:rFonts w:ascii="Times New Roman" w:hAnsi="Times New Roman" w:cs="Times New Roman"/>
          <w:sz w:val="24"/>
          <w:szCs w:val="24"/>
          <w:lang w:val="en-US"/>
        </w:rPr>
      </w:pPr>
    </w:p>
    <w:p w14:paraId="64210B33" w14:textId="764C60DC" w:rsidR="00DC31ED" w:rsidRDefault="00DC31ED" w:rsidP="000B2054">
      <w:pPr>
        <w:pStyle w:val="Liststyck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clearly not optimal, since the frontend implementation requires every admin, </w:t>
      </w:r>
      <w:r w:rsidR="004F7B23">
        <w:rPr>
          <w:rFonts w:ascii="Times New Roman" w:hAnsi="Times New Roman" w:cs="Times New Roman"/>
          <w:sz w:val="24"/>
          <w:szCs w:val="24"/>
          <w:lang w:val="en-US"/>
        </w:rPr>
        <w:t>teacher,</w:t>
      </w:r>
      <w:r>
        <w:rPr>
          <w:rFonts w:ascii="Times New Roman" w:hAnsi="Times New Roman" w:cs="Times New Roman"/>
          <w:sz w:val="24"/>
          <w:szCs w:val="24"/>
          <w:lang w:val="en-US"/>
        </w:rPr>
        <w:t xml:space="preserve"> and student to have their own .ejs page file. But that would be best solved by modifying the frontend code to make the pages dynamic, using what’s inside the database to render the appropriate page content.</w:t>
      </w:r>
    </w:p>
    <w:p w14:paraId="7057F8B4" w14:textId="77777777" w:rsidR="00E87B6E" w:rsidRPr="00081187" w:rsidRDefault="00E87B6E" w:rsidP="000B2054">
      <w:pPr>
        <w:pStyle w:val="Liststycke"/>
        <w:spacing w:line="360" w:lineRule="auto"/>
        <w:rPr>
          <w:rFonts w:ascii="Times New Roman" w:hAnsi="Times New Roman" w:cs="Times New Roman"/>
          <w:sz w:val="24"/>
          <w:szCs w:val="24"/>
          <w:lang w:val="en-US"/>
        </w:rPr>
      </w:pPr>
    </w:p>
    <w:p w14:paraId="6D5EC83B" w14:textId="77777777" w:rsidR="002E7AFC" w:rsidRDefault="000C4A2E" w:rsidP="002E7AFC">
      <w:pPr>
        <w:pStyle w:val="Liststycke"/>
        <w:numPr>
          <w:ilvl w:val="0"/>
          <w:numId w:val="1"/>
        </w:numPr>
        <w:spacing w:line="360" w:lineRule="auto"/>
        <w:outlineLvl w:val="0"/>
        <w:rPr>
          <w:sz w:val="36"/>
          <w:szCs w:val="36"/>
          <w:lang w:val="en-US"/>
        </w:rPr>
      </w:pPr>
      <w:r w:rsidRPr="00206A46">
        <w:rPr>
          <w:sz w:val="36"/>
          <w:szCs w:val="36"/>
          <w:lang w:val="en-US"/>
        </w:rPr>
        <w:t>Issue</w:t>
      </w:r>
      <w:r w:rsidR="002E7AFC">
        <w:rPr>
          <w:sz w:val="36"/>
          <w:szCs w:val="36"/>
          <w:lang w:val="en-US"/>
        </w:rPr>
        <w:t>s</w:t>
      </w:r>
    </w:p>
    <w:p w14:paraId="2C0E9094" w14:textId="439D5EC6" w:rsidR="00CF18FA" w:rsidRPr="00955030" w:rsidRDefault="00E51E2E" w:rsidP="00637A79">
      <w:pPr>
        <w:pStyle w:val="Liststyck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faced some issues figuring out how to </w:t>
      </w:r>
      <w:r w:rsidR="00EC6A84">
        <w:rPr>
          <w:rFonts w:ascii="Times New Roman" w:hAnsi="Times New Roman" w:cs="Times New Roman"/>
          <w:sz w:val="24"/>
          <w:szCs w:val="24"/>
          <w:lang w:val="en-US"/>
        </w:rPr>
        <w:t>implement the access control properly and securely</w:t>
      </w:r>
      <w:r>
        <w:rPr>
          <w:rFonts w:ascii="Times New Roman" w:hAnsi="Times New Roman" w:cs="Times New Roman"/>
          <w:sz w:val="24"/>
          <w:szCs w:val="24"/>
          <w:lang w:val="en-US"/>
        </w:rPr>
        <w:t>, without a more developed frontend using something like fetch API or axios.</w:t>
      </w:r>
      <w:r w:rsidR="0037337A">
        <w:rPr>
          <w:rFonts w:ascii="Times New Roman" w:hAnsi="Times New Roman" w:cs="Times New Roman"/>
          <w:sz w:val="24"/>
          <w:szCs w:val="24"/>
          <w:lang w:val="en-US"/>
        </w:rPr>
        <w:t xml:space="preserve"> </w:t>
      </w:r>
      <w:r w:rsidR="00EC6A84" w:rsidRPr="0037337A">
        <w:rPr>
          <w:rFonts w:ascii="Times New Roman" w:hAnsi="Times New Roman" w:cs="Times New Roman"/>
          <w:sz w:val="24"/>
          <w:szCs w:val="24"/>
          <w:lang w:val="en-US"/>
        </w:rPr>
        <w:t>I faced no issues outside of this.</w:t>
      </w:r>
      <w:r w:rsidR="00DF20AF" w:rsidRPr="0037337A">
        <w:rPr>
          <w:sz w:val="36"/>
          <w:szCs w:val="36"/>
          <w:lang w:val="en-US"/>
        </w:rPr>
        <w:br/>
      </w:r>
    </w:p>
    <w:p w14:paraId="6FA07662" w14:textId="19AD2B50" w:rsidR="00400FE9" w:rsidRPr="005732AA" w:rsidRDefault="000C4A2E" w:rsidP="005732AA">
      <w:pPr>
        <w:pStyle w:val="Liststycke"/>
        <w:numPr>
          <w:ilvl w:val="0"/>
          <w:numId w:val="1"/>
        </w:numPr>
        <w:spacing w:line="360" w:lineRule="auto"/>
        <w:rPr>
          <w:sz w:val="36"/>
          <w:szCs w:val="36"/>
          <w:lang w:val="en-US"/>
        </w:rPr>
      </w:pPr>
      <w:r w:rsidRPr="00206A46">
        <w:rPr>
          <w:sz w:val="36"/>
          <w:szCs w:val="36"/>
          <w:lang w:val="en-US"/>
        </w:rPr>
        <w:t>What I’ve learned</w:t>
      </w:r>
      <w:r w:rsidR="005732AA">
        <w:rPr>
          <w:sz w:val="36"/>
          <w:szCs w:val="36"/>
          <w:lang w:val="en-US"/>
        </w:rPr>
        <w:br/>
      </w:r>
      <w:r w:rsidR="00A456E5">
        <w:rPr>
          <w:rFonts w:ascii="Times New Roman" w:hAnsi="Times New Roman" w:cs="Times New Roman"/>
          <w:sz w:val="24"/>
          <w:szCs w:val="24"/>
          <w:lang w:val="en-US"/>
        </w:rPr>
        <w:t>Since this was primarily an exercise that combines the implementations of the previous labs. The main lesson was making it all work together. I’m not entirely happy with how it turned out, I’d rather have worked with a more complete frontend. I intentionally made the decision to not implement the frontend code myself, considering the scope of the backend course.</w:t>
      </w:r>
    </w:p>
    <w:sectPr w:rsidR="00400FE9" w:rsidRPr="00573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8EE"/>
    <w:multiLevelType w:val="hybridMultilevel"/>
    <w:tmpl w:val="5C26A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1186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EC"/>
    <w:rsid w:val="00010629"/>
    <w:rsid w:val="00081187"/>
    <w:rsid w:val="000B2054"/>
    <w:rsid w:val="000C4A2E"/>
    <w:rsid w:val="00184D8B"/>
    <w:rsid w:val="001B44B5"/>
    <w:rsid w:val="001D5856"/>
    <w:rsid w:val="001F68D9"/>
    <w:rsid w:val="00211B87"/>
    <w:rsid w:val="00272FD9"/>
    <w:rsid w:val="002E7AFC"/>
    <w:rsid w:val="003406F8"/>
    <w:rsid w:val="00362E67"/>
    <w:rsid w:val="0037337A"/>
    <w:rsid w:val="003933AD"/>
    <w:rsid w:val="00400FE9"/>
    <w:rsid w:val="004255AD"/>
    <w:rsid w:val="0046336E"/>
    <w:rsid w:val="004634B0"/>
    <w:rsid w:val="00463551"/>
    <w:rsid w:val="00463E46"/>
    <w:rsid w:val="004F7B23"/>
    <w:rsid w:val="00545D50"/>
    <w:rsid w:val="005732AA"/>
    <w:rsid w:val="0060011B"/>
    <w:rsid w:val="0060144C"/>
    <w:rsid w:val="00621CBA"/>
    <w:rsid w:val="00637A79"/>
    <w:rsid w:val="00722FE4"/>
    <w:rsid w:val="007318F4"/>
    <w:rsid w:val="00775214"/>
    <w:rsid w:val="00780943"/>
    <w:rsid w:val="007E6AA6"/>
    <w:rsid w:val="007F4D5D"/>
    <w:rsid w:val="00831B84"/>
    <w:rsid w:val="008B36D3"/>
    <w:rsid w:val="00950292"/>
    <w:rsid w:val="00955030"/>
    <w:rsid w:val="009B570B"/>
    <w:rsid w:val="00A43CCD"/>
    <w:rsid w:val="00A45559"/>
    <w:rsid w:val="00A456E5"/>
    <w:rsid w:val="00A55BAB"/>
    <w:rsid w:val="00A8311B"/>
    <w:rsid w:val="00AE5FDD"/>
    <w:rsid w:val="00B34967"/>
    <w:rsid w:val="00B55744"/>
    <w:rsid w:val="00B60BF9"/>
    <w:rsid w:val="00B74335"/>
    <w:rsid w:val="00B7608D"/>
    <w:rsid w:val="00BB2ABE"/>
    <w:rsid w:val="00C13624"/>
    <w:rsid w:val="00CB1662"/>
    <w:rsid w:val="00CD0305"/>
    <w:rsid w:val="00CD220C"/>
    <w:rsid w:val="00CF18FA"/>
    <w:rsid w:val="00D625C2"/>
    <w:rsid w:val="00D74411"/>
    <w:rsid w:val="00DA48F0"/>
    <w:rsid w:val="00DC31ED"/>
    <w:rsid w:val="00DF20AF"/>
    <w:rsid w:val="00DF5F4C"/>
    <w:rsid w:val="00E01DB8"/>
    <w:rsid w:val="00E14847"/>
    <w:rsid w:val="00E51E2E"/>
    <w:rsid w:val="00E622B6"/>
    <w:rsid w:val="00E87B6E"/>
    <w:rsid w:val="00E936EC"/>
    <w:rsid w:val="00EC6A84"/>
    <w:rsid w:val="00F614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6D11"/>
  <w15:chartTrackingRefBased/>
  <w15:docId w15:val="{377EB240-E820-4369-A3CB-D943C2A7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2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C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CB12B-5F28-4A42-9427-45F7532F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308</Words>
  <Characters>1635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Eriksson0016</dc:creator>
  <cp:keywords/>
  <dc:description/>
  <cp:lastModifiedBy>Simon Eriksson0016</cp:lastModifiedBy>
  <cp:revision>66</cp:revision>
  <dcterms:created xsi:type="dcterms:W3CDTF">2023-03-06T11:18:00Z</dcterms:created>
  <dcterms:modified xsi:type="dcterms:W3CDTF">2023-06-12T08:35:00Z</dcterms:modified>
</cp:coreProperties>
</file>