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59A" w:rsidRPr="005F03DB" w:rsidRDefault="00EE470F" w:rsidP="00EE470F">
      <w:pPr>
        <w:rPr>
          <w:color w:val="FF0000"/>
          <w:sz w:val="32"/>
          <w:szCs w:val="32"/>
          <w:lang w:val="en-US"/>
        </w:rPr>
      </w:pPr>
      <w:r w:rsidRPr="005F03DB">
        <w:rPr>
          <w:color w:val="FF0000"/>
          <w:sz w:val="32"/>
          <w:szCs w:val="32"/>
          <w:lang w:val="en-US"/>
        </w:rPr>
        <w:t>Spring Data JPA</w:t>
      </w:r>
    </w:p>
    <w:p w:rsidR="00EE470F" w:rsidRDefault="00EE470F" w:rsidP="00EE470F">
      <w:pPr>
        <w:rPr>
          <w:lang w:val="en-US"/>
        </w:rPr>
      </w:pPr>
      <w:r w:rsidRPr="00EE470F">
        <w:rPr>
          <w:lang w:val="en-US"/>
        </w:rPr>
        <w:t>Spring</w:t>
      </w:r>
      <w:r>
        <w:rPr>
          <w:lang w:val="en-US"/>
        </w:rPr>
        <w:t xml:space="preserve"> Data JPA is an abstraction on top of JPA and hibernate is specification for accessing persisting managing data between java object, hibernate is one implementation of this interface </w:t>
      </w:r>
    </w:p>
    <w:p w:rsidR="00EE470F" w:rsidRDefault="00EE470F" w:rsidP="00EE470F">
      <w:pPr>
        <w:rPr>
          <w:lang w:val="en-US"/>
        </w:rPr>
      </w:pPr>
      <w:r w:rsidRPr="005F03DB">
        <w:rPr>
          <w:color w:val="FF0000"/>
          <w:lang w:val="en-US"/>
        </w:rPr>
        <w:t xml:space="preserve">Hibernate </w:t>
      </w:r>
      <w:r>
        <w:rPr>
          <w:lang w:val="en-US"/>
        </w:rPr>
        <w:t xml:space="preserve">take any java </w:t>
      </w:r>
      <w:r w:rsidR="005F03DB">
        <w:rPr>
          <w:lang w:val="en-US"/>
        </w:rPr>
        <w:t>object right</w:t>
      </w:r>
      <w:r>
        <w:rPr>
          <w:lang w:val="en-US"/>
        </w:rPr>
        <w:t xml:space="preserve"> her </w:t>
      </w:r>
    </w:p>
    <w:p w:rsidR="005F5FE9" w:rsidRDefault="005F5FE9" w:rsidP="00EE470F">
      <w:pPr>
        <w:rPr>
          <w:lang w:val="en-US"/>
        </w:rPr>
      </w:pPr>
    </w:p>
    <w:p w:rsidR="007A4365" w:rsidRDefault="007A4365" w:rsidP="00EE470F">
      <w:pPr>
        <w:rPr>
          <w:lang w:val="en-US"/>
        </w:rPr>
      </w:pPr>
    </w:p>
    <w:p w:rsidR="009A05EC" w:rsidRPr="009A05EC" w:rsidRDefault="009A05EC" w:rsidP="00EE470F">
      <w:r w:rsidRPr="009A05EC">
        <w:t>JAXB</w:t>
      </w:r>
      <w:r w:rsidR="00DF1169">
        <w:t xml:space="preserve"> </w:t>
      </w:r>
      <w:r w:rsidR="00DF1169">
        <w:rPr>
          <w:rFonts w:ascii="Segoe UI" w:hAnsi="Segoe UI" w:cs="Segoe UI"/>
          <w:color w:val="000000"/>
        </w:rPr>
        <w:t xml:space="preserve">est l'acronyme de Java Architecture for XML </w:t>
      </w:r>
      <w:proofErr w:type="spellStart"/>
      <w:r w:rsidR="00DF1169">
        <w:rPr>
          <w:rFonts w:ascii="Segoe UI" w:hAnsi="Segoe UI" w:cs="Segoe UI"/>
          <w:color w:val="000000"/>
        </w:rPr>
        <w:t>Binding</w:t>
      </w:r>
      <w:proofErr w:type="spellEnd"/>
      <w:r w:rsidR="00DF1169">
        <w:rPr>
          <w:rFonts w:ascii="Segoe UI" w:hAnsi="Segoe UI" w:cs="Segoe UI"/>
          <w:color w:val="000000"/>
        </w:rPr>
        <w:t>.</w:t>
      </w:r>
    </w:p>
    <w:p w:rsidR="009A05EC" w:rsidRDefault="009A05EC" w:rsidP="00EE470F">
      <w:pPr>
        <w:rPr>
          <w:rFonts w:ascii="Segoe UI" w:hAnsi="Segoe UI" w:cs="Segoe UI"/>
          <w:color w:val="000000"/>
        </w:rPr>
      </w:pPr>
      <w:r>
        <w:rPr>
          <w:rFonts w:ascii="Segoe UI" w:hAnsi="Segoe UI" w:cs="Segoe UI"/>
          <w:color w:val="000000"/>
        </w:rPr>
        <w:t>JAXB est une spécification qui permet de faire correspondre un document XML à un ensemble de classes et vice versa au moyen d'opérations de sérialisation/</w:t>
      </w:r>
      <w:proofErr w:type="spellStart"/>
      <w:r>
        <w:rPr>
          <w:rFonts w:ascii="Segoe UI" w:hAnsi="Segoe UI" w:cs="Segoe UI"/>
          <w:color w:val="000000"/>
        </w:rPr>
        <w:t>désérialisation</w:t>
      </w:r>
      <w:proofErr w:type="spellEnd"/>
      <w:r>
        <w:rPr>
          <w:rFonts w:ascii="Segoe UI" w:hAnsi="Segoe UI" w:cs="Segoe UI"/>
          <w:color w:val="000000"/>
        </w:rPr>
        <w:t xml:space="preserve"> nommées </w:t>
      </w:r>
      <w:proofErr w:type="spellStart"/>
      <w:r>
        <w:rPr>
          <w:rFonts w:ascii="Segoe UI" w:hAnsi="Segoe UI" w:cs="Segoe UI"/>
          <w:color w:val="000000"/>
        </w:rPr>
        <w:t>marshalling</w:t>
      </w:r>
      <w:proofErr w:type="spellEnd"/>
      <w:r>
        <w:rPr>
          <w:rFonts w:ascii="Segoe UI" w:hAnsi="Segoe UI" w:cs="Segoe UI"/>
          <w:color w:val="000000"/>
        </w:rPr>
        <w:t>/</w:t>
      </w:r>
      <w:proofErr w:type="spellStart"/>
      <w:r>
        <w:rPr>
          <w:rFonts w:ascii="Segoe UI" w:hAnsi="Segoe UI" w:cs="Segoe UI"/>
          <w:color w:val="000000"/>
        </w:rPr>
        <w:t>unmarshalling</w:t>
      </w:r>
      <w:proofErr w:type="spellEnd"/>
      <w:r>
        <w:rPr>
          <w:rFonts w:ascii="Segoe UI" w:hAnsi="Segoe UI" w:cs="Segoe UI"/>
          <w:color w:val="000000"/>
        </w:rPr>
        <w:t>.</w:t>
      </w:r>
    </w:p>
    <w:p w:rsidR="009A05EC" w:rsidRDefault="009A05EC" w:rsidP="00EE470F">
      <w:pPr>
        <w:rPr>
          <w:rFonts w:ascii="Segoe UI" w:hAnsi="Segoe UI" w:cs="Segoe UI"/>
          <w:color w:val="000000"/>
        </w:rPr>
      </w:pPr>
      <w:r>
        <w:rPr>
          <w:rFonts w:ascii="Segoe UI" w:hAnsi="Segoe UI" w:cs="Segoe UI"/>
          <w:color w:val="000000"/>
        </w:rPr>
        <w:t xml:space="preserve">JAXB permet aux développeurs de manipuler un document XML sans avoir à connaître XML ou la façon dont un document XML est traité comme cela est le cas avec SAX, DOM ou </w:t>
      </w:r>
      <w:proofErr w:type="spellStart"/>
      <w:r>
        <w:rPr>
          <w:rFonts w:ascii="Segoe UI" w:hAnsi="Segoe UI" w:cs="Segoe UI"/>
          <w:color w:val="000000"/>
        </w:rPr>
        <w:t>StAX</w:t>
      </w:r>
      <w:proofErr w:type="spellEnd"/>
      <w:r>
        <w:rPr>
          <w:rFonts w:ascii="Segoe UI" w:hAnsi="Segoe UI" w:cs="Segoe UI"/>
          <w:color w:val="000000"/>
        </w:rPr>
        <w:t xml:space="preserve">. La manipulation du document XML se fait en utilisant des objets précédemment </w:t>
      </w:r>
      <w:proofErr w:type="gramStart"/>
      <w:r>
        <w:rPr>
          <w:rFonts w:ascii="Segoe UI" w:hAnsi="Segoe UI" w:cs="Segoe UI"/>
          <w:color w:val="000000"/>
        </w:rPr>
        <w:t>générés</w:t>
      </w:r>
      <w:proofErr w:type="gramEnd"/>
      <w:r>
        <w:rPr>
          <w:rFonts w:ascii="Segoe UI" w:hAnsi="Segoe UI" w:cs="Segoe UI"/>
          <w:color w:val="000000"/>
        </w:rPr>
        <w:t xml:space="preserve"> à partir d'une DTD pour JAXB 1.0 et d'un schéma XML du document à traiter pour JAXB 2.0.</w:t>
      </w:r>
    </w:p>
    <w:p w:rsidR="00DF1169" w:rsidRDefault="00DF1169" w:rsidP="00DF1169">
      <w:pPr>
        <w:rPr>
          <w:rFonts w:ascii="Segoe UI" w:hAnsi="Segoe UI" w:cs="Segoe UI"/>
          <w:color w:val="000000"/>
        </w:rPr>
      </w:pPr>
      <w:r>
        <w:rPr>
          <w:rFonts w:ascii="Segoe UI" w:hAnsi="Segoe UI" w:cs="Segoe UI"/>
          <w:color w:val="000000"/>
        </w:rPr>
        <w:t>Le but de l'API et des spécifications JAXB est de faciliter la manipulation d'un document XML en générant un ensemble de classes qui fournissent un niveau d'abstraction plus élevé que l'utilisation de JAXP (SAX ou DOM). Avec ces deux API, toute la logique de traitements des données contenues dans le document est à écrire.</w:t>
      </w:r>
    </w:p>
    <w:p w:rsidR="00DF1169" w:rsidRPr="00DF1169" w:rsidRDefault="00DF1169" w:rsidP="00DF1169">
      <w:pPr>
        <w:spacing w:before="100" w:beforeAutospacing="1" w:after="100" w:afterAutospacing="1" w:line="240" w:lineRule="auto"/>
        <w:jc w:val="both"/>
        <w:rPr>
          <w:rFonts w:ascii="Segoe UI" w:eastAsia="Times New Roman" w:hAnsi="Segoe UI" w:cs="Segoe UI"/>
          <w:color w:val="000000"/>
          <w:sz w:val="24"/>
          <w:szCs w:val="24"/>
          <w:lang w:eastAsia="fr-FR"/>
        </w:rPr>
      </w:pPr>
      <w:r w:rsidRPr="00DF1169">
        <w:rPr>
          <w:rFonts w:ascii="Segoe UI" w:eastAsia="Times New Roman" w:hAnsi="Segoe UI" w:cs="Segoe UI"/>
          <w:color w:val="000000"/>
          <w:sz w:val="24"/>
          <w:szCs w:val="24"/>
          <w:lang w:eastAsia="fr-FR"/>
        </w:rPr>
        <w:t xml:space="preserve">L'API JAXB propose un </w:t>
      </w:r>
      <w:proofErr w:type="spellStart"/>
      <w:r w:rsidRPr="00DF1169">
        <w:rPr>
          <w:rFonts w:ascii="Segoe UI" w:eastAsia="Times New Roman" w:hAnsi="Segoe UI" w:cs="Segoe UI"/>
          <w:color w:val="000000"/>
          <w:sz w:val="24"/>
          <w:szCs w:val="24"/>
          <w:lang w:eastAsia="fr-FR"/>
        </w:rPr>
        <w:t>framework</w:t>
      </w:r>
      <w:proofErr w:type="spellEnd"/>
      <w:r w:rsidRPr="00DF1169">
        <w:rPr>
          <w:rFonts w:ascii="Segoe UI" w:eastAsia="Times New Roman" w:hAnsi="Segoe UI" w:cs="Segoe UI"/>
          <w:color w:val="000000"/>
          <w:sz w:val="24"/>
          <w:szCs w:val="24"/>
          <w:lang w:eastAsia="fr-FR"/>
        </w:rPr>
        <w:t xml:space="preserve"> composé de classes regroupées dans trois packages :</w:t>
      </w:r>
    </w:p>
    <w:p w:rsidR="00DF1169" w:rsidRPr="00DF1169" w:rsidRDefault="00DF1169" w:rsidP="00DF1169">
      <w:pPr>
        <w:numPr>
          <w:ilvl w:val="0"/>
          <w:numId w:val="1"/>
        </w:numPr>
        <w:spacing w:before="100" w:beforeAutospacing="1" w:after="100" w:afterAutospacing="1" w:line="240" w:lineRule="auto"/>
        <w:jc w:val="both"/>
        <w:rPr>
          <w:rFonts w:ascii="Segoe UI" w:eastAsia="Times New Roman" w:hAnsi="Segoe UI" w:cs="Segoe UI"/>
          <w:color w:val="000000"/>
          <w:sz w:val="24"/>
          <w:szCs w:val="24"/>
          <w:lang w:eastAsia="fr-FR"/>
        </w:rPr>
      </w:pPr>
      <w:proofErr w:type="spellStart"/>
      <w:r w:rsidRPr="00DF1169">
        <w:rPr>
          <w:rFonts w:ascii="Segoe UI" w:eastAsia="Times New Roman" w:hAnsi="Segoe UI" w:cs="Segoe UI"/>
          <w:color w:val="000000"/>
          <w:sz w:val="24"/>
          <w:szCs w:val="24"/>
          <w:lang w:eastAsia="fr-FR"/>
        </w:rPr>
        <w:t>javax.xml.bind</w:t>
      </w:r>
      <w:proofErr w:type="spellEnd"/>
      <w:r w:rsidRPr="00DF1169">
        <w:rPr>
          <w:rFonts w:ascii="Segoe UI" w:eastAsia="Times New Roman" w:hAnsi="Segoe UI" w:cs="Segoe UI"/>
          <w:color w:val="000000"/>
          <w:sz w:val="24"/>
          <w:szCs w:val="24"/>
          <w:lang w:eastAsia="fr-FR"/>
        </w:rPr>
        <w:t xml:space="preserve"> : contient les interfaces principales et la classe </w:t>
      </w:r>
      <w:proofErr w:type="spellStart"/>
      <w:r w:rsidRPr="00DF1169">
        <w:rPr>
          <w:rFonts w:ascii="Segoe UI" w:eastAsia="Times New Roman" w:hAnsi="Segoe UI" w:cs="Segoe UI"/>
          <w:color w:val="000000"/>
          <w:sz w:val="24"/>
          <w:szCs w:val="24"/>
          <w:lang w:eastAsia="fr-FR"/>
        </w:rPr>
        <w:t>JAXBContext</w:t>
      </w:r>
      <w:proofErr w:type="spellEnd"/>
    </w:p>
    <w:p w:rsidR="00DF1169" w:rsidRPr="00DF1169" w:rsidRDefault="00DF1169" w:rsidP="00DF1169">
      <w:pPr>
        <w:numPr>
          <w:ilvl w:val="0"/>
          <w:numId w:val="1"/>
        </w:numPr>
        <w:spacing w:before="100" w:beforeAutospacing="1" w:after="100" w:afterAutospacing="1" w:line="240" w:lineRule="auto"/>
        <w:jc w:val="both"/>
        <w:rPr>
          <w:rFonts w:ascii="Segoe UI" w:eastAsia="Times New Roman" w:hAnsi="Segoe UI" w:cs="Segoe UI"/>
          <w:color w:val="000000"/>
          <w:sz w:val="24"/>
          <w:szCs w:val="24"/>
          <w:lang w:eastAsia="fr-FR"/>
        </w:rPr>
      </w:pPr>
      <w:proofErr w:type="spellStart"/>
      <w:r w:rsidRPr="00DF1169">
        <w:rPr>
          <w:rFonts w:ascii="Segoe UI" w:eastAsia="Times New Roman" w:hAnsi="Segoe UI" w:cs="Segoe UI"/>
          <w:color w:val="000000"/>
          <w:sz w:val="24"/>
          <w:szCs w:val="24"/>
          <w:lang w:eastAsia="fr-FR"/>
        </w:rPr>
        <w:t>javax.xml.bind.util</w:t>
      </w:r>
      <w:proofErr w:type="spellEnd"/>
      <w:r w:rsidRPr="00DF1169">
        <w:rPr>
          <w:rFonts w:ascii="Segoe UI" w:eastAsia="Times New Roman" w:hAnsi="Segoe UI" w:cs="Segoe UI"/>
          <w:color w:val="000000"/>
          <w:sz w:val="24"/>
          <w:szCs w:val="24"/>
          <w:lang w:eastAsia="fr-FR"/>
        </w:rPr>
        <w:t> : contient des utilitaires</w:t>
      </w:r>
    </w:p>
    <w:p w:rsidR="00DF1169" w:rsidRPr="00DF1169" w:rsidRDefault="00DF1169" w:rsidP="00DF1169">
      <w:pPr>
        <w:numPr>
          <w:ilvl w:val="0"/>
          <w:numId w:val="1"/>
        </w:numPr>
        <w:spacing w:before="100" w:beforeAutospacing="1" w:after="100" w:afterAutospacing="1" w:line="240" w:lineRule="auto"/>
        <w:jc w:val="both"/>
        <w:rPr>
          <w:rFonts w:ascii="Segoe UI" w:eastAsia="Times New Roman" w:hAnsi="Segoe UI" w:cs="Segoe UI"/>
          <w:color w:val="000000"/>
          <w:sz w:val="24"/>
          <w:szCs w:val="24"/>
          <w:lang w:eastAsia="fr-FR"/>
        </w:rPr>
      </w:pPr>
      <w:proofErr w:type="spellStart"/>
      <w:r w:rsidRPr="00DF1169">
        <w:rPr>
          <w:rFonts w:ascii="Segoe UI" w:eastAsia="Times New Roman" w:hAnsi="Segoe UI" w:cs="Segoe UI"/>
          <w:color w:val="000000"/>
          <w:sz w:val="24"/>
          <w:szCs w:val="24"/>
          <w:lang w:eastAsia="fr-FR"/>
        </w:rPr>
        <w:t>javax.xml.bind.helper</w:t>
      </w:r>
      <w:proofErr w:type="spellEnd"/>
      <w:r w:rsidRPr="00DF1169">
        <w:rPr>
          <w:rFonts w:ascii="Segoe UI" w:eastAsia="Times New Roman" w:hAnsi="Segoe UI" w:cs="Segoe UI"/>
          <w:color w:val="000000"/>
          <w:sz w:val="24"/>
          <w:szCs w:val="24"/>
          <w:lang w:eastAsia="fr-FR"/>
        </w:rPr>
        <w:t> : contient une implémentation partielle de certaines interfaces pour faciliter le développement d'une implémentation des spécifications de JAXB</w:t>
      </w:r>
    </w:p>
    <w:p w:rsidR="00DF1169" w:rsidRPr="00DF1169" w:rsidRDefault="00DF1169" w:rsidP="00DF1169">
      <w:pPr>
        <w:spacing w:before="100" w:beforeAutospacing="1" w:after="100" w:afterAutospacing="1" w:line="240" w:lineRule="auto"/>
        <w:jc w:val="both"/>
        <w:rPr>
          <w:rFonts w:ascii="Segoe UI" w:eastAsia="Times New Roman" w:hAnsi="Segoe UI" w:cs="Segoe UI"/>
          <w:color w:val="000000"/>
          <w:sz w:val="24"/>
          <w:szCs w:val="24"/>
          <w:lang w:eastAsia="fr-FR"/>
        </w:rPr>
      </w:pPr>
      <w:r w:rsidRPr="00DF1169">
        <w:rPr>
          <w:rFonts w:ascii="Segoe UI" w:eastAsia="Times New Roman" w:hAnsi="Segoe UI" w:cs="Segoe UI"/>
          <w:color w:val="000000"/>
          <w:sz w:val="24"/>
          <w:szCs w:val="24"/>
          <w:lang w:eastAsia="fr-FR"/>
        </w:rPr>
        <w:t> </w:t>
      </w:r>
    </w:p>
    <w:p w:rsidR="00DF1169" w:rsidRPr="00DF1169" w:rsidRDefault="00DF1169" w:rsidP="00DF1169">
      <w:pPr>
        <w:pBdr>
          <w:top w:val="single" w:sz="6" w:space="4" w:color="000000"/>
          <w:left w:val="single" w:sz="6" w:space="11" w:color="000000"/>
          <w:bottom w:val="single" w:sz="6" w:space="4" w:color="000000"/>
          <w:right w:val="single" w:sz="6" w:space="4" w:color="000000"/>
        </w:pBdr>
        <w:shd w:val="clear" w:color="auto" w:fill="9B9BC2"/>
        <w:spacing w:before="100" w:beforeAutospacing="1" w:after="100" w:afterAutospacing="1" w:line="240" w:lineRule="auto"/>
        <w:jc w:val="both"/>
        <w:outlineLvl w:val="2"/>
        <w:rPr>
          <w:rFonts w:ascii="Segoe UI" w:eastAsia="Times New Roman" w:hAnsi="Segoe UI" w:cs="Segoe UI"/>
          <w:color w:val="000000"/>
          <w:sz w:val="38"/>
          <w:szCs w:val="38"/>
          <w:lang w:eastAsia="fr-FR"/>
        </w:rPr>
      </w:pPr>
      <w:bookmarkStart w:id="0" w:name="jaxb-1-3"/>
      <w:r w:rsidRPr="00DF1169">
        <w:rPr>
          <w:rFonts w:ascii="Segoe UI" w:eastAsia="Times New Roman" w:hAnsi="Segoe UI" w:cs="Segoe UI"/>
          <w:color w:val="000000"/>
          <w:sz w:val="38"/>
          <w:szCs w:val="38"/>
          <w:lang w:eastAsia="fr-FR"/>
        </w:rPr>
        <w:t>47.1.3. L'utilisation des classes générées et de l'API</w:t>
      </w:r>
      <w:bookmarkEnd w:id="0"/>
    </w:p>
    <w:p w:rsidR="00DF1169" w:rsidRPr="00DF1169" w:rsidRDefault="00DF1169" w:rsidP="00DF1169">
      <w:pPr>
        <w:spacing w:before="100" w:beforeAutospacing="1" w:after="100" w:afterAutospacing="1" w:line="240" w:lineRule="auto"/>
        <w:jc w:val="both"/>
        <w:rPr>
          <w:rFonts w:ascii="Segoe UI" w:eastAsia="Times New Roman" w:hAnsi="Segoe UI" w:cs="Segoe UI"/>
          <w:color w:val="000000"/>
          <w:sz w:val="24"/>
          <w:szCs w:val="24"/>
          <w:lang w:eastAsia="fr-FR"/>
        </w:rPr>
      </w:pPr>
      <w:r w:rsidRPr="00DF1169">
        <w:rPr>
          <w:rFonts w:ascii="Segoe UI" w:eastAsia="Times New Roman" w:hAnsi="Segoe UI" w:cs="Segoe UI"/>
          <w:color w:val="000000"/>
          <w:sz w:val="24"/>
          <w:szCs w:val="24"/>
          <w:lang w:eastAsia="fr-FR"/>
        </w:rPr>
        <w:t xml:space="preserve">Pour pouvoir utiliser JAXP, il faut tout d'abord obtenir un objet de type </w:t>
      </w:r>
      <w:proofErr w:type="spellStart"/>
      <w:r w:rsidRPr="00DF1169">
        <w:rPr>
          <w:rFonts w:ascii="Segoe UI" w:eastAsia="Times New Roman" w:hAnsi="Segoe UI" w:cs="Segoe UI"/>
          <w:color w:val="000000"/>
          <w:sz w:val="24"/>
          <w:szCs w:val="24"/>
          <w:lang w:eastAsia="fr-FR"/>
        </w:rPr>
        <w:t>JAXBContext</w:t>
      </w:r>
      <w:proofErr w:type="spellEnd"/>
      <w:r w:rsidRPr="00DF1169">
        <w:rPr>
          <w:rFonts w:ascii="Segoe UI" w:eastAsia="Times New Roman" w:hAnsi="Segoe UI" w:cs="Segoe UI"/>
          <w:color w:val="000000"/>
          <w:sz w:val="24"/>
          <w:szCs w:val="24"/>
          <w:lang w:eastAsia="fr-FR"/>
        </w:rPr>
        <w:t xml:space="preserve"> qui est le point d'entrée pour utiliser l'API. Il faut ensuite utiliser la méthode </w:t>
      </w:r>
      <w:proofErr w:type="spellStart"/>
      <w:proofErr w:type="gramStart"/>
      <w:r w:rsidRPr="00DF1169">
        <w:rPr>
          <w:rFonts w:ascii="Segoe UI" w:eastAsia="Times New Roman" w:hAnsi="Segoe UI" w:cs="Segoe UI"/>
          <w:color w:val="000000"/>
          <w:sz w:val="24"/>
          <w:szCs w:val="24"/>
          <w:lang w:eastAsia="fr-FR"/>
        </w:rPr>
        <w:t>newInstance</w:t>
      </w:r>
      <w:proofErr w:type="spellEnd"/>
      <w:r w:rsidRPr="00DF1169">
        <w:rPr>
          <w:rFonts w:ascii="Segoe UI" w:eastAsia="Times New Roman" w:hAnsi="Segoe UI" w:cs="Segoe UI"/>
          <w:color w:val="000000"/>
          <w:sz w:val="24"/>
          <w:szCs w:val="24"/>
          <w:lang w:eastAsia="fr-FR"/>
        </w:rPr>
        <w:t>(</w:t>
      </w:r>
      <w:proofErr w:type="gramEnd"/>
      <w:r w:rsidRPr="00DF1169">
        <w:rPr>
          <w:rFonts w:ascii="Segoe UI" w:eastAsia="Times New Roman" w:hAnsi="Segoe UI" w:cs="Segoe UI"/>
          <w:color w:val="000000"/>
          <w:sz w:val="24"/>
          <w:szCs w:val="24"/>
          <w:lang w:eastAsia="fr-FR"/>
        </w:rPr>
        <w:t xml:space="preserve">) qui attend en paramètre le nom du package </w:t>
      </w:r>
      <w:proofErr w:type="spellStart"/>
      <w:r w:rsidRPr="00DF1169">
        <w:rPr>
          <w:rFonts w:ascii="Segoe UI" w:eastAsia="Times New Roman" w:hAnsi="Segoe UI" w:cs="Segoe UI"/>
          <w:color w:val="000000"/>
          <w:sz w:val="24"/>
          <w:szCs w:val="24"/>
          <w:lang w:eastAsia="fr-FR"/>
        </w:rPr>
        <w:t>contennant</w:t>
      </w:r>
      <w:proofErr w:type="spellEnd"/>
      <w:r w:rsidRPr="00DF1169">
        <w:rPr>
          <w:rFonts w:ascii="Segoe UI" w:eastAsia="Times New Roman" w:hAnsi="Segoe UI" w:cs="Segoe UI"/>
          <w:color w:val="000000"/>
          <w:sz w:val="24"/>
          <w:szCs w:val="24"/>
          <w:lang w:eastAsia="fr-FR"/>
        </w:rPr>
        <w:t xml:space="preserve"> les interfaces générées (celui fournit au paramètre -p de la commande </w:t>
      </w:r>
      <w:proofErr w:type="spellStart"/>
      <w:r w:rsidRPr="00DF1169">
        <w:rPr>
          <w:rFonts w:ascii="Segoe UI" w:eastAsia="Times New Roman" w:hAnsi="Segoe UI" w:cs="Segoe UI"/>
          <w:color w:val="000000"/>
          <w:sz w:val="24"/>
          <w:szCs w:val="24"/>
          <w:lang w:eastAsia="fr-FR"/>
        </w:rPr>
        <w:t>xjc</w:t>
      </w:r>
      <w:proofErr w:type="spellEnd"/>
      <w:r w:rsidRPr="00DF1169">
        <w:rPr>
          <w:rFonts w:ascii="Segoe UI" w:eastAsia="Times New Roman" w:hAnsi="Segoe UI" w:cs="Segoe UI"/>
          <w:color w:val="000000"/>
          <w:sz w:val="24"/>
          <w:szCs w:val="24"/>
          <w:lang w:eastAsia="fr-FR"/>
        </w:rPr>
        <w:t>).</w:t>
      </w:r>
    </w:p>
    <w:p w:rsidR="00DF1169" w:rsidRPr="00DF1169" w:rsidRDefault="00DF1169" w:rsidP="00DF1169">
      <w:pPr>
        <w:spacing w:before="100" w:beforeAutospacing="1" w:after="100" w:afterAutospacing="1" w:line="240" w:lineRule="auto"/>
        <w:jc w:val="both"/>
        <w:rPr>
          <w:rFonts w:ascii="Segoe UI" w:eastAsia="Times New Roman" w:hAnsi="Segoe UI" w:cs="Segoe UI"/>
          <w:color w:val="000000"/>
          <w:sz w:val="24"/>
          <w:szCs w:val="24"/>
          <w:lang w:eastAsia="fr-FR"/>
        </w:rPr>
      </w:pPr>
      <w:r w:rsidRPr="00DF1169">
        <w:rPr>
          <w:rFonts w:ascii="Segoe UI" w:eastAsia="Times New Roman" w:hAnsi="Segoe UI" w:cs="Segoe UI"/>
          <w:color w:val="000000"/>
          <w:sz w:val="24"/>
          <w:szCs w:val="24"/>
          <w:lang w:eastAsia="fr-FR"/>
        </w:rPr>
        <w:lastRenderedPageBreak/>
        <w:t xml:space="preserve">Pour pouvoir créer en mémoire les objets qui représentent le document XML, il faut à partir de l'instance du type </w:t>
      </w:r>
      <w:proofErr w:type="spellStart"/>
      <w:r w:rsidRPr="00DF1169">
        <w:rPr>
          <w:rFonts w:ascii="Segoe UI" w:eastAsia="Times New Roman" w:hAnsi="Segoe UI" w:cs="Segoe UI"/>
          <w:color w:val="000000"/>
          <w:sz w:val="24"/>
          <w:szCs w:val="24"/>
          <w:lang w:eastAsia="fr-FR"/>
        </w:rPr>
        <w:t>JAXBContext</w:t>
      </w:r>
      <w:proofErr w:type="spellEnd"/>
      <w:r w:rsidRPr="00DF1169">
        <w:rPr>
          <w:rFonts w:ascii="Segoe UI" w:eastAsia="Times New Roman" w:hAnsi="Segoe UI" w:cs="Segoe UI"/>
          <w:color w:val="000000"/>
          <w:sz w:val="24"/>
          <w:szCs w:val="24"/>
          <w:lang w:eastAsia="fr-FR"/>
        </w:rPr>
        <w:t xml:space="preserve">, appeler la méthode </w:t>
      </w:r>
      <w:proofErr w:type="spellStart"/>
      <w:proofErr w:type="gramStart"/>
      <w:r w:rsidRPr="00DF1169">
        <w:rPr>
          <w:rFonts w:ascii="Segoe UI" w:eastAsia="Times New Roman" w:hAnsi="Segoe UI" w:cs="Segoe UI"/>
          <w:color w:val="000000"/>
          <w:sz w:val="24"/>
          <w:szCs w:val="24"/>
          <w:lang w:eastAsia="fr-FR"/>
        </w:rPr>
        <w:t>createUnmarshaller</w:t>
      </w:r>
      <w:proofErr w:type="spellEnd"/>
      <w:r w:rsidRPr="00DF1169">
        <w:rPr>
          <w:rFonts w:ascii="Segoe UI" w:eastAsia="Times New Roman" w:hAnsi="Segoe UI" w:cs="Segoe UI"/>
          <w:color w:val="000000"/>
          <w:sz w:val="24"/>
          <w:szCs w:val="24"/>
          <w:lang w:eastAsia="fr-FR"/>
        </w:rPr>
        <w:t>(</w:t>
      </w:r>
      <w:proofErr w:type="gramEnd"/>
      <w:r w:rsidRPr="00DF1169">
        <w:rPr>
          <w:rFonts w:ascii="Segoe UI" w:eastAsia="Times New Roman" w:hAnsi="Segoe UI" w:cs="Segoe UI"/>
          <w:color w:val="000000"/>
          <w:sz w:val="24"/>
          <w:szCs w:val="24"/>
          <w:lang w:eastAsia="fr-FR"/>
        </w:rPr>
        <w:t xml:space="preserve">) qui renvoie un objet de type </w:t>
      </w:r>
      <w:proofErr w:type="spellStart"/>
      <w:r w:rsidRPr="00DF1169">
        <w:rPr>
          <w:rFonts w:ascii="Segoe UI" w:eastAsia="Times New Roman" w:hAnsi="Segoe UI" w:cs="Segoe UI"/>
          <w:color w:val="000000"/>
          <w:sz w:val="24"/>
          <w:szCs w:val="24"/>
          <w:lang w:eastAsia="fr-FR"/>
        </w:rPr>
        <w:t>Unmarshaller</w:t>
      </w:r>
      <w:proofErr w:type="spellEnd"/>
      <w:r w:rsidRPr="00DF1169">
        <w:rPr>
          <w:rFonts w:ascii="Segoe UI" w:eastAsia="Times New Roman" w:hAnsi="Segoe UI" w:cs="Segoe UI"/>
          <w:color w:val="000000"/>
          <w:sz w:val="24"/>
          <w:szCs w:val="24"/>
          <w:lang w:eastAsia="fr-FR"/>
        </w:rPr>
        <w:t>.</w:t>
      </w:r>
    </w:p>
    <w:p w:rsidR="00DF1169" w:rsidRPr="00DF1169" w:rsidRDefault="00DF1169" w:rsidP="00DF1169">
      <w:pPr>
        <w:spacing w:before="100" w:beforeAutospacing="1" w:after="100" w:afterAutospacing="1" w:line="240" w:lineRule="auto"/>
        <w:jc w:val="both"/>
        <w:rPr>
          <w:rFonts w:ascii="Segoe UI" w:eastAsia="Times New Roman" w:hAnsi="Segoe UI" w:cs="Segoe UI"/>
          <w:color w:val="000000"/>
          <w:sz w:val="24"/>
          <w:szCs w:val="24"/>
          <w:lang w:eastAsia="fr-FR"/>
        </w:rPr>
      </w:pPr>
      <w:r w:rsidRPr="00DF1169">
        <w:rPr>
          <w:rFonts w:ascii="Segoe UI" w:eastAsia="Times New Roman" w:hAnsi="Segoe UI" w:cs="Segoe UI"/>
          <w:color w:val="000000"/>
          <w:sz w:val="24"/>
          <w:szCs w:val="24"/>
          <w:lang w:eastAsia="fr-FR"/>
        </w:rPr>
        <w:t xml:space="preserve">L'appel de la méthode </w:t>
      </w:r>
      <w:proofErr w:type="spellStart"/>
      <w:proofErr w:type="gramStart"/>
      <w:r w:rsidRPr="00DF1169">
        <w:rPr>
          <w:rFonts w:ascii="Segoe UI" w:eastAsia="Times New Roman" w:hAnsi="Segoe UI" w:cs="Segoe UI"/>
          <w:color w:val="000000"/>
          <w:sz w:val="24"/>
          <w:szCs w:val="24"/>
          <w:lang w:eastAsia="fr-FR"/>
        </w:rPr>
        <w:t>unmarshal</w:t>
      </w:r>
      <w:proofErr w:type="spellEnd"/>
      <w:r w:rsidRPr="00DF1169">
        <w:rPr>
          <w:rFonts w:ascii="Segoe UI" w:eastAsia="Times New Roman" w:hAnsi="Segoe UI" w:cs="Segoe UI"/>
          <w:color w:val="000000"/>
          <w:sz w:val="24"/>
          <w:szCs w:val="24"/>
          <w:lang w:eastAsia="fr-FR"/>
        </w:rPr>
        <w:t>(</w:t>
      </w:r>
      <w:proofErr w:type="gramEnd"/>
      <w:r w:rsidRPr="00DF1169">
        <w:rPr>
          <w:rFonts w:ascii="Segoe UI" w:eastAsia="Times New Roman" w:hAnsi="Segoe UI" w:cs="Segoe UI"/>
          <w:color w:val="000000"/>
          <w:sz w:val="24"/>
          <w:szCs w:val="24"/>
          <w:lang w:eastAsia="fr-FR"/>
        </w:rPr>
        <w:t>) permet de créer les différents objets.</w:t>
      </w:r>
    </w:p>
    <w:p w:rsidR="00DF1169" w:rsidRPr="00DF1169" w:rsidRDefault="00DF1169" w:rsidP="00DF1169">
      <w:pPr>
        <w:spacing w:before="100" w:beforeAutospacing="1" w:after="100" w:afterAutospacing="1" w:line="240" w:lineRule="auto"/>
        <w:jc w:val="both"/>
        <w:rPr>
          <w:rFonts w:ascii="Segoe UI" w:eastAsia="Times New Roman" w:hAnsi="Segoe UI" w:cs="Segoe UI"/>
          <w:color w:val="000000"/>
          <w:sz w:val="24"/>
          <w:szCs w:val="24"/>
          <w:lang w:eastAsia="fr-FR"/>
        </w:rPr>
      </w:pPr>
      <w:r w:rsidRPr="00DF1169">
        <w:rPr>
          <w:rFonts w:ascii="Segoe UI" w:eastAsia="Times New Roman" w:hAnsi="Segoe UI" w:cs="Segoe UI"/>
          <w:color w:val="000000"/>
          <w:sz w:val="24"/>
          <w:szCs w:val="24"/>
          <w:lang w:eastAsia="fr-FR"/>
        </w:rPr>
        <w:t>Pour parcourir le document, il suffit d'utiliser les différents objets instanciés.</w:t>
      </w:r>
    </w:p>
    <w:p w:rsidR="00DF1169" w:rsidRDefault="00DF1169" w:rsidP="00DF1169">
      <w:pPr>
        <w:pStyle w:val="Heading3"/>
        <w:pBdr>
          <w:top w:val="single" w:sz="6" w:space="4" w:color="000000"/>
          <w:left w:val="single" w:sz="6" w:space="11" w:color="000000"/>
          <w:bottom w:val="single" w:sz="6" w:space="4" w:color="000000"/>
          <w:right w:val="single" w:sz="6" w:space="4" w:color="000000"/>
        </w:pBdr>
        <w:shd w:val="clear" w:color="auto" w:fill="9B9BC2"/>
        <w:jc w:val="both"/>
        <w:rPr>
          <w:rFonts w:ascii="Segoe UI" w:hAnsi="Segoe UI" w:cs="Segoe UI"/>
          <w:b w:val="0"/>
          <w:bCs w:val="0"/>
          <w:color w:val="000000"/>
          <w:sz w:val="38"/>
          <w:szCs w:val="38"/>
        </w:rPr>
      </w:pPr>
      <w:bookmarkStart w:id="1" w:name="jaxb-1-4"/>
      <w:r>
        <w:rPr>
          <w:rFonts w:ascii="Segoe UI" w:hAnsi="Segoe UI" w:cs="Segoe UI"/>
          <w:b w:val="0"/>
          <w:bCs w:val="0"/>
          <w:color w:val="000000"/>
          <w:sz w:val="38"/>
          <w:szCs w:val="38"/>
        </w:rPr>
        <w:t>La création d'un nouveau document XML</w:t>
      </w:r>
      <w:bookmarkEnd w:id="1"/>
    </w:p>
    <w:p w:rsidR="00DF1169" w:rsidRDefault="00DF1169" w:rsidP="00DF1169">
      <w:pPr>
        <w:pStyle w:val="NormalWeb"/>
        <w:jc w:val="both"/>
        <w:rPr>
          <w:rFonts w:ascii="Segoe UI" w:hAnsi="Segoe UI" w:cs="Segoe UI"/>
          <w:color w:val="000000"/>
        </w:rPr>
      </w:pPr>
      <w:r>
        <w:rPr>
          <w:rFonts w:ascii="Segoe UI" w:hAnsi="Segoe UI" w:cs="Segoe UI"/>
          <w:color w:val="000000"/>
        </w:rPr>
        <w:t xml:space="preserve">Parmi les classes générées à partir du schéma XML, il y a la classe </w:t>
      </w:r>
      <w:proofErr w:type="spellStart"/>
      <w:r>
        <w:rPr>
          <w:rFonts w:ascii="Segoe UI" w:hAnsi="Segoe UI" w:cs="Segoe UI"/>
          <w:color w:val="000000"/>
        </w:rPr>
        <w:t>ObjectFactory</w:t>
      </w:r>
      <w:proofErr w:type="spellEnd"/>
      <w:r>
        <w:rPr>
          <w:rFonts w:ascii="Segoe UI" w:hAnsi="Segoe UI" w:cs="Segoe UI"/>
          <w:color w:val="000000"/>
        </w:rPr>
        <w:t xml:space="preserve"> qui permet de créer des instances des autres classes générées.</w:t>
      </w:r>
    </w:p>
    <w:p w:rsidR="00DF1169" w:rsidRDefault="00EE4B0D" w:rsidP="00DF1169">
      <w:proofErr w:type="gramStart"/>
      <w:r>
        <w:t>XSD(</w:t>
      </w:r>
      <w:proofErr w:type="gramEnd"/>
      <w:r>
        <w:rPr>
          <w:rFonts w:ascii="Arial" w:hAnsi="Arial" w:cs="Arial"/>
          <w:i/>
          <w:iCs/>
          <w:color w:val="202122"/>
          <w:sz w:val="21"/>
          <w:szCs w:val="21"/>
          <w:shd w:val="clear" w:color="auto" w:fill="FFFFFF"/>
        </w:rPr>
        <w:t xml:space="preserve">XML </w:t>
      </w:r>
      <w:proofErr w:type="spellStart"/>
      <w:r>
        <w:rPr>
          <w:rFonts w:ascii="Arial" w:hAnsi="Arial" w:cs="Arial"/>
          <w:i/>
          <w:iCs/>
          <w:color w:val="202122"/>
          <w:sz w:val="21"/>
          <w:szCs w:val="21"/>
          <w:shd w:val="clear" w:color="auto" w:fill="FFFFFF"/>
        </w:rPr>
        <w:t>Schema</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Definition</w:t>
      </w:r>
      <w:proofErr w:type="spellEnd"/>
      <w:r>
        <w:rPr>
          <w:rFonts w:ascii="Arial" w:hAnsi="Arial" w:cs="Arial"/>
          <w:i/>
          <w:iCs/>
          <w:color w:val="202122"/>
          <w:sz w:val="21"/>
          <w:szCs w:val="21"/>
          <w:shd w:val="clear" w:color="auto" w:fill="FFFFFF"/>
        </w:rPr>
        <w:t>)</w:t>
      </w:r>
    </w:p>
    <w:p w:rsidR="00EE4B0D" w:rsidRDefault="00EE4B0D" w:rsidP="00DF1169">
      <w:pPr>
        <w:rPr>
          <w:rFonts w:ascii="Arial" w:hAnsi="Arial" w:cs="Arial"/>
          <w:color w:val="202122"/>
          <w:sz w:val="21"/>
          <w:szCs w:val="21"/>
          <w:shd w:val="clear" w:color="auto" w:fill="FFFFFF"/>
        </w:rPr>
      </w:pPr>
      <w:r w:rsidRPr="00EE4B0D">
        <w:rPr>
          <w:rStyle w:val="lang-en"/>
          <w:rFonts w:ascii="Arial" w:hAnsi="Arial" w:cs="Arial"/>
          <w:b/>
          <w:bCs/>
          <w:color w:val="202122"/>
          <w:sz w:val="21"/>
          <w:szCs w:val="21"/>
          <w:shd w:val="clear" w:color="auto" w:fill="FFFFFF"/>
        </w:rPr>
        <w:t xml:space="preserve">XML </w:t>
      </w:r>
      <w:proofErr w:type="spellStart"/>
      <w:r w:rsidRPr="00EE4B0D">
        <w:rPr>
          <w:rStyle w:val="lang-en"/>
          <w:rFonts w:ascii="Arial" w:hAnsi="Arial" w:cs="Arial"/>
          <w:b/>
          <w:bCs/>
          <w:color w:val="202122"/>
          <w:sz w:val="21"/>
          <w:szCs w:val="21"/>
          <w:shd w:val="clear" w:color="auto" w:fill="FFFFFF"/>
        </w:rPr>
        <w:t>Schema</w:t>
      </w:r>
      <w:proofErr w:type="spellEnd"/>
      <w:r>
        <w:rPr>
          <w:rFonts w:ascii="Arial" w:hAnsi="Arial" w:cs="Arial"/>
          <w:color w:val="202122"/>
          <w:sz w:val="21"/>
          <w:szCs w:val="21"/>
          <w:shd w:val="clear" w:color="auto" w:fill="FFFFFF"/>
        </w:rPr>
        <w:t>, publié comme recommandation par le </w:t>
      </w:r>
      <w:hyperlink r:id="rId8" w:tooltip="W3C" w:history="1">
        <w:r>
          <w:rPr>
            <w:rStyle w:val="Hyperlink"/>
            <w:rFonts w:ascii="Arial" w:hAnsi="Arial" w:cs="Arial"/>
            <w:color w:val="0B0080"/>
            <w:sz w:val="21"/>
            <w:szCs w:val="21"/>
            <w:shd w:val="clear" w:color="auto" w:fill="FFFFFF"/>
          </w:rPr>
          <w:t>W3C</w:t>
        </w:r>
      </w:hyperlink>
      <w:r>
        <w:rPr>
          <w:rFonts w:ascii="Arial" w:hAnsi="Arial" w:cs="Arial"/>
          <w:color w:val="202122"/>
          <w:sz w:val="21"/>
          <w:szCs w:val="21"/>
          <w:shd w:val="clear" w:color="auto" w:fill="FFFFFF"/>
        </w:rPr>
        <w:t> en </w:t>
      </w:r>
      <w:hyperlink r:id="rId9" w:tooltip="Mai 2001" w:history="1">
        <w:r>
          <w:rPr>
            <w:rStyle w:val="Hyperlink"/>
            <w:rFonts w:ascii="Arial" w:hAnsi="Arial" w:cs="Arial"/>
            <w:color w:val="0B0080"/>
            <w:sz w:val="21"/>
            <w:szCs w:val="21"/>
            <w:shd w:val="clear" w:color="auto" w:fill="FFFFFF"/>
          </w:rPr>
          <w:t>mai 2001</w:t>
        </w:r>
      </w:hyperlink>
      <w:r>
        <w:rPr>
          <w:rFonts w:ascii="Arial" w:hAnsi="Arial" w:cs="Arial"/>
          <w:color w:val="202122"/>
          <w:sz w:val="21"/>
          <w:szCs w:val="21"/>
          <w:shd w:val="clear" w:color="auto" w:fill="FFFFFF"/>
        </w:rPr>
        <w:t>, est un </w:t>
      </w:r>
      <w:hyperlink r:id="rId10" w:tooltip="Langage de description de format de document" w:history="1">
        <w:r>
          <w:rPr>
            <w:rStyle w:val="Hyperlink"/>
            <w:rFonts w:ascii="Arial" w:hAnsi="Arial" w:cs="Arial"/>
            <w:color w:val="0B0080"/>
            <w:sz w:val="21"/>
            <w:szCs w:val="21"/>
            <w:shd w:val="clear" w:color="auto" w:fill="FFFFFF"/>
          </w:rPr>
          <w:t>langage de description de format de document</w:t>
        </w:r>
      </w:hyperlink>
      <w:r>
        <w:rPr>
          <w:rFonts w:ascii="Arial" w:hAnsi="Arial" w:cs="Arial"/>
          <w:color w:val="202122"/>
          <w:sz w:val="21"/>
          <w:szCs w:val="21"/>
          <w:shd w:val="clear" w:color="auto" w:fill="FFFFFF"/>
        </w:rPr>
        <w:t> </w:t>
      </w:r>
      <w:hyperlink r:id="rId11" w:tooltip="Extensible markup language" w:history="1">
        <w:r>
          <w:rPr>
            <w:rStyle w:val="Hyperlink"/>
            <w:rFonts w:ascii="Arial" w:hAnsi="Arial" w:cs="Arial"/>
            <w:color w:val="0B0080"/>
            <w:sz w:val="21"/>
            <w:szCs w:val="21"/>
            <w:shd w:val="clear" w:color="auto" w:fill="FFFFFF"/>
          </w:rPr>
          <w:t>XML</w:t>
        </w:r>
      </w:hyperlink>
      <w:r>
        <w:rPr>
          <w:rFonts w:ascii="Arial" w:hAnsi="Arial" w:cs="Arial"/>
          <w:color w:val="202122"/>
          <w:sz w:val="21"/>
          <w:szCs w:val="21"/>
          <w:shd w:val="clear" w:color="auto" w:fill="FFFFFF"/>
        </w:rPr>
        <w:t> permettant de définir la structure et le type de contenu d'un document XML. Cette définition permet notamment de vérifier la validité de ce document.</w:t>
      </w:r>
    </w:p>
    <w:p w:rsidR="00EE4B0D" w:rsidRDefault="00EE4B0D" w:rsidP="00DF1169">
      <w:pPr>
        <w:rPr>
          <w:rFonts w:ascii="Arial" w:hAnsi="Arial" w:cs="Arial"/>
          <w:color w:val="202122"/>
          <w:sz w:val="21"/>
          <w:szCs w:val="21"/>
          <w:shd w:val="clear" w:color="auto" w:fill="FFFFFF"/>
        </w:rPr>
      </w:pPr>
      <w:r>
        <w:rPr>
          <w:rFonts w:ascii="Arial" w:hAnsi="Arial" w:cs="Arial"/>
          <w:color w:val="202122"/>
          <w:sz w:val="21"/>
          <w:szCs w:val="21"/>
          <w:shd w:val="clear" w:color="auto" w:fill="FFFFFF"/>
        </w:rPr>
        <w:t>Une instance d'un </w:t>
      </w:r>
      <w:r w:rsidRPr="00EE4B0D">
        <w:rPr>
          <w:rStyle w:val="lang-en"/>
          <w:rFonts w:ascii="Arial" w:hAnsi="Arial" w:cs="Arial"/>
          <w:i/>
          <w:iCs/>
          <w:color w:val="202122"/>
          <w:sz w:val="21"/>
          <w:szCs w:val="21"/>
          <w:shd w:val="clear" w:color="auto" w:fill="FFFFFF"/>
        </w:rPr>
        <w:t xml:space="preserve">XML </w:t>
      </w:r>
      <w:proofErr w:type="spellStart"/>
      <w:r w:rsidRPr="00EE4B0D">
        <w:rPr>
          <w:rStyle w:val="lang-en"/>
          <w:rFonts w:ascii="Arial" w:hAnsi="Arial" w:cs="Arial"/>
          <w:i/>
          <w:iCs/>
          <w:color w:val="202122"/>
          <w:sz w:val="21"/>
          <w:szCs w:val="21"/>
          <w:shd w:val="clear" w:color="auto" w:fill="FFFFFF"/>
        </w:rPr>
        <w:t>Schema</w:t>
      </w:r>
      <w:proofErr w:type="spellEnd"/>
      <w:r>
        <w:rPr>
          <w:rFonts w:ascii="Arial" w:hAnsi="Arial" w:cs="Arial"/>
          <w:color w:val="202122"/>
          <w:sz w:val="21"/>
          <w:szCs w:val="21"/>
          <w:shd w:val="clear" w:color="auto" w:fill="FFFFFF"/>
        </w:rPr>
        <w:t> est un peu l'équivalent d'une </w:t>
      </w:r>
      <w:r>
        <w:rPr>
          <w:rFonts w:ascii="Arial" w:hAnsi="Arial" w:cs="Arial"/>
          <w:i/>
          <w:iCs/>
          <w:color w:val="202122"/>
          <w:sz w:val="21"/>
          <w:szCs w:val="21"/>
          <w:shd w:val="clear" w:color="auto" w:fill="FFFFFF"/>
        </w:rPr>
        <w:t>définition de type de document</w:t>
      </w:r>
      <w:r>
        <w:rPr>
          <w:rFonts w:ascii="Arial" w:hAnsi="Arial" w:cs="Arial"/>
          <w:color w:val="202122"/>
          <w:sz w:val="21"/>
          <w:szCs w:val="21"/>
          <w:shd w:val="clear" w:color="auto" w:fill="FFFFFF"/>
        </w:rPr>
        <w:t> (</w:t>
      </w:r>
      <w:hyperlink r:id="rId12" w:tooltip="Document Type Definition" w:history="1">
        <w:r>
          <w:rPr>
            <w:rStyle w:val="Hyperlink"/>
            <w:rFonts w:ascii="Arial" w:hAnsi="Arial" w:cs="Arial"/>
            <w:color w:val="0B0080"/>
            <w:sz w:val="21"/>
            <w:szCs w:val="21"/>
            <w:shd w:val="clear" w:color="auto" w:fill="FFFFFF"/>
          </w:rPr>
          <w:t>DTD</w:t>
        </w:r>
      </w:hyperlink>
      <w:r>
        <w:rPr>
          <w:rFonts w:ascii="Arial" w:hAnsi="Arial" w:cs="Arial"/>
          <w:color w:val="202122"/>
          <w:sz w:val="21"/>
          <w:szCs w:val="21"/>
          <w:shd w:val="clear" w:color="auto" w:fill="FFFFFF"/>
        </w:rPr>
        <w:t>). </w:t>
      </w:r>
      <w:r w:rsidRPr="00EE4B0D">
        <w:rPr>
          <w:rStyle w:val="lang-en"/>
          <w:rFonts w:ascii="Arial" w:hAnsi="Arial" w:cs="Arial"/>
          <w:color w:val="202122"/>
          <w:sz w:val="21"/>
          <w:szCs w:val="21"/>
          <w:shd w:val="clear" w:color="auto" w:fill="FFFFFF"/>
        </w:rPr>
        <w:t xml:space="preserve">XML </w:t>
      </w:r>
      <w:proofErr w:type="spellStart"/>
      <w:r w:rsidRPr="00EE4B0D">
        <w:rPr>
          <w:rStyle w:val="lang-en"/>
          <w:rFonts w:ascii="Arial" w:hAnsi="Arial" w:cs="Arial"/>
          <w:color w:val="202122"/>
          <w:sz w:val="21"/>
          <w:szCs w:val="21"/>
          <w:shd w:val="clear" w:color="auto" w:fill="FFFFFF"/>
        </w:rPr>
        <w:t>Schema</w:t>
      </w:r>
      <w:proofErr w:type="spellEnd"/>
      <w:r>
        <w:rPr>
          <w:rFonts w:ascii="Arial" w:hAnsi="Arial" w:cs="Arial"/>
          <w:color w:val="202122"/>
          <w:sz w:val="21"/>
          <w:szCs w:val="21"/>
          <w:shd w:val="clear" w:color="auto" w:fill="FFFFFF"/>
        </w:rPr>
        <w:t> amène cependant plusieurs différences avec les DTD : il permet par exemple de définir des domaines de validité pour la valeur d'un champ, alors que cela n'est pas possible dans une DTD ; en revanche, il ne permet pas de définir des </w:t>
      </w:r>
      <w:hyperlink r:id="rId13" w:tooltip="Entité de caractère" w:history="1">
        <w:r>
          <w:rPr>
            <w:rStyle w:val="Hyperlink"/>
            <w:rFonts w:ascii="Arial" w:hAnsi="Arial" w:cs="Arial"/>
            <w:color w:val="0B0080"/>
            <w:sz w:val="21"/>
            <w:szCs w:val="21"/>
            <w:shd w:val="clear" w:color="auto" w:fill="FFFFFF"/>
          </w:rPr>
          <w:t>entités</w:t>
        </w:r>
      </w:hyperlink>
      <w:r>
        <w:rPr>
          <w:rFonts w:ascii="Arial" w:hAnsi="Arial" w:cs="Arial"/>
          <w:color w:val="202122"/>
          <w:sz w:val="21"/>
          <w:szCs w:val="21"/>
          <w:shd w:val="clear" w:color="auto" w:fill="FFFFFF"/>
        </w:rPr>
        <w:t> ; </w:t>
      </w:r>
      <w:r w:rsidRPr="00EE4B0D">
        <w:rPr>
          <w:rStyle w:val="lang-en"/>
          <w:rFonts w:ascii="Arial" w:hAnsi="Arial" w:cs="Arial"/>
          <w:color w:val="202122"/>
          <w:sz w:val="21"/>
          <w:szCs w:val="21"/>
          <w:shd w:val="clear" w:color="auto" w:fill="FFFFFF"/>
        </w:rPr>
        <w:t xml:space="preserve">XML </w:t>
      </w:r>
      <w:proofErr w:type="spellStart"/>
      <w:r w:rsidRPr="00EE4B0D">
        <w:rPr>
          <w:rStyle w:val="lang-en"/>
          <w:rFonts w:ascii="Arial" w:hAnsi="Arial" w:cs="Arial"/>
          <w:color w:val="202122"/>
          <w:sz w:val="21"/>
          <w:szCs w:val="21"/>
          <w:shd w:val="clear" w:color="auto" w:fill="FFFFFF"/>
        </w:rPr>
        <w:t>Schema</w:t>
      </w:r>
      <w:proofErr w:type="spellEnd"/>
      <w:r>
        <w:rPr>
          <w:rFonts w:ascii="Arial" w:hAnsi="Arial" w:cs="Arial"/>
          <w:color w:val="202122"/>
          <w:sz w:val="21"/>
          <w:szCs w:val="21"/>
          <w:shd w:val="clear" w:color="auto" w:fill="FFFFFF"/>
        </w:rPr>
        <w:t> est lui-même un document XML, alors que les DTD sont des documents </w:t>
      </w:r>
      <w:hyperlink r:id="rId14" w:tooltip="SGML" w:history="1">
        <w:r>
          <w:rPr>
            <w:rStyle w:val="Hyperlink"/>
            <w:rFonts w:ascii="Arial" w:hAnsi="Arial" w:cs="Arial"/>
            <w:color w:val="0B0080"/>
            <w:sz w:val="21"/>
            <w:szCs w:val="21"/>
            <w:shd w:val="clear" w:color="auto" w:fill="FFFFFF"/>
          </w:rPr>
          <w:t>SGML</w:t>
        </w:r>
      </w:hyperlink>
      <w:r>
        <w:rPr>
          <w:rFonts w:ascii="Arial" w:hAnsi="Arial" w:cs="Arial"/>
          <w:color w:val="202122"/>
          <w:sz w:val="21"/>
          <w:szCs w:val="21"/>
          <w:shd w:val="clear" w:color="auto" w:fill="FFFFFF"/>
        </w:rPr>
        <w:t>.</w:t>
      </w:r>
    </w:p>
    <w:p w:rsidR="00EE4B0D" w:rsidRDefault="00EE4B0D" w:rsidP="00DF1169">
      <w:pPr>
        <w:rPr>
          <w:rFonts w:ascii="Arial" w:hAnsi="Arial" w:cs="Arial"/>
          <w:color w:val="202122"/>
          <w:sz w:val="19"/>
          <w:szCs w:val="19"/>
          <w:shd w:val="clear" w:color="auto" w:fill="FFFFFF"/>
          <w:vertAlign w:val="superscript"/>
        </w:rPr>
      </w:pPr>
      <w:r>
        <w:rPr>
          <w:rFonts w:ascii="Arial" w:hAnsi="Arial" w:cs="Arial"/>
          <w:color w:val="202122"/>
          <w:sz w:val="21"/>
          <w:szCs w:val="21"/>
          <w:shd w:val="clear" w:color="auto" w:fill="FFFFFF"/>
        </w:rPr>
        <w:t>Ce langage de description de contenu de documents XML est lui-même défini par un schéma, dont les </w:t>
      </w:r>
      <w:hyperlink r:id="rId15" w:tooltip="Langage de balisage" w:history="1">
        <w:r>
          <w:rPr>
            <w:rStyle w:val="Hyperlink"/>
            <w:rFonts w:ascii="Arial" w:hAnsi="Arial" w:cs="Arial"/>
            <w:color w:val="0B0080"/>
            <w:sz w:val="21"/>
            <w:szCs w:val="21"/>
            <w:shd w:val="clear" w:color="auto" w:fill="FFFFFF"/>
          </w:rPr>
          <w:t>balises</w:t>
        </w:r>
      </w:hyperlink>
      <w:r>
        <w:rPr>
          <w:rFonts w:ascii="Arial" w:hAnsi="Arial" w:cs="Arial"/>
          <w:color w:val="202122"/>
          <w:sz w:val="21"/>
          <w:szCs w:val="21"/>
          <w:shd w:val="clear" w:color="auto" w:fill="FFFFFF"/>
        </w:rPr>
        <w:t> de définition s'auto-définissent (c'est un exemple de </w:t>
      </w:r>
      <w:hyperlink r:id="rId16" w:tooltip="Récursivité" w:history="1">
        <w:r>
          <w:rPr>
            <w:rStyle w:val="Hyperlink"/>
            <w:rFonts w:ascii="Arial" w:hAnsi="Arial" w:cs="Arial"/>
            <w:color w:val="0B0080"/>
            <w:sz w:val="21"/>
            <w:szCs w:val="21"/>
            <w:shd w:val="clear" w:color="auto" w:fill="FFFFFF"/>
          </w:rPr>
          <w:t>définition récursive</w:t>
        </w:r>
      </w:hyperlink>
      <w:proofErr w:type="gramStart"/>
      <w:r>
        <w:rPr>
          <w:rFonts w:ascii="Arial" w:hAnsi="Arial" w:cs="Arial"/>
          <w:color w:val="202122"/>
          <w:sz w:val="21"/>
          <w:szCs w:val="21"/>
          <w:shd w:val="clear" w:color="auto" w:fill="FFFFFF"/>
        </w:rPr>
        <w:t>)</w:t>
      </w:r>
      <w:proofErr w:type="gramEnd"/>
      <w:hyperlink r:id="rId17" w:anchor="cite_note-1" w:history="1">
        <w:r>
          <w:rPr>
            <w:rStyle w:val="Hyperlink"/>
            <w:rFonts w:ascii="Arial" w:hAnsi="Arial" w:cs="Arial"/>
            <w:color w:val="0B0080"/>
            <w:sz w:val="19"/>
            <w:szCs w:val="19"/>
            <w:shd w:val="clear" w:color="auto" w:fill="FFFFFF"/>
            <w:vertAlign w:val="superscript"/>
          </w:rPr>
          <w:t>1</w:t>
        </w:r>
      </w:hyperlink>
    </w:p>
    <w:p w:rsidR="00651BE4" w:rsidRPr="00651BE4" w:rsidRDefault="00651BE4" w:rsidP="00651BE4">
      <w:pPr>
        <w:shd w:val="clear" w:color="auto" w:fill="FFFFFF"/>
        <w:spacing w:before="120" w:after="120" w:line="240" w:lineRule="auto"/>
        <w:rPr>
          <w:rFonts w:ascii="Arial" w:eastAsia="Times New Roman" w:hAnsi="Arial" w:cs="Arial"/>
          <w:color w:val="202122"/>
          <w:sz w:val="21"/>
          <w:szCs w:val="21"/>
          <w:lang w:eastAsia="fr-FR"/>
        </w:rPr>
      </w:pPr>
      <w:r w:rsidRPr="00651BE4">
        <w:rPr>
          <w:rFonts w:ascii="Arial" w:eastAsia="Times New Roman" w:hAnsi="Arial" w:cs="Arial"/>
          <w:color w:val="202122"/>
          <w:sz w:val="21"/>
          <w:szCs w:val="21"/>
          <w:lang w:eastAsia="fr-FR"/>
        </w:rPr>
        <w:t>La recommandation spécifie la validation des documents XML à partir d'un modèle abstrait ; elle en fournit le format XML.</w:t>
      </w:r>
    </w:p>
    <w:p w:rsidR="00651BE4" w:rsidRPr="00651BE4" w:rsidRDefault="00651BE4" w:rsidP="00651BE4">
      <w:pPr>
        <w:shd w:val="clear" w:color="auto" w:fill="FFFFFF"/>
        <w:spacing w:before="120" w:after="120" w:line="240" w:lineRule="auto"/>
        <w:rPr>
          <w:rFonts w:ascii="Arial" w:eastAsia="Times New Roman" w:hAnsi="Arial" w:cs="Arial"/>
          <w:color w:val="202122"/>
          <w:sz w:val="21"/>
          <w:szCs w:val="21"/>
          <w:lang w:eastAsia="fr-FR"/>
        </w:rPr>
      </w:pPr>
      <w:r w:rsidRPr="00651BE4">
        <w:rPr>
          <w:rFonts w:ascii="Arial" w:eastAsia="Times New Roman" w:hAnsi="Arial" w:cs="Arial"/>
          <w:color w:val="202122"/>
          <w:sz w:val="21"/>
          <w:szCs w:val="21"/>
          <w:lang w:eastAsia="fr-FR"/>
        </w:rPr>
        <w:t>Pour ce modèle abstrait, un schéma est un ensemble de composants, tels que :</w:t>
      </w:r>
    </w:p>
    <w:p w:rsidR="00651BE4" w:rsidRPr="00651BE4" w:rsidRDefault="00651BE4" w:rsidP="00651BE4">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651BE4">
        <w:rPr>
          <w:rFonts w:ascii="Arial" w:eastAsia="Times New Roman" w:hAnsi="Arial" w:cs="Arial"/>
          <w:color w:val="202122"/>
          <w:sz w:val="21"/>
          <w:szCs w:val="21"/>
          <w:lang w:eastAsia="fr-FR"/>
        </w:rPr>
        <w:t>la déclaration d'éléments (la notion d'éléments vient de la recommandation XML),</w:t>
      </w:r>
    </w:p>
    <w:p w:rsidR="00651BE4" w:rsidRPr="00651BE4" w:rsidRDefault="00651BE4" w:rsidP="00651BE4">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651BE4">
        <w:rPr>
          <w:rFonts w:ascii="Arial" w:eastAsia="Times New Roman" w:hAnsi="Arial" w:cs="Arial"/>
          <w:color w:val="202122"/>
          <w:sz w:val="21"/>
          <w:szCs w:val="21"/>
          <w:lang w:eastAsia="fr-FR"/>
        </w:rPr>
        <w:t>la déclaration d'attributs (qui vient aussi de la recommandation XML),</w:t>
      </w:r>
    </w:p>
    <w:p w:rsidR="00651BE4" w:rsidRPr="00651BE4" w:rsidRDefault="00651BE4" w:rsidP="00651BE4">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651BE4">
        <w:rPr>
          <w:rFonts w:ascii="Arial" w:eastAsia="Times New Roman" w:hAnsi="Arial" w:cs="Arial"/>
          <w:color w:val="202122"/>
          <w:sz w:val="21"/>
          <w:szCs w:val="21"/>
          <w:lang w:eastAsia="fr-FR"/>
        </w:rPr>
        <w:t>la définition de types simples (valeurs constituées uniquement à partir d'une chaîne de caractères),</w:t>
      </w:r>
    </w:p>
    <w:p w:rsidR="00651BE4" w:rsidRPr="00651BE4" w:rsidRDefault="00651BE4" w:rsidP="00651BE4">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651BE4">
        <w:rPr>
          <w:rFonts w:ascii="Arial" w:eastAsia="Times New Roman" w:hAnsi="Arial" w:cs="Arial"/>
          <w:color w:val="202122"/>
          <w:sz w:val="21"/>
          <w:szCs w:val="21"/>
          <w:lang w:eastAsia="fr-FR"/>
        </w:rPr>
        <w:t>la définition de types complexes (valeurs constituées d'attributs et d'autres valeurs).</w:t>
      </w:r>
    </w:p>
    <w:p w:rsidR="00651BE4" w:rsidRPr="009A05EC" w:rsidRDefault="00651BE4" w:rsidP="00DF1169">
      <w:r>
        <w:rPr>
          <w:rFonts w:ascii="Arial" w:hAnsi="Arial" w:cs="Arial"/>
          <w:color w:val="202122"/>
          <w:sz w:val="21"/>
          <w:szCs w:val="21"/>
          <w:shd w:val="clear" w:color="auto" w:fill="FFFFFF"/>
        </w:rPr>
        <w:t>Elle introduit également le type </w:t>
      </w:r>
      <w:proofErr w:type="spellStart"/>
      <w:r>
        <w:rPr>
          <w:rFonts w:ascii="Arial" w:hAnsi="Arial" w:cs="Arial"/>
          <w:i/>
          <w:iCs/>
          <w:color w:val="202122"/>
          <w:sz w:val="21"/>
          <w:szCs w:val="21"/>
          <w:shd w:val="clear" w:color="auto" w:fill="FFFFFF"/>
        </w:rPr>
        <w:t>anyType</w:t>
      </w:r>
      <w:proofErr w:type="spellEnd"/>
      <w:r>
        <w:rPr>
          <w:rFonts w:ascii="Arial" w:hAnsi="Arial" w:cs="Arial"/>
          <w:color w:val="202122"/>
          <w:sz w:val="21"/>
          <w:szCs w:val="21"/>
          <w:shd w:val="clear" w:color="auto" w:fill="FFFFFF"/>
        </w:rPr>
        <w:t> (n'importe quel type), base de tous les types utilisés.</w:t>
      </w:r>
      <w:bookmarkStart w:id="2" w:name="_GoBack"/>
      <w:bookmarkEnd w:id="2"/>
    </w:p>
    <w:sectPr w:rsidR="00651BE4" w:rsidRPr="009A05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DDA" w:rsidRDefault="00D55DDA" w:rsidP="005F03DB">
      <w:pPr>
        <w:spacing w:after="0" w:line="240" w:lineRule="auto"/>
      </w:pPr>
      <w:r>
        <w:separator/>
      </w:r>
    </w:p>
  </w:endnote>
  <w:endnote w:type="continuationSeparator" w:id="0">
    <w:p w:rsidR="00D55DDA" w:rsidRDefault="00D55DDA" w:rsidP="005F0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DDA" w:rsidRDefault="00D55DDA" w:rsidP="005F03DB">
      <w:pPr>
        <w:spacing w:after="0" w:line="240" w:lineRule="auto"/>
      </w:pPr>
      <w:r>
        <w:separator/>
      </w:r>
    </w:p>
  </w:footnote>
  <w:footnote w:type="continuationSeparator" w:id="0">
    <w:p w:rsidR="00D55DDA" w:rsidRDefault="00D55DDA" w:rsidP="005F03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E629C"/>
    <w:multiLevelType w:val="multilevel"/>
    <w:tmpl w:val="9CA0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460ADF"/>
    <w:multiLevelType w:val="multilevel"/>
    <w:tmpl w:val="9F08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8E1"/>
    <w:rsid w:val="00271CFB"/>
    <w:rsid w:val="0039559A"/>
    <w:rsid w:val="005238E1"/>
    <w:rsid w:val="00534CD8"/>
    <w:rsid w:val="005F03DB"/>
    <w:rsid w:val="005F5FE9"/>
    <w:rsid w:val="00602E89"/>
    <w:rsid w:val="00651BE4"/>
    <w:rsid w:val="006B409D"/>
    <w:rsid w:val="007A4365"/>
    <w:rsid w:val="009A05EC"/>
    <w:rsid w:val="00C10D91"/>
    <w:rsid w:val="00D55DDA"/>
    <w:rsid w:val="00DF1169"/>
    <w:rsid w:val="00EE470F"/>
    <w:rsid w:val="00EE4B0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116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3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03DB"/>
  </w:style>
  <w:style w:type="paragraph" w:styleId="Footer">
    <w:name w:val="footer"/>
    <w:basedOn w:val="Normal"/>
    <w:link w:val="FooterChar"/>
    <w:uiPriority w:val="99"/>
    <w:unhideWhenUsed/>
    <w:rsid w:val="005F03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03DB"/>
  </w:style>
  <w:style w:type="paragraph" w:styleId="NormalWeb">
    <w:name w:val="Normal (Web)"/>
    <w:basedOn w:val="Normal"/>
    <w:uiPriority w:val="99"/>
    <w:semiHidden/>
    <w:unhideWhenUsed/>
    <w:rsid w:val="00DF116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3Char">
    <w:name w:val="Heading 3 Char"/>
    <w:basedOn w:val="DefaultParagraphFont"/>
    <w:link w:val="Heading3"/>
    <w:uiPriority w:val="9"/>
    <w:rsid w:val="00DF1169"/>
    <w:rPr>
      <w:rFonts w:ascii="Times New Roman" w:eastAsia="Times New Roman" w:hAnsi="Times New Roman" w:cs="Times New Roman"/>
      <w:b/>
      <w:bCs/>
      <w:sz w:val="27"/>
      <w:szCs w:val="27"/>
      <w:lang w:eastAsia="fr-FR"/>
    </w:rPr>
  </w:style>
  <w:style w:type="character" w:customStyle="1" w:styleId="lang-en">
    <w:name w:val="lang-en"/>
    <w:basedOn w:val="DefaultParagraphFont"/>
    <w:rsid w:val="00EE4B0D"/>
  </w:style>
  <w:style w:type="character" w:styleId="Hyperlink">
    <w:name w:val="Hyperlink"/>
    <w:basedOn w:val="DefaultParagraphFont"/>
    <w:uiPriority w:val="99"/>
    <w:semiHidden/>
    <w:unhideWhenUsed/>
    <w:rsid w:val="00EE4B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116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3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03DB"/>
  </w:style>
  <w:style w:type="paragraph" w:styleId="Footer">
    <w:name w:val="footer"/>
    <w:basedOn w:val="Normal"/>
    <w:link w:val="FooterChar"/>
    <w:uiPriority w:val="99"/>
    <w:unhideWhenUsed/>
    <w:rsid w:val="005F03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03DB"/>
  </w:style>
  <w:style w:type="paragraph" w:styleId="NormalWeb">
    <w:name w:val="Normal (Web)"/>
    <w:basedOn w:val="Normal"/>
    <w:uiPriority w:val="99"/>
    <w:semiHidden/>
    <w:unhideWhenUsed/>
    <w:rsid w:val="00DF116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3Char">
    <w:name w:val="Heading 3 Char"/>
    <w:basedOn w:val="DefaultParagraphFont"/>
    <w:link w:val="Heading3"/>
    <w:uiPriority w:val="9"/>
    <w:rsid w:val="00DF1169"/>
    <w:rPr>
      <w:rFonts w:ascii="Times New Roman" w:eastAsia="Times New Roman" w:hAnsi="Times New Roman" w:cs="Times New Roman"/>
      <w:b/>
      <w:bCs/>
      <w:sz w:val="27"/>
      <w:szCs w:val="27"/>
      <w:lang w:eastAsia="fr-FR"/>
    </w:rPr>
  </w:style>
  <w:style w:type="character" w:customStyle="1" w:styleId="lang-en">
    <w:name w:val="lang-en"/>
    <w:basedOn w:val="DefaultParagraphFont"/>
    <w:rsid w:val="00EE4B0D"/>
  </w:style>
  <w:style w:type="character" w:styleId="Hyperlink">
    <w:name w:val="Hyperlink"/>
    <w:basedOn w:val="DefaultParagraphFont"/>
    <w:uiPriority w:val="99"/>
    <w:semiHidden/>
    <w:unhideWhenUsed/>
    <w:rsid w:val="00EE4B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07338">
      <w:bodyDiv w:val="1"/>
      <w:marLeft w:val="0"/>
      <w:marRight w:val="0"/>
      <w:marTop w:val="0"/>
      <w:marBottom w:val="0"/>
      <w:divBdr>
        <w:top w:val="none" w:sz="0" w:space="0" w:color="auto"/>
        <w:left w:val="none" w:sz="0" w:space="0" w:color="auto"/>
        <w:bottom w:val="none" w:sz="0" w:space="0" w:color="auto"/>
        <w:right w:val="none" w:sz="0" w:space="0" w:color="auto"/>
      </w:divBdr>
    </w:div>
    <w:div w:id="628123982">
      <w:bodyDiv w:val="1"/>
      <w:marLeft w:val="0"/>
      <w:marRight w:val="0"/>
      <w:marTop w:val="0"/>
      <w:marBottom w:val="0"/>
      <w:divBdr>
        <w:top w:val="none" w:sz="0" w:space="0" w:color="auto"/>
        <w:left w:val="none" w:sz="0" w:space="0" w:color="auto"/>
        <w:bottom w:val="none" w:sz="0" w:space="0" w:color="auto"/>
        <w:right w:val="none" w:sz="0" w:space="0" w:color="auto"/>
      </w:divBdr>
    </w:div>
    <w:div w:id="732385859">
      <w:bodyDiv w:val="1"/>
      <w:marLeft w:val="0"/>
      <w:marRight w:val="0"/>
      <w:marTop w:val="0"/>
      <w:marBottom w:val="0"/>
      <w:divBdr>
        <w:top w:val="none" w:sz="0" w:space="0" w:color="auto"/>
        <w:left w:val="none" w:sz="0" w:space="0" w:color="auto"/>
        <w:bottom w:val="none" w:sz="0" w:space="0" w:color="auto"/>
        <w:right w:val="none" w:sz="0" w:space="0" w:color="auto"/>
      </w:divBdr>
    </w:div>
    <w:div w:id="988246391">
      <w:bodyDiv w:val="1"/>
      <w:marLeft w:val="0"/>
      <w:marRight w:val="0"/>
      <w:marTop w:val="0"/>
      <w:marBottom w:val="0"/>
      <w:divBdr>
        <w:top w:val="none" w:sz="0" w:space="0" w:color="auto"/>
        <w:left w:val="none" w:sz="0" w:space="0" w:color="auto"/>
        <w:bottom w:val="none" w:sz="0" w:space="0" w:color="auto"/>
        <w:right w:val="none" w:sz="0" w:space="0" w:color="auto"/>
      </w:divBdr>
      <w:divsChild>
        <w:div w:id="1916933180">
          <w:marLeft w:val="0"/>
          <w:marRight w:val="0"/>
          <w:marTop w:val="0"/>
          <w:marBottom w:val="0"/>
          <w:divBdr>
            <w:top w:val="none" w:sz="0" w:space="0" w:color="auto"/>
            <w:left w:val="none" w:sz="0" w:space="0" w:color="auto"/>
            <w:bottom w:val="none" w:sz="0" w:space="0" w:color="auto"/>
            <w:right w:val="none" w:sz="0" w:space="0" w:color="auto"/>
          </w:divBdr>
          <w:divsChild>
            <w:div w:id="967197507">
              <w:marLeft w:val="0"/>
              <w:marRight w:val="0"/>
              <w:marTop w:val="0"/>
              <w:marBottom w:val="0"/>
              <w:divBdr>
                <w:top w:val="none" w:sz="0" w:space="0" w:color="auto"/>
                <w:left w:val="none" w:sz="0" w:space="0" w:color="auto"/>
                <w:bottom w:val="none" w:sz="0" w:space="0" w:color="auto"/>
                <w:right w:val="none" w:sz="0" w:space="0" w:color="auto"/>
              </w:divBdr>
            </w:div>
          </w:divsChild>
        </w:div>
        <w:div w:id="729117846">
          <w:marLeft w:val="0"/>
          <w:marRight w:val="0"/>
          <w:marTop w:val="0"/>
          <w:marBottom w:val="0"/>
          <w:divBdr>
            <w:top w:val="none" w:sz="0" w:space="0" w:color="auto"/>
            <w:left w:val="none" w:sz="0" w:space="0" w:color="auto"/>
            <w:bottom w:val="none" w:sz="0" w:space="0" w:color="auto"/>
            <w:right w:val="none" w:sz="0" w:space="0" w:color="auto"/>
          </w:divBdr>
          <w:divsChild>
            <w:div w:id="4827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741">
      <w:bodyDiv w:val="1"/>
      <w:marLeft w:val="0"/>
      <w:marRight w:val="0"/>
      <w:marTop w:val="0"/>
      <w:marBottom w:val="0"/>
      <w:divBdr>
        <w:top w:val="none" w:sz="0" w:space="0" w:color="auto"/>
        <w:left w:val="none" w:sz="0" w:space="0" w:color="auto"/>
        <w:bottom w:val="none" w:sz="0" w:space="0" w:color="auto"/>
        <w:right w:val="none" w:sz="0" w:space="0" w:color="auto"/>
      </w:divBdr>
    </w:div>
    <w:div w:id="14313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W3C" TargetMode="External"/><Relationship Id="rId13" Type="http://schemas.openxmlformats.org/officeDocument/2006/relationships/hyperlink" Target="https://fr.wikipedia.org/wiki/Entit%C3%A9_de_caract%C3%A8r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fr.wikipedia.org/wiki/Document_Type_Definition" TargetMode="External"/><Relationship Id="rId17" Type="http://schemas.openxmlformats.org/officeDocument/2006/relationships/hyperlink" Target="https://fr.wikipedia.org/wiki/XML_Schema" TargetMode="External"/><Relationship Id="rId2" Type="http://schemas.openxmlformats.org/officeDocument/2006/relationships/styles" Target="styles.xml"/><Relationship Id="rId16" Type="http://schemas.openxmlformats.org/officeDocument/2006/relationships/hyperlink" Target="https://fr.wikipedia.org/wiki/R%C3%A9cursivit%C3%A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fr.wikipedia.org/wiki/Extensible_markup_language" TargetMode="External"/><Relationship Id="rId5" Type="http://schemas.openxmlformats.org/officeDocument/2006/relationships/webSettings" Target="webSettings.xml"/><Relationship Id="rId15" Type="http://schemas.openxmlformats.org/officeDocument/2006/relationships/hyperlink" Target="https://fr.wikipedia.org/wiki/Langage_de_balisage" TargetMode="External"/><Relationship Id="rId10" Type="http://schemas.openxmlformats.org/officeDocument/2006/relationships/hyperlink" Target="https://fr.wikipedia.org/wiki/Langage_de_description_de_format_de_docum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r.wikipedia.org/wiki/Mai_2001" TargetMode="External"/><Relationship Id="rId14" Type="http://schemas.openxmlformats.org/officeDocument/2006/relationships/hyperlink" Target="https://fr.wikipedia.org/wiki/SG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2680</TotalTime>
  <Pages>1</Pages>
  <Words>756</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sabbane</dc:creator>
  <cp:keywords/>
  <dc:description/>
  <cp:lastModifiedBy>sabbane</cp:lastModifiedBy>
  <cp:revision>4</cp:revision>
  <dcterms:created xsi:type="dcterms:W3CDTF">2021-02-12T12:00:00Z</dcterms:created>
  <dcterms:modified xsi:type="dcterms:W3CDTF">2021-02-14T13:22:00Z</dcterms:modified>
</cp:coreProperties>
</file>