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154A" w14:textId="77777777" w:rsidR="00C46D8D" w:rsidRPr="00A8691C" w:rsidRDefault="00C46D8D" w:rsidP="00C46D8D">
      <w:pPr>
        <w:spacing w:line="360" w:lineRule="auto"/>
        <w:rPr>
          <w:rFonts w:asciiTheme="majorBidi" w:hAnsiTheme="majorBidi" w:cstheme="majorBidi"/>
          <w:sz w:val="32"/>
          <w:szCs w:val="32"/>
        </w:rPr>
      </w:pPr>
    </w:p>
    <w:p w14:paraId="06AA17CF" w14:textId="62D8C4D9" w:rsidR="00C46D8D" w:rsidRPr="00A8691C" w:rsidRDefault="00C46D8D" w:rsidP="009153F7">
      <w:pPr>
        <w:jc w:val="center"/>
        <w:rPr>
          <w:rFonts w:asciiTheme="majorBidi" w:hAnsiTheme="majorBidi" w:cstheme="majorBidi"/>
          <w:color w:val="00B050"/>
          <w:sz w:val="48"/>
          <w:szCs w:val="48"/>
        </w:rPr>
      </w:pPr>
      <w:r w:rsidRPr="00A8691C">
        <w:rPr>
          <w:rFonts w:asciiTheme="majorBidi" w:hAnsiTheme="majorBidi" w:cstheme="majorBidi"/>
          <w:noProof/>
          <w:color w:val="00B050"/>
          <w:sz w:val="48"/>
          <w:szCs w:val="48"/>
        </w:rPr>
        <w:drawing>
          <wp:inline distT="0" distB="0" distL="0" distR="0" wp14:anchorId="5CA7997D" wp14:editId="24B82767">
            <wp:extent cx="1097230" cy="1604225"/>
            <wp:effectExtent l="19050" t="0" r="7670" b="0"/>
            <wp:docPr id="1318494774" name="Picture 1318494774" descr="1554797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4797308.png"/>
                    <pic:cNvPicPr/>
                  </pic:nvPicPr>
                  <pic:blipFill>
                    <a:blip r:embed="rId6"/>
                    <a:stretch>
                      <a:fillRect/>
                    </a:stretch>
                  </pic:blipFill>
                  <pic:spPr>
                    <a:xfrm>
                      <a:off x="0" y="0"/>
                      <a:ext cx="1097692" cy="1604900"/>
                    </a:xfrm>
                    <a:prstGeom prst="rect">
                      <a:avLst/>
                    </a:prstGeom>
                  </pic:spPr>
                </pic:pic>
              </a:graphicData>
            </a:graphic>
          </wp:inline>
        </w:drawing>
      </w:r>
    </w:p>
    <w:p w14:paraId="1AA07DF3" w14:textId="6789A2D7" w:rsidR="009153F7" w:rsidRPr="00A8691C" w:rsidRDefault="00C46D8D" w:rsidP="009153F7">
      <w:pPr>
        <w:jc w:val="center"/>
        <w:rPr>
          <w:rFonts w:asciiTheme="majorBidi" w:hAnsiTheme="majorBidi" w:cstheme="majorBidi"/>
          <w:color w:val="00B050"/>
          <w:sz w:val="48"/>
          <w:szCs w:val="48"/>
        </w:rPr>
      </w:pPr>
      <w:r w:rsidRPr="00A8691C">
        <w:rPr>
          <w:rFonts w:asciiTheme="majorBidi" w:hAnsiTheme="majorBidi" w:cstheme="majorBidi"/>
          <w:color w:val="00B050"/>
          <w:sz w:val="48"/>
          <w:szCs w:val="48"/>
        </w:rPr>
        <w:t>Islamic University of Technology</w:t>
      </w:r>
    </w:p>
    <w:p w14:paraId="6D1631BB" w14:textId="77777777" w:rsidR="009153F7" w:rsidRPr="00A8691C" w:rsidRDefault="009153F7" w:rsidP="00C46D8D">
      <w:pPr>
        <w:jc w:val="center"/>
        <w:rPr>
          <w:rFonts w:asciiTheme="majorBidi" w:hAnsiTheme="majorBidi" w:cstheme="majorBidi"/>
          <w:color w:val="215E99" w:themeColor="text2" w:themeTint="BF"/>
        </w:rPr>
      </w:pPr>
    </w:p>
    <w:p w14:paraId="7C96DC9B" w14:textId="77777777" w:rsidR="009153F7" w:rsidRPr="00A8691C" w:rsidRDefault="009153F7" w:rsidP="009153F7">
      <w:pPr>
        <w:tabs>
          <w:tab w:val="left" w:pos="3060"/>
        </w:tabs>
        <w:spacing w:line="360" w:lineRule="auto"/>
        <w:jc w:val="center"/>
        <w:rPr>
          <w:rFonts w:asciiTheme="majorBidi" w:hAnsiTheme="majorBidi" w:cstheme="majorBidi"/>
          <w:b/>
          <w:bCs/>
          <w:color w:val="215E99" w:themeColor="text2" w:themeTint="BF"/>
          <w:sz w:val="60"/>
          <w:szCs w:val="60"/>
          <w:u w:val="single"/>
        </w:rPr>
      </w:pPr>
      <w:r w:rsidRPr="00A8691C">
        <w:rPr>
          <w:rFonts w:asciiTheme="majorBidi" w:hAnsiTheme="majorBidi" w:cstheme="majorBidi"/>
          <w:b/>
          <w:bCs/>
          <w:color w:val="215E99" w:themeColor="text2" w:themeTint="BF"/>
          <w:sz w:val="60"/>
          <w:szCs w:val="60"/>
          <w:u w:val="single"/>
        </w:rPr>
        <w:t>Project Title: RLC Circuit Analyzer</w:t>
      </w:r>
    </w:p>
    <w:p w14:paraId="70DF4E7F" w14:textId="73C2D1EC" w:rsidR="00C46D8D" w:rsidRPr="00A8691C" w:rsidRDefault="00C46D8D" w:rsidP="009153F7">
      <w:pPr>
        <w:tabs>
          <w:tab w:val="left" w:pos="3060"/>
        </w:tabs>
        <w:spacing w:line="360" w:lineRule="auto"/>
        <w:rPr>
          <w:rFonts w:asciiTheme="majorBidi" w:hAnsiTheme="majorBidi" w:cstheme="majorBidi"/>
          <w:sz w:val="38"/>
          <w:szCs w:val="38"/>
        </w:rPr>
      </w:pPr>
      <w:r w:rsidRPr="00A8691C">
        <w:rPr>
          <w:rFonts w:asciiTheme="majorBidi" w:hAnsiTheme="majorBidi" w:cstheme="majorBidi"/>
          <w:sz w:val="48"/>
          <w:szCs w:val="48"/>
        </w:rPr>
        <w:br/>
      </w:r>
      <w:r w:rsidRPr="00A8691C">
        <w:rPr>
          <w:rFonts w:asciiTheme="majorBidi" w:hAnsiTheme="majorBidi" w:cstheme="majorBidi"/>
          <w:sz w:val="38"/>
          <w:szCs w:val="38"/>
        </w:rPr>
        <w:t xml:space="preserve">Name                              </w:t>
      </w:r>
      <w:proofErr w:type="gramStart"/>
      <w:r w:rsidRPr="00A8691C">
        <w:rPr>
          <w:rFonts w:asciiTheme="majorBidi" w:hAnsiTheme="majorBidi" w:cstheme="majorBidi"/>
          <w:sz w:val="38"/>
          <w:szCs w:val="38"/>
        </w:rPr>
        <w:t xml:space="preserve">  :</w:t>
      </w:r>
      <w:proofErr w:type="gramEnd"/>
      <w:r w:rsidRPr="00A8691C">
        <w:rPr>
          <w:rFonts w:asciiTheme="majorBidi" w:hAnsiTheme="majorBidi" w:cstheme="majorBidi"/>
          <w:sz w:val="38"/>
          <w:szCs w:val="38"/>
        </w:rPr>
        <w:t xml:space="preserve"> Redwan Nabil</w:t>
      </w:r>
      <w:r w:rsidRPr="00A8691C">
        <w:rPr>
          <w:rFonts w:asciiTheme="majorBidi" w:hAnsiTheme="majorBidi" w:cstheme="majorBidi"/>
          <w:sz w:val="38"/>
          <w:szCs w:val="38"/>
        </w:rPr>
        <w:br/>
        <w:t xml:space="preserve">Student ID                      </w:t>
      </w:r>
      <w:proofErr w:type="gramStart"/>
      <w:r w:rsidRPr="00A8691C">
        <w:rPr>
          <w:rFonts w:asciiTheme="majorBidi" w:hAnsiTheme="majorBidi" w:cstheme="majorBidi"/>
          <w:sz w:val="38"/>
          <w:szCs w:val="38"/>
        </w:rPr>
        <w:t xml:space="preserve">  :</w:t>
      </w:r>
      <w:proofErr w:type="gramEnd"/>
      <w:r w:rsidRPr="00A8691C">
        <w:rPr>
          <w:rFonts w:asciiTheme="majorBidi" w:hAnsiTheme="majorBidi" w:cstheme="majorBidi"/>
          <w:sz w:val="38"/>
          <w:szCs w:val="38"/>
        </w:rPr>
        <w:t xml:space="preserve"> 220021146</w:t>
      </w:r>
      <w:r w:rsidRPr="00A8691C">
        <w:rPr>
          <w:rFonts w:asciiTheme="majorBidi" w:hAnsiTheme="majorBidi" w:cstheme="majorBidi"/>
          <w:sz w:val="38"/>
          <w:szCs w:val="38"/>
        </w:rPr>
        <w:br/>
        <w:t xml:space="preserve">Section                            </w:t>
      </w:r>
      <w:proofErr w:type="gramStart"/>
      <w:r w:rsidRPr="00A8691C">
        <w:rPr>
          <w:rFonts w:asciiTheme="majorBidi" w:hAnsiTheme="majorBidi" w:cstheme="majorBidi"/>
          <w:sz w:val="38"/>
          <w:szCs w:val="38"/>
        </w:rPr>
        <w:t xml:space="preserve">  :</w:t>
      </w:r>
      <w:proofErr w:type="gramEnd"/>
      <w:r w:rsidRPr="00A8691C">
        <w:rPr>
          <w:rFonts w:asciiTheme="majorBidi" w:hAnsiTheme="majorBidi" w:cstheme="majorBidi"/>
          <w:sz w:val="38"/>
          <w:szCs w:val="38"/>
        </w:rPr>
        <w:t xml:space="preserve"> A</w:t>
      </w:r>
      <w:r w:rsidRPr="00A8691C">
        <w:rPr>
          <w:rFonts w:asciiTheme="majorBidi" w:hAnsiTheme="majorBidi" w:cstheme="majorBidi"/>
          <w:sz w:val="38"/>
          <w:szCs w:val="38"/>
        </w:rPr>
        <w:br/>
        <w:t xml:space="preserve">Department                   </w:t>
      </w:r>
      <w:proofErr w:type="gramStart"/>
      <w:r w:rsidRPr="00A8691C">
        <w:rPr>
          <w:rFonts w:asciiTheme="majorBidi" w:hAnsiTheme="majorBidi" w:cstheme="majorBidi"/>
          <w:sz w:val="38"/>
          <w:szCs w:val="38"/>
        </w:rPr>
        <w:t xml:space="preserve">  :</w:t>
      </w:r>
      <w:proofErr w:type="gramEnd"/>
      <w:r w:rsidRPr="00A8691C">
        <w:rPr>
          <w:rFonts w:asciiTheme="majorBidi" w:hAnsiTheme="majorBidi" w:cstheme="majorBidi"/>
          <w:sz w:val="38"/>
          <w:szCs w:val="38"/>
        </w:rPr>
        <w:t xml:space="preserve"> EEE</w:t>
      </w:r>
      <w:r w:rsidRPr="00A8691C">
        <w:rPr>
          <w:rFonts w:asciiTheme="majorBidi" w:hAnsiTheme="majorBidi" w:cstheme="majorBidi"/>
          <w:sz w:val="38"/>
          <w:szCs w:val="38"/>
        </w:rPr>
        <w:br/>
        <w:t xml:space="preserve">Course No                      </w:t>
      </w:r>
      <w:proofErr w:type="gramStart"/>
      <w:r w:rsidRPr="00A8691C">
        <w:rPr>
          <w:rFonts w:asciiTheme="majorBidi" w:hAnsiTheme="majorBidi" w:cstheme="majorBidi"/>
          <w:sz w:val="38"/>
          <w:szCs w:val="38"/>
        </w:rPr>
        <w:t xml:space="preserve">  :</w:t>
      </w:r>
      <w:proofErr w:type="gramEnd"/>
      <w:r w:rsidRPr="00A8691C">
        <w:rPr>
          <w:rFonts w:asciiTheme="majorBidi" w:hAnsiTheme="majorBidi" w:cstheme="majorBidi"/>
          <w:sz w:val="38"/>
          <w:szCs w:val="38"/>
        </w:rPr>
        <w:t xml:space="preserve"> EEE- </w:t>
      </w:r>
      <w:r w:rsidRPr="00A8691C">
        <w:rPr>
          <w:rFonts w:asciiTheme="majorBidi" w:hAnsiTheme="majorBidi" w:cstheme="majorBidi"/>
          <w:sz w:val="38"/>
          <w:szCs w:val="38"/>
        </w:rPr>
        <w:t>4416</w:t>
      </w:r>
    </w:p>
    <w:p w14:paraId="64138A25" w14:textId="09FD973F" w:rsidR="00C46D8D" w:rsidRPr="00A8691C" w:rsidRDefault="00C46D8D" w:rsidP="00C46D8D">
      <w:pPr>
        <w:spacing w:line="360" w:lineRule="auto"/>
        <w:rPr>
          <w:rFonts w:asciiTheme="majorBidi" w:hAnsiTheme="majorBidi" w:cstheme="majorBidi"/>
          <w:sz w:val="38"/>
          <w:szCs w:val="38"/>
        </w:rPr>
      </w:pPr>
      <w:r w:rsidRPr="00A8691C">
        <w:rPr>
          <w:rFonts w:asciiTheme="majorBidi" w:hAnsiTheme="majorBidi" w:cstheme="majorBidi"/>
          <w:sz w:val="38"/>
          <w:szCs w:val="38"/>
        </w:rPr>
        <w:t xml:space="preserve">Date of Submission   </w:t>
      </w:r>
      <w:proofErr w:type="gramStart"/>
      <w:r w:rsidRPr="00A8691C">
        <w:rPr>
          <w:rFonts w:asciiTheme="majorBidi" w:hAnsiTheme="majorBidi" w:cstheme="majorBidi"/>
          <w:sz w:val="38"/>
          <w:szCs w:val="38"/>
        </w:rPr>
        <w:t xml:space="preserve">  :</w:t>
      </w:r>
      <w:proofErr w:type="gramEnd"/>
      <w:r w:rsidRPr="00A8691C">
        <w:rPr>
          <w:rFonts w:asciiTheme="majorBidi" w:hAnsiTheme="majorBidi" w:cstheme="majorBidi"/>
          <w:sz w:val="38"/>
          <w:szCs w:val="38"/>
        </w:rPr>
        <w:t xml:space="preserve"> </w:t>
      </w:r>
      <w:r w:rsidRPr="00A8691C">
        <w:rPr>
          <w:rFonts w:asciiTheme="majorBidi" w:hAnsiTheme="majorBidi" w:cstheme="majorBidi"/>
          <w:sz w:val="38"/>
          <w:szCs w:val="38"/>
        </w:rPr>
        <w:t>30</w:t>
      </w:r>
      <w:r w:rsidRPr="00A8691C">
        <w:rPr>
          <w:rFonts w:asciiTheme="majorBidi" w:hAnsiTheme="majorBidi" w:cstheme="majorBidi"/>
          <w:sz w:val="38"/>
          <w:szCs w:val="38"/>
        </w:rPr>
        <w:t>. 0</w:t>
      </w:r>
      <w:r w:rsidRPr="00A8691C">
        <w:rPr>
          <w:rFonts w:asciiTheme="majorBidi" w:hAnsiTheme="majorBidi" w:cstheme="majorBidi"/>
          <w:sz w:val="38"/>
          <w:szCs w:val="38"/>
        </w:rPr>
        <w:t>9</w:t>
      </w:r>
      <w:r w:rsidRPr="00A8691C">
        <w:rPr>
          <w:rFonts w:asciiTheme="majorBidi" w:hAnsiTheme="majorBidi" w:cstheme="majorBidi"/>
          <w:sz w:val="38"/>
          <w:szCs w:val="38"/>
        </w:rPr>
        <w:t>. 2025</w:t>
      </w:r>
    </w:p>
    <w:p w14:paraId="2418E947" w14:textId="5E176664" w:rsidR="009153F7" w:rsidRPr="00A8691C" w:rsidRDefault="009153F7" w:rsidP="009153F7">
      <w:pPr>
        <w:pStyle w:val="Heading1"/>
        <w:rPr>
          <w:rFonts w:asciiTheme="majorBidi" w:hAnsiTheme="majorBidi"/>
          <w:sz w:val="38"/>
          <w:szCs w:val="38"/>
        </w:rPr>
      </w:pPr>
    </w:p>
    <w:p w14:paraId="7E5A1A5A" w14:textId="77777777" w:rsidR="009153F7" w:rsidRPr="00A8691C" w:rsidRDefault="009153F7" w:rsidP="00C46D8D">
      <w:pPr>
        <w:spacing w:line="360" w:lineRule="auto"/>
        <w:rPr>
          <w:rFonts w:asciiTheme="majorBidi" w:hAnsiTheme="majorBidi" w:cstheme="majorBidi"/>
          <w:sz w:val="38"/>
          <w:szCs w:val="38"/>
        </w:rPr>
      </w:pPr>
    </w:p>
    <w:p w14:paraId="0293FA64" w14:textId="77777777" w:rsidR="009153F7" w:rsidRPr="00A8691C" w:rsidRDefault="009153F7" w:rsidP="00C46D8D">
      <w:pPr>
        <w:spacing w:line="360" w:lineRule="auto"/>
        <w:rPr>
          <w:rFonts w:asciiTheme="majorBidi" w:hAnsiTheme="majorBidi" w:cstheme="majorBidi"/>
          <w:sz w:val="38"/>
          <w:szCs w:val="38"/>
        </w:rPr>
      </w:pPr>
    </w:p>
    <w:p w14:paraId="5C76E7B0" w14:textId="77777777" w:rsidR="009153F7" w:rsidRPr="00A8691C" w:rsidRDefault="009153F7" w:rsidP="00C46D8D">
      <w:pPr>
        <w:spacing w:line="360" w:lineRule="auto"/>
        <w:rPr>
          <w:rFonts w:asciiTheme="majorBidi" w:hAnsiTheme="majorBidi" w:cstheme="majorBidi"/>
          <w:sz w:val="38"/>
          <w:szCs w:val="38"/>
        </w:rPr>
      </w:pPr>
    </w:p>
    <w:p w14:paraId="121CF468" w14:textId="77777777" w:rsidR="009153F7" w:rsidRPr="00A8691C" w:rsidRDefault="009153F7" w:rsidP="00C46D8D">
      <w:pPr>
        <w:spacing w:line="360" w:lineRule="auto"/>
        <w:rPr>
          <w:rFonts w:asciiTheme="majorBidi" w:hAnsiTheme="majorBidi" w:cstheme="majorBidi"/>
          <w:sz w:val="38"/>
          <w:szCs w:val="38"/>
        </w:rPr>
      </w:pPr>
    </w:p>
    <w:p w14:paraId="73CB0FDB" w14:textId="77777777" w:rsidR="003B0A9B" w:rsidRPr="003B0A9B" w:rsidRDefault="003B0A9B" w:rsidP="003B0A9B">
      <w:pPr>
        <w:spacing w:before="100" w:beforeAutospacing="1" w:after="100" w:afterAutospacing="1" w:line="240" w:lineRule="auto"/>
        <w:outlineLvl w:val="2"/>
        <w:rPr>
          <w:rFonts w:asciiTheme="majorBidi" w:eastAsia="Times New Roman" w:hAnsiTheme="majorBidi" w:cstheme="majorBidi"/>
          <w:b/>
          <w:bCs/>
          <w:sz w:val="40"/>
          <w:szCs w:val="40"/>
          <w:u w:val="single"/>
        </w:rPr>
      </w:pPr>
      <w:r w:rsidRPr="003B0A9B">
        <w:rPr>
          <w:rFonts w:asciiTheme="majorBidi" w:eastAsia="Times New Roman" w:hAnsiTheme="majorBidi" w:cstheme="majorBidi"/>
          <w:b/>
          <w:bCs/>
          <w:sz w:val="40"/>
          <w:szCs w:val="40"/>
          <w:u w:val="single"/>
        </w:rPr>
        <w:lastRenderedPageBreak/>
        <w:t>1. Introduction</w:t>
      </w:r>
    </w:p>
    <w:p w14:paraId="502C3E2B" w14:textId="77777777" w:rsidR="003B0A9B" w:rsidRPr="003B0A9B" w:rsidRDefault="003B0A9B" w:rsidP="003B0A9B">
      <w:pPr>
        <w:spacing w:before="100" w:beforeAutospacing="1" w:after="100" w:afterAutospacing="1" w:line="240" w:lineRule="auto"/>
        <w:ind w:left="720"/>
        <w:rPr>
          <w:rFonts w:asciiTheme="majorBidi" w:eastAsia="Times New Roman" w:hAnsiTheme="majorBidi" w:cstheme="majorBidi"/>
          <w:sz w:val="32"/>
          <w:szCs w:val="32"/>
        </w:rPr>
      </w:pPr>
      <w:r w:rsidRPr="003B0A9B">
        <w:rPr>
          <w:rFonts w:asciiTheme="majorBidi" w:eastAsia="Times New Roman" w:hAnsiTheme="majorBidi" w:cstheme="majorBidi"/>
          <w:sz w:val="32"/>
          <w:szCs w:val="32"/>
        </w:rPr>
        <w:t xml:space="preserve">This project is a custom-built MATLAB App that functions as an RLC Circuit Analyzer. The user interface is cleanly divided into input, output, and visualization areas. On the left, it features five clearly labeled edit fields for users to input the circuit's </w:t>
      </w:r>
      <w:r w:rsidRPr="003B0A9B">
        <w:rPr>
          <w:rFonts w:asciiTheme="majorBidi" w:eastAsia="Times New Roman" w:hAnsiTheme="majorBidi" w:cstheme="majorBidi"/>
          <w:b/>
          <w:bCs/>
          <w:sz w:val="32"/>
          <w:szCs w:val="32"/>
        </w:rPr>
        <w:t>Resistance (R)</w:t>
      </w:r>
      <w:r w:rsidRPr="003B0A9B">
        <w:rPr>
          <w:rFonts w:asciiTheme="majorBidi" w:eastAsia="Times New Roman" w:hAnsiTheme="majorBidi" w:cstheme="majorBidi"/>
          <w:sz w:val="32"/>
          <w:szCs w:val="32"/>
        </w:rPr>
        <w:t xml:space="preserve">, </w:t>
      </w:r>
      <w:r w:rsidRPr="003B0A9B">
        <w:rPr>
          <w:rFonts w:asciiTheme="majorBidi" w:eastAsia="Times New Roman" w:hAnsiTheme="majorBidi" w:cstheme="majorBidi"/>
          <w:b/>
          <w:bCs/>
          <w:sz w:val="32"/>
          <w:szCs w:val="32"/>
        </w:rPr>
        <w:t>Inductance (L)</w:t>
      </w:r>
      <w:r w:rsidRPr="003B0A9B">
        <w:rPr>
          <w:rFonts w:asciiTheme="majorBidi" w:eastAsia="Times New Roman" w:hAnsiTheme="majorBidi" w:cstheme="majorBidi"/>
          <w:sz w:val="32"/>
          <w:szCs w:val="32"/>
        </w:rPr>
        <w:t xml:space="preserve">, </w:t>
      </w:r>
      <w:r w:rsidRPr="003B0A9B">
        <w:rPr>
          <w:rFonts w:asciiTheme="majorBidi" w:eastAsia="Times New Roman" w:hAnsiTheme="majorBidi" w:cstheme="majorBidi"/>
          <w:b/>
          <w:bCs/>
          <w:sz w:val="32"/>
          <w:szCs w:val="32"/>
        </w:rPr>
        <w:t>Capacitance (C)</w:t>
      </w:r>
      <w:r w:rsidRPr="003B0A9B">
        <w:rPr>
          <w:rFonts w:asciiTheme="majorBidi" w:eastAsia="Times New Roman" w:hAnsiTheme="majorBidi" w:cstheme="majorBidi"/>
          <w:sz w:val="32"/>
          <w:szCs w:val="32"/>
        </w:rPr>
        <w:t xml:space="preserve">, </w:t>
      </w:r>
      <w:r w:rsidRPr="003B0A9B">
        <w:rPr>
          <w:rFonts w:asciiTheme="majorBidi" w:eastAsia="Times New Roman" w:hAnsiTheme="majorBidi" w:cstheme="majorBidi"/>
          <w:b/>
          <w:bCs/>
          <w:sz w:val="32"/>
          <w:szCs w:val="32"/>
        </w:rPr>
        <w:t>Peak Voltage (V)</w:t>
      </w:r>
      <w:r w:rsidRPr="003B0A9B">
        <w:rPr>
          <w:rFonts w:asciiTheme="majorBidi" w:eastAsia="Times New Roman" w:hAnsiTheme="majorBidi" w:cstheme="majorBidi"/>
          <w:sz w:val="32"/>
          <w:szCs w:val="32"/>
        </w:rPr>
        <w:t xml:space="preserve">, and </w:t>
      </w:r>
      <w:r w:rsidRPr="003B0A9B">
        <w:rPr>
          <w:rFonts w:asciiTheme="majorBidi" w:eastAsia="Times New Roman" w:hAnsiTheme="majorBidi" w:cstheme="majorBidi"/>
          <w:b/>
          <w:bCs/>
          <w:sz w:val="32"/>
          <w:szCs w:val="32"/>
        </w:rPr>
        <w:t>Frequency (f)</w:t>
      </w:r>
      <w:r w:rsidRPr="003B0A9B">
        <w:rPr>
          <w:rFonts w:asciiTheme="majorBidi" w:eastAsia="Times New Roman" w:hAnsiTheme="majorBidi" w:cstheme="majorBidi"/>
          <w:sz w:val="32"/>
          <w:szCs w:val="32"/>
        </w:rPr>
        <w:t>.</w:t>
      </w:r>
    </w:p>
    <w:p w14:paraId="4C59C9F8" w14:textId="77777777" w:rsidR="003B0A9B" w:rsidRPr="003B0A9B" w:rsidRDefault="003B0A9B" w:rsidP="003B0A9B">
      <w:pPr>
        <w:spacing w:before="100" w:beforeAutospacing="1" w:after="100" w:afterAutospacing="1" w:line="240" w:lineRule="auto"/>
        <w:ind w:left="720"/>
        <w:rPr>
          <w:rFonts w:asciiTheme="majorBidi" w:eastAsia="Times New Roman" w:hAnsiTheme="majorBidi" w:cstheme="majorBidi"/>
          <w:sz w:val="32"/>
          <w:szCs w:val="32"/>
        </w:rPr>
      </w:pPr>
      <w:r w:rsidRPr="003B0A9B">
        <w:rPr>
          <w:rFonts w:asciiTheme="majorBidi" w:eastAsia="Times New Roman" w:hAnsiTheme="majorBidi" w:cstheme="majorBidi"/>
          <w:sz w:val="32"/>
          <w:szCs w:val="32"/>
        </w:rPr>
        <w:t xml:space="preserve">After entering the parameters, a user can press the red </w:t>
      </w:r>
      <w:r w:rsidRPr="003B0A9B">
        <w:rPr>
          <w:rFonts w:asciiTheme="majorBidi" w:eastAsia="Times New Roman" w:hAnsiTheme="majorBidi" w:cstheme="majorBidi"/>
          <w:b/>
          <w:bCs/>
          <w:sz w:val="32"/>
          <w:szCs w:val="32"/>
        </w:rPr>
        <w:t>"Calculate &amp; Plot"</w:t>
      </w:r>
      <w:r w:rsidRPr="003B0A9B">
        <w:rPr>
          <w:rFonts w:asciiTheme="majorBidi" w:eastAsia="Times New Roman" w:hAnsiTheme="majorBidi" w:cstheme="majorBidi"/>
          <w:sz w:val="32"/>
          <w:szCs w:val="32"/>
        </w:rPr>
        <w:t xml:space="preserve"> button. The application then processes these inputs to compute the circuit's total </w:t>
      </w:r>
      <w:r w:rsidRPr="003B0A9B">
        <w:rPr>
          <w:rFonts w:asciiTheme="majorBidi" w:eastAsia="Times New Roman" w:hAnsiTheme="majorBidi" w:cstheme="majorBidi"/>
          <w:b/>
          <w:bCs/>
          <w:sz w:val="32"/>
          <w:szCs w:val="32"/>
        </w:rPr>
        <w:t>Impedance (Z)</w:t>
      </w:r>
      <w:r w:rsidRPr="003B0A9B">
        <w:rPr>
          <w:rFonts w:asciiTheme="majorBidi" w:eastAsia="Times New Roman" w:hAnsiTheme="majorBidi" w:cstheme="majorBidi"/>
          <w:sz w:val="32"/>
          <w:szCs w:val="32"/>
        </w:rPr>
        <w:t xml:space="preserve">, </w:t>
      </w:r>
      <w:r w:rsidRPr="003B0A9B">
        <w:rPr>
          <w:rFonts w:asciiTheme="majorBidi" w:eastAsia="Times New Roman" w:hAnsiTheme="majorBidi" w:cstheme="majorBidi"/>
          <w:b/>
          <w:bCs/>
          <w:sz w:val="32"/>
          <w:szCs w:val="32"/>
        </w:rPr>
        <w:t>Peak Current (I)</w:t>
      </w:r>
      <w:r w:rsidRPr="003B0A9B">
        <w:rPr>
          <w:rFonts w:asciiTheme="majorBidi" w:eastAsia="Times New Roman" w:hAnsiTheme="majorBidi" w:cstheme="majorBidi"/>
          <w:sz w:val="32"/>
          <w:szCs w:val="32"/>
        </w:rPr>
        <w:t xml:space="preserve">, and </w:t>
      </w:r>
      <w:r w:rsidRPr="003B0A9B">
        <w:rPr>
          <w:rFonts w:asciiTheme="majorBidi" w:eastAsia="Times New Roman" w:hAnsiTheme="majorBidi" w:cstheme="majorBidi"/>
          <w:b/>
          <w:bCs/>
          <w:sz w:val="32"/>
          <w:szCs w:val="32"/>
        </w:rPr>
        <w:t>Phase Angle (φ)</w:t>
      </w:r>
      <w:r w:rsidRPr="003B0A9B">
        <w:rPr>
          <w:rFonts w:asciiTheme="majorBidi" w:eastAsia="Times New Roman" w:hAnsiTheme="majorBidi" w:cstheme="majorBidi"/>
          <w:sz w:val="32"/>
          <w:szCs w:val="32"/>
        </w:rPr>
        <w:t xml:space="preserve">, displaying these results in the fields below the inputs. Simultaneously, the app generates a graphical representation on the right, plotting the </w:t>
      </w:r>
      <w:r w:rsidRPr="003B0A9B">
        <w:rPr>
          <w:rFonts w:asciiTheme="majorBidi" w:eastAsia="Times New Roman" w:hAnsiTheme="majorBidi" w:cstheme="majorBidi"/>
          <w:b/>
          <w:bCs/>
          <w:sz w:val="32"/>
          <w:szCs w:val="32"/>
        </w:rPr>
        <w:t>Voltage and Current Waveforms</w:t>
      </w:r>
      <w:r w:rsidRPr="003B0A9B">
        <w:rPr>
          <w:rFonts w:asciiTheme="majorBidi" w:eastAsia="Times New Roman" w:hAnsiTheme="majorBidi" w:cstheme="majorBidi"/>
          <w:sz w:val="32"/>
          <w:szCs w:val="32"/>
        </w:rPr>
        <w:t xml:space="preserve"> over time to provide an immediate visual analysis of the circuit's behavior.</w:t>
      </w:r>
    </w:p>
    <w:p w14:paraId="2BA5FA79" w14:textId="77777777" w:rsidR="003B0A9B" w:rsidRPr="003B0A9B" w:rsidRDefault="003B0A9B" w:rsidP="003B0A9B">
      <w:pPr>
        <w:spacing w:before="100" w:beforeAutospacing="1" w:after="100" w:afterAutospacing="1" w:line="240" w:lineRule="auto"/>
        <w:outlineLvl w:val="2"/>
        <w:rPr>
          <w:rFonts w:asciiTheme="majorBidi" w:eastAsia="Times New Roman" w:hAnsiTheme="majorBidi" w:cstheme="majorBidi"/>
          <w:b/>
          <w:bCs/>
          <w:sz w:val="40"/>
          <w:szCs w:val="40"/>
          <w:u w:val="single"/>
        </w:rPr>
      </w:pPr>
      <w:r w:rsidRPr="003B0A9B">
        <w:rPr>
          <w:rFonts w:asciiTheme="majorBidi" w:eastAsia="Times New Roman" w:hAnsiTheme="majorBidi" w:cstheme="majorBidi"/>
          <w:b/>
          <w:bCs/>
          <w:sz w:val="40"/>
          <w:szCs w:val="40"/>
          <w:u w:val="single"/>
        </w:rPr>
        <w:t>2. How to Use the Application</w:t>
      </w:r>
    </w:p>
    <w:p w14:paraId="1986C375" w14:textId="77777777" w:rsidR="003B0A9B" w:rsidRPr="003B0A9B" w:rsidRDefault="003B0A9B" w:rsidP="00A8691C">
      <w:pPr>
        <w:numPr>
          <w:ilvl w:val="0"/>
          <w:numId w:val="2"/>
        </w:numPr>
        <w:tabs>
          <w:tab w:val="clear" w:pos="720"/>
          <w:tab w:val="num" w:pos="990"/>
        </w:tabs>
        <w:spacing w:before="100" w:beforeAutospacing="1" w:after="100" w:afterAutospacing="1" w:line="360" w:lineRule="auto"/>
        <w:contextualSpacing/>
        <w:rPr>
          <w:rFonts w:asciiTheme="majorBidi" w:eastAsia="Times New Roman" w:hAnsiTheme="majorBidi" w:cstheme="majorBidi"/>
          <w:sz w:val="32"/>
          <w:szCs w:val="32"/>
        </w:rPr>
      </w:pPr>
      <w:r w:rsidRPr="003B0A9B">
        <w:rPr>
          <w:rFonts w:asciiTheme="majorBidi" w:eastAsia="Times New Roman" w:hAnsiTheme="majorBidi" w:cstheme="majorBidi"/>
          <w:b/>
          <w:bCs/>
          <w:sz w:val="32"/>
          <w:szCs w:val="32"/>
        </w:rPr>
        <w:t>Launch the App:</w:t>
      </w:r>
      <w:r w:rsidRPr="003B0A9B">
        <w:rPr>
          <w:rFonts w:asciiTheme="majorBidi" w:eastAsia="Times New Roman" w:hAnsiTheme="majorBidi" w:cstheme="majorBidi"/>
          <w:sz w:val="32"/>
          <w:szCs w:val="32"/>
        </w:rPr>
        <w:t xml:space="preserve"> Run the application in MATLAB to open the main window, which is titled "MATLAB App".</w:t>
      </w:r>
    </w:p>
    <w:p w14:paraId="62052EA0" w14:textId="06E467DA" w:rsidR="003B0A9B" w:rsidRPr="003B0A9B" w:rsidRDefault="003B0A9B" w:rsidP="00A8691C">
      <w:pPr>
        <w:numPr>
          <w:ilvl w:val="0"/>
          <w:numId w:val="2"/>
        </w:numPr>
        <w:spacing w:before="100" w:beforeAutospacing="1" w:after="100" w:afterAutospacing="1" w:line="360" w:lineRule="auto"/>
        <w:contextualSpacing/>
        <w:rPr>
          <w:rFonts w:asciiTheme="majorBidi" w:eastAsia="Times New Roman" w:hAnsiTheme="majorBidi" w:cstheme="majorBidi"/>
          <w:sz w:val="32"/>
          <w:szCs w:val="32"/>
        </w:rPr>
      </w:pPr>
      <w:r w:rsidRPr="003B0A9B">
        <w:rPr>
          <w:rFonts w:asciiTheme="majorBidi" w:eastAsia="Times New Roman" w:hAnsiTheme="majorBidi" w:cstheme="majorBidi"/>
          <w:b/>
          <w:bCs/>
          <w:sz w:val="32"/>
          <w:szCs w:val="32"/>
        </w:rPr>
        <w:t>Enter Parameters:</w:t>
      </w:r>
      <w:r w:rsidRPr="003B0A9B">
        <w:rPr>
          <w:rFonts w:asciiTheme="majorBidi" w:eastAsia="Times New Roman" w:hAnsiTheme="majorBidi" w:cstheme="majorBidi"/>
          <w:sz w:val="32"/>
          <w:szCs w:val="32"/>
        </w:rPr>
        <w:t xml:space="preserve"> In the panel on the left, type the circuit values into the five edit fields. For example, enter </w:t>
      </w:r>
      <w:r w:rsidR="00A8691C" w:rsidRPr="00A8691C">
        <w:rPr>
          <w:rFonts w:asciiTheme="majorBidi" w:eastAsia="Times New Roman" w:hAnsiTheme="majorBidi" w:cstheme="majorBidi"/>
          <w:sz w:val="32"/>
          <w:szCs w:val="32"/>
        </w:rPr>
        <w:t>10</w:t>
      </w:r>
      <w:r w:rsidR="00A8691C">
        <w:rPr>
          <w:rFonts w:asciiTheme="majorBidi" w:eastAsia="Times New Roman" w:hAnsiTheme="majorBidi" w:cstheme="majorBidi"/>
          <w:sz w:val="32"/>
          <w:szCs w:val="32"/>
        </w:rPr>
        <w:t xml:space="preserve"> </w:t>
      </w:r>
      <w:proofErr w:type="gramStart"/>
      <w:r w:rsidR="00A8691C">
        <w:rPr>
          <w:rFonts w:asciiTheme="majorBidi" w:eastAsia="Times New Roman" w:hAnsiTheme="majorBidi" w:cstheme="majorBidi"/>
          <w:sz w:val="32"/>
          <w:szCs w:val="32"/>
        </w:rPr>
        <w:t>ohm</w:t>
      </w:r>
      <w:proofErr w:type="gramEnd"/>
      <w:r w:rsidRPr="003B0A9B">
        <w:rPr>
          <w:rFonts w:asciiTheme="majorBidi" w:eastAsia="Times New Roman" w:hAnsiTheme="majorBidi" w:cstheme="majorBidi"/>
          <w:sz w:val="32"/>
          <w:szCs w:val="32"/>
        </w:rPr>
        <w:t xml:space="preserve"> for Resistance, 0.02</w:t>
      </w:r>
      <w:r w:rsidR="00A8691C">
        <w:rPr>
          <w:rFonts w:asciiTheme="majorBidi" w:eastAsia="Times New Roman" w:hAnsiTheme="majorBidi" w:cstheme="majorBidi"/>
          <w:sz w:val="32"/>
          <w:szCs w:val="32"/>
        </w:rPr>
        <w:t xml:space="preserve"> Henry</w:t>
      </w:r>
      <w:r w:rsidRPr="003B0A9B">
        <w:rPr>
          <w:rFonts w:asciiTheme="majorBidi" w:eastAsia="Times New Roman" w:hAnsiTheme="majorBidi" w:cstheme="majorBidi"/>
          <w:sz w:val="32"/>
          <w:szCs w:val="32"/>
        </w:rPr>
        <w:t xml:space="preserve"> for Inductance</w:t>
      </w:r>
      <w:r w:rsidR="00A8691C" w:rsidRPr="00A8691C">
        <w:rPr>
          <w:rFonts w:asciiTheme="majorBidi" w:eastAsia="Times New Roman" w:hAnsiTheme="majorBidi" w:cstheme="majorBidi"/>
          <w:sz w:val="32"/>
          <w:szCs w:val="32"/>
        </w:rPr>
        <w:t xml:space="preserve">, 0.0001 </w:t>
      </w:r>
      <w:r w:rsidR="00A8691C">
        <w:rPr>
          <w:rFonts w:asciiTheme="majorBidi" w:eastAsia="Times New Roman" w:hAnsiTheme="majorBidi" w:cstheme="majorBidi"/>
          <w:sz w:val="32"/>
          <w:szCs w:val="32"/>
        </w:rPr>
        <w:t xml:space="preserve">Farad </w:t>
      </w:r>
      <w:r w:rsidR="00A8691C" w:rsidRPr="00A8691C">
        <w:rPr>
          <w:rFonts w:asciiTheme="majorBidi" w:eastAsia="Times New Roman" w:hAnsiTheme="majorBidi" w:cstheme="majorBidi"/>
          <w:sz w:val="32"/>
          <w:szCs w:val="32"/>
        </w:rPr>
        <w:t>for Capacitance, 100</w:t>
      </w:r>
      <w:r w:rsidR="00A8691C">
        <w:rPr>
          <w:rFonts w:asciiTheme="majorBidi" w:eastAsia="Times New Roman" w:hAnsiTheme="majorBidi" w:cstheme="majorBidi"/>
          <w:sz w:val="32"/>
          <w:szCs w:val="32"/>
        </w:rPr>
        <w:t xml:space="preserve"> v</w:t>
      </w:r>
      <w:r w:rsidR="00A8691C" w:rsidRPr="00A8691C">
        <w:rPr>
          <w:rFonts w:asciiTheme="majorBidi" w:eastAsia="Times New Roman" w:hAnsiTheme="majorBidi" w:cstheme="majorBidi"/>
          <w:sz w:val="32"/>
          <w:szCs w:val="32"/>
        </w:rPr>
        <w:t xml:space="preserve"> for Peak Voltage, 50Hz for Frequency.</w:t>
      </w:r>
    </w:p>
    <w:p w14:paraId="7BDAA922" w14:textId="77777777" w:rsidR="003B0A9B" w:rsidRPr="003B0A9B" w:rsidRDefault="003B0A9B" w:rsidP="00A8691C">
      <w:pPr>
        <w:numPr>
          <w:ilvl w:val="0"/>
          <w:numId w:val="2"/>
        </w:numPr>
        <w:spacing w:before="100" w:beforeAutospacing="1" w:after="100" w:afterAutospacing="1" w:line="360" w:lineRule="auto"/>
        <w:contextualSpacing/>
        <w:rPr>
          <w:rFonts w:asciiTheme="majorBidi" w:eastAsia="Times New Roman" w:hAnsiTheme="majorBidi" w:cstheme="majorBidi"/>
          <w:sz w:val="32"/>
          <w:szCs w:val="32"/>
        </w:rPr>
      </w:pPr>
      <w:r w:rsidRPr="003B0A9B">
        <w:rPr>
          <w:rFonts w:asciiTheme="majorBidi" w:eastAsia="Times New Roman" w:hAnsiTheme="majorBidi" w:cstheme="majorBidi"/>
          <w:b/>
          <w:bCs/>
          <w:sz w:val="32"/>
          <w:szCs w:val="32"/>
        </w:rPr>
        <w:t>Calculate Results:</w:t>
      </w:r>
      <w:r w:rsidRPr="003B0A9B">
        <w:rPr>
          <w:rFonts w:asciiTheme="majorBidi" w:eastAsia="Times New Roman" w:hAnsiTheme="majorBidi" w:cstheme="majorBidi"/>
          <w:sz w:val="32"/>
          <w:szCs w:val="32"/>
        </w:rPr>
        <w:t xml:space="preserve"> Click the red </w:t>
      </w:r>
      <w:r w:rsidRPr="003B0A9B">
        <w:rPr>
          <w:rFonts w:asciiTheme="majorBidi" w:eastAsia="Times New Roman" w:hAnsiTheme="majorBidi" w:cstheme="majorBidi"/>
          <w:b/>
          <w:bCs/>
          <w:sz w:val="32"/>
          <w:szCs w:val="32"/>
        </w:rPr>
        <w:t>"Calculate &amp; Plot"</w:t>
      </w:r>
      <w:r w:rsidRPr="003B0A9B">
        <w:rPr>
          <w:rFonts w:asciiTheme="majorBidi" w:eastAsia="Times New Roman" w:hAnsiTheme="majorBidi" w:cstheme="majorBidi"/>
          <w:sz w:val="32"/>
          <w:szCs w:val="32"/>
        </w:rPr>
        <w:t xml:space="preserve"> button.</w:t>
      </w:r>
    </w:p>
    <w:p w14:paraId="0E97649B" w14:textId="77777777" w:rsidR="003B0A9B" w:rsidRPr="003B0A9B" w:rsidRDefault="003B0A9B" w:rsidP="00A8691C">
      <w:pPr>
        <w:numPr>
          <w:ilvl w:val="0"/>
          <w:numId w:val="2"/>
        </w:numPr>
        <w:spacing w:before="100" w:beforeAutospacing="1" w:after="100" w:afterAutospacing="1" w:line="360" w:lineRule="auto"/>
        <w:contextualSpacing/>
        <w:rPr>
          <w:rFonts w:asciiTheme="majorBidi" w:eastAsia="Times New Roman" w:hAnsiTheme="majorBidi" w:cstheme="majorBidi"/>
          <w:sz w:val="32"/>
          <w:szCs w:val="32"/>
        </w:rPr>
      </w:pPr>
      <w:r w:rsidRPr="003B0A9B">
        <w:rPr>
          <w:rFonts w:asciiTheme="majorBidi" w:eastAsia="Times New Roman" w:hAnsiTheme="majorBidi" w:cstheme="majorBidi"/>
          <w:b/>
          <w:bCs/>
          <w:sz w:val="32"/>
          <w:szCs w:val="32"/>
        </w:rPr>
        <w:t>View Outputs:</w:t>
      </w:r>
      <w:r w:rsidRPr="003B0A9B">
        <w:rPr>
          <w:rFonts w:asciiTheme="majorBidi" w:eastAsia="Times New Roman" w:hAnsiTheme="majorBidi" w:cstheme="majorBidi"/>
          <w:sz w:val="32"/>
          <w:szCs w:val="32"/>
        </w:rPr>
        <w:t xml:space="preserve"> The calculated results will instantly appear in the output section on the lower left, showing the values for </w:t>
      </w:r>
      <w:r w:rsidRPr="003B0A9B">
        <w:rPr>
          <w:rFonts w:asciiTheme="majorBidi" w:eastAsia="Times New Roman" w:hAnsiTheme="majorBidi" w:cstheme="majorBidi"/>
          <w:b/>
          <w:bCs/>
          <w:sz w:val="32"/>
          <w:szCs w:val="32"/>
        </w:rPr>
        <w:t>Impedance (Z)</w:t>
      </w:r>
      <w:r w:rsidRPr="003B0A9B">
        <w:rPr>
          <w:rFonts w:asciiTheme="majorBidi" w:eastAsia="Times New Roman" w:hAnsiTheme="majorBidi" w:cstheme="majorBidi"/>
          <w:sz w:val="32"/>
          <w:szCs w:val="32"/>
        </w:rPr>
        <w:t xml:space="preserve">, </w:t>
      </w:r>
      <w:r w:rsidRPr="003B0A9B">
        <w:rPr>
          <w:rFonts w:asciiTheme="majorBidi" w:eastAsia="Times New Roman" w:hAnsiTheme="majorBidi" w:cstheme="majorBidi"/>
          <w:b/>
          <w:bCs/>
          <w:sz w:val="32"/>
          <w:szCs w:val="32"/>
        </w:rPr>
        <w:t>Peak Current (I)</w:t>
      </w:r>
      <w:r w:rsidRPr="003B0A9B">
        <w:rPr>
          <w:rFonts w:asciiTheme="majorBidi" w:eastAsia="Times New Roman" w:hAnsiTheme="majorBidi" w:cstheme="majorBidi"/>
          <w:sz w:val="32"/>
          <w:szCs w:val="32"/>
        </w:rPr>
        <w:t xml:space="preserve">, and </w:t>
      </w:r>
      <w:r w:rsidRPr="003B0A9B">
        <w:rPr>
          <w:rFonts w:asciiTheme="majorBidi" w:eastAsia="Times New Roman" w:hAnsiTheme="majorBidi" w:cstheme="majorBidi"/>
          <w:b/>
          <w:bCs/>
          <w:sz w:val="32"/>
          <w:szCs w:val="32"/>
        </w:rPr>
        <w:t>Phase Angle (φ)</w:t>
      </w:r>
      <w:r w:rsidRPr="003B0A9B">
        <w:rPr>
          <w:rFonts w:asciiTheme="majorBidi" w:eastAsia="Times New Roman" w:hAnsiTheme="majorBidi" w:cstheme="majorBidi"/>
          <w:sz w:val="32"/>
          <w:szCs w:val="32"/>
        </w:rPr>
        <w:t>.</w:t>
      </w:r>
    </w:p>
    <w:p w14:paraId="60FB4D79" w14:textId="77777777" w:rsidR="003B0A9B" w:rsidRPr="003B0A9B" w:rsidRDefault="003B0A9B" w:rsidP="00A8691C">
      <w:pPr>
        <w:numPr>
          <w:ilvl w:val="0"/>
          <w:numId w:val="2"/>
        </w:numPr>
        <w:spacing w:before="100" w:beforeAutospacing="1" w:after="100" w:afterAutospacing="1" w:line="360" w:lineRule="auto"/>
        <w:contextualSpacing/>
        <w:rPr>
          <w:rFonts w:asciiTheme="majorBidi" w:eastAsia="Times New Roman" w:hAnsiTheme="majorBidi" w:cstheme="majorBidi"/>
          <w:sz w:val="32"/>
          <w:szCs w:val="32"/>
        </w:rPr>
      </w:pPr>
      <w:r w:rsidRPr="003B0A9B">
        <w:rPr>
          <w:rFonts w:asciiTheme="majorBidi" w:eastAsia="Times New Roman" w:hAnsiTheme="majorBidi" w:cstheme="majorBidi"/>
          <w:b/>
          <w:bCs/>
          <w:sz w:val="32"/>
          <w:szCs w:val="32"/>
        </w:rPr>
        <w:t>Analyze the Plot:</w:t>
      </w:r>
      <w:r w:rsidRPr="003B0A9B">
        <w:rPr>
          <w:rFonts w:asciiTheme="majorBidi" w:eastAsia="Times New Roman" w:hAnsiTheme="majorBidi" w:cstheme="majorBidi"/>
          <w:sz w:val="32"/>
          <w:szCs w:val="32"/>
        </w:rPr>
        <w:t xml:space="preserve"> Observe the graph on the right, which will display the final </w:t>
      </w:r>
      <w:r w:rsidRPr="003B0A9B">
        <w:rPr>
          <w:rFonts w:asciiTheme="majorBidi" w:eastAsia="Times New Roman" w:hAnsiTheme="majorBidi" w:cstheme="majorBidi"/>
          <w:b/>
          <w:bCs/>
          <w:sz w:val="32"/>
          <w:szCs w:val="32"/>
        </w:rPr>
        <w:t>Voltage (V)</w:t>
      </w:r>
      <w:r w:rsidRPr="003B0A9B">
        <w:rPr>
          <w:rFonts w:asciiTheme="majorBidi" w:eastAsia="Times New Roman" w:hAnsiTheme="majorBidi" w:cstheme="majorBidi"/>
          <w:sz w:val="32"/>
          <w:szCs w:val="32"/>
        </w:rPr>
        <w:t xml:space="preserve"> waveform as a solid blue line and the </w:t>
      </w:r>
      <w:r w:rsidRPr="003B0A9B">
        <w:rPr>
          <w:rFonts w:asciiTheme="majorBidi" w:eastAsia="Times New Roman" w:hAnsiTheme="majorBidi" w:cstheme="majorBidi"/>
          <w:b/>
          <w:bCs/>
          <w:sz w:val="32"/>
          <w:szCs w:val="32"/>
        </w:rPr>
        <w:t>Current (A)</w:t>
      </w:r>
      <w:r w:rsidRPr="003B0A9B">
        <w:rPr>
          <w:rFonts w:asciiTheme="majorBidi" w:eastAsia="Times New Roman" w:hAnsiTheme="majorBidi" w:cstheme="majorBidi"/>
          <w:sz w:val="32"/>
          <w:szCs w:val="32"/>
        </w:rPr>
        <w:t xml:space="preserve"> waveform as a dashed red line, complete with a legend for clarity.</w:t>
      </w:r>
    </w:p>
    <w:p w14:paraId="72D53237" w14:textId="77777777" w:rsidR="003B0A9B" w:rsidRPr="00A8691C" w:rsidRDefault="003B0A9B" w:rsidP="009153F7">
      <w:pPr>
        <w:spacing w:line="360" w:lineRule="auto"/>
        <w:rPr>
          <w:rFonts w:asciiTheme="majorBidi" w:hAnsiTheme="majorBidi" w:cstheme="majorBidi"/>
          <w:b/>
          <w:bCs/>
          <w:sz w:val="40"/>
          <w:szCs w:val="40"/>
          <w:u w:val="single"/>
        </w:rPr>
      </w:pPr>
    </w:p>
    <w:p w14:paraId="75A12C94" w14:textId="77777777" w:rsidR="003B0A9B" w:rsidRPr="00A8691C" w:rsidRDefault="003B0A9B" w:rsidP="009153F7">
      <w:pPr>
        <w:spacing w:line="360" w:lineRule="auto"/>
        <w:rPr>
          <w:rFonts w:asciiTheme="majorBidi" w:hAnsiTheme="majorBidi" w:cstheme="majorBidi"/>
          <w:b/>
          <w:bCs/>
          <w:sz w:val="40"/>
          <w:szCs w:val="40"/>
          <w:u w:val="single"/>
        </w:rPr>
      </w:pPr>
    </w:p>
    <w:p w14:paraId="5BB4C291" w14:textId="091CEA1C" w:rsidR="009153F7" w:rsidRPr="00A8691C" w:rsidRDefault="00A8691C" w:rsidP="009153F7">
      <w:pPr>
        <w:spacing w:line="360" w:lineRule="auto"/>
        <w:rPr>
          <w:rFonts w:asciiTheme="majorBidi" w:hAnsiTheme="majorBidi" w:cstheme="majorBidi"/>
          <w:b/>
          <w:bCs/>
          <w:sz w:val="40"/>
          <w:szCs w:val="40"/>
          <w:u w:val="single"/>
        </w:rPr>
      </w:pPr>
      <w:r>
        <w:rPr>
          <w:rFonts w:asciiTheme="majorBidi" w:hAnsiTheme="majorBidi" w:cstheme="majorBidi"/>
          <w:b/>
          <w:bCs/>
          <w:sz w:val="40"/>
          <w:szCs w:val="40"/>
          <w:u w:val="single"/>
        </w:rPr>
        <w:lastRenderedPageBreak/>
        <w:t xml:space="preserve">3. </w:t>
      </w:r>
      <w:r w:rsidR="009153F7" w:rsidRPr="00A8691C">
        <w:rPr>
          <w:rFonts w:asciiTheme="majorBidi" w:hAnsiTheme="majorBidi" w:cstheme="majorBidi"/>
          <w:b/>
          <w:bCs/>
          <w:sz w:val="40"/>
          <w:szCs w:val="40"/>
          <w:u w:val="single"/>
        </w:rPr>
        <w:t>Screenshots:</w:t>
      </w:r>
    </w:p>
    <w:p w14:paraId="1A3CF026" w14:textId="4A8818CA" w:rsidR="003B0A9B" w:rsidRPr="00A8691C" w:rsidRDefault="003B0A9B" w:rsidP="003B0A9B">
      <w:pPr>
        <w:pStyle w:val="ListParagraph"/>
        <w:numPr>
          <w:ilvl w:val="0"/>
          <w:numId w:val="1"/>
        </w:numPr>
        <w:spacing w:line="360" w:lineRule="auto"/>
        <w:rPr>
          <w:rFonts w:asciiTheme="majorBidi" w:hAnsiTheme="majorBidi" w:cstheme="majorBidi"/>
          <w:sz w:val="32"/>
          <w:szCs w:val="32"/>
        </w:rPr>
      </w:pPr>
      <w:r w:rsidRPr="00A8691C">
        <w:rPr>
          <w:rFonts w:asciiTheme="majorBidi" w:hAnsiTheme="majorBidi" w:cstheme="majorBidi"/>
          <w:sz w:val="32"/>
          <w:szCs w:val="32"/>
        </w:rPr>
        <w:t xml:space="preserve">Design View: </w:t>
      </w:r>
    </w:p>
    <w:p w14:paraId="037FDD1C" w14:textId="5B52352A" w:rsidR="003B0A9B" w:rsidRPr="00A8691C" w:rsidRDefault="003B0A9B" w:rsidP="003B0A9B">
      <w:pPr>
        <w:spacing w:line="360" w:lineRule="auto"/>
        <w:rPr>
          <w:rFonts w:asciiTheme="majorBidi" w:hAnsiTheme="majorBidi" w:cstheme="majorBidi"/>
        </w:rPr>
      </w:pPr>
      <w:r w:rsidRPr="00A8691C">
        <w:rPr>
          <w:rFonts w:asciiTheme="majorBidi" w:hAnsiTheme="majorBidi" w:cstheme="majorBidi"/>
          <w:noProof/>
          <w14:ligatures w14:val="standardContextual"/>
        </w:rPr>
        <w:drawing>
          <wp:inline distT="0" distB="0" distL="0" distR="0" wp14:anchorId="3A799019" wp14:editId="0526A400">
            <wp:extent cx="6188710" cy="3765550"/>
            <wp:effectExtent l="0" t="0" r="2540" b="6350"/>
            <wp:docPr id="184290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9409" name=""/>
                    <pic:cNvPicPr/>
                  </pic:nvPicPr>
                  <pic:blipFill>
                    <a:blip r:embed="rId7"/>
                    <a:stretch>
                      <a:fillRect/>
                    </a:stretch>
                  </pic:blipFill>
                  <pic:spPr>
                    <a:xfrm>
                      <a:off x="0" y="0"/>
                      <a:ext cx="6188710" cy="3765550"/>
                    </a:xfrm>
                    <a:prstGeom prst="rect">
                      <a:avLst/>
                    </a:prstGeom>
                  </pic:spPr>
                </pic:pic>
              </a:graphicData>
            </a:graphic>
          </wp:inline>
        </w:drawing>
      </w:r>
    </w:p>
    <w:p w14:paraId="0A1C180B" w14:textId="15F5FAA2" w:rsidR="009153F7" w:rsidRPr="00A8691C" w:rsidRDefault="003B0A9B" w:rsidP="009153F7">
      <w:pPr>
        <w:spacing w:line="360" w:lineRule="auto"/>
        <w:rPr>
          <w:rFonts w:asciiTheme="majorBidi" w:hAnsiTheme="majorBidi" w:cstheme="majorBidi"/>
          <w:sz w:val="38"/>
          <w:szCs w:val="38"/>
        </w:rPr>
      </w:pPr>
      <w:r w:rsidRPr="00A8691C">
        <w:rPr>
          <w:rFonts w:asciiTheme="majorBidi" w:hAnsiTheme="majorBidi" w:cstheme="majorBidi"/>
          <w:noProof/>
          <w14:ligatures w14:val="standardContextual"/>
        </w:rPr>
        <w:drawing>
          <wp:inline distT="0" distB="0" distL="0" distR="0" wp14:anchorId="189CDAB7" wp14:editId="0A87BB70">
            <wp:extent cx="6188710" cy="4744085"/>
            <wp:effectExtent l="0" t="0" r="2540" b="0"/>
            <wp:docPr id="741263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3896" name="Picture 1" descr="A screenshot of a computer&#10;&#10;AI-generated content may be incorrect."/>
                    <pic:cNvPicPr/>
                  </pic:nvPicPr>
                  <pic:blipFill>
                    <a:blip r:embed="rId8"/>
                    <a:stretch>
                      <a:fillRect/>
                    </a:stretch>
                  </pic:blipFill>
                  <pic:spPr>
                    <a:xfrm>
                      <a:off x="0" y="0"/>
                      <a:ext cx="6188710" cy="4744085"/>
                    </a:xfrm>
                    <a:prstGeom prst="rect">
                      <a:avLst/>
                    </a:prstGeom>
                  </pic:spPr>
                </pic:pic>
              </a:graphicData>
            </a:graphic>
          </wp:inline>
        </w:drawing>
      </w:r>
    </w:p>
    <w:p w14:paraId="794B817B" w14:textId="1F919785" w:rsidR="00A8691C" w:rsidRPr="003710F6" w:rsidRDefault="003710F6" w:rsidP="003710F6">
      <w:pPr>
        <w:spacing w:line="360" w:lineRule="auto"/>
        <w:rPr>
          <w:rFonts w:asciiTheme="majorBidi" w:hAnsiTheme="majorBidi" w:cstheme="majorBidi"/>
          <w:b/>
          <w:bCs/>
          <w:sz w:val="40"/>
          <w:szCs w:val="40"/>
          <w:u w:val="single"/>
        </w:rPr>
      </w:pPr>
      <w:r w:rsidRPr="003710F6">
        <w:rPr>
          <w:rFonts w:asciiTheme="majorBidi" w:hAnsiTheme="majorBidi" w:cstheme="majorBidi"/>
          <w:b/>
          <w:bCs/>
          <w:sz w:val="40"/>
          <w:szCs w:val="40"/>
          <w:u w:val="single"/>
        </w:rPr>
        <w:lastRenderedPageBreak/>
        <w:t>4. Discussion</w:t>
      </w:r>
      <w:r>
        <w:rPr>
          <w:rFonts w:asciiTheme="majorBidi" w:hAnsiTheme="majorBidi" w:cstheme="majorBidi"/>
          <w:b/>
          <w:bCs/>
          <w:sz w:val="40"/>
          <w:szCs w:val="40"/>
          <w:u w:val="single"/>
        </w:rPr>
        <w:t>:</w:t>
      </w:r>
    </w:p>
    <w:p w14:paraId="1978DD19" w14:textId="1450C2BD" w:rsidR="00A8691C" w:rsidRPr="00A8691C" w:rsidRDefault="00A8691C" w:rsidP="003710F6">
      <w:pPr>
        <w:spacing w:line="360" w:lineRule="auto"/>
        <w:ind w:left="720"/>
        <w:rPr>
          <w:rFonts w:asciiTheme="majorBidi" w:hAnsiTheme="majorBidi" w:cstheme="majorBidi"/>
          <w:sz w:val="32"/>
          <w:szCs w:val="32"/>
        </w:rPr>
      </w:pPr>
      <w:r w:rsidRPr="00A8691C">
        <w:rPr>
          <w:rFonts w:asciiTheme="majorBidi" w:hAnsiTheme="majorBidi" w:cstheme="majorBidi"/>
          <w:sz w:val="32"/>
          <w:szCs w:val="32"/>
        </w:rPr>
        <w:t>The development of this RLC Circuit Analyzer in MATLAB App Designer proved to be an effective exercise in creating a practical engineering tool. The application successfully translates theoretical circuit equations into an interactive and visual format, which offers significant advantages over manual, static calculations.</w:t>
      </w:r>
    </w:p>
    <w:p w14:paraId="4CC6CAD8" w14:textId="77777777" w:rsidR="00A8691C" w:rsidRPr="00A8691C" w:rsidRDefault="00A8691C" w:rsidP="003710F6">
      <w:pPr>
        <w:spacing w:line="360" w:lineRule="auto"/>
        <w:ind w:left="720"/>
        <w:rPr>
          <w:rFonts w:asciiTheme="majorBidi" w:hAnsiTheme="majorBidi" w:cstheme="majorBidi"/>
          <w:sz w:val="32"/>
          <w:szCs w:val="32"/>
        </w:rPr>
      </w:pPr>
      <w:r w:rsidRPr="00A8691C">
        <w:rPr>
          <w:rFonts w:asciiTheme="majorBidi" w:hAnsiTheme="majorBidi" w:cstheme="majorBidi"/>
          <w:sz w:val="32"/>
          <w:szCs w:val="32"/>
        </w:rPr>
        <w:t xml:space="preserve">A key outcome of this project is the ability to instantly visualize the phase relationship between voltage and current. For instance, using the sample data, the negative phase angle (-6.2 degrees in the screenshot) correctly indicates a predominantly capacitive circuit, where the current leads the voltage. This is clearly represented on the plot, where the peak of the current waveform occurs before the peak of </w:t>
      </w:r>
      <w:proofErr w:type="spellStart"/>
      <w:r w:rsidRPr="00A8691C">
        <w:rPr>
          <w:rFonts w:asciiTheme="majorBidi" w:hAnsiTheme="majorBidi" w:cstheme="majorBidi"/>
          <w:sz w:val="32"/>
          <w:szCs w:val="32"/>
        </w:rPr>
        <w:t>thevoltage</w:t>
      </w:r>
      <w:proofErr w:type="spellEnd"/>
      <w:r w:rsidRPr="00A8691C">
        <w:rPr>
          <w:rFonts w:asciiTheme="majorBidi" w:hAnsiTheme="majorBidi" w:cstheme="majorBidi"/>
          <w:sz w:val="32"/>
          <w:szCs w:val="32"/>
        </w:rPr>
        <w:t xml:space="preserve"> waveform. This immediate graphical feedback is invaluable for students and engineers to build an intuitive understanding of AC circuit theory, which can often be abstract when limited to textbook formulas.</w:t>
      </w:r>
    </w:p>
    <w:p w14:paraId="0160943E" w14:textId="77777777" w:rsidR="00A8691C" w:rsidRPr="00A8691C" w:rsidRDefault="00A8691C" w:rsidP="003710F6">
      <w:pPr>
        <w:spacing w:line="360" w:lineRule="auto"/>
        <w:ind w:left="720"/>
        <w:rPr>
          <w:rFonts w:asciiTheme="majorBidi" w:hAnsiTheme="majorBidi" w:cstheme="majorBidi"/>
          <w:sz w:val="32"/>
          <w:szCs w:val="32"/>
        </w:rPr>
      </w:pPr>
      <w:r w:rsidRPr="00A8691C">
        <w:rPr>
          <w:rFonts w:asciiTheme="majorBidi" w:hAnsiTheme="majorBidi" w:cstheme="majorBidi"/>
          <w:sz w:val="32"/>
          <w:szCs w:val="32"/>
        </w:rPr>
        <w:t>However, the project has several limitations. The current implementation is restricted to analyzing only series RLC circuits and cannot handle parallel or more complex series-parallel configurations. Furthermore, it assumes ideal components and does not account for factors like inductor resistance or capacitor leakage, which would be present in a real-world circuit.</w:t>
      </w:r>
    </w:p>
    <w:p w14:paraId="7123C4D8" w14:textId="77777777" w:rsidR="00A8691C" w:rsidRPr="00A8691C" w:rsidRDefault="00A8691C" w:rsidP="003710F6">
      <w:pPr>
        <w:spacing w:line="360" w:lineRule="auto"/>
        <w:ind w:left="720"/>
        <w:rPr>
          <w:rFonts w:asciiTheme="majorBidi" w:hAnsiTheme="majorBidi" w:cstheme="majorBidi"/>
          <w:sz w:val="32"/>
          <w:szCs w:val="32"/>
        </w:rPr>
      </w:pPr>
      <w:r w:rsidRPr="00A8691C">
        <w:rPr>
          <w:rFonts w:asciiTheme="majorBidi" w:hAnsiTheme="majorBidi" w:cstheme="majorBidi"/>
          <w:sz w:val="32"/>
          <w:szCs w:val="32"/>
        </w:rPr>
        <w:t xml:space="preserve">For future development, this application could be significantly enhanced. A primary improvement would be to add functionality to select between series and parallel circuit configurations. Another powerful feature would be to implement a frequency sweep analysis, </w:t>
      </w:r>
      <w:r w:rsidRPr="00A8691C">
        <w:rPr>
          <w:rFonts w:asciiTheme="majorBidi" w:hAnsiTheme="majorBidi" w:cstheme="majorBidi"/>
          <w:sz w:val="32"/>
          <w:szCs w:val="32"/>
        </w:rPr>
        <w:lastRenderedPageBreak/>
        <w:t>allowing the user to plot impedance versus frequency to visually identify the circuit's resonant frequency. Finally, adding calculations and plots for different types of power (real, reactive, and apparent) would make the tool even more comprehensive for circuit analysis.</w:t>
      </w:r>
    </w:p>
    <w:p w14:paraId="264C60E4" w14:textId="77777777" w:rsidR="009153F7" w:rsidRPr="00A8691C" w:rsidRDefault="009153F7" w:rsidP="00C46D8D">
      <w:pPr>
        <w:spacing w:line="360" w:lineRule="auto"/>
        <w:rPr>
          <w:rFonts w:asciiTheme="majorBidi" w:hAnsiTheme="majorBidi" w:cstheme="majorBidi"/>
          <w:sz w:val="38"/>
          <w:szCs w:val="38"/>
        </w:rPr>
      </w:pPr>
    </w:p>
    <w:p w14:paraId="06157A90" w14:textId="77777777" w:rsidR="009153F7" w:rsidRPr="00A8691C" w:rsidRDefault="009153F7" w:rsidP="00C46D8D">
      <w:pPr>
        <w:spacing w:line="360" w:lineRule="auto"/>
        <w:rPr>
          <w:rFonts w:asciiTheme="majorBidi" w:hAnsiTheme="majorBidi" w:cstheme="majorBidi"/>
          <w:sz w:val="38"/>
          <w:szCs w:val="38"/>
        </w:rPr>
      </w:pPr>
    </w:p>
    <w:p w14:paraId="34097836" w14:textId="77777777" w:rsidR="009153F7" w:rsidRPr="00A8691C" w:rsidRDefault="009153F7" w:rsidP="00C46D8D">
      <w:pPr>
        <w:spacing w:line="360" w:lineRule="auto"/>
        <w:rPr>
          <w:rFonts w:asciiTheme="majorBidi" w:hAnsiTheme="majorBidi" w:cstheme="majorBidi"/>
          <w:sz w:val="38"/>
          <w:szCs w:val="38"/>
        </w:rPr>
      </w:pPr>
    </w:p>
    <w:p w14:paraId="6F05A4FC" w14:textId="77777777" w:rsidR="009153F7" w:rsidRPr="00A8691C" w:rsidRDefault="009153F7" w:rsidP="00C46D8D">
      <w:pPr>
        <w:spacing w:line="360" w:lineRule="auto"/>
        <w:rPr>
          <w:rFonts w:asciiTheme="majorBidi" w:hAnsiTheme="majorBidi" w:cstheme="majorBidi"/>
          <w:sz w:val="38"/>
          <w:szCs w:val="38"/>
        </w:rPr>
      </w:pPr>
    </w:p>
    <w:p w14:paraId="4695D5A0" w14:textId="77777777" w:rsidR="003C0088" w:rsidRPr="00A8691C" w:rsidRDefault="003C0088">
      <w:pPr>
        <w:rPr>
          <w:rFonts w:asciiTheme="majorBidi" w:hAnsiTheme="majorBidi" w:cstheme="majorBidi"/>
        </w:rPr>
      </w:pPr>
    </w:p>
    <w:sectPr w:rsidR="003C0088" w:rsidRPr="00A8691C" w:rsidSect="00C46D8D">
      <w:pgSz w:w="11906" w:h="16838" w:code="9"/>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51FD4"/>
    <w:multiLevelType w:val="hybridMultilevel"/>
    <w:tmpl w:val="8392DC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B3E9C"/>
    <w:multiLevelType w:val="multilevel"/>
    <w:tmpl w:val="6C92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379864">
    <w:abstractNumId w:val="0"/>
  </w:num>
  <w:num w:numId="2" w16cid:durableId="1739085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D8D"/>
    <w:rsid w:val="003710F6"/>
    <w:rsid w:val="003B0A9B"/>
    <w:rsid w:val="003C0088"/>
    <w:rsid w:val="007808BF"/>
    <w:rsid w:val="009153F7"/>
    <w:rsid w:val="00A8691C"/>
    <w:rsid w:val="00C46D8D"/>
    <w:rsid w:val="00CA3F02"/>
    <w:rsid w:val="00F05EEA"/>
    <w:rsid w:val="00FD1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61EC9"/>
  <w15:chartTrackingRefBased/>
  <w15:docId w15:val="{7EA3EEF5-8360-4C63-A2CD-B436EA1C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3F7"/>
    <w:pPr>
      <w:spacing w:line="259" w:lineRule="auto"/>
    </w:pPr>
    <w:rPr>
      <w:kern w:val="0"/>
      <w:sz w:val="22"/>
      <w:szCs w:val="22"/>
      <w14:ligatures w14:val="none"/>
    </w:rPr>
  </w:style>
  <w:style w:type="paragraph" w:styleId="Heading1">
    <w:name w:val="heading 1"/>
    <w:basedOn w:val="Normal"/>
    <w:next w:val="Normal"/>
    <w:link w:val="Heading1Char"/>
    <w:uiPriority w:val="9"/>
    <w:qFormat/>
    <w:rsid w:val="00C46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D8D"/>
    <w:rPr>
      <w:rFonts w:eastAsiaTheme="majorEastAsia" w:cstheme="majorBidi"/>
      <w:color w:val="272727" w:themeColor="text1" w:themeTint="D8"/>
    </w:rPr>
  </w:style>
  <w:style w:type="paragraph" w:styleId="Title">
    <w:name w:val="Title"/>
    <w:basedOn w:val="Normal"/>
    <w:next w:val="Normal"/>
    <w:link w:val="TitleChar"/>
    <w:uiPriority w:val="10"/>
    <w:qFormat/>
    <w:rsid w:val="00C46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D8D"/>
    <w:pPr>
      <w:spacing w:before="160"/>
      <w:jc w:val="center"/>
    </w:pPr>
    <w:rPr>
      <w:i/>
      <w:iCs/>
      <w:color w:val="404040" w:themeColor="text1" w:themeTint="BF"/>
    </w:rPr>
  </w:style>
  <w:style w:type="character" w:customStyle="1" w:styleId="QuoteChar">
    <w:name w:val="Quote Char"/>
    <w:basedOn w:val="DefaultParagraphFont"/>
    <w:link w:val="Quote"/>
    <w:uiPriority w:val="29"/>
    <w:rsid w:val="00C46D8D"/>
    <w:rPr>
      <w:i/>
      <w:iCs/>
      <w:color w:val="404040" w:themeColor="text1" w:themeTint="BF"/>
    </w:rPr>
  </w:style>
  <w:style w:type="paragraph" w:styleId="ListParagraph">
    <w:name w:val="List Paragraph"/>
    <w:basedOn w:val="Normal"/>
    <w:uiPriority w:val="34"/>
    <w:qFormat/>
    <w:rsid w:val="00C46D8D"/>
    <w:pPr>
      <w:ind w:left="720"/>
      <w:contextualSpacing/>
    </w:pPr>
  </w:style>
  <w:style w:type="character" w:styleId="IntenseEmphasis">
    <w:name w:val="Intense Emphasis"/>
    <w:basedOn w:val="DefaultParagraphFont"/>
    <w:uiPriority w:val="21"/>
    <w:qFormat/>
    <w:rsid w:val="00C46D8D"/>
    <w:rPr>
      <w:i/>
      <w:iCs/>
      <w:color w:val="0F4761" w:themeColor="accent1" w:themeShade="BF"/>
    </w:rPr>
  </w:style>
  <w:style w:type="paragraph" w:styleId="IntenseQuote">
    <w:name w:val="Intense Quote"/>
    <w:basedOn w:val="Normal"/>
    <w:next w:val="Normal"/>
    <w:link w:val="IntenseQuoteChar"/>
    <w:uiPriority w:val="30"/>
    <w:qFormat/>
    <w:rsid w:val="00C46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D8D"/>
    <w:rPr>
      <w:i/>
      <w:iCs/>
      <w:color w:val="0F4761" w:themeColor="accent1" w:themeShade="BF"/>
    </w:rPr>
  </w:style>
  <w:style w:type="character" w:styleId="IntenseReference">
    <w:name w:val="Intense Reference"/>
    <w:basedOn w:val="DefaultParagraphFont"/>
    <w:uiPriority w:val="32"/>
    <w:qFormat/>
    <w:rsid w:val="00C46D8D"/>
    <w:rPr>
      <w:b/>
      <w:bCs/>
      <w:smallCaps/>
      <w:color w:val="0F4761" w:themeColor="accent1" w:themeShade="BF"/>
      <w:spacing w:val="5"/>
    </w:rPr>
  </w:style>
  <w:style w:type="paragraph" w:styleId="TOCHeading">
    <w:name w:val="TOC Heading"/>
    <w:basedOn w:val="Heading1"/>
    <w:next w:val="Normal"/>
    <w:uiPriority w:val="39"/>
    <w:unhideWhenUsed/>
    <w:qFormat/>
    <w:rsid w:val="009153F7"/>
    <w:pPr>
      <w:spacing w:before="240" w:after="0"/>
      <w:outlineLvl w:val="9"/>
    </w:pPr>
    <w:rPr>
      <w:sz w:val="32"/>
      <w:szCs w:val="32"/>
    </w:rPr>
  </w:style>
  <w:style w:type="paragraph" w:styleId="TOC2">
    <w:name w:val="toc 2"/>
    <w:basedOn w:val="Normal"/>
    <w:next w:val="Normal"/>
    <w:autoRedefine/>
    <w:uiPriority w:val="39"/>
    <w:unhideWhenUsed/>
    <w:rsid w:val="009153F7"/>
    <w:pPr>
      <w:spacing w:after="100"/>
      <w:ind w:left="220"/>
    </w:pPr>
    <w:rPr>
      <w:rFonts w:eastAsiaTheme="minorEastAsia" w:cs="Times New Roman"/>
    </w:rPr>
  </w:style>
  <w:style w:type="paragraph" w:styleId="TOC1">
    <w:name w:val="toc 1"/>
    <w:basedOn w:val="Normal"/>
    <w:next w:val="Normal"/>
    <w:autoRedefine/>
    <w:uiPriority w:val="39"/>
    <w:unhideWhenUsed/>
    <w:rsid w:val="009153F7"/>
    <w:pPr>
      <w:spacing w:after="100"/>
    </w:pPr>
    <w:rPr>
      <w:rFonts w:eastAsiaTheme="minorEastAsia" w:cs="Times New Roman"/>
    </w:rPr>
  </w:style>
  <w:style w:type="paragraph" w:styleId="TOC3">
    <w:name w:val="toc 3"/>
    <w:basedOn w:val="Normal"/>
    <w:next w:val="Normal"/>
    <w:autoRedefine/>
    <w:uiPriority w:val="39"/>
    <w:unhideWhenUsed/>
    <w:rsid w:val="003B0A9B"/>
    <w:pPr>
      <w:spacing w:after="100"/>
      <w:ind w:left="446"/>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B2C5F-2898-431F-872B-1B3943DE9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580</Words>
  <Characters>3177</Characters>
  <Application>Microsoft Office Word</Application>
  <DocSecurity>0</DocSecurity>
  <Lines>85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Redwan Nabil</dc:creator>
  <cp:keywords/>
  <dc:description/>
  <cp:lastModifiedBy>Redwan Nabil</cp:lastModifiedBy>
  <cp:revision>2</cp:revision>
  <dcterms:created xsi:type="dcterms:W3CDTF">2025-09-30T16:19:00Z</dcterms:created>
  <dcterms:modified xsi:type="dcterms:W3CDTF">2025-09-30T16:19:00Z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a86c6390-7755-4d8e-911f-9abbfcb30c0a</vt:lpwstr>
  </property>
</Properties>
</file>