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D50" w:rsidRPr="00457F05" w:rsidRDefault="00E20D50" w:rsidP="00E20D50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E20D50" w:rsidRDefault="00E20D50" w:rsidP="00E20D50">
      <w:pPr>
        <w:pStyle w:val="Subtitle"/>
        <w:jc w:val="left"/>
        <w:rPr>
          <w:b/>
          <w:sz w:val="20"/>
        </w:rPr>
      </w:pP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</w:t>
      </w:r>
      <w:r w:rsidR="00C27734">
        <w:rPr>
          <w:sz w:val="20"/>
        </w:rPr>
        <w:t>Saturday, March 17, 2018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 w:rsidR="00DC1C43">
        <w:rPr>
          <w:sz w:val="20"/>
        </w:rPr>
        <w:t xml:space="preserve"> 7</w:t>
      </w:r>
      <w:r w:rsidR="00D80502">
        <w:rPr>
          <w:sz w:val="20"/>
        </w:rPr>
        <w:t>:15</w:t>
      </w:r>
      <w:r>
        <w:rPr>
          <w:sz w:val="20"/>
        </w:rPr>
        <w:t xml:space="preserve"> PM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 w:rsidR="00ED2745">
        <w:rPr>
          <w:sz w:val="20"/>
        </w:rPr>
        <w:t xml:space="preserve">: 1502 Kingfisher </w:t>
      </w:r>
      <w:proofErr w:type="spellStart"/>
      <w:r w:rsidR="00ED2745">
        <w:rPr>
          <w:sz w:val="20"/>
        </w:rPr>
        <w:t>Dr</w:t>
      </w:r>
      <w:proofErr w:type="spellEnd"/>
      <w:r w:rsidR="00ED2745">
        <w:rPr>
          <w:sz w:val="20"/>
        </w:rPr>
        <w:t>, Marietta, GA 200152 (Online)</w:t>
      </w:r>
    </w:p>
    <w:p w:rsidR="00E20D50" w:rsidRDefault="00E20D50" w:rsidP="00F20EDE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 w:rsidR="008D42A9">
        <w:rPr>
          <w:b/>
          <w:sz w:val="20"/>
        </w:rPr>
        <w:t xml:space="preserve"> </w:t>
      </w:r>
      <w:r w:rsidR="00F20EDE">
        <w:rPr>
          <w:sz w:val="20"/>
        </w:rPr>
        <w:t xml:space="preserve">Reza </w:t>
      </w:r>
      <w:proofErr w:type="spellStart"/>
      <w:r w:rsidR="00F20EDE">
        <w:rPr>
          <w:sz w:val="20"/>
        </w:rPr>
        <w:t>Nabi</w:t>
      </w:r>
      <w:proofErr w:type="spellEnd"/>
      <w:r w:rsidR="00F20EDE">
        <w:rPr>
          <w:sz w:val="20"/>
        </w:rPr>
        <w:t xml:space="preserve"> (Chairman), </w:t>
      </w:r>
      <w:r w:rsidR="00777E37">
        <w:rPr>
          <w:sz w:val="20"/>
        </w:rPr>
        <w:t>Abdul Halim Miah</w:t>
      </w:r>
      <w:r w:rsidR="00C27734">
        <w:rPr>
          <w:sz w:val="20"/>
        </w:rPr>
        <w:t xml:space="preserve">, </w:t>
      </w:r>
      <w:proofErr w:type="spellStart"/>
      <w:r w:rsidR="00C27734">
        <w:rPr>
          <w:sz w:val="20"/>
        </w:rPr>
        <w:t>Tamjidur</w:t>
      </w:r>
      <w:proofErr w:type="spellEnd"/>
      <w:r w:rsidR="00C27734">
        <w:rPr>
          <w:sz w:val="20"/>
        </w:rPr>
        <w:t xml:space="preserve"> Choudhury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b/>
          <w:sz w:val="20"/>
        </w:rPr>
        <w:t xml:space="preserve">Absent: </w:t>
      </w:r>
      <w:r w:rsidR="00C27734">
        <w:rPr>
          <w:sz w:val="20"/>
        </w:rPr>
        <w:t>None</w:t>
      </w:r>
    </w:p>
    <w:p w:rsidR="00E20D50" w:rsidRDefault="00E20D50" w:rsidP="00E20D50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E20D50" w:rsidRPr="009730A7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 xml:space="preserve">: at 7:35 PM by presiding officer Reza </w:t>
      </w:r>
      <w:proofErr w:type="spellStart"/>
      <w:r>
        <w:rPr>
          <w:sz w:val="20"/>
        </w:rPr>
        <w:t>Nabi</w:t>
      </w:r>
      <w:proofErr w:type="spellEnd"/>
      <w:r w:rsidR="00CA3A93">
        <w:rPr>
          <w:sz w:val="20"/>
        </w:rPr>
        <w:t xml:space="preserve"> (Chair)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 w:rsidR="00C27734">
        <w:rPr>
          <w:b/>
          <w:sz w:val="20"/>
        </w:rPr>
        <w:t xml:space="preserve"> </w:t>
      </w:r>
      <w:r w:rsidR="00C27734">
        <w:rPr>
          <w:sz w:val="20"/>
        </w:rPr>
        <w:t>Three</w:t>
      </w:r>
      <w:r w:rsidR="00F20EDE">
        <w:rPr>
          <w:sz w:val="20"/>
        </w:rPr>
        <w:t xml:space="preserve"> of </w:t>
      </w:r>
      <w:r w:rsidR="000347E8">
        <w:rPr>
          <w:sz w:val="20"/>
        </w:rPr>
        <w:t>Three Board members present (2</w:t>
      </w:r>
      <w:r>
        <w:rPr>
          <w:sz w:val="20"/>
        </w:rPr>
        <w:t xml:space="preserve"> required.)</w:t>
      </w:r>
    </w:p>
    <w:p w:rsidR="00E20D50" w:rsidRDefault="00E20D50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 xml:space="preserve">Reading and Approval of Minutes: </w:t>
      </w:r>
      <w:r>
        <w:rPr>
          <w:sz w:val="20"/>
        </w:rPr>
        <w:t xml:space="preserve">Minutes of the </w:t>
      </w:r>
      <w:r w:rsidR="00C27734">
        <w:rPr>
          <w:sz w:val="20"/>
        </w:rPr>
        <w:t>Dec 20, 2017</w:t>
      </w:r>
      <w:r>
        <w:rPr>
          <w:sz w:val="20"/>
        </w:rPr>
        <w:t xml:space="preserve"> </w:t>
      </w:r>
      <w:r w:rsidR="008D42A9">
        <w:rPr>
          <w:sz w:val="20"/>
        </w:rPr>
        <w:t xml:space="preserve">Annual </w:t>
      </w:r>
      <w:r>
        <w:rPr>
          <w:sz w:val="20"/>
        </w:rPr>
        <w:t>Board meeting accepted as previously published and posted on foundation website and approved by unanimous consent.</w:t>
      </w:r>
    </w:p>
    <w:p w:rsidR="00E20D50" w:rsidRDefault="00F20EDE" w:rsidP="00E20D50">
      <w:pPr>
        <w:pStyle w:val="Subtitle"/>
        <w:numPr>
          <w:ilvl w:val="0"/>
          <w:numId w:val="1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Chairman</w:t>
      </w:r>
      <w:r w:rsidR="00E20D50">
        <w:rPr>
          <w:b/>
          <w:sz w:val="20"/>
        </w:rPr>
        <w:t>’s Report</w:t>
      </w:r>
    </w:p>
    <w:p w:rsidR="00D27AF3" w:rsidRDefault="00C27734" w:rsidP="00360434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Decided unanimously to add Dr. </w:t>
      </w:r>
      <w:proofErr w:type="spellStart"/>
      <w:r>
        <w:rPr>
          <w:sz w:val="20"/>
        </w:rPr>
        <w:t>Umme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Nur</w:t>
      </w:r>
      <w:proofErr w:type="spellEnd"/>
      <w:r>
        <w:rPr>
          <w:sz w:val="20"/>
        </w:rPr>
        <w:t xml:space="preserve"> as new director. Also, all existing directors agreed to serve for another term. Decided that from now onwards, we may do fundraising via email only</w:t>
      </w:r>
      <w:r w:rsidR="00D27AF3">
        <w:rPr>
          <w:sz w:val="20"/>
        </w:rPr>
        <w:t xml:space="preserve">. </w:t>
      </w:r>
    </w:p>
    <w:p w:rsidR="00D27AF3" w:rsidRDefault="00D27AF3" w:rsidP="00360434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Discussed and decided that any student who wants to be fundraising coordinator must raise funds from 10 individuals excluding their parent and siblings. Unanimously decided to have </w:t>
      </w:r>
      <w:proofErr w:type="spellStart"/>
      <w:r>
        <w:rPr>
          <w:sz w:val="20"/>
        </w:rPr>
        <w:t>Tahsin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Shakir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Shohon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Shopno</w:t>
      </w:r>
      <w:proofErr w:type="spellEnd"/>
      <w:r>
        <w:rPr>
          <w:sz w:val="20"/>
        </w:rPr>
        <w:t xml:space="preserve"> (if they agree to this term) to serve as Fundraising Coordinator.</w:t>
      </w:r>
    </w:p>
    <w:p w:rsidR="00D27AF3" w:rsidRDefault="00D27AF3" w:rsidP="00360434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>Pledge due date set to April 15</w:t>
      </w:r>
      <w:r w:rsidRPr="00D27AF3">
        <w:rPr>
          <w:sz w:val="20"/>
          <w:vertAlign w:val="superscript"/>
        </w:rPr>
        <w:t>th</w:t>
      </w:r>
      <w:r>
        <w:rPr>
          <w:sz w:val="20"/>
        </w:rPr>
        <w:t xml:space="preserve"> and pledge fulfill date set as Oct 31</w:t>
      </w:r>
      <w:r w:rsidRPr="00D27AF3">
        <w:rPr>
          <w:sz w:val="20"/>
          <w:vertAlign w:val="superscript"/>
        </w:rPr>
        <w:t>st</w:t>
      </w:r>
      <w:r>
        <w:rPr>
          <w:sz w:val="20"/>
        </w:rPr>
        <w:t>, 2018.</w:t>
      </w:r>
    </w:p>
    <w:p w:rsidR="00E20D50" w:rsidRPr="00F02310" w:rsidRDefault="00D27AF3" w:rsidP="00360434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 w:rsidRPr="00F02310">
        <w:rPr>
          <w:b/>
          <w:sz w:val="20"/>
        </w:rPr>
        <w:t xml:space="preserve"> </w:t>
      </w:r>
      <w:r w:rsidR="00E20D50" w:rsidRPr="00F02310">
        <w:rPr>
          <w:b/>
          <w:sz w:val="20"/>
        </w:rPr>
        <w:t>New Business</w:t>
      </w:r>
    </w:p>
    <w:p w:rsidR="00C70F6F" w:rsidRDefault="00010FD0" w:rsidP="00D27AF3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will </w:t>
      </w:r>
      <w:r w:rsidR="00D27AF3">
        <w:rPr>
          <w:sz w:val="20"/>
        </w:rPr>
        <w:t>guide fundraising coordinators to accomplish the fundraising and provide required documents and texts.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Next annual meeting tentatively set for </w:t>
      </w:r>
      <w:r w:rsidR="00010FD0">
        <w:rPr>
          <w:sz w:val="20"/>
        </w:rPr>
        <w:t>Dec</w:t>
      </w:r>
      <w:r w:rsidR="00FE2DDA">
        <w:rPr>
          <w:sz w:val="20"/>
        </w:rPr>
        <w:t xml:space="preserve"> </w:t>
      </w:r>
      <w:r w:rsidR="006344BB">
        <w:rPr>
          <w:sz w:val="20"/>
        </w:rPr>
        <w:t>31</w:t>
      </w:r>
      <w:r w:rsidR="00010FD0">
        <w:rPr>
          <w:sz w:val="20"/>
        </w:rPr>
        <w:t>, 2018</w:t>
      </w:r>
      <w:r>
        <w:rPr>
          <w:sz w:val="20"/>
        </w:rPr>
        <w:t>.</w:t>
      </w:r>
    </w:p>
    <w:p w:rsidR="00E20D50" w:rsidRDefault="00E20D50" w:rsidP="00E20D50">
      <w:pPr>
        <w:pStyle w:val="Subtitle"/>
        <w:numPr>
          <w:ilvl w:val="0"/>
          <w:numId w:val="2"/>
        </w:numPr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E20D50" w:rsidRDefault="00E20D5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 xml:space="preserve">There being no further business, </w:t>
      </w:r>
      <w:r w:rsidR="002236C6">
        <w:rPr>
          <w:sz w:val="20"/>
        </w:rPr>
        <w:t>Chairman</w:t>
      </w:r>
      <w:r>
        <w:rPr>
          <w:sz w:val="20"/>
        </w:rPr>
        <w:t xml:space="preserve"> Reza </w:t>
      </w:r>
      <w:proofErr w:type="spellStart"/>
      <w:r>
        <w:rPr>
          <w:sz w:val="20"/>
        </w:rPr>
        <w:t>Nabi</w:t>
      </w:r>
      <w:proofErr w:type="spellEnd"/>
      <w:r>
        <w:rPr>
          <w:sz w:val="20"/>
        </w:rPr>
        <w:t xml:space="preserve"> declare meeting adjourned by unanimous consent.</w:t>
      </w:r>
    </w:p>
    <w:p w:rsidR="00E20D50" w:rsidRDefault="00010FD0" w:rsidP="00E20D50">
      <w:pPr>
        <w:pStyle w:val="Subtitle"/>
        <w:numPr>
          <w:ilvl w:val="1"/>
          <w:numId w:val="2"/>
        </w:numPr>
        <w:spacing w:after="120"/>
        <w:jc w:val="left"/>
        <w:rPr>
          <w:sz w:val="20"/>
        </w:rPr>
      </w:pPr>
      <w:r>
        <w:rPr>
          <w:sz w:val="20"/>
        </w:rPr>
        <w:t>Meeting Adjourned at 8</w:t>
      </w:r>
      <w:r w:rsidR="00E20D50" w:rsidRPr="007D62E8">
        <w:rPr>
          <w:sz w:val="20"/>
        </w:rPr>
        <w:t>:</w:t>
      </w:r>
      <w:r w:rsidR="00E20D50">
        <w:rPr>
          <w:sz w:val="20"/>
        </w:rPr>
        <w:t>1</w:t>
      </w:r>
      <w:r w:rsidR="00E20D50" w:rsidRPr="007D62E8">
        <w:rPr>
          <w:sz w:val="20"/>
        </w:rPr>
        <w:t>5 PM</w:t>
      </w:r>
    </w:p>
    <w:p w:rsidR="00E20D50" w:rsidRPr="00442779" w:rsidRDefault="00E20D50" w:rsidP="00E20D50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2"/>
        <w:gridCol w:w="4208"/>
      </w:tblGrid>
      <w:tr w:rsidR="00E20D50" w:rsidTr="0055416F">
        <w:tc>
          <w:tcPr>
            <w:tcW w:w="532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/Reza </w:t>
            </w:r>
            <w:proofErr w:type="spellStart"/>
            <w:r>
              <w:rPr>
                <w:sz w:val="20"/>
              </w:rPr>
              <w:t>Nabi</w:t>
            </w:r>
            <w:proofErr w:type="spellEnd"/>
            <w:r>
              <w:rPr>
                <w:sz w:val="20"/>
              </w:rPr>
              <w:t>/</w:t>
            </w:r>
          </w:p>
          <w:p w:rsidR="00E20D50" w:rsidRDefault="002236C6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Chai</w:t>
            </w:r>
            <w:r w:rsidR="004076EE">
              <w:rPr>
                <w:sz w:val="20"/>
              </w:rPr>
              <w:t>r</w:t>
            </w:r>
            <w:r>
              <w:rPr>
                <w:sz w:val="20"/>
              </w:rPr>
              <w:t>man</w:t>
            </w:r>
          </w:p>
          <w:p w:rsidR="00E20D50" w:rsidRDefault="00E20D50" w:rsidP="0055416F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E20D50" w:rsidRDefault="00E20D50" w:rsidP="00010FD0">
            <w:pPr>
              <w:pStyle w:val="Subtitle"/>
              <w:tabs>
                <w:tab w:val="center" w:pos="2016"/>
              </w:tabs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C27734">
              <w:rPr>
                <w:sz w:val="20"/>
              </w:rPr>
              <w:t>March 17, 2018</w:t>
            </w:r>
            <w:r w:rsidR="00010FD0">
              <w:rPr>
                <w:sz w:val="20"/>
              </w:rPr>
              <w:tab/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E20D50" w:rsidRDefault="00E20D50" w:rsidP="0055416F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C12481" w:rsidRDefault="00C12481" w:rsidP="00777E37">
      <w:bookmarkStart w:id="0" w:name="_GoBack"/>
      <w:bookmarkEnd w:id="0"/>
    </w:p>
    <w:sectPr w:rsidR="00C12481" w:rsidSect="00546F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505" w:rsidRDefault="00D21505" w:rsidP="000F7E00">
      <w:pPr>
        <w:spacing w:after="0" w:line="240" w:lineRule="auto"/>
      </w:pPr>
      <w:r>
        <w:separator/>
      </w:r>
    </w:p>
  </w:endnote>
  <w:endnote w:type="continuationSeparator" w:id="0">
    <w:p w:rsidR="00D21505" w:rsidRDefault="00D21505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64501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91799" w:rsidRDefault="00E91799" w:rsidP="00AB3026">
            <w:pPr>
              <w:pStyle w:val="Footer"/>
              <w:jc w:val="center"/>
            </w:pPr>
            <w:r>
              <w:t xml:space="preserve">Page </w:t>
            </w:r>
            <w:r w:rsidR="0084139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41392">
              <w:rPr>
                <w:b/>
                <w:bCs/>
                <w:sz w:val="24"/>
                <w:szCs w:val="24"/>
              </w:rPr>
              <w:fldChar w:fldCharType="separate"/>
            </w:r>
            <w:r w:rsidR="009327A2">
              <w:rPr>
                <w:b/>
                <w:bCs/>
                <w:noProof/>
              </w:rPr>
              <w:t>1</w:t>
            </w:r>
            <w:r w:rsidR="0084139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4139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41392">
              <w:rPr>
                <w:b/>
                <w:bCs/>
                <w:sz w:val="24"/>
                <w:szCs w:val="24"/>
              </w:rPr>
              <w:fldChar w:fldCharType="separate"/>
            </w:r>
            <w:r w:rsidR="009327A2">
              <w:rPr>
                <w:b/>
                <w:bCs/>
                <w:noProof/>
              </w:rPr>
              <w:t>1</w:t>
            </w:r>
            <w:r w:rsidR="0084139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420D" w:rsidRDefault="009D42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505" w:rsidRDefault="00D21505" w:rsidP="000F7E00">
      <w:pPr>
        <w:spacing w:after="0" w:line="240" w:lineRule="auto"/>
      </w:pPr>
      <w:r>
        <w:separator/>
      </w:r>
    </w:p>
  </w:footnote>
  <w:footnote w:type="continuationSeparator" w:id="0">
    <w:p w:rsidR="00D21505" w:rsidRDefault="00D21505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06"/>
      <w:gridCol w:w="7254"/>
    </w:tblGrid>
    <w:tr w:rsidR="00CA41D0" w:rsidTr="00407241"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CA41D0" w:rsidP="0040724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>
                <wp:extent cx="1190625" cy="1190625"/>
                <wp:effectExtent l="0" t="0" r="9525" b="9525"/>
                <wp:docPr id="2" name="Picture 2" descr="C:\Users\rnabi\Desktop\Reza\BESTOWERS FOUNDATION LOGO\Finalists\Logo_With_Message\400 x 4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 LOGO\Finalists\Logo_With_Message\400 x 4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CA41D0"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  <w:t>BESTOWERS FOUNDATION</w:t>
          </w:r>
        </w:p>
        <w:p w:rsidR="00CA41D0" w:rsidRDefault="00CA41D0">
          <w:pPr>
            <w:pStyle w:val="Header"/>
            <w:rPr>
              <w:rFonts w:ascii="Kokila" w:hAnsi="Kokila" w:cs="Kokila"/>
              <w:b/>
              <w:i/>
              <w:color w:val="014C26"/>
              <w:sz w:val="24"/>
              <w:szCs w:val="24"/>
            </w:rPr>
          </w:pPr>
          <w:r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Spend out of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 xml:space="preserve"> what Lord has provided for you seeking His pleasure </w:t>
          </w:r>
          <w:r w:rsidR="009D420D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a</w:t>
          </w:r>
          <w:r w:rsidR="00BA0DDA" w:rsidRPr="00407241">
            <w:rPr>
              <w:rFonts w:ascii="Kokila" w:hAnsi="Kokila" w:cs="Kokila"/>
              <w:b/>
              <w:i/>
              <w:color w:val="014C26"/>
              <w:sz w:val="24"/>
              <w:szCs w:val="24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CA41D0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4858 NW 81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  <w:vertAlign w:val="superscript"/>
            </w:rPr>
            <w:t>st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Ave, Gainesville, Florida 32653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Web: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http://bestowers.org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Email: </w:t>
          </w:r>
          <w:hyperlink r:id="rId3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info@bestowers.org</w:t>
            </w:r>
          </w:hyperlink>
        </w:p>
        <w:p w:rsidR="00546F51" w:rsidRPr="00CA41D0" w:rsidRDefault="00546F51" w:rsidP="00546F51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>Phone: 571-354-6224  EIN: 46-4846664</w:t>
          </w:r>
        </w:p>
      </w:tc>
    </w:tr>
  </w:tbl>
  <w:p w:rsidR="00546F51" w:rsidRDefault="00D21505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4pt" o:hrpct="0" o:hralign="center" o:hr="t">
          <v:imagedata r:id="rId4" o:title="BD14677_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13A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A53EDA"/>
    <w:multiLevelType w:val="hybridMultilevel"/>
    <w:tmpl w:val="D2907042"/>
    <w:lvl w:ilvl="0" w:tplc="FF96C6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541B5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10FD0"/>
    <w:rsid w:val="000347E8"/>
    <w:rsid w:val="000B4A8C"/>
    <w:rsid w:val="000C6E0E"/>
    <w:rsid w:val="000D69BA"/>
    <w:rsid w:val="000F7E00"/>
    <w:rsid w:val="00111423"/>
    <w:rsid w:val="00111897"/>
    <w:rsid w:val="001926E0"/>
    <w:rsid w:val="00194B9D"/>
    <w:rsid w:val="002048B1"/>
    <w:rsid w:val="00206CE1"/>
    <w:rsid w:val="002236C6"/>
    <w:rsid w:val="00244EA7"/>
    <w:rsid w:val="002820EE"/>
    <w:rsid w:val="002845E6"/>
    <w:rsid w:val="002D39C6"/>
    <w:rsid w:val="00322AF7"/>
    <w:rsid w:val="003820DF"/>
    <w:rsid w:val="003926D3"/>
    <w:rsid w:val="00407241"/>
    <w:rsid w:val="004076EE"/>
    <w:rsid w:val="0042174D"/>
    <w:rsid w:val="0048114E"/>
    <w:rsid w:val="00496452"/>
    <w:rsid w:val="004A15CF"/>
    <w:rsid w:val="004C1112"/>
    <w:rsid w:val="004C1AD6"/>
    <w:rsid w:val="004D24FE"/>
    <w:rsid w:val="004F73D4"/>
    <w:rsid w:val="004F77BD"/>
    <w:rsid w:val="0050061D"/>
    <w:rsid w:val="00546F51"/>
    <w:rsid w:val="00555F9F"/>
    <w:rsid w:val="00570C15"/>
    <w:rsid w:val="00585482"/>
    <w:rsid w:val="005C5ED2"/>
    <w:rsid w:val="006316F4"/>
    <w:rsid w:val="006344BB"/>
    <w:rsid w:val="006A1191"/>
    <w:rsid w:val="006C2D6E"/>
    <w:rsid w:val="00704A10"/>
    <w:rsid w:val="007618BB"/>
    <w:rsid w:val="00777E37"/>
    <w:rsid w:val="007920BF"/>
    <w:rsid w:val="0079551D"/>
    <w:rsid w:val="007E58A2"/>
    <w:rsid w:val="008201BB"/>
    <w:rsid w:val="00820330"/>
    <w:rsid w:val="00841392"/>
    <w:rsid w:val="00885C34"/>
    <w:rsid w:val="00897317"/>
    <w:rsid w:val="008B74B0"/>
    <w:rsid w:val="008D42A9"/>
    <w:rsid w:val="009245A6"/>
    <w:rsid w:val="009327A2"/>
    <w:rsid w:val="0094121F"/>
    <w:rsid w:val="009521AE"/>
    <w:rsid w:val="00984C68"/>
    <w:rsid w:val="009D420D"/>
    <w:rsid w:val="009E28E7"/>
    <w:rsid w:val="00A24396"/>
    <w:rsid w:val="00A331BD"/>
    <w:rsid w:val="00A42AC2"/>
    <w:rsid w:val="00A72BD7"/>
    <w:rsid w:val="00A9702F"/>
    <w:rsid w:val="00AA180B"/>
    <w:rsid w:val="00AA4C45"/>
    <w:rsid w:val="00AB3026"/>
    <w:rsid w:val="00AE28B8"/>
    <w:rsid w:val="00AE3B23"/>
    <w:rsid w:val="00B40DBC"/>
    <w:rsid w:val="00B612F2"/>
    <w:rsid w:val="00B63546"/>
    <w:rsid w:val="00BA0DDA"/>
    <w:rsid w:val="00BE3A8C"/>
    <w:rsid w:val="00BE521E"/>
    <w:rsid w:val="00C12481"/>
    <w:rsid w:val="00C153D2"/>
    <w:rsid w:val="00C22CC7"/>
    <w:rsid w:val="00C27734"/>
    <w:rsid w:val="00C30969"/>
    <w:rsid w:val="00C70F6F"/>
    <w:rsid w:val="00C75258"/>
    <w:rsid w:val="00C752CF"/>
    <w:rsid w:val="00C92D16"/>
    <w:rsid w:val="00CA3A93"/>
    <w:rsid w:val="00CA41D0"/>
    <w:rsid w:val="00CB7CE3"/>
    <w:rsid w:val="00CC2520"/>
    <w:rsid w:val="00CF320A"/>
    <w:rsid w:val="00CF443D"/>
    <w:rsid w:val="00D0215D"/>
    <w:rsid w:val="00D21505"/>
    <w:rsid w:val="00D21D44"/>
    <w:rsid w:val="00D2470E"/>
    <w:rsid w:val="00D27AF3"/>
    <w:rsid w:val="00D360F5"/>
    <w:rsid w:val="00D80502"/>
    <w:rsid w:val="00D82219"/>
    <w:rsid w:val="00DC1C43"/>
    <w:rsid w:val="00E16DEE"/>
    <w:rsid w:val="00E17C81"/>
    <w:rsid w:val="00E20D50"/>
    <w:rsid w:val="00E238BD"/>
    <w:rsid w:val="00E75888"/>
    <w:rsid w:val="00E76A71"/>
    <w:rsid w:val="00E907FD"/>
    <w:rsid w:val="00E91799"/>
    <w:rsid w:val="00ED2745"/>
    <w:rsid w:val="00F02310"/>
    <w:rsid w:val="00F20EDE"/>
    <w:rsid w:val="00F3061A"/>
    <w:rsid w:val="00F804B1"/>
    <w:rsid w:val="00F9586D"/>
    <w:rsid w:val="00FB0CC4"/>
    <w:rsid w:val="00FC3EA8"/>
    <w:rsid w:val="00FC58F7"/>
    <w:rsid w:val="00FE2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5D9C-8DC9-4773-A3FD-4C1DAA4C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3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apple-converted-space">
    <w:name w:val="apple-converted-space"/>
    <w:basedOn w:val="DefaultParagraphFont"/>
    <w:rsid w:val="00C12481"/>
  </w:style>
  <w:style w:type="paragraph" w:styleId="Title">
    <w:name w:val="Title"/>
    <w:basedOn w:val="Normal"/>
    <w:link w:val="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E20D50"/>
    <w:rPr>
      <w:rFonts w:ascii="Arial" w:eastAsia="Times New Roman" w:hAnsi="Arial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E20D50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E20D50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C1C43"/>
    <w:pPr>
      <w:spacing w:after="160" w:line="259" w:lineRule="auto"/>
      <w:ind w:left="720"/>
      <w:contextualSpacing/>
    </w:pPr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D4E30-AEF5-42B3-9AD6-17606953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NTA1</cp:lastModifiedBy>
  <cp:revision>4</cp:revision>
  <cp:lastPrinted>2018-03-18T03:19:00Z</cp:lastPrinted>
  <dcterms:created xsi:type="dcterms:W3CDTF">2018-03-18T03:18:00Z</dcterms:created>
  <dcterms:modified xsi:type="dcterms:W3CDTF">2018-03-18T03:19:00Z</dcterms:modified>
</cp:coreProperties>
</file>