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0C" w:rsidRDefault="00AC6A0C">
      <w:pPr>
        <w:rPr>
          <w:noProof/>
          <w:lang w:bidi="bn-B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9E48A" wp14:editId="5FB1408C">
            <wp:simplePos x="0" y="0"/>
            <wp:positionH relativeFrom="margin">
              <wp:posOffset>-182880</wp:posOffset>
            </wp:positionH>
            <wp:positionV relativeFrom="paragraph">
              <wp:posOffset>-943661</wp:posOffset>
            </wp:positionV>
            <wp:extent cx="6255505" cy="1590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83"/>
                    <a:stretch/>
                  </pic:blipFill>
                  <pic:spPr bwMode="auto">
                    <a:xfrm>
                      <a:off x="0" y="0"/>
                      <a:ext cx="625550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E55" w:rsidRDefault="006E5E55"/>
    <w:p w:rsidR="00632457" w:rsidRPr="00457F05" w:rsidRDefault="00632457" w:rsidP="00632457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632457" w:rsidRDefault="00632457" w:rsidP="00632457">
      <w:pPr>
        <w:pStyle w:val="Subtitle"/>
        <w:jc w:val="left"/>
        <w:rPr>
          <w:b/>
          <w:sz w:val="20"/>
        </w:rPr>
      </w:pP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Sunday, December 28, 2014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4365">
        <w:rPr>
          <w:sz w:val="20"/>
        </w:rPr>
        <w:t xml:space="preserve"> 7</w:t>
      </w:r>
      <w:r>
        <w:rPr>
          <w:sz w:val="20"/>
        </w:rPr>
        <w:t>:30 PM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>: 4858 NW 81</w:t>
      </w:r>
      <w:r w:rsidRPr="00457F05">
        <w:rPr>
          <w:sz w:val="20"/>
          <w:vertAlign w:val="superscript"/>
        </w:rPr>
        <w:t>st</w:t>
      </w:r>
      <w:r>
        <w:rPr>
          <w:sz w:val="20"/>
        </w:rPr>
        <w:t xml:space="preserve"> Ave, Gainesville, FL 32653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>
        <w:rPr>
          <w:sz w:val="20"/>
        </w:rPr>
        <w:tab/>
        <w:t xml:space="preserve">Reza Nabi, </w:t>
      </w:r>
      <w:proofErr w:type="gramStart"/>
      <w:r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632457" w:rsidRDefault="00632457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ab/>
        <w:t>Mohammad AH Miah, Vice President</w:t>
      </w:r>
    </w:p>
    <w:p w:rsidR="00632457" w:rsidRDefault="00632457" w:rsidP="00632457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Tamjidur</w:t>
      </w:r>
      <w:proofErr w:type="spellEnd"/>
      <w:r>
        <w:rPr>
          <w:sz w:val="20"/>
        </w:rPr>
        <w:t xml:space="preserve"> Choudhury, Treasurer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>
        <w:rPr>
          <w:sz w:val="20"/>
        </w:rPr>
        <w:tab/>
        <w:t>None</w:t>
      </w:r>
    </w:p>
    <w:p w:rsidR="00632457" w:rsidRDefault="00632457" w:rsidP="00632457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 w:rsidR="00DC4365">
        <w:rPr>
          <w:sz w:val="20"/>
        </w:rPr>
        <w:t>: at 7</w:t>
      </w:r>
      <w:bookmarkStart w:id="0" w:name="_GoBack"/>
      <w:bookmarkEnd w:id="0"/>
      <w:r>
        <w:rPr>
          <w:sz w:val="20"/>
        </w:rPr>
        <w:t>:35 PM by presiding officer Reza Nabi.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three of three Board members present (2 required.)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 w:rsidR="0044740E">
        <w:rPr>
          <w:sz w:val="20"/>
        </w:rPr>
        <w:t>Minutes of the December</w:t>
      </w:r>
      <w:r>
        <w:rPr>
          <w:sz w:val="20"/>
        </w:rPr>
        <w:t xml:space="preserve"> 0</w:t>
      </w:r>
      <w:r w:rsidR="0044740E">
        <w:rPr>
          <w:sz w:val="20"/>
        </w:rPr>
        <w:t>9</w:t>
      </w:r>
      <w:r>
        <w:rPr>
          <w:sz w:val="20"/>
        </w:rPr>
        <w:t>, 2014 Board meeting accepted as previously published and posted on foundation website and approved by unanimous consent.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Treasurer’s Report</w:t>
      </w:r>
    </w:p>
    <w:p w:rsidR="00632457" w:rsidRPr="00812D64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Annual financial report is presented and posted on foundation website and approved by unanimous consent.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Overseas secretary, a voluntary position is created to help the foundation to distribute funds to recipient in Bangladesh. </w:t>
      </w:r>
      <w:proofErr w:type="spellStart"/>
      <w:r>
        <w:rPr>
          <w:sz w:val="20"/>
        </w:rPr>
        <w:t>Mahafuza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Khatun</w:t>
      </w:r>
      <w:proofErr w:type="spellEnd"/>
      <w:r>
        <w:rPr>
          <w:sz w:val="20"/>
        </w:rPr>
        <w:t>, who has been helping the foundation for almost a year has been appointed to take care of overseas activities and transaction.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Making plans for annual get-together and fundraising dinner event scheduled on January 18, 2015. Distributed works among the community members.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Scholarship application for student </w:t>
      </w:r>
      <w:proofErr w:type="gramStart"/>
      <w:r>
        <w:rPr>
          <w:sz w:val="20"/>
        </w:rPr>
        <w:t>Ria</w:t>
      </w:r>
      <w:proofErr w:type="gramEnd"/>
      <w:r>
        <w:rPr>
          <w:sz w:val="20"/>
        </w:rPr>
        <w:t xml:space="preserve"> and </w:t>
      </w:r>
      <w:proofErr w:type="spellStart"/>
      <w:r>
        <w:rPr>
          <w:sz w:val="20"/>
        </w:rPr>
        <w:t>Tofatul</w:t>
      </w:r>
      <w:proofErr w:type="spellEnd"/>
      <w:r>
        <w:rPr>
          <w:sz w:val="20"/>
        </w:rPr>
        <w:t xml:space="preserve"> has been granted unanimously.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Next annual meeting tentatively set for 31</w:t>
      </w:r>
      <w:r w:rsidRPr="007D62E8">
        <w:rPr>
          <w:sz w:val="20"/>
          <w:vertAlign w:val="superscript"/>
        </w:rPr>
        <w:t>st</w:t>
      </w:r>
      <w:r>
        <w:rPr>
          <w:sz w:val="20"/>
        </w:rPr>
        <w:t xml:space="preserve"> December 2015.</w:t>
      </w:r>
    </w:p>
    <w:p w:rsidR="00632457" w:rsidRDefault="00632457" w:rsidP="00632457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632457" w:rsidRDefault="00632457" w:rsidP="00632457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632457" w:rsidRPr="00442779" w:rsidRDefault="00632457" w:rsidP="00632457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632457" w:rsidTr="004D3F08">
        <w:tc>
          <w:tcPr>
            <w:tcW w:w="532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632457" w:rsidRDefault="00632457" w:rsidP="004D3F08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Of December 28, 2014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54384F" wp14:editId="7701077C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632457" w:rsidRDefault="00632457" w:rsidP="004D3F08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E75B74" w:rsidRDefault="00E75B74" w:rsidP="00E75B74"/>
    <w:sectPr w:rsidR="00E75B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6C5" w:rsidRDefault="002016C5" w:rsidP="00AC6A0C">
      <w:pPr>
        <w:spacing w:after="0" w:line="240" w:lineRule="auto"/>
      </w:pPr>
      <w:r>
        <w:separator/>
      </w:r>
    </w:p>
  </w:endnote>
  <w:endnote w:type="continuationSeparator" w:id="0">
    <w:p w:rsidR="002016C5" w:rsidRDefault="002016C5" w:rsidP="00AC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6C5" w:rsidRDefault="002016C5" w:rsidP="00AC6A0C">
      <w:pPr>
        <w:spacing w:after="0" w:line="240" w:lineRule="auto"/>
      </w:pPr>
      <w:r>
        <w:separator/>
      </w:r>
    </w:p>
  </w:footnote>
  <w:footnote w:type="continuationSeparator" w:id="0">
    <w:p w:rsidR="002016C5" w:rsidRDefault="002016C5" w:rsidP="00AC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C" w:rsidRDefault="00AC6A0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0513057" wp14:editId="35B847AF">
          <wp:simplePos x="0" y="0"/>
          <wp:positionH relativeFrom="margin">
            <wp:posOffset>-114300</wp:posOffset>
          </wp:positionH>
          <wp:positionV relativeFrom="paragraph">
            <wp:posOffset>1315085</wp:posOffset>
          </wp:positionV>
          <wp:extent cx="6172200" cy="6000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0" t="22061" r="7245" b="13890"/>
                  <a:stretch/>
                </pic:blipFill>
                <pic:spPr bwMode="auto">
                  <a:xfrm>
                    <a:off x="0" y="0"/>
                    <a:ext cx="6172200" cy="6000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55"/>
    <w:rsid w:val="00056306"/>
    <w:rsid w:val="002016C5"/>
    <w:rsid w:val="002B7D30"/>
    <w:rsid w:val="002D7980"/>
    <w:rsid w:val="002F66DB"/>
    <w:rsid w:val="0035325D"/>
    <w:rsid w:val="00354BA9"/>
    <w:rsid w:val="00412CC4"/>
    <w:rsid w:val="0044740E"/>
    <w:rsid w:val="004D3026"/>
    <w:rsid w:val="004D7F39"/>
    <w:rsid w:val="005253F9"/>
    <w:rsid w:val="00546970"/>
    <w:rsid w:val="00562D91"/>
    <w:rsid w:val="00563A33"/>
    <w:rsid w:val="005972CE"/>
    <w:rsid w:val="005B42FD"/>
    <w:rsid w:val="006047B8"/>
    <w:rsid w:val="00632457"/>
    <w:rsid w:val="00681478"/>
    <w:rsid w:val="006E5E55"/>
    <w:rsid w:val="00851512"/>
    <w:rsid w:val="00973220"/>
    <w:rsid w:val="009839D8"/>
    <w:rsid w:val="00A17407"/>
    <w:rsid w:val="00AC6A0C"/>
    <w:rsid w:val="00BC3C39"/>
    <w:rsid w:val="00C2538A"/>
    <w:rsid w:val="00CD0E19"/>
    <w:rsid w:val="00D8631E"/>
    <w:rsid w:val="00DA2989"/>
    <w:rsid w:val="00DC4365"/>
    <w:rsid w:val="00DC553D"/>
    <w:rsid w:val="00E75B74"/>
    <w:rsid w:val="00EF2775"/>
    <w:rsid w:val="00F627CE"/>
    <w:rsid w:val="00F94522"/>
    <w:rsid w:val="00FC2A57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C"/>
  </w:style>
  <w:style w:type="paragraph" w:styleId="Footer">
    <w:name w:val="footer"/>
    <w:basedOn w:val="Normal"/>
    <w:link w:val="FooterChar"/>
    <w:uiPriority w:val="99"/>
    <w:unhideWhenUsed/>
    <w:rsid w:val="00AC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C"/>
  </w:style>
  <w:style w:type="paragraph" w:styleId="Title">
    <w:name w:val="Title"/>
    <w:basedOn w:val="Normal"/>
    <w:link w:val="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32457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63245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32457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17</cp:revision>
  <dcterms:created xsi:type="dcterms:W3CDTF">2015-02-12T18:35:00Z</dcterms:created>
  <dcterms:modified xsi:type="dcterms:W3CDTF">2015-04-03T02:04:00Z</dcterms:modified>
</cp:coreProperties>
</file>