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0C" w:rsidRDefault="00AC6A0C">
      <w:pPr>
        <w:rPr>
          <w:noProof/>
          <w:lang w:bidi="bn-B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-182880</wp:posOffset>
            </wp:positionH>
            <wp:positionV relativeFrom="paragraph">
              <wp:posOffset>-943661</wp:posOffset>
            </wp:positionV>
            <wp:extent cx="6255505" cy="159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80583"/>
                    <a:stretch/>
                  </pic:blipFill>
                  <pic:spPr bwMode="auto">
                    <a:xfrm>
                      <a:off x="0" y="0"/>
                      <a:ext cx="625550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5E55" w:rsidRDefault="006E5E55"/>
    <w:p w:rsidR="00632457" w:rsidRPr="00457F05" w:rsidRDefault="00632457" w:rsidP="00632457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632457" w:rsidRDefault="00632457" w:rsidP="00632457">
      <w:pPr>
        <w:pStyle w:val="Subtitle"/>
        <w:jc w:val="left"/>
        <w:rPr>
          <w:b/>
          <w:sz w:val="20"/>
        </w:rPr>
      </w:pP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1C7495">
        <w:rPr>
          <w:sz w:val="20"/>
        </w:rPr>
        <w:t>Tuesday</w:t>
      </w:r>
      <w:r>
        <w:rPr>
          <w:sz w:val="20"/>
        </w:rPr>
        <w:t xml:space="preserve">, </w:t>
      </w:r>
      <w:r w:rsidR="00C13D75">
        <w:rPr>
          <w:sz w:val="20"/>
        </w:rPr>
        <w:t>June</w:t>
      </w:r>
      <w:r w:rsidR="00330082">
        <w:rPr>
          <w:sz w:val="20"/>
        </w:rPr>
        <w:t xml:space="preserve"> 0</w:t>
      </w:r>
      <w:r w:rsidR="001C7495">
        <w:rPr>
          <w:sz w:val="20"/>
        </w:rPr>
        <w:t>9</w:t>
      </w:r>
      <w:r>
        <w:rPr>
          <w:sz w:val="20"/>
        </w:rPr>
        <w:t>, 201</w:t>
      </w:r>
      <w:r w:rsidR="00B942A6">
        <w:rPr>
          <w:sz w:val="20"/>
        </w:rPr>
        <w:t>5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4365">
        <w:rPr>
          <w:sz w:val="20"/>
        </w:rPr>
        <w:t xml:space="preserve"> 7</w:t>
      </w:r>
      <w:r>
        <w:rPr>
          <w:sz w:val="20"/>
        </w:rPr>
        <w:t>:30 PM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 4858 NW 81</w:t>
      </w:r>
      <w:r w:rsidRPr="00457F05">
        <w:rPr>
          <w:sz w:val="20"/>
          <w:vertAlign w:val="superscript"/>
        </w:rPr>
        <w:t>st</w:t>
      </w:r>
      <w:r>
        <w:rPr>
          <w:sz w:val="20"/>
        </w:rPr>
        <w:t xml:space="preserve"> Ave, Gainesville, FL 32653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>
        <w:rPr>
          <w:sz w:val="20"/>
        </w:rPr>
        <w:t>Reza Nabi, President &amp; Secretary</w:t>
      </w:r>
    </w:p>
    <w:p w:rsidR="00632457" w:rsidRDefault="00C13D75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>M</w:t>
      </w:r>
      <w:r w:rsidR="00330082">
        <w:rPr>
          <w:sz w:val="20"/>
        </w:rPr>
        <w:t>A Halim Miah, VP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Absent</w:t>
      </w:r>
      <w:r w:rsidR="00330082">
        <w:rPr>
          <w:b/>
          <w:sz w:val="20"/>
        </w:rPr>
        <w:t xml:space="preserve">: </w:t>
      </w:r>
      <w:r w:rsidR="00C13D75" w:rsidRPr="00C13D75">
        <w:rPr>
          <w:sz w:val="20"/>
        </w:rPr>
        <w:t>1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730A7" w:rsidRPr="009730A7" w:rsidRDefault="00632457" w:rsidP="009730A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 w:rsidR="00DC4365">
        <w:rPr>
          <w:sz w:val="20"/>
        </w:rPr>
        <w:t>: at 7</w:t>
      </w:r>
      <w:r>
        <w:rPr>
          <w:sz w:val="20"/>
        </w:rPr>
        <w:t>:35 PM by presiding officer Reza Nabi.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C13D75">
        <w:rPr>
          <w:sz w:val="20"/>
        </w:rPr>
        <w:t xml:space="preserve"> two</w:t>
      </w:r>
      <w:r>
        <w:rPr>
          <w:sz w:val="20"/>
        </w:rPr>
        <w:t xml:space="preserve"> of three Board members present (2 required.)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 w:rsidR="00C13D75">
        <w:rPr>
          <w:sz w:val="20"/>
        </w:rPr>
        <w:t>Minutes of the May</w:t>
      </w:r>
      <w:r w:rsidR="00330082">
        <w:rPr>
          <w:sz w:val="20"/>
        </w:rPr>
        <w:t xml:space="preserve"> 0</w:t>
      </w:r>
      <w:r w:rsidR="00C13D75">
        <w:rPr>
          <w:sz w:val="20"/>
        </w:rPr>
        <w:t>9</w:t>
      </w:r>
      <w:r>
        <w:rPr>
          <w:sz w:val="20"/>
        </w:rPr>
        <w:t>, 201</w:t>
      </w:r>
      <w:r w:rsidR="00330082">
        <w:rPr>
          <w:sz w:val="20"/>
        </w:rPr>
        <w:t>5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672AC4" w:rsidRDefault="00672AC4" w:rsidP="00672AC4">
      <w:pPr>
        <w:pStyle w:val="Subtitle"/>
        <w:spacing w:after="120"/>
        <w:ind w:left="360"/>
        <w:jc w:val="left"/>
        <w:rPr>
          <w:sz w:val="20"/>
        </w:rPr>
      </w:pPr>
    </w:p>
    <w:p w:rsidR="00632457" w:rsidRDefault="00B942A6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President’s</w:t>
      </w:r>
      <w:r w:rsidR="00632457">
        <w:rPr>
          <w:b/>
          <w:sz w:val="20"/>
        </w:rPr>
        <w:t xml:space="preserve"> Report</w:t>
      </w:r>
    </w:p>
    <w:p w:rsidR="00C13D75" w:rsidRDefault="00C13D75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C13D75">
        <w:rPr>
          <w:sz w:val="20"/>
        </w:rPr>
        <w:t xml:space="preserve">Announcement of “The Patient Person of the year” grant 2015 has been made via email and also posted to the the website. </w:t>
      </w:r>
      <w:r>
        <w:rPr>
          <w:sz w:val="20"/>
        </w:rPr>
        <w:t>Reza Nabi will follow-up during month of Ramadan to encourage people to submit their nominees.</w:t>
      </w:r>
    </w:p>
    <w:p w:rsidR="009730A7" w:rsidRDefault="009730A7" w:rsidP="009730A7">
      <w:pPr>
        <w:pStyle w:val="Subtitle"/>
        <w:spacing w:after="120"/>
        <w:ind w:left="720"/>
        <w:jc w:val="left"/>
        <w:rPr>
          <w:sz w:val="20"/>
        </w:rPr>
      </w:pPr>
    </w:p>
    <w:p w:rsidR="00D22106" w:rsidRDefault="00C13D75" w:rsidP="00D2210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Unanimously decided that Bestowers Foundation will give </w:t>
      </w:r>
      <w:r w:rsidR="00D22106">
        <w:rPr>
          <w:sz w:val="20"/>
        </w:rPr>
        <w:t>“</w:t>
      </w:r>
      <w:r w:rsidR="009730A7">
        <w:rPr>
          <w:sz w:val="20"/>
        </w:rPr>
        <w:t>ramadan</w:t>
      </w:r>
      <w:r w:rsidR="00D22106">
        <w:rPr>
          <w:sz w:val="20"/>
        </w:rPr>
        <w:t xml:space="preserve"> grant” to </w:t>
      </w:r>
      <w:r>
        <w:rPr>
          <w:sz w:val="20"/>
        </w:rPr>
        <w:t xml:space="preserve">at least 1 unprivileged family or person who is conscious of Allah(swt) </w:t>
      </w:r>
      <w:r w:rsidR="00D22106">
        <w:rPr>
          <w:sz w:val="20"/>
        </w:rPr>
        <w:t>t</w:t>
      </w:r>
      <w:r>
        <w:rPr>
          <w:sz w:val="20"/>
        </w:rPr>
        <w:t>o buy food during the month of Ramadan so that said family or person can do fasting comfortably.</w:t>
      </w:r>
      <w:r w:rsidR="00D22106">
        <w:rPr>
          <w:sz w:val="20"/>
        </w:rPr>
        <w:t xml:space="preserve"> Candidate for </w:t>
      </w:r>
      <w:r w:rsidR="009730A7">
        <w:rPr>
          <w:sz w:val="20"/>
        </w:rPr>
        <w:t>said</w:t>
      </w:r>
      <w:r w:rsidR="00D22106">
        <w:rPr>
          <w:sz w:val="20"/>
        </w:rPr>
        <w:t xml:space="preserve"> grant will be based on nomination wherein nominator has to submit the nomination form to </w:t>
      </w:r>
      <w:hyperlink r:id="rId8" w:history="1">
        <w:r w:rsidR="00D22106" w:rsidRPr="0016594B">
          <w:rPr>
            <w:rStyle w:val="Hyperlink"/>
            <w:sz w:val="20"/>
          </w:rPr>
          <w:t>info@bestowers.org</w:t>
        </w:r>
      </w:hyperlink>
      <w:r w:rsidR="00D22106">
        <w:rPr>
          <w:sz w:val="20"/>
        </w:rPr>
        <w:t xml:space="preserve"> along with </w:t>
      </w:r>
      <w:r w:rsidR="009730A7">
        <w:rPr>
          <w:sz w:val="20"/>
        </w:rPr>
        <w:t>name, phone, address and picture of</w:t>
      </w:r>
      <w:r w:rsidR="00D22106">
        <w:rPr>
          <w:sz w:val="20"/>
        </w:rPr>
        <w:t xml:space="preserve"> the nominee</w:t>
      </w:r>
      <w:r w:rsidR="009730A7">
        <w:rPr>
          <w:sz w:val="20"/>
        </w:rPr>
        <w:t>. D</w:t>
      </w:r>
      <w:r w:rsidR="00D22106">
        <w:rPr>
          <w:sz w:val="20"/>
        </w:rPr>
        <w:t xml:space="preserve">irectors will select at least one recipient of </w:t>
      </w:r>
      <w:r w:rsidR="009730A7">
        <w:rPr>
          <w:sz w:val="20"/>
        </w:rPr>
        <w:t>said</w:t>
      </w:r>
      <w:r w:rsidR="00D22106">
        <w:rPr>
          <w:sz w:val="20"/>
        </w:rPr>
        <w:t xml:space="preserve"> grant from the pool of nominees based on some interview, if possible.</w:t>
      </w:r>
    </w:p>
    <w:p w:rsidR="009730A7" w:rsidRDefault="009730A7" w:rsidP="009730A7">
      <w:pPr>
        <w:pStyle w:val="ListParagraph"/>
        <w:rPr>
          <w:sz w:val="20"/>
        </w:rPr>
      </w:pPr>
    </w:p>
    <w:p w:rsidR="009730A7" w:rsidRDefault="009730A7" w:rsidP="009730A7">
      <w:pPr>
        <w:pStyle w:val="Subtitle"/>
        <w:spacing w:after="120"/>
        <w:ind w:left="720"/>
        <w:jc w:val="left"/>
        <w:rPr>
          <w:sz w:val="20"/>
        </w:rPr>
      </w:pP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672AC4" w:rsidRDefault="00D22106" w:rsidP="00672AC4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Reza Nabi will make announcement</w:t>
      </w:r>
      <w:r w:rsidR="009730A7">
        <w:rPr>
          <w:sz w:val="20"/>
        </w:rPr>
        <w:t xml:space="preserve"> to all bestowers and post this announcement to website</w:t>
      </w:r>
      <w:r w:rsidR="00672AC4">
        <w:rPr>
          <w:sz w:val="20"/>
        </w:rPr>
        <w:t>.</w:t>
      </w:r>
    </w:p>
    <w:p w:rsidR="00672AC4" w:rsidRDefault="00672AC4" w:rsidP="00672AC4">
      <w:pPr>
        <w:pStyle w:val="Subtitle"/>
        <w:spacing w:after="120"/>
        <w:ind w:left="720"/>
        <w:jc w:val="left"/>
        <w:rPr>
          <w:sz w:val="20"/>
        </w:rPr>
      </w:pP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9730A7">
        <w:rPr>
          <w:sz w:val="20"/>
        </w:rPr>
        <w:t>July</w:t>
      </w:r>
      <w:r w:rsidR="00672AC4">
        <w:rPr>
          <w:sz w:val="20"/>
        </w:rPr>
        <w:t xml:space="preserve"> 18,</w:t>
      </w:r>
      <w:r w:rsidR="00382FF7">
        <w:rPr>
          <w:sz w:val="20"/>
        </w:rPr>
        <w:t xml:space="preserve"> </w:t>
      </w:r>
      <w:r>
        <w:rPr>
          <w:sz w:val="20"/>
        </w:rPr>
        <w:t>2015.</w:t>
      </w:r>
    </w:p>
    <w:p w:rsidR="00672AC4" w:rsidRDefault="00672AC4" w:rsidP="00672AC4">
      <w:pPr>
        <w:pStyle w:val="Subtitle"/>
        <w:spacing w:after="120"/>
        <w:ind w:left="360"/>
        <w:jc w:val="left"/>
        <w:rPr>
          <w:sz w:val="20"/>
        </w:rPr>
      </w:pPr>
    </w:p>
    <w:p w:rsidR="009730A7" w:rsidRDefault="009730A7" w:rsidP="00672AC4">
      <w:pPr>
        <w:pStyle w:val="Subtitle"/>
        <w:spacing w:after="120"/>
        <w:ind w:left="360"/>
        <w:jc w:val="left"/>
        <w:rPr>
          <w:sz w:val="20"/>
        </w:rPr>
      </w:pP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 w:rsidR="0054123B">
        <w:rPr>
          <w:sz w:val="20"/>
        </w:rPr>
        <w:t>1</w:t>
      </w:r>
      <w:r w:rsidRPr="007D62E8">
        <w:rPr>
          <w:sz w:val="20"/>
        </w:rPr>
        <w:t>5 PM</w:t>
      </w:r>
    </w:p>
    <w:p w:rsidR="00632457" w:rsidRPr="00442779" w:rsidRDefault="00632457" w:rsidP="00632457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248"/>
      </w:tblGrid>
      <w:tr w:rsidR="00632457" w:rsidTr="004D3F08">
        <w:tc>
          <w:tcPr>
            <w:tcW w:w="532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Respectfully submitted by,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632457" w:rsidRDefault="00632457" w:rsidP="004D3F0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632457" w:rsidRDefault="00330082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9730A7">
              <w:rPr>
                <w:sz w:val="20"/>
              </w:rPr>
              <w:t>June</w:t>
            </w:r>
            <w:r>
              <w:rPr>
                <w:sz w:val="20"/>
              </w:rPr>
              <w:t xml:space="preserve"> 0</w:t>
            </w:r>
            <w:r w:rsidR="001C7495">
              <w:rPr>
                <w:sz w:val="20"/>
              </w:rPr>
              <w:t>9</w:t>
            </w:r>
            <w:r w:rsidR="00632457">
              <w:rPr>
                <w:sz w:val="20"/>
              </w:rPr>
              <w:t>, 201</w:t>
            </w:r>
            <w:r w:rsidR="00E738A9">
              <w:rPr>
                <w:sz w:val="20"/>
              </w:rPr>
              <w:t>5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E75B74" w:rsidRDefault="00E75B74" w:rsidP="00E75B74"/>
    <w:sectPr w:rsidR="00E75B74" w:rsidSect="004D46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3DE" w:rsidRDefault="005E73DE" w:rsidP="00AC6A0C">
      <w:pPr>
        <w:spacing w:after="0" w:line="240" w:lineRule="auto"/>
      </w:pPr>
      <w:r>
        <w:separator/>
      </w:r>
    </w:p>
  </w:endnote>
  <w:endnote w:type="continuationSeparator" w:id="1">
    <w:p w:rsidR="005E73DE" w:rsidRDefault="005E73DE" w:rsidP="00AC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3DE" w:rsidRDefault="005E73DE" w:rsidP="00AC6A0C">
      <w:pPr>
        <w:spacing w:after="0" w:line="240" w:lineRule="auto"/>
      </w:pPr>
      <w:r>
        <w:separator/>
      </w:r>
    </w:p>
  </w:footnote>
  <w:footnote w:type="continuationSeparator" w:id="1">
    <w:p w:rsidR="005E73DE" w:rsidRDefault="005E73DE" w:rsidP="00AC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0C" w:rsidRDefault="00AC6A0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-114300</wp:posOffset>
          </wp:positionH>
          <wp:positionV relativeFrom="paragraph">
            <wp:posOffset>1315085</wp:posOffset>
          </wp:positionV>
          <wp:extent cx="6172200" cy="6000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7500" t="22061" r="7245" b="13890"/>
                  <a:stretch/>
                </pic:blipFill>
                <pic:spPr bwMode="auto">
                  <a:xfrm>
                    <a:off x="0" y="0"/>
                    <a:ext cx="6172200" cy="6000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E5E55"/>
    <w:rsid w:val="00056306"/>
    <w:rsid w:val="00100704"/>
    <w:rsid w:val="001C7495"/>
    <w:rsid w:val="002016C5"/>
    <w:rsid w:val="00207788"/>
    <w:rsid w:val="002B7D30"/>
    <w:rsid w:val="002D7980"/>
    <w:rsid w:val="002F66DB"/>
    <w:rsid w:val="00330082"/>
    <w:rsid w:val="0035325D"/>
    <w:rsid w:val="00354BA9"/>
    <w:rsid w:val="00355BD4"/>
    <w:rsid w:val="00382FF7"/>
    <w:rsid w:val="00412CC4"/>
    <w:rsid w:val="0044740E"/>
    <w:rsid w:val="004D3026"/>
    <w:rsid w:val="004D466E"/>
    <w:rsid w:val="004D7F39"/>
    <w:rsid w:val="005253F9"/>
    <w:rsid w:val="0054123B"/>
    <w:rsid w:val="00546970"/>
    <w:rsid w:val="00562D91"/>
    <w:rsid w:val="00563A33"/>
    <w:rsid w:val="005972CE"/>
    <w:rsid w:val="005B42FD"/>
    <w:rsid w:val="005E73DE"/>
    <w:rsid w:val="006047B8"/>
    <w:rsid w:val="00632457"/>
    <w:rsid w:val="00672AC4"/>
    <w:rsid w:val="00681478"/>
    <w:rsid w:val="006E5E55"/>
    <w:rsid w:val="00851512"/>
    <w:rsid w:val="008F53F0"/>
    <w:rsid w:val="009730A7"/>
    <w:rsid w:val="00973220"/>
    <w:rsid w:val="009839D8"/>
    <w:rsid w:val="00A17407"/>
    <w:rsid w:val="00AC6A0C"/>
    <w:rsid w:val="00B46AA5"/>
    <w:rsid w:val="00B942A6"/>
    <w:rsid w:val="00BC3C39"/>
    <w:rsid w:val="00C13D75"/>
    <w:rsid w:val="00C16A27"/>
    <w:rsid w:val="00C2538A"/>
    <w:rsid w:val="00C36810"/>
    <w:rsid w:val="00CD0E19"/>
    <w:rsid w:val="00D22106"/>
    <w:rsid w:val="00D4529F"/>
    <w:rsid w:val="00D8631E"/>
    <w:rsid w:val="00DA2989"/>
    <w:rsid w:val="00DC4365"/>
    <w:rsid w:val="00DC553D"/>
    <w:rsid w:val="00E738A9"/>
    <w:rsid w:val="00E75B74"/>
    <w:rsid w:val="00EF2775"/>
    <w:rsid w:val="00F242ED"/>
    <w:rsid w:val="00F627CE"/>
    <w:rsid w:val="00F94522"/>
    <w:rsid w:val="00FC2A57"/>
    <w:rsid w:val="00FD054E"/>
    <w:rsid w:val="00FD09B4"/>
    <w:rsid w:val="00FD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B942A6"/>
  </w:style>
  <w:style w:type="character" w:customStyle="1" w:styleId="aqj">
    <w:name w:val="aqj"/>
    <w:basedOn w:val="DefaultParagraphFont"/>
    <w:rsid w:val="00B942A6"/>
  </w:style>
  <w:style w:type="character" w:styleId="Hyperlink">
    <w:name w:val="Hyperlink"/>
    <w:basedOn w:val="DefaultParagraphFont"/>
    <w:uiPriority w:val="99"/>
    <w:unhideWhenUsed/>
    <w:rsid w:val="00D221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B942A6"/>
  </w:style>
  <w:style w:type="character" w:customStyle="1" w:styleId="aqj">
    <w:name w:val="aqj"/>
    <w:basedOn w:val="DefaultParagraphFont"/>
    <w:rsid w:val="00B94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estowers.org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Windows User</cp:lastModifiedBy>
  <cp:revision>4</cp:revision>
  <dcterms:created xsi:type="dcterms:W3CDTF">2015-05-12T04:35:00Z</dcterms:created>
  <dcterms:modified xsi:type="dcterms:W3CDTF">2015-06-10T03:26:00Z</dcterms:modified>
</cp:coreProperties>
</file>