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E75888">
        <w:rPr>
          <w:sz w:val="20"/>
        </w:rPr>
        <w:t>Saturday</w:t>
      </w:r>
      <w:r>
        <w:rPr>
          <w:sz w:val="20"/>
        </w:rPr>
        <w:t xml:space="preserve">, </w:t>
      </w:r>
      <w:r w:rsidR="00E75888">
        <w:rPr>
          <w:sz w:val="20"/>
        </w:rPr>
        <w:t>Dec</w:t>
      </w:r>
      <w:r w:rsidR="00C30969">
        <w:rPr>
          <w:sz w:val="20"/>
        </w:rPr>
        <w:t xml:space="preserve"> </w:t>
      </w:r>
      <w:r w:rsidR="00E75888">
        <w:rPr>
          <w:sz w:val="20"/>
        </w:rPr>
        <w:t>31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80502">
        <w:rPr>
          <w:sz w:val="20"/>
        </w:rPr>
        <w:t xml:space="preserve"> 3:15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proofErr w:type="spellStart"/>
      <w:r>
        <w:rPr>
          <w:b/>
          <w:sz w:val="20"/>
        </w:rPr>
        <w:t>Present</w:t>
      </w:r>
      <w:proofErr w:type="gramStart"/>
      <w:r>
        <w:rPr>
          <w:b/>
          <w:sz w:val="20"/>
        </w:rPr>
        <w:t>:</w:t>
      </w:r>
      <w:r w:rsidR="00F20EDE">
        <w:rPr>
          <w:sz w:val="20"/>
        </w:rPr>
        <w:t>Reza</w:t>
      </w:r>
      <w:proofErr w:type="spellEnd"/>
      <w:proofErr w:type="gram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proofErr w:type="spellStart"/>
      <w:r>
        <w:rPr>
          <w:sz w:val="20"/>
        </w:rPr>
        <w:t>Tamjid</w:t>
      </w:r>
      <w:proofErr w:type="spellEnd"/>
      <w:r>
        <w:rPr>
          <w:sz w:val="20"/>
        </w:rPr>
        <w:t xml:space="preserve"> Choudhury,</w:t>
      </w:r>
      <w:r w:rsidR="00777E37">
        <w:rPr>
          <w:sz w:val="20"/>
        </w:rPr>
        <w:t xml:space="preserve"> Abdul Halim Miah</w:t>
      </w:r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Putul</w:t>
      </w:r>
      <w:proofErr w:type="spellEnd"/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Samah</w:t>
      </w:r>
      <w:proofErr w:type="spellEnd"/>
      <w:r w:rsidR="00ED2745">
        <w:rPr>
          <w:sz w:val="20"/>
        </w:rPr>
        <w:t xml:space="preserve"> and </w:t>
      </w:r>
      <w:proofErr w:type="spellStart"/>
      <w:r w:rsidR="00ED2745">
        <w:rPr>
          <w:sz w:val="20"/>
        </w:rPr>
        <w:t>Tahsin</w:t>
      </w:r>
      <w:proofErr w:type="spellEnd"/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proofErr w:type="spellStart"/>
      <w:r>
        <w:rPr>
          <w:b/>
          <w:sz w:val="20"/>
        </w:rPr>
        <w:t>Quorum</w:t>
      </w:r>
      <w:proofErr w:type="gramStart"/>
      <w:r>
        <w:rPr>
          <w:b/>
          <w:sz w:val="20"/>
        </w:rPr>
        <w:t>:</w:t>
      </w:r>
      <w:r w:rsidR="000347E8">
        <w:rPr>
          <w:sz w:val="20"/>
        </w:rPr>
        <w:t>Three</w:t>
      </w:r>
      <w:proofErr w:type="spellEnd"/>
      <w:proofErr w:type="gramEnd"/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6344BB">
        <w:rPr>
          <w:sz w:val="20"/>
        </w:rPr>
        <w:t>Aug</w:t>
      </w:r>
      <w:r w:rsidR="000C6E0E">
        <w:rPr>
          <w:sz w:val="20"/>
        </w:rPr>
        <w:t xml:space="preserve"> </w:t>
      </w:r>
      <w:r w:rsidR="00C30969">
        <w:rPr>
          <w:sz w:val="20"/>
        </w:rPr>
        <w:t>0</w:t>
      </w:r>
      <w:r w:rsidR="006344BB">
        <w:rPr>
          <w:sz w:val="20"/>
        </w:rPr>
        <w:t>5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D2745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Presented annual financial report (see below)</w:t>
      </w:r>
      <w:r w:rsidR="00E75888">
        <w:rPr>
          <w:sz w:val="20"/>
        </w:rPr>
        <w:t>.</w:t>
      </w:r>
    </w:p>
    <w:p w:rsidR="00ED2745" w:rsidRDefault="00ED2745" w:rsidP="00ED2745">
      <w:pPr>
        <w:pStyle w:val="Subtitle"/>
        <w:spacing w:after="120"/>
        <w:ind w:left="36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4856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61" cy="46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45" w:rsidRDefault="00ED2745" w:rsidP="00ED2745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lastRenderedPageBreak/>
        <w:t>The actual fund that was raised in 2</w:t>
      </w:r>
      <w:r w:rsidRPr="00E75888">
        <w:rPr>
          <w:sz w:val="20"/>
          <w:vertAlign w:val="superscript"/>
        </w:rPr>
        <w:t>nd</w:t>
      </w:r>
      <w:r>
        <w:rPr>
          <w:sz w:val="20"/>
        </w:rPr>
        <w:t xml:space="preserve"> annual fundraiser is: $19851 (15 Lac 88 thousand and 80 TK) which has been successfully transferred to </w:t>
      </w:r>
      <w:proofErr w:type="spellStart"/>
      <w:r>
        <w:rPr>
          <w:sz w:val="20"/>
        </w:rPr>
        <w:t>Shahajalal</w:t>
      </w:r>
      <w:proofErr w:type="spellEnd"/>
      <w:r>
        <w:rPr>
          <w:sz w:val="20"/>
        </w:rPr>
        <w:t xml:space="preserve"> bank. Unanimously decided to plan two grant trees one with 8 lac and other one 7 lac 90 thousand by first week of January.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Unanimously decided that </w:t>
      </w:r>
      <w:proofErr w:type="spellStart"/>
      <w:r>
        <w:rPr>
          <w:sz w:val="20"/>
        </w:rPr>
        <w:t>Samah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Putul</w:t>
      </w:r>
      <w:proofErr w:type="spellEnd"/>
      <w:r>
        <w:rPr>
          <w:sz w:val="20"/>
        </w:rPr>
        <w:t xml:space="preserve"> will be fundraising </w:t>
      </w:r>
      <w:proofErr w:type="spellStart"/>
      <w:r>
        <w:rPr>
          <w:sz w:val="20"/>
        </w:rPr>
        <w:t>co-ordinators</w:t>
      </w:r>
      <w:proofErr w:type="spellEnd"/>
      <w:r>
        <w:rPr>
          <w:sz w:val="20"/>
        </w:rPr>
        <w:t>, to raise fund to plant everlasting scholarship tree for talented student in Bangladesh. Date for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is set to Feb 18, Saturday, 2017. Based on the response from Gainesville donors, venue will be decided.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Discussed potential renaming of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 to “</w:t>
      </w:r>
      <w:proofErr w:type="spellStart"/>
      <w:r>
        <w:rPr>
          <w:sz w:val="20"/>
        </w:rPr>
        <w:t>Philanthrophyst</w:t>
      </w:r>
      <w:proofErr w:type="spellEnd"/>
      <w:r>
        <w:rPr>
          <w:sz w:val="20"/>
        </w:rPr>
        <w:t xml:space="preserve"> of the year”. Majority liked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year”. Also unanimously decided to give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 2016” award to “</w:t>
      </w:r>
      <w:proofErr w:type="spellStart"/>
      <w:r>
        <w:rPr>
          <w:sz w:val="20"/>
        </w:rPr>
        <w:t>Sadek</w:t>
      </w:r>
      <w:proofErr w:type="spellEnd"/>
      <w:r>
        <w:rPr>
          <w:sz w:val="20"/>
        </w:rPr>
        <w:t xml:space="preserve"> Afzal” for his outstanding contribution to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Foundation. Award will be given in the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evening, Lord willing.</w:t>
      </w:r>
    </w:p>
    <w:p w:rsidR="000C6E0E" w:rsidRPr="00B40DBC" w:rsidRDefault="00B40DBC" w:rsidP="00B40DBC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All monthly bank statements and minutes of the meetings are posted t</w:t>
      </w:r>
      <w:bookmarkStart w:id="0" w:name="_GoBack"/>
      <w:bookmarkEnd w:id="0"/>
      <w:r>
        <w:rPr>
          <w:sz w:val="20"/>
        </w:rPr>
        <w:t xml:space="preserve">o our website </w:t>
      </w:r>
      <w:proofErr w:type="spellStart"/>
      <w:r>
        <w:rPr>
          <w:sz w:val="20"/>
        </w:rPr>
        <w:t>acceible</w:t>
      </w:r>
      <w:proofErr w:type="spellEnd"/>
      <w:r>
        <w:rPr>
          <w:sz w:val="20"/>
        </w:rPr>
        <w:t xml:space="preserve"> to board members and affiliates by valid login</w:t>
      </w:r>
      <w:r w:rsidR="00E75888" w:rsidRPr="00B40DBC">
        <w:rPr>
          <w:sz w:val="20"/>
        </w:rPr>
        <w:t xml:space="preserve">.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C70F6F" w:rsidRDefault="00C70F6F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Initiating fundraising activity by Fundraiser </w:t>
      </w:r>
      <w:r w:rsidR="00B40DBC">
        <w:rPr>
          <w:sz w:val="20"/>
        </w:rPr>
        <w:t>coordinators</w:t>
      </w:r>
      <w:r>
        <w:rPr>
          <w:sz w:val="20"/>
        </w:rPr>
        <w:t>;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 w:rsidR="00C30969">
        <w:rPr>
          <w:sz w:val="20"/>
        </w:rPr>
        <w:t xml:space="preserve"> will </w:t>
      </w:r>
      <w:r w:rsidR="00E75888">
        <w:rPr>
          <w:sz w:val="20"/>
        </w:rPr>
        <w:t>send annual</w:t>
      </w:r>
      <w:r w:rsidR="00B40DBC">
        <w:rPr>
          <w:sz w:val="20"/>
        </w:rPr>
        <w:t xml:space="preserve"> financial report to all donors and assist fundraising </w:t>
      </w:r>
      <w:proofErr w:type="spellStart"/>
      <w:r w:rsidR="00B40DBC">
        <w:rPr>
          <w:sz w:val="20"/>
        </w:rPr>
        <w:t>co-ordinators</w:t>
      </w:r>
      <w:proofErr w:type="spellEnd"/>
      <w:r w:rsidR="00B40DBC">
        <w:rPr>
          <w:sz w:val="20"/>
        </w:rPr>
        <w:t xml:space="preserve"> any help they need to get access to emails</w:t>
      </w:r>
      <w:r w:rsidR="00E75888"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Next annual</w:t>
      </w:r>
      <w:r w:rsidR="00886569">
        <w:rPr>
          <w:sz w:val="20"/>
        </w:rPr>
        <w:t xml:space="preserve"> board</w:t>
      </w:r>
      <w:r>
        <w:rPr>
          <w:sz w:val="20"/>
        </w:rPr>
        <w:t xml:space="preserve"> meeting tentatively set for </w:t>
      </w:r>
      <w:r w:rsidR="00886569">
        <w:rPr>
          <w:sz w:val="20"/>
        </w:rPr>
        <w:t>Dec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 w:rsidR="00886569">
        <w:rPr>
          <w:sz w:val="20"/>
        </w:rPr>
        <w:t>, 2017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D80502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4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6A71">
              <w:rPr>
                <w:sz w:val="20"/>
              </w:rPr>
              <w:t>Dec</w:t>
            </w:r>
            <w:r>
              <w:rPr>
                <w:sz w:val="20"/>
              </w:rPr>
              <w:t xml:space="preserve"> </w:t>
            </w:r>
            <w:r w:rsidR="00E76A71">
              <w:rPr>
                <w:sz w:val="20"/>
              </w:rPr>
              <w:t>31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/>
    <w:sectPr w:rsidR="00C12481" w:rsidSect="00546F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58B" w:rsidRDefault="0007058B" w:rsidP="000F7E00">
      <w:pPr>
        <w:spacing w:after="0" w:line="240" w:lineRule="auto"/>
      </w:pPr>
      <w:r>
        <w:separator/>
      </w:r>
    </w:p>
  </w:endnote>
  <w:endnote w:type="continuationSeparator" w:id="0">
    <w:p w:rsidR="0007058B" w:rsidRDefault="0007058B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664E4">
              <w:rPr>
                <w:b/>
                <w:bCs/>
                <w:noProof/>
              </w:rPr>
              <w:t>1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664E4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58B" w:rsidRDefault="0007058B" w:rsidP="000F7E00">
      <w:pPr>
        <w:spacing w:after="0" w:line="240" w:lineRule="auto"/>
      </w:pPr>
      <w:r>
        <w:separator/>
      </w:r>
    </w:p>
  </w:footnote>
  <w:footnote w:type="continuationSeparator" w:id="0">
    <w:p w:rsidR="0007058B" w:rsidRDefault="0007058B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07058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E00"/>
    <w:rsid w:val="000347E8"/>
    <w:rsid w:val="0007058B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15AE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664E4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86569"/>
    <w:rsid w:val="00897317"/>
    <w:rsid w:val="008B74B0"/>
    <w:rsid w:val="009245A6"/>
    <w:rsid w:val="0094121F"/>
    <w:rsid w:val="009521AE"/>
    <w:rsid w:val="00984C68"/>
    <w:rsid w:val="009D420D"/>
    <w:rsid w:val="009E28E7"/>
    <w:rsid w:val="00A24396"/>
    <w:rsid w:val="00A331BD"/>
    <w:rsid w:val="00A42AC2"/>
    <w:rsid w:val="00A72BD7"/>
    <w:rsid w:val="00A9702F"/>
    <w:rsid w:val="00AA180B"/>
    <w:rsid w:val="00AB3026"/>
    <w:rsid w:val="00AE28B8"/>
    <w:rsid w:val="00AE3B23"/>
    <w:rsid w:val="00B40DBC"/>
    <w:rsid w:val="00B612F2"/>
    <w:rsid w:val="00B63546"/>
    <w:rsid w:val="00BA0DDA"/>
    <w:rsid w:val="00BE3A8C"/>
    <w:rsid w:val="00BE521E"/>
    <w:rsid w:val="00C12481"/>
    <w:rsid w:val="00C22CC7"/>
    <w:rsid w:val="00C30969"/>
    <w:rsid w:val="00C70F6F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0502"/>
    <w:rsid w:val="00D82219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C3BE3-0454-4F1F-AAEA-53C0B9C7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12</cp:revision>
  <cp:lastPrinted>2018-01-14T14:36:00Z</cp:lastPrinted>
  <dcterms:created xsi:type="dcterms:W3CDTF">2016-12-30T18:25:00Z</dcterms:created>
  <dcterms:modified xsi:type="dcterms:W3CDTF">2018-01-14T14:36:00Z</dcterms:modified>
</cp:coreProperties>
</file>