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0"/>
          <w:szCs w:val="30"/>
        </w:rPr>
      </w:pPr>
      <w:bookmarkStart w:colFirst="0" w:colLast="0" w:name="_hs850mfcu8he" w:id="0"/>
      <w:bookmarkEnd w:id="0"/>
      <w:r w:rsidDel="00000000" w:rsidR="00000000" w:rsidRPr="00000000">
        <w:rPr>
          <w:b w:val="1"/>
          <w:bCs w:val="1"/>
          <w:color w:val="000000"/>
          <w:sz w:val="30"/>
          <w:szCs w:val="30"/>
          <w:rtl w:val="0"/>
        </w:rPr>
        <w:t xml:space="preserve">2nd Phase BRD + 1st Phase Improvement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y7h0dqcnu9ak" w:id="1"/>
      <w:bookmarkEnd w:id="1"/>
      <w:r w:rsidDel="00000000" w:rsidR="00000000" w:rsidRPr="00000000">
        <w:rPr>
          <w:b w:val="1"/>
          <w:bCs w:val="1"/>
          <w:color w:val="000000"/>
          <w:sz w:val="26"/>
          <w:szCs w:val="26"/>
          <w:rtl w:val="0"/>
        </w:rPr>
        <w:t xml:space="preserve">2.1 Ticket Management </w:t>
      </w:r>
    </w:p>
    <w:p w:rsidR="00000000" w:rsidDel="00000000" w:rsidP="00000000" w:rsidRDefault="00000000" w:rsidRPr="00000000" w14:paraId="00000003">
      <w:pPr>
        <w:spacing w:after="240" w:before="240" w:line="360" w:lineRule="auto"/>
        <w:rPr/>
      </w:pPr>
      <w:r w:rsidDel="00000000" w:rsidR="00000000" w:rsidRPr="00000000">
        <w:rPr>
          <w:rtl w:val="0"/>
        </w:rPr>
        <w:t xml:space="preserve">2.1.1. Department assigning and forwarding by users from their department should be enabled in both SLA and Workflow based tickets , For SLA based tickets, First checker(L1) should not be fixed from the template. Ticket can be forwarded by ticket creators, users from his department(all users) to another department(all users) </w:t>
        <w:br w:type="textWrapping"/>
      </w:r>
      <w:r w:rsidDel="00000000" w:rsidR="00000000" w:rsidRPr="00000000">
        <w:rPr/>
        <w:drawing>
          <wp:inline distB="114300" distT="114300" distL="114300" distR="114300">
            <wp:extent cx="5731200" cy="2730500"/>
            <wp:effectExtent b="0" l="0" r="0" 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360" w:lineRule="auto"/>
        <w:ind w:left="720" w:firstLine="0"/>
        <w:rPr/>
      </w:pPr>
      <w:r w:rsidDel="00000000" w:rsidR="00000000" w:rsidRPr="00000000">
        <w:rPr/>
        <w:drawing>
          <wp:inline distB="114300" distT="114300" distL="114300" distR="114300">
            <wp:extent cx="5731200" cy="29083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360" w:lineRule="auto"/>
        <w:ind w:left="720" w:firstLine="0"/>
        <w:rPr/>
      </w:pPr>
      <w:r w:rsidDel="00000000" w:rsidR="00000000" w:rsidRPr="00000000">
        <w:rPr/>
        <w:drawing>
          <wp:inline distB="114300" distT="114300" distL="114300" distR="114300">
            <wp:extent cx="5731200" cy="279400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2794000"/>
                    </a:xfrm>
                    <a:prstGeom prst="rect"/>
                    <a:ln/>
                  </pic:spPr>
                </pic:pic>
              </a:graphicData>
            </a:graphic>
          </wp:inline>
        </w:drawing>
      </w:r>
      <w:r w:rsidDel="00000000" w:rsidR="00000000" w:rsidRPr="00000000">
        <w:rPr>
          <w:rtl w:val="0"/>
        </w:rPr>
        <w:t xml:space="preserve">2.1.2. Enable ‘resolve, close, cancel, forward, re-open’ option for all the tickets which user can access except CC. (Tickets created by the user's department or assigned to the user's department or forwarded to the user's department).</w:t>
      </w:r>
    </w:p>
    <w:p w:rsidR="00000000" w:rsidDel="00000000" w:rsidP="00000000" w:rsidRDefault="00000000" w:rsidRPr="00000000" w14:paraId="00000006">
      <w:pPr>
        <w:spacing w:after="240" w:before="240" w:line="360" w:lineRule="auto"/>
        <w:ind w:left="720" w:firstLine="0"/>
        <w:rPr/>
      </w:pPr>
      <w:r w:rsidDel="00000000" w:rsidR="00000000" w:rsidRPr="00000000">
        <w:rPr/>
        <w:drawing>
          <wp:inline distB="114300" distT="114300" distL="114300" distR="114300">
            <wp:extent cx="5731200" cy="26797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360" w:lineRule="auto"/>
        <w:ind w:left="720" w:firstLine="0"/>
        <w:rPr>
          <w:highlight w:val="white"/>
        </w:rPr>
      </w:pPr>
      <w:r w:rsidDel="00000000" w:rsidR="00000000" w:rsidRPr="00000000">
        <w:rPr>
          <w:rtl w:val="0"/>
        </w:rPr>
        <w:t xml:space="preserve">2.1.3. </w:t>
      </w:r>
      <w:r w:rsidDel="00000000" w:rsidR="00000000" w:rsidRPr="00000000">
        <w:rPr>
          <w:highlight w:val="white"/>
          <w:rtl w:val="0"/>
        </w:rPr>
        <w:t xml:space="preserve">“My role” column incorrectly always shows as ‘checker’ in SLA based tickets; it should reflect the actual role (L1, L2, or L3).</w:t>
      </w:r>
    </w:p>
    <w:p w:rsidR="00000000" w:rsidDel="00000000" w:rsidP="00000000" w:rsidRDefault="00000000" w:rsidRPr="00000000" w14:paraId="00000008">
      <w:pPr>
        <w:spacing w:after="240" w:before="240" w:line="240" w:lineRule="auto"/>
        <w:ind w:left="720" w:firstLine="0"/>
        <w:rPr/>
      </w:pPr>
      <w:r w:rsidDel="00000000" w:rsidR="00000000" w:rsidRPr="00000000">
        <w:rPr>
          <w:rtl w:val="0"/>
        </w:rPr>
        <w:t xml:space="preserve">2.1.4. Allow users to assign or forward to themselves or their department while creating SLA-based tickets and proceed to resolve or close them.</w:t>
        <w:br w:type="textWrapping"/>
      </w:r>
    </w:p>
    <w:p w:rsidR="00000000" w:rsidDel="00000000" w:rsidP="00000000" w:rsidRDefault="00000000" w:rsidRPr="00000000" w14:paraId="00000009">
      <w:pPr>
        <w:spacing w:after="240" w:before="240" w:line="240" w:lineRule="auto"/>
        <w:ind w:left="720" w:firstLine="0"/>
        <w:rPr/>
      </w:pPr>
      <w:r w:rsidDel="00000000" w:rsidR="00000000" w:rsidRPr="00000000">
        <w:rPr>
          <w:rtl w:val="0"/>
        </w:rPr>
        <w:t xml:space="preserve">2.1.5. All types of dropdown box options should be searchable</w:t>
      </w:r>
    </w:p>
    <w:p w:rsidR="00000000" w:rsidDel="00000000" w:rsidP="00000000" w:rsidRDefault="00000000" w:rsidRPr="00000000" w14:paraId="0000000A">
      <w:pPr>
        <w:spacing w:after="240" w:before="240" w:line="360" w:lineRule="auto"/>
        <w:ind w:left="720" w:firstLine="0"/>
        <w:rPr/>
      </w:pPr>
      <w:r w:rsidDel="00000000" w:rsidR="00000000" w:rsidRPr="00000000">
        <w:rPr>
          <w:rtl w:val="0"/>
        </w:rPr>
        <w:br w:type="textWrapping"/>
      </w:r>
      <w:r w:rsidDel="00000000" w:rsidR="00000000" w:rsidRPr="00000000">
        <w:rPr/>
        <w:drawing>
          <wp:inline distB="114300" distT="114300" distL="114300" distR="114300">
            <wp:extent cx="5731200" cy="2908300"/>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360" w:lineRule="auto"/>
        <w:ind w:left="720" w:firstLine="0"/>
        <w:rPr/>
      </w:pPr>
      <w:r w:rsidDel="00000000" w:rsidR="00000000" w:rsidRPr="00000000">
        <w:rPr>
          <w:rtl w:val="0"/>
        </w:rPr>
        <w:t xml:space="preserve">2.1.6. Ensure the comment and comment history section appears separately when viewing ticket details.</w:t>
      </w:r>
      <w:hyperlink r:id="rId11">
        <w:r w:rsidDel="00000000" w:rsidR="00000000" w:rsidRPr="00000000">
          <w:rPr>
            <w:rtl w:val="0"/>
          </w:rPr>
          <w:t xml:space="preserve"> </w:t>
        </w:r>
      </w:hyperlink>
      <w:r w:rsidDel="00000000" w:rsidR="00000000" w:rsidRPr="00000000">
        <w:rPr>
          <w:rtl w:val="0"/>
        </w:rPr>
        <w:t xml:space="preserve">Need to view comments instantly after entering into tickets. After scrolling down, user will see more comments.</w:t>
        <w:br w:type="textWrapping"/>
      </w:r>
      <w:r w:rsidDel="00000000" w:rsidR="00000000" w:rsidRPr="00000000">
        <w:rPr/>
        <w:drawing>
          <wp:inline distB="114300" distT="114300" distL="114300" distR="114300">
            <wp:extent cx="5731200" cy="30099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009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C">
      <w:pPr>
        <w:spacing w:after="240" w:before="240" w:line="360" w:lineRule="auto"/>
        <w:ind w:left="720" w:firstLine="0"/>
        <w:rPr/>
      </w:pPr>
      <w:r w:rsidDel="00000000" w:rsidR="00000000" w:rsidRPr="00000000">
        <w:rPr>
          <w:rtl w:val="0"/>
        </w:rPr>
        <w:t xml:space="preserve">2.1.7. If the user is the assignee, mark their involvement type as 'assignee' (not “assignee's department”) in the ticket listing.</w:t>
      </w:r>
    </w:p>
    <w:p w:rsidR="00000000" w:rsidDel="00000000" w:rsidP="00000000" w:rsidRDefault="00000000" w:rsidRPr="00000000" w14:paraId="0000000D">
      <w:pPr>
        <w:spacing w:after="240" w:before="240" w:line="360" w:lineRule="auto"/>
        <w:ind w:left="720" w:firstLine="0"/>
        <w:rPr/>
      </w:pPr>
      <w:r w:rsidDel="00000000" w:rsidR="00000000" w:rsidRPr="00000000">
        <w:rPr>
          <w:rtl w:val="0"/>
        </w:rPr>
        <w:t xml:space="preserve">2.1.8. Increment or decrement dashboard count indicators (for tickets, messages, mails) directly on feature names dynamically.</w:t>
      </w:r>
    </w:p>
    <w:p w:rsidR="00000000" w:rsidDel="00000000" w:rsidP="00000000" w:rsidRDefault="00000000" w:rsidRPr="00000000" w14:paraId="0000000E">
      <w:pPr>
        <w:spacing w:after="240" w:before="240" w:line="360" w:lineRule="auto"/>
        <w:ind w:left="720" w:firstLine="0"/>
        <w:rPr/>
      </w:pPr>
      <w:r w:rsidDel="00000000" w:rsidR="00000000" w:rsidRPr="00000000">
        <w:rPr>
          <w:rtl w:val="0"/>
        </w:rPr>
        <w:t xml:space="preserve">2.1.9. In workflow based tickets, rename the “Forward” button to “Add CC” as “forward’ can not be functioned for workflow based tickets.</w:t>
      </w:r>
    </w:p>
    <w:p w:rsidR="00000000" w:rsidDel="00000000" w:rsidP="00000000" w:rsidRDefault="00000000" w:rsidRPr="00000000" w14:paraId="0000000F">
      <w:pPr>
        <w:spacing w:after="240" w:before="240" w:line="360" w:lineRule="auto"/>
        <w:ind w:left="720" w:firstLine="0"/>
        <w:rPr/>
      </w:pPr>
      <w:r w:rsidDel="00000000" w:rsidR="00000000" w:rsidRPr="00000000">
        <w:rPr>
          <w:rtl w:val="0"/>
        </w:rPr>
        <w:t xml:space="preserve">2.1.10. Enable “Add CC” option for anyone L2, L3 level. User who can access the ticket, will be able to “Add cc”</w:t>
      </w:r>
    </w:p>
    <w:p w:rsidR="00000000" w:rsidDel="00000000" w:rsidP="00000000" w:rsidRDefault="00000000" w:rsidRPr="00000000" w14:paraId="00000010">
      <w:pPr>
        <w:spacing w:after="240" w:before="240" w:line="360" w:lineRule="auto"/>
        <w:ind w:left="720" w:firstLine="0"/>
        <w:rPr/>
      </w:pPr>
      <w:r w:rsidDel="00000000" w:rsidR="00000000" w:rsidRPr="00000000">
        <w:rPr>
          <w:rtl w:val="0"/>
        </w:rPr>
        <w:t xml:space="preserve">2.1.11. </w:t>
      </w:r>
      <w:r w:rsidDel="00000000" w:rsidR="00000000" w:rsidRPr="00000000">
        <w:rPr>
          <w:highlight w:val="white"/>
          <w:rtl w:val="0"/>
        </w:rPr>
        <w:t xml:space="preserve">In all tickets and details, Severity should be displayed before Priority.</w:t>
      </w:r>
      <w:r w:rsidDel="00000000" w:rsidR="00000000" w:rsidRPr="00000000">
        <w:rPr>
          <w:rtl w:val="0"/>
        </w:rPr>
      </w:r>
    </w:p>
    <w:p w:rsidR="00000000" w:rsidDel="00000000" w:rsidP="00000000" w:rsidRDefault="00000000" w:rsidRPr="00000000" w14:paraId="00000011">
      <w:pPr>
        <w:spacing w:after="240" w:before="240" w:line="360" w:lineRule="auto"/>
        <w:ind w:left="720" w:firstLine="0"/>
        <w:rPr/>
      </w:pPr>
      <w:r w:rsidDel="00000000" w:rsidR="00000000" w:rsidRPr="00000000">
        <w:rPr>
          <w:rtl w:val="0"/>
        </w:rPr>
        <w:t xml:space="preserve">2.1.12. Add the “Created by Team” filter in Dashboard.</w:t>
      </w:r>
    </w:p>
    <w:p w:rsidR="00000000" w:rsidDel="00000000" w:rsidP="00000000" w:rsidRDefault="00000000" w:rsidRPr="00000000" w14:paraId="00000012">
      <w:pPr>
        <w:spacing w:after="240" w:before="240" w:line="360" w:lineRule="auto"/>
        <w:ind w:left="720" w:firstLine="0"/>
        <w:rPr/>
      </w:pPr>
      <w:r w:rsidDel="00000000" w:rsidR="00000000" w:rsidRPr="00000000">
        <w:rPr>
          <w:rtl w:val="0"/>
        </w:rPr>
        <w:t xml:space="preserve">2.1.13. Unique and repeated tickets should be searchable and count visible.</w:t>
      </w:r>
    </w:p>
    <w:p w:rsidR="00000000" w:rsidDel="00000000" w:rsidP="00000000" w:rsidRDefault="00000000" w:rsidRPr="00000000" w14:paraId="00000013">
      <w:pPr>
        <w:spacing w:after="240" w:before="240" w:line="360" w:lineRule="auto"/>
        <w:ind w:left="720" w:firstLine="0"/>
        <w:rPr/>
      </w:pPr>
      <w:r w:rsidDel="00000000" w:rsidR="00000000" w:rsidRPr="00000000">
        <w:rPr>
          <w:rtl w:val="0"/>
        </w:rPr>
        <w:t xml:space="preserve">2.1.14. “Resolved and Closed by Team” need to be shown in Dashboard.</w:t>
      </w:r>
    </w:p>
    <w:p w:rsidR="00000000" w:rsidDel="00000000" w:rsidP="00000000" w:rsidRDefault="00000000" w:rsidRPr="00000000" w14:paraId="00000014">
      <w:pPr>
        <w:spacing w:after="240" w:before="240" w:line="360" w:lineRule="auto"/>
        <w:ind w:left="720" w:firstLine="0"/>
        <w:rPr>
          <w:highlight w:val="white"/>
        </w:rPr>
      </w:pPr>
      <w:r w:rsidDel="00000000" w:rsidR="00000000" w:rsidRPr="00000000">
        <w:rPr>
          <w:highlight w:val="white"/>
          <w:rtl w:val="0"/>
        </w:rPr>
        <w:t xml:space="preserve">2.1.15. Comments should appear at the 1st part of the ticket details section.</w:t>
      </w:r>
    </w:p>
    <w:p w:rsidR="00000000" w:rsidDel="00000000" w:rsidP="00000000" w:rsidRDefault="00000000" w:rsidRPr="00000000" w14:paraId="00000015">
      <w:pPr>
        <w:spacing w:after="240" w:before="240" w:line="360" w:lineRule="auto"/>
        <w:ind w:left="720" w:firstLine="0"/>
        <w:rPr>
          <w:highlight w:val="white"/>
        </w:rPr>
      </w:pPr>
      <w:r w:rsidDel="00000000" w:rsidR="00000000" w:rsidRPr="00000000">
        <w:rPr>
          <w:highlight w:val="white"/>
          <w:rtl w:val="0"/>
        </w:rPr>
        <w:t xml:space="preserve">2.1.16. In product management, Under All Features, there should be another section named “Issue”</w:t>
      </w:r>
    </w:p>
    <w:p w:rsidR="00000000" w:rsidDel="00000000" w:rsidP="00000000" w:rsidRDefault="00000000" w:rsidRPr="00000000" w14:paraId="00000016">
      <w:pPr>
        <w:spacing w:after="240" w:before="240" w:line="360" w:lineRule="auto"/>
        <w:ind w:left="720" w:firstLine="0"/>
        <w:rPr>
          <w:highlight w:val="white"/>
        </w:rPr>
      </w:pPr>
      <w:r w:rsidDel="00000000" w:rsidR="00000000" w:rsidRPr="00000000">
        <w:rPr>
          <w:highlight w:val="white"/>
          <w:rtl w:val="0"/>
        </w:rPr>
        <w:t xml:space="preserve">2.1.17. </w:t>
      </w:r>
      <w:r w:rsidDel="00000000" w:rsidR="00000000" w:rsidRPr="00000000">
        <w:rPr>
          <w:rtl w:val="0"/>
        </w:rPr>
        <w:t xml:space="preserve">Enable video and document(excel, pdf, doc, ppt) attachments during ticket creation, mails, comments, and messaging across the system.</w:t>
      </w:r>
      <w:r w:rsidDel="00000000" w:rsidR="00000000" w:rsidRPr="00000000">
        <w:rPr>
          <w:rtl w:val="0"/>
        </w:rPr>
      </w:r>
    </w:p>
    <w:p w:rsidR="00000000" w:rsidDel="00000000" w:rsidP="00000000" w:rsidRDefault="00000000" w:rsidRPr="00000000" w14:paraId="00000017">
      <w:pPr>
        <w:spacing w:after="240" w:before="240" w:lineRule="auto"/>
        <w:ind w:left="720" w:firstLine="0"/>
        <w:rPr>
          <w:highlight w:val="white"/>
        </w:rPr>
      </w:pPr>
      <w:r w:rsidDel="00000000" w:rsidR="00000000" w:rsidRPr="00000000">
        <w:rPr>
          <w:highlight w:val="white"/>
          <w:rtl w:val="0"/>
        </w:rPr>
        <w:t xml:space="preserve">2.1.18. Ticket description should not be editable.</w:t>
        <w:br w:type="textWrapping"/>
        <w:br w:type="textWrapping"/>
        <w:t xml:space="preserve">2.1.19. Ticket ID needs to be placed in first column, Ticket name - 2nd column</w:t>
      </w:r>
    </w:p>
    <w:p w:rsidR="00000000" w:rsidDel="00000000" w:rsidP="00000000" w:rsidRDefault="00000000" w:rsidRPr="00000000" w14:paraId="00000018">
      <w:pPr>
        <w:spacing w:after="240" w:before="240" w:lineRule="auto"/>
        <w:ind w:left="720" w:firstLine="0"/>
        <w:rPr>
          <w:highlight w:val="white"/>
        </w:rPr>
      </w:pPr>
      <w:r w:rsidDel="00000000" w:rsidR="00000000" w:rsidRPr="00000000">
        <w:rPr>
          <w:highlight w:val="white"/>
          <w:rtl w:val="0"/>
        </w:rPr>
        <w:t xml:space="preserve">2.1.20. After clicking on outside the ticket creation box, it should not be missing. </w:t>
      </w:r>
    </w:p>
    <w:p w:rsidR="00000000" w:rsidDel="00000000" w:rsidP="00000000" w:rsidRDefault="00000000" w:rsidRPr="00000000" w14:paraId="00000019">
      <w:pPr>
        <w:spacing w:after="240" w:before="240" w:lineRule="auto"/>
        <w:ind w:left="720" w:firstLine="0"/>
        <w:rPr>
          <w:highlight w:val="white"/>
        </w:rPr>
      </w:pPr>
      <w:r w:rsidDel="00000000" w:rsidR="00000000" w:rsidRPr="00000000">
        <w:rPr>
          <w:highlight w:val="white"/>
          <w:rtl w:val="0"/>
        </w:rPr>
        <w:t xml:space="preserve">2.1.21. Need to store cache after any type of </w:t>
      </w:r>
      <w:r w:rsidDel="00000000" w:rsidR="00000000" w:rsidRPr="00000000">
        <w:rPr>
          <w:b w:val="1"/>
          <w:bCs w:val="1"/>
          <w:highlight w:val="white"/>
          <w:rtl w:val="0"/>
        </w:rPr>
        <w:t xml:space="preserve">filter </w:t>
      </w:r>
      <w:r w:rsidDel="00000000" w:rsidR="00000000" w:rsidRPr="00000000">
        <w:rPr>
          <w:highlight w:val="white"/>
          <w:rtl w:val="0"/>
        </w:rPr>
        <w:t xml:space="preserve">in all tickets list. When user enters into a ticket after filtering, going back to the all ticket list should not remove the selected filters.</w:t>
      </w:r>
    </w:p>
    <w:p w:rsidR="00000000" w:rsidDel="00000000" w:rsidP="00000000" w:rsidRDefault="00000000" w:rsidRPr="00000000" w14:paraId="0000001A">
      <w:pPr>
        <w:spacing w:after="240" w:before="240" w:lineRule="auto"/>
        <w:ind w:left="720" w:firstLine="0"/>
        <w:rPr>
          <w:highlight w:val="white"/>
        </w:rPr>
      </w:pPr>
      <w:r w:rsidDel="00000000" w:rsidR="00000000" w:rsidRPr="00000000">
        <w:rPr>
          <w:highlight w:val="white"/>
          <w:rtl w:val="0"/>
        </w:rPr>
        <w:t xml:space="preserve">2.1.22. Need to enable user tagging in ticket description, ticket comments, messages and mails. User will receive notification after tagged.</w:t>
      </w:r>
    </w:p>
    <w:p w:rsidR="00000000" w:rsidDel="00000000" w:rsidP="00000000" w:rsidRDefault="00000000" w:rsidRPr="00000000" w14:paraId="0000001B">
      <w:pPr>
        <w:spacing w:after="240" w:before="240" w:lineRule="auto"/>
        <w:ind w:left="720" w:firstLine="0"/>
        <w:rPr>
          <w:highlight w:val="white"/>
        </w:rPr>
      </w:pPr>
      <w:r w:rsidDel="00000000" w:rsidR="00000000" w:rsidRPr="00000000">
        <w:rPr>
          <w:highlight w:val="white"/>
          <w:rtl w:val="0"/>
        </w:rPr>
        <w:t xml:space="preserve">2.1.23. Enable proper line break in ticket comments. Besides, show image history changes in comment history.</w:t>
      </w:r>
    </w:p>
    <w:p w:rsidR="00000000" w:rsidDel="00000000" w:rsidP="00000000" w:rsidRDefault="00000000" w:rsidRPr="00000000" w14:paraId="0000001C">
      <w:pPr>
        <w:spacing w:after="240" w:before="240" w:lineRule="auto"/>
        <w:ind w:left="720" w:firstLine="0"/>
        <w:rPr>
          <w:highlight w:val="white"/>
        </w:rPr>
      </w:pPr>
      <w:r w:rsidDel="00000000" w:rsidR="00000000" w:rsidRPr="00000000">
        <w:rPr>
          <w:highlight w:val="white"/>
          <w:rtl w:val="0"/>
        </w:rPr>
        <w:t xml:space="preserve">2.1.24. Prepare responsive mobile version and UI should be structured with proper alignment</w:t>
      </w:r>
    </w:p>
    <w:p w:rsidR="00000000" w:rsidDel="00000000" w:rsidP="00000000" w:rsidRDefault="00000000" w:rsidRPr="00000000" w14:paraId="0000001D">
      <w:pPr>
        <w:pStyle w:val="Heading3"/>
        <w:keepNext w:val="0"/>
        <w:keepLines w:val="0"/>
        <w:spacing w:before="280" w:lineRule="auto"/>
        <w:ind w:left="720" w:hanging="360"/>
        <w:rPr>
          <w:highlight w:val="white"/>
        </w:rPr>
      </w:pPr>
      <w:bookmarkStart w:colFirst="0" w:colLast="0" w:name="_bvifoy6grky7" w:id="2"/>
      <w:bookmarkEnd w:id="2"/>
      <w:r w:rsidDel="00000000" w:rsidR="00000000" w:rsidRPr="00000000">
        <w:rPr>
          <w:b w:val="1"/>
          <w:bCs w:val="1"/>
          <w:color w:val="000000"/>
          <w:sz w:val="26"/>
          <w:szCs w:val="26"/>
          <w:highlight w:val="white"/>
          <w:rtl w:val="0"/>
        </w:rPr>
        <w:t xml:space="preserve">2.2 Workflow &amp; Status</w:t>
      </w:r>
      <w:r w:rsidDel="00000000" w:rsidR="00000000" w:rsidRPr="00000000">
        <w:rPr>
          <w:rtl w:val="0"/>
        </w:rPr>
      </w:r>
    </w:p>
    <w:p w:rsidR="00000000" w:rsidDel="00000000" w:rsidP="00000000" w:rsidRDefault="00000000" w:rsidRPr="00000000" w14:paraId="0000001E">
      <w:pPr>
        <w:spacing w:after="240" w:before="240" w:line="360" w:lineRule="auto"/>
        <w:ind w:left="720" w:firstLine="0"/>
        <w:rPr>
          <w:highlight w:val="white"/>
        </w:rPr>
      </w:pPr>
      <w:r w:rsidDel="00000000" w:rsidR="00000000" w:rsidRPr="00000000">
        <w:rPr>
          <w:highlight w:val="white"/>
          <w:rtl w:val="0"/>
        </w:rPr>
        <w:t xml:space="preserve">2.2.1. Display </w:t>
      </w:r>
      <w:r w:rsidDel="00000000" w:rsidR="00000000" w:rsidRPr="00000000">
        <w:rPr>
          <w:b w:val="1"/>
          <w:bCs w:val="1"/>
          <w:highlight w:val="white"/>
          <w:rtl w:val="0"/>
        </w:rPr>
        <w:t xml:space="preserve">SLA Status</w:t>
      </w:r>
      <w:r w:rsidDel="00000000" w:rsidR="00000000" w:rsidRPr="00000000">
        <w:rPr>
          <w:highlight w:val="white"/>
          <w:rtl w:val="0"/>
        </w:rPr>
        <w:t xml:space="preserve"> and </w:t>
      </w:r>
      <w:r w:rsidDel="00000000" w:rsidR="00000000" w:rsidRPr="00000000">
        <w:rPr>
          <w:b w:val="1"/>
          <w:bCs w:val="1"/>
          <w:highlight w:val="white"/>
          <w:rtl w:val="0"/>
        </w:rPr>
        <w:t xml:space="preserve">Working Status</w:t>
      </w:r>
      <w:r w:rsidDel="00000000" w:rsidR="00000000" w:rsidRPr="00000000">
        <w:rPr>
          <w:highlight w:val="white"/>
          <w:rtl w:val="0"/>
        </w:rPr>
        <w:t xml:space="preserve"> as separate columns across all ticket listings.</w:t>
      </w:r>
    </w:p>
    <w:p w:rsidR="00000000" w:rsidDel="00000000" w:rsidP="00000000" w:rsidRDefault="00000000" w:rsidRPr="00000000" w14:paraId="0000001F">
      <w:pPr>
        <w:spacing w:after="240" w:before="240" w:line="360" w:lineRule="auto"/>
        <w:ind w:left="720" w:firstLine="0"/>
        <w:rPr>
          <w:highlight w:val="white"/>
        </w:rPr>
      </w:pPr>
      <w:r w:rsidDel="00000000" w:rsidR="00000000" w:rsidRPr="00000000">
        <w:rPr>
          <w:highlight w:val="white"/>
          <w:rtl w:val="0"/>
        </w:rPr>
        <w:t xml:space="preserve">2.2.2. In reports, include separate columns for:</w:t>
      </w:r>
    </w:p>
    <w:p w:rsidR="00000000" w:rsidDel="00000000" w:rsidP="00000000" w:rsidRDefault="00000000" w:rsidRPr="00000000" w14:paraId="00000020">
      <w:pPr>
        <w:numPr>
          <w:ilvl w:val="1"/>
          <w:numId w:val="5"/>
        </w:numPr>
        <w:spacing w:after="0" w:afterAutospacing="0" w:before="240" w:line="360" w:lineRule="auto"/>
        <w:ind w:left="1440" w:hanging="360"/>
        <w:rPr>
          <w:highlight w:val="white"/>
        </w:rPr>
      </w:pPr>
      <w:r w:rsidDel="00000000" w:rsidR="00000000" w:rsidRPr="00000000">
        <w:rPr>
          <w:highlight w:val="white"/>
          <w:rtl w:val="0"/>
        </w:rPr>
        <w:t xml:space="preserve">Resolved By User</w:t>
      </w:r>
    </w:p>
    <w:p w:rsidR="00000000" w:rsidDel="00000000" w:rsidP="00000000" w:rsidRDefault="00000000" w:rsidRPr="00000000" w14:paraId="00000021">
      <w:pPr>
        <w:numPr>
          <w:ilvl w:val="1"/>
          <w:numId w:val="5"/>
        </w:numPr>
        <w:spacing w:after="240" w:before="0" w:beforeAutospacing="0" w:line="360" w:lineRule="auto"/>
        <w:ind w:left="1440" w:hanging="360"/>
        <w:rPr>
          <w:highlight w:val="white"/>
        </w:rPr>
      </w:pPr>
      <w:r w:rsidDel="00000000" w:rsidR="00000000" w:rsidRPr="00000000">
        <w:rPr>
          <w:highlight w:val="white"/>
          <w:rtl w:val="0"/>
        </w:rPr>
        <w:t xml:space="preserve">Resolved By Department</w:t>
      </w:r>
    </w:p>
    <w:p w:rsidR="00000000" w:rsidDel="00000000" w:rsidP="00000000" w:rsidRDefault="00000000" w:rsidRPr="00000000" w14:paraId="00000022">
      <w:pPr>
        <w:spacing w:after="240" w:before="240" w:line="360" w:lineRule="auto"/>
        <w:ind w:left="720" w:firstLine="0"/>
        <w:rPr>
          <w:highlight w:val="white"/>
        </w:rPr>
      </w:pPr>
      <w:r w:rsidDel="00000000" w:rsidR="00000000" w:rsidRPr="00000000">
        <w:rPr>
          <w:highlight w:val="white"/>
          <w:rtl w:val="0"/>
        </w:rPr>
        <w:t xml:space="preserve">2.2.3. If a single user is assigned, the Currently Assigned field should display the </w:t>
      </w:r>
      <w:r w:rsidDel="00000000" w:rsidR="00000000" w:rsidRPr="00000000">
        <w:rPr>
          <w:b w:val="1"/>
          <w:bCs w:val="1"/>
          <w:highlight w:val="white"/>
          <w:rtl w:val="0"/>
        </w:rPr>
        <w:t xml:space="preserve">user’s name</w:t>
      </w:r>
      <w:r w:rsidDel="00000000" w:rsidR="00000000" w:rsidRPr="00000000">
        <w:rPr>
          <w:highlight w:val="white"/>
          <w:rtl w:val="0"/>
        </w:rPr>
        <w:t xml:space="preserve">, If a department is assigned, it should display the </w:t>
      </w:r>
      <w:r w:rsidDel="00000000" w:rsidR="00000000" w:rsidRPr="00000000">
        <w:rPr>
          <w:b w:val="1"/>
          <w:bCs w:val="1"/>
          <w:highlight w:val="white"/>
          <w:rtl w:val="0"/>
        </w:rPr>
        <w:t xml:space="preserve">department name</w:t>
      </w:r>
      <w:r w:rsidDel="00000000" w:rsidR="00000000" w:rsidRPr="00000000">
        <w:rPr>
          <w:highlight w:val="white"/>
          <w:rtl w:val="0"/>
        </w:rPr>
        <w:t xml:space="preserve">.</w:t>
      </w:r>
    </w:p>
    <w:p w:rsidR="00000000" w:rsidDel="00000000" w:rsidP="00000000" w:rsidRDefault="00000000" w:rsidRPr="00000000" w14:paraId="00000023">
      <w:pPr>
        <w:spacing w:after="240" w:before="240" w:line="360" w:lineRule="auto"/>
        <w:ind w:left="720" w:firstLine="0"/>
        <w:rPr>
          <w:highlight w:val="white"/>
        </w:rPr>
      </w:pPr>
      <w:r w:rsidDel="00000000" w:rsidR="00000000" w:rsidRPr="00000000">
        <w:rPr>
          <w:highlight w:val="white"/>
          <w:rtl w:val="0"/>
        </w:rPr>
        <w:t xml:space="preserve">2.2.4 A </w:t>
      </w:r>
      <w:r w:rsidDel="00000000" w:rsidR="00000000" w:rsidRPr="00000000">
        <w:rPr>
          <w:b w:val="1"/>
          <w:bCs w:val="1"/>
          <w:highlight w:val="white"/>
          <w:rtl w:val="0"/>
        </w:rPr>
        <w:t xml:space="preserve">“Create Ticket”</w:t>
      </w:r>
      <w:r w:rsidDel="00000000" w:rsidR="00000000" w:rsidRPr="00000000">
        <w:rPr>
          <w:highlight w:val="white"/>
          <w:rtl w:val="0"/>
        </w:rPr>
        <w:t xml:space="preserve"> button should be available on all pages (Dashboard, Communication, Ticket Management).</w:t>
        <w:br w:type="textWrapping"/>
        <w:t xml:space="preserve">2.2.5. Question field from Template should be visible like template selection or product selection. Every field will show blank field under the question title and after clicking on the blank field drop down list will be visible.</w:t>
      </w:r>
    </w:p>
    <w:p w:rsidR="00000000" w:rsidDel="00000000" w:rsidP="00000000" w:rsidRDefault="00000000" w:rsidRPr="00000000" w14:paraId="00000024">
      <w:pPr>
        <w:pStyle w:val="Heading3"/>
        <w:keepNext w:val="0"/>
        <w:keepLines w:val="0"/>
        <w:spacing w:before="280" w:lineRule="auto"/>
        <w:ind w:left="720" w:hanging="360"/>
        <w:rPr>
          <w:b w:val="1"/>
          <w:bCs w:val="1"/>
          <w:color w:val="000000"/>
          <w:sz w:val="26"/>
          <w:szCs w:val="26"/>
          <w:highlight w:val="white"/>
        </w:rPr>
      </w:pPr>
      <w:bookmarkStart w:colFirst="0" w:colLast="0" w:name="_gjjdhokm17i5" w:id="3"/>
      <w:bookmarkEnd w:id="3"/>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ind w:left="720" w:hanging="360"/>
        <w:rPr>
          <w:b w:val="1"/>
          <w:bCs w:val="1"/>
          <w:color w:val="000000"/>
          <w:sz w:val="26"/>
          <w:szCs w:val="26"/>
          <w:highlight w:val="white"/>
        </w:rPr>
      </w:pPr>
      <w:bookmarkStart w:colFirst="0" w:colLast="0" w:name="_t86ydnrt41rp" w:id="4"/>
      <w:bookmarkEnd w:id="4"/>
      <w:r w:rsidDel="00000000" w:rsidR="00000000" w:rsidRPr="00000000">
        <w:rPr>
          <w:b w:val="1"/>
          <w:bCs w:val="1"/>
          <w:color w:val="000000"/>
          <w:sz w:val="26"/>
          <w:szCs w:val="26"/>
          <w:highlight w:val="white"/>
          <w:rtl w:val="0"/>
        </w:rPr>
        <w:t xml:space="preserve">2.3 Activity Log &amp; Ticket History</w:t>
      </w:r>
    </w:p>
    <w:p w:rsidR="00000000" w:rsidDel="00000000" w:rsidP="00000000" w:rsidRDefault="00000000" w:rsidRPr="00000000" w14:paraId="00000026">
      <w:pPr>
        <w:spacing w:after="240" w:before="240" w:line="360" w:lineRule="auto"/>
        <w:ind w:left="720" w:firstLine="0"/>
        <w:rPr>
          <w:highlight w:val="white"/>
        </w:rPr>
      </w:pPr>
      <w:r w:rsidDel="00000000" w:rsidR="00000000" w:rsidRPr="00000000">
        <w:rPr>
          <w:highlight w:val="white"/>
          <w:rtl w:val="0"/>
        </w:rPr>
        <w:t xml:space="preserve">2.3.1. Correct activity log behavior:</w:t>
      </w:r>
    </w:p>
    <w:p w:rsidR="00000000" w:rsidDel="00000000" w:rsidP="00000000" w:rsidRDefault="00000000" w:rsidRPr="00000000" w14:paraId="00000027">
      <w:pPr>
        <w:numPr>
          <w:ilvl w:val="1"/>
          <w:numId w:val="1"/>
        </w:numPr>
        <w:spacing w:after="0" w:afterAutospacing="0" w:before="240" w:line="360" w:lineRule="auto"/>
        <w:ind w:left="1440" w:hanging="360"/>
        <w:rPr>
          <w:highlight w:val="white"/>
        </w:rPr>
      </w:pPr>
      <w:r w:rsidDel="00000000" w:rsidR="00000000" w:rsidRPr="00000000">
        <w:rPr>
          <w:highlight w:val="white"/>
          <w:rtl w:val="0"/>
        </w:rPr>
        <w:t xml:space="preserve">After resolving, closing,canceling,reopening,rejecting or any other activity, it should show in the ticket log [e.g. closed by ‘user’, reopened by ‘user’]</w:t>
      </w:r>
      <w:r w:rsidDel="00000000" w:rsidR="00000000" w:rsidRPr="00000000">
        <w:rPr>
          <w:rtl w:val="0"/>
        </w:rPr>
      </w:r>
    </w:p>
    <w:p w:rsidR="00000000" w:rsidDel="00000000" w:rsidP="00000000" w:rsidRDefault="00000000" w:rsidRPr="00000000" w14:paraId="00000028">
      <w:pPr>
        <w:numPr>
          <w:ilvl w:val="1"/>
          <w:numId w:val="1"/>
        </w:numPr>
        <w:spacing w:after="240" w:before="0" w:beforeAutospacing="0" w:line="360" w:lineRule="auto"/>
        <w:ind w:left="1440" w:hanging="360"/>
        <w:rPr>
          <w:highlight w:val="white"/>
        </w:rPr>
      </w:pPr>
      <w:r w:rsidDel="00000000" w:rsidR="00000000" w:rsidRPr="00000000">
        <w:rPr>
          <w:highlight w:val="white"/>
          <w:rtl w:val="0"/>
        </w:rPr>
        <w:t xml:space="preserve">Ticket SLA countdown should stop once resolved/closed.</w:t>
      </w:r>
    </w:p>
    <w:p w:rsidR="00000000" w:rsidDel="00000000" w:rsidP="00000000" w:rsidRDefault="00000000" w:rsidRPr="00000000" w14:paraId="00000029">
      <w:pPr>
        <w:spacing w:after="240" w:before="240" w:line="360" w:lineRule="auto"/>
        <w:ind w:left="720" w:firstLine="0"/>
        <w:rPr>
          <w:b w:val="1"/>
          <w:bCs w:val="1"/>
          <w:highlight w:val="white"/>
        </w:rPr>
      </w:pPr>
      <w:r w:rsidDel="00000000" w:rsidR="00000000" w:rsidRPr="00000000">
        <w:rPr>
          <w:highlight w:val="white"/>
          <w:rtl w:val="0"/>
        </w:rPr>
        <w:t xml:space="preserve">2.3.2. If SLA is breached, the activity log should automatically display </w:t>
      </w:r>
      <w:r w:rsidDel="00000000" w:rsidR="00000000" w:rsidRPr="00000000">
        <w:rPr>
          <w:b w:val="1"/>
          <w:bCs w:val="1"/>
          <w:highlight w:val="white"/>
          <w:rtl w:val="0"/>
        </w:rPr>
        <w:t xml:space="preserve">“SLA Breached”</w:t>
      </w:r>
      <w:r w:rsidDel="00000000" w:rsidR="00000000" w:rsidRPr="00000000">
        <w:rPr>
          <w:highlight w:val="white"/>
          <w:rtl w:val="0"/>
        </w:rPr>
        <w:t xml:space="preserve"> without requiring next user action.</w:t>
      </w:r>
      <w:r w:rsidDel="00000000" w:rsidR="00000000" w:rsidRPr="00000000">
        <w:rPr>
          <w:rtl w:val="0"/>
        </w:rPr>
      </w:r>
    </w:p>
    <w:p w:rsidR="00000000" w:rsidDel="00000000" w:rsidP="00000000" w:rsidRDefault="00000000" w:rsidRPr="00000000" w14:paraId="0000002A">
      <w:pPr>
        <w:spacing w:after="240" w:before="240" w:line="360" w:lineRule="auto"/>
        <w:ind w:left="720" w:firstLine="0"/>
        <w:rPr>
          <w:highlight w:val="white"/>
        </w:rPr>
      </w:pPr>
      <w:r w:rsidDel="00000000" w:rsidR="00000000" w:rsidRPr="00000000">
        <w:rPr>
          <w:highlight w:val="white"/>
          <w:rtl w:val="0"/>
        </w:rPr>
        <w:t xml:space="preserve">2.3.3. For actions such as checking, approving, executing, rejecting, and closing, a </w:t>
      </w:r>
      <w:r w:rsidDel="00000000" w:rsidR="00000000" w:rsidRPr="00000000">
        <w:rPr>
          <w:b w:val="1"/>
          <w:bCs w:val="1"/>
          <w:highlight w:val="white"/>
          <w:rtl w:val="0"/>
        </w:rPr>
        <w:t xml:space="preserve">mandatory text field</w:t>
      </w:r>
      <w:r w:rsidDel="00000000" w:rsidR="00000000" w:rsidRPr="00000000">
        <w:rPr>
          <w:highlight w:val="white"/>
          <w:rtl w:val="0"/>
        </w:rPr>
        <w:t xml:space="preserve"> should be required. These details must also be recorded in the activity log.</w:t>
      </w:r>
    </w:p>
    <w:p w:rsidR="00000000" w:rsidDel="00000000" w:rsidP="00000000" w:rsidRDefault="00000000" w:rsidRPr="00000000" w14:paraId="0000002B">
      <w:pPr>
        <w:spacing w:after="240" w:before="240" w:line="360" w:lineRule="auto"/>
        <w:ind w:left="720" w:firstLine="0"/>
        <w:rPr>
          <w:b w:val="1"/>
          <w:bCs w:val="1"/>
          <w:sz w:val="26"/>
          <w:szCs w:val="26"/>
          <w:highlight w:val="white"/>
        </w:rPr>
      </w:pPr>
      <w:r w:rsidDel="00000000" w:rsidR="00000000" w:rsidRPr="00000000">
        <w:rPr>
          <w:highlight w:val="white"/>
          <w:rtl w:val="0"/>
        </w:rPr>
        <w:t xml:space="preserve">2.3.4. Ticket history UI should clearly show Sender and Receiver transitions.</w:t>
      </w:r>
      <w:r w:rsidDel="00000000" w:rsidR="00000000" w:rsidRPr="00000000">
        <w:rPr>
          <w:b w:val="1"/>
          <w:bCs w:val="1"/>
          <w:highlight w:val="white"/>
          <w:rtl w:val="0"/>
        </w:rPr>
        <w:t xml:space="preserve"> </w:t>
      </w:r>
      <w:r w:rsidDel="00000000" w:rsidR="00000000" w:rsidRPr="00000000">
        <w:rPr>
          <w:highlight w:val="white"/>
          <w:rtl w:val="0"/>
        </w:rPr>
        <w:t xml:space="preserve">Ticket history must be fully transparent: all logs (comments, forwards, resolutions, closures) should display with </w:t>
      </w:r>
      <w:r w:rsidDel="00000000" w:rsidR="00000000" w:rsidRPr="00000000">
        <w:rPr>
          <w:b w:val="1"/>
          <w:bCs w:val="1"/>
          <w:highlight w:val="white"/>
          <w:rtl w:val="0"/>
        </w:rPr>
        <w:t xml:space="preserve">date and time</w:t>
      </w:r>
      <w:r w:rsidDel="00000000" w:rsidR="00000000" w:rsidRPr="00000000">
        <w:rPr>
          <w:highlight w:val="white"/>
          <w:rtl w:val="0"/>
        </w:rPr>
        <w:t xml:space="preserve"> after each action.</w:t>
      </w:r>
      <w:r w:rsidDel="00000000" w:rsidR="00000000" w:rsidRPr="00000000">
        <w:rPr>
          <w:rtl w:val="0"/>
        </w:rPr>
      </w:r>
    </w:p>
    <w:p w:rsidR="00000000" w:rsidDel="00000000" w:rsidP="00000000" w:rsidRDefault="00000000" w:rsidRPr="00000000" w14:paraId="0000002C">
      <w:pPr>
        <w:spacing w:after="240" w:before="240" w:lineRule="auto"/>
        <w:ind w:left="720" w:firstLine="0"/>
        <w:rPr>
          <w:highlight w:val="white"/>
        </w:rPr>
      </w:pPr>
      <w:r w:rsidDel="00000000" w:rsidR="00000000" w:rsidRPr="00000000">
        <w:rPr>
          <w:highlight w:val="white"/>
          <w:rtl w:val="0"/>
        </w:rPr>
        <w:t xml:space="preserve">2.3.5. Both </w:t>
      </w:r>
      <w:r w:rsidDel="00000000" w:rsidR="00000000" w:rsidRPr="00000000">
        <w:rPr>
          <w:b w:val="1"/>
          <w:bCs w:val="1"/>
          <w:highlight w:val="white"/>
          <w:rtl w:val="0"/>
        </w:rPr>
        <w:t xml:space="preserve">unique and repeated tickets</w:t>
      </w:r>
      <w:r w:rsidDel="00000000" w:rsidR="00000000" w:rsidRPr="00000000">
        <w:rPr>
          <w:highlight w:val="white"/>
          <w:rtl w:val="0"/>
        </w:rPr>
        <w:t xml:space="preserve"> should be searchable. The </w:t>
      </w:r>
      <w:r w:rsidDel="00000000" w:rsidR="00000000" w:rsidRPr="00000000">
        <w:rPr>
          <w:b w:val="1"/>
          <w:bCs w:val="1"/>
          <w:highlight w:val="white"/>
          <w:rtl w:val="0"/>
        </w:rPr>
        <w:t xml:space="preserve">total count</w:t>
      </w:r>
      <w:r w:rsidDel="00000000" w:rsidR="00000000" w:rsidRPr="00000000">
        <w:rPr>
          <w:highlight w:val="white"/>
          <w:rtl w:val="0"/>
        </w:rPr>
        <w:t xml:space="preserve"> of unique and repeated tickets should be visible.</w:t>
      </w:r>
    </w:p>
    <w:p w:rsidR="00000000" w:rsidDel="00000000" w:rsidP="00000000" w:rsidRDefault="00000000" w:rsidRPr="00000000" w14:paraId="0000002D">
      <w:pPr>
        <w:spacing w:after="240" w:before="240" w:lineRule="auto"/>
        <w:ind w:left="720" w:firstLine="0"/>
        <w:rPr>
          <w:highlight w:val="white"/>
        </w:rPr>
      </w:pPr>
      <w:r w:rsidDel="00000000" w:rsidR="00000000" w:rsidRPr="00000000">
        <w:rPr>
          <w:highlight w:val="white"/>
          <w:rtl w:val="0"/>
        </w:rPr>
        <w:t xml:space="preserve">2.3.6. In activity log, it should show start time &amp; date and end time &amp; date indicating how much time ticket stays at his end, not just the start time.</w:t>
      </w:r>
    </w:p>
    <w:p w:rsidR="00000000" w:rsidDel="00000000" w:rsidP="00000000" w:rsidRDefault="00000000" w:rsidRPr="00000000" w14:paraId="0000002E">
      <w:pPr>
        <w:spacing w:after="240" w:before="240" w:lineRule="auto"/>
        <w:ind w:left="720" w:firstLine="0"/>
        <w:rPr>
          <w:highlight w:val="white"/>
        </w:rPr>
      </w:pPr>
      <w:r w:rsidDel="00000000" w:rsidR="00000000" w:rsidRPr="00000000">
        <w:rPr>
          <w:highlight w:val="white"/>
        </w:rPr>
        <w:drawing>
          <wp:inline distB="114300" distT="114300" distL="114300" distR="114300">
            <wp:extent cx="5731200" cy="2882900"/>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360" w:firstLine="0"/>
        <w:rPr>
          <w:b w:val="1"/>
          <w:bCs w:val="1"/>
          <w:color w:val="000000"/>
          <w:sz w:val="26"/>
          <w:szCs w:val="26"/>
          <w:highlight w:val="white"/>
        </w:rPr>
      </w:pPr>
      <w:bookmarkStart w:colFirst="0" w:colLast="0" w:name="_u8vcdufuqq5f" w:id="5"/>
      <w:bookmarkEnd w:id="5"/>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ind w:left="360" w:firstLine="0"/>
        <w:rPr>
          <w:b w:val="1"/>
          <w:bCs w:val="1"/>
          <w:color w:val="000000"/>
          <w:sz w:val="26"/>
          <w:szCs w:val="26"/>
          <w:highlight w:val="white"/>
        </w:rPr>
      </w:pPr>
      <w:bookmarkStart w:colFirst="0" w:colLast="0" w:name="_960zlps8xd0x" w:id="6"/>
      <w:bookmarkEnd w:id="6"/>
      <w:r w:rsidDel="00000000" w:rsidR="00000000" w:rsidRPr="00000000">
        <w:rPr>
          <w:b w:val="1"/>
          <w:bCs w:val="1"/>
          <w:color w:val="000000"/>
          <w:sz w:val="26"/>
          <w:szCs w:val="26"/>
          <w:highlight w:val="white"/>
          <w:rtl w:val="0"/>
        </w:rPr>
        <w:t xml:space="preserve">2.4 Image Handling</w:t>
      </w:r>
    </w:p>
    <w:p w:rsidR="00000000" w:rsidDel="00000000" w:rsidP="00000000" w:rsidRDefault="00000000" w:rsidRPr="00000000" w14:paraId="00000031">
      <w:pPr>
        <w:spacing w:after="240" w:before="240" w:lineRule="auto"/>
        <w:ind w:left="720" w:firstLine="0"/>
        <w:rPr>
          <w:highlight w:val="white"/>
        </w:rPr>
      </w:pPr>
      <w:r w:rsidDel="00000000" w:rsidR="00000000" w:rsidRPr="00000000">
        <w:rPr>
          <w:highlight w:val="white"/>
          <w:rtl w:val="0"/>
        </w:rPr>
        <w:t xml:space="preserve">2.4.1. The default image size should be increased so that users can view images without requiring a preview.</w:t>
      </w:r>
    </w:p>
    <w:p w:rsidR="00000000" w:rsidDel="00000000" w:rsidP="00000000" w:rsidRDefault="00000000" w:rsidRPr="00000000" w14:paraId="00000032">
      <w:pPr>
        <w:spacing w:after="240" w:before="240" w:lineRule="auto"/>
        <w:ind w:left="720" w:firstLine="0"/>
        <w:rPr>
          <w:highlight w:val="white"/>
        </w:rPr>
      </w:pPr>
      <w:r w:rsidDel="00000000" w:rsidR="00000000" w:rsidRPr="00000000">
        <w:rPr>
          <w:highlight w:val="white"/>
          <w:rtl w:val="0"/>
        </w:rPr>
        <w:t xml:space="preserve">2.4.2. A </w:t>
      </w:r>
      <w:r w:rsidDel="00000000" w:rsidR="00000000" w:rsidRPr="00000000">
        <w:rPr>
          <w:b w:val="1"/>
          <w:bCs w:val="1"/>
          <w:highlight w:val="white"/>
          <w:rtl w:val="0"/>
        </w:rPr>
        <w:t xml:space="preserve">preview option</w:t>
      </w:r>
      <w:r w:rsidDel="00000000" w:rsidR="00000000" w:rsidRPr="00000000">
        <w:rPr>
          <w:highlight w:val="white"/>
          <w:rtl w:val="0"/>
        </w:rPr>
        <w:t xml:space="preserve"> should still be available for zooming in and out.</w:t>
      </w:r>
    </w:p>
    <w:p w:rsidR="00000000" w:rsidDel="00000000" w:rsidP="00000000" w:rsidRDefault="00000000" w:rsidRPr="00000000" w14:paraId="00000033">
      <w:pPr>
        <w:spacing w:after="240" w:before="240" w:lineRule="auto"/>
        <w:rPr>
          <w:highlight w:val="white"/>
        </w:rPr>
      </w:pPr>
      <w:r w:rsidDel="00000000" w:rsidR="00000000" w:rsidRPr="00000000">
        <w:rPr>
          <w:highlight w:val="white"/>
        </w:rPr>
        <w:drawing>
          <wp:inline distB="114300" distT="114300" distL="114300" distR="114300">
            <wp:extent cx="5731200" cy="270510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ind w:left="720" w:hanging="360"/>
        <w:rPr>
          <w:b w:val="1"/>
          <w:bCs w:val="1"/>
          <w:color w:val="000000"/>
          <w:sz w:val="24"/>
          <w:szCs w:val="24"/>
        </w:rPr>
      </w:pPr>
      <w:bookmarkStart w:colFirst="0" w:colLast="0" w:name="_ngjuef1drjtp" w:id="7"/>
      <w:bookmarkEnd w:id="7"/>
      <w:r w:rsidDel="00000000" w:rsidR="00000000" w:rsidRPr="00000000">
        <w:rPr>
          <w:b w:val="1"/>
          <w:bCs w:val="1"/>
          <w:color w:val="000000"/>
          <w:sz w:val="24"/>
          <w:szCs w:val="24"/>
          <w:rtl w:val="0"/>
        </w:rPr>
        <w:t xml:space="preserve">2.5 Notifications</w:t>
      </w:r>
    </w:p>
    <w:p w:rsidR="00000000" w:rsidDel="00000000" w:rsidP="00000000" w:rsidRDefault="00000000" w:rsidRPr="00000000" w14:paraId="00000035">
      <w:pPr>
        <w:spacing w:after="240" w:before="240" w:lineRule="auto"/>
        <w:ind w:left="720" w:firstLine="0"/>
        <w:rPr>
          <w:sz w:val="24"/>
          <w:szCs w:val="24"/>
        </w:rPr>
      </w:pPr>
      <w:r w:rsidDel="00000000" w:rsidR="00000000" w:rsidRPr="00000000">
        <w:rPr>
          <w:sz w:val="24"/>
          <w:szCs w:val="24"/>
          <w:rtl w:val="0"/>
        </w:rPr>
        <w:t xml:space="preserve">2.5.1. After a ticket is created from a user’s department or assigned to a user department, a notification should be displayed.</w:t>
      </w:r>
    </w:p>
    <w:p w:rsidR="00000000" w:rsidDel="00000000" w:rsidP="00000000" w:rsidRDefault="00000000" w:rsidRPr="00000000" w14:paraId="00000036">
      <w:pPr>
        <w:spacing w:after="240" w:before="240" w:lineRule="auto"/>
        <w:ind w:left="720" w:firstLine="0"/>
        <w:rPr>
          <w:sz w:val="24"/>
          <w:szCs w:val="24"/>
        </w:rPr>
      </w:pPr>
      <w:r w:rsidDel="00000000" w:rsidR="00000000" w:rsidRPr="00000000">
        <w:rPr>
          <w:sz w:val="24"/>
          <w:szCs w:val="24"/>
          <w:rtl w:val="0"/>
        </w:rPr>
        <w:t xml:space="preserve">2.5.2. After resolving, closing, canceling, or reopening a ticket, notifications should be shown to all users in both related departments.</w:t>
      </w:r>
    </w:p>
    <w:p w:rsidR="00000000" w:rsidDel="00000000" w:rsidP="00000000" w:rsidRDefault="00000000" w:rsidRPr="00000000" w14:paraId="00000037">
      <w:pPr>
        <w:spacing w:after="240" w:before="240" w:lineRule="auto"/>
        <w:ind w:left="720" w:firstLine="0"/>
        <w:rPr>
          <w:sz w:val="24"/>
          <w:szCs w:val="24"/>
        </w:rPr>
      </w:pPr>
      <w:r w:rsidDel="00000000" w:rsidR="00000000" w:rsidRPr="00000000">
        <w:rPr>
          <w:sz w:val="24"/>
          <w:szCs w:val="24"/>
          <w:rtl w:val="0"/>
        </w:rPr>
        <w:t xml:space="preserve">2.5.3. Clicking on a notification should redirect the user directly to the corresponding ticket details.</w:t>
      </w:r>
    </w:p>
    <w:p w:rsidR="00000000" w:rsidDel="00000000" w:rsidP="00000000" w:rsidRDefault="00000000" w:rsidRPr="00000000" w14:paraId="00000038">
      <w:pPr>
        <w:spacing w:after="240" w:before="240" w:lineRule="auto"/>
        <w:ind w:left="720" w:firstLine="0"/>
        <w:rPr>
          <w:sz w:val="24"/>
          <w:szCs w:val="24"/>
        </w:rPr>
      </w:pPr>
      <w:r w:rsidDel="00000000" w:rsidR="00000000" w:rsidRPr="00000000">
        <w:rPr>
          <w:sz w:val="24"/>
          <w:szCs w:val="24"/>
          <w:rtl w:val="0"/>
        </w:rPr>
        <w:t xml:space="preserve">2.5.4. Need to enable notification for mail, message or ticketing actions if browser is closed and on mobile.</w:t>
      </w:r>
    </w:p>
    <w:p w:rsidR="00000000" w:rsidDel="00000000" w:rsidP="00000000" w:rsidRDefault="00000000" w:rsidRPr="00000000" w14:paraId="00000039">
      <w:pPr>
        <w:pStyle w:val="Heading3"/>
        <w:keepNext w:val="0"/>
        <w:keepLines w:val="0"/>
        <w:spacing w:before="280" w:lineRule="auto"/>
        <w:ind w:left="720" w:hanging="360"/>
        <w:rPr>
          <w:b w:val="1"/>
          <w:bCs w:val="1"/>
          <w:color w:val="000000"/>
          <w:sz w:val="24"/>
          <w:szCs w:val="24"/>
        </w:rPr>
      </w:pPr>
      <w:bookmarkStart w:colFirst="0" w:colLast="0" w:name="_684pwfobfclx" w:id="8"/>
      <w:bookmarkEnd w:id="8"/>
      <w:r w:rsidDel="00000000" w:rsidR="00000000" w:rsidRPr="00000000">
        <w:rPr>
          <w:b w:val="1"/>
          <w:bCs w:val="1"/>
          <w:color w:val="000000"/>
          <w:sz w:val="24"/>
          <w:szCs w:val="24"/>
          <w:rtl w:val="0"/>
        </w:rPr>
        <w:t xml:space="preserve">2.6 Email Enhancements</w:t>
      </w:r>
    </w:p>
    <w:p w:rsidR="00000000" w:rsidDel="00000000" w:rsidP="00000000" w:rsidRDefault="00000000" w:rsidRPr="00000000" w14:paraId="0000003A">
      <w:pPr>
        <w:spacing w:after="240" w:before="240" w:lineRule="auto"/>
        <w:ind w:left="720" w:firstLine="0"/>
        <w:rPr>
          <w:sz w:val="24"/>
          <w:szCs w:val="24"/>
        </w:rPr>
      </w:pPr>
      <w:r w:rsidDel="00000000" w:rsidR="00000000" w:rsidRPr="00000000">
        <w:rPr>
          <w:sz w:val="24"/>
          <w:szCs w:val="24"/>
          <w:rtl w:val="0"/>
        </w:rPr>
        <w:t xml:space="preserve">2.6.1. Support forwarding tickets via email as needed.</w:t>
      </w:r>
    </w:p>
    <w:p w:rsidR="00000000" w:rsidDel="00000000" w:rsidP="00000000" w:rsidRDefault="00000000" w:rsidRPr="00000000" w14:paraId="0000003B">
      <w:pPr>
        <w:spacing w:after="240" w:before="240" w:lineRule="auto"/>
        <w:ind w:left="720" w:firstLine="0"/>
        <w:rPr>
          <w:sz w:val="24"/>
          <w:szCs w:val="24"/>
        </w:rPr>
      </w:pPr>
      <w:r w:rsidDel="00000000" w:rsidR="00000000" w:rsidRPr="00000000">
        <w:rPr>
          <w:sz w:val="24"/>
          <w:szCs w:val="24"/>
          <w:rtl w:val="0"/>
        </w:rPr>
        <w:t xml:space="preserve">2.6.2. Add an </w:t>
      </w:r>
      <w:r w:rsidDel="00000000" w:rsidR="00000000" w:rsidRPr="00000000">
        <w:rPr>
          <w:b w:val="1"/>
          <w:bCs w:val="1"/>
          <w:sz w:val="24"/>
          <w:szCs w:val="24"/>
          <w:rtl w:val="0"/>
        </w:rPr>
        <w:t xml:space="preserve">“All Mails”</w:t>
      </w:r>
      <w:r w:rsidDel="00000000" w:rsidR="00000000" w:rsidRPr="00000000">
        <w:rPr>
          <w:sz w:val="24"/>
          <w:szCs w:val="24"/>
          <w:rtl w:val="0"/>
        </w:rPr>
        <w:t xml:space="preserve"> section to store all sent, inbox, and draft emails.</w:t>
      </w:r>
    </w:p>
    <w:p w:rsidR="00000000" w:rsidDel="00000000" w:rsidP="00000000" w:rsidRDefault="00000000" w:rsidRPr="00000000" w14:paraId="0000003C">
      <w:pPr>
        <w:spacing w:after="240" w:before="240" w:lineRule="auto"/>
        <w:ind w:left="720" w:firstLine="0"/>
        <w:rPr>
          <w:sz w:val="24"/>
          <w:szCs w:val="24"/>
        </w:rPr>
      </w:pPr>
      <w:r w:rsidDel="00000000" w:rsidR="00000000" w:rsidRPr="00000000">
        <w:rPr>
          <w:sz w:val="24"/>
          <w:szCs w:val="24"/>
          <w:rtl w:val="0"/>
        </w:rPr>
        <w:t xml:space="preserve">2.6.3. Implement text-based search across All Mails, sent, inbox, and draft </w:t>
      </w:r>
    </w:p>
    <w:p w:rsidR="00000000" w:rsidDel="00000000" w:rsidP="00000000" w:rsidRDefault="00000000" w:rsidRPr="00000000" w14:paraId="0000003D">
      <w:pPr>
        <w:spacing w:after="240" w:before="240" w:lineRule="auto"/>
        <w:ind w:left="720" w:firstLine="0"/>
        <w:rPr>
          <w:sz w:val="24"/>
          <w:szCs w:val="24"/>
        </w:rPr>
      </w:pPr>
      <w:r w:rsidDel="00000000" w:rsidR="00000000" w:rsidRPr="00000000">
        <w:rPr>
          <w:sz w:val="24"/>
          <w:szCs w:val="24"/>
          <w:rtl w:val="0"/>
        </w:rPr>
        <w:t xml:space="preserve">2.6.4. Enable external mail functionality.</w:t>
      </w:r>
    </w:p>
    <w:p w:rsidR="00000000" w:rsidDel="00000000" w:rsidP="00000000" w:rsidRDefault="00000000" w:rsidRPr="00000000" w14:paraId="0000003E">
      <w:pPr>
        <w:pStyle w:val="Heading3"/>
        <w:keepNext w:val="0"/>
        <w:keepLines w:val="0"/>
        <w:spacing w:before="280" w:lineRule="auto"/>
        <w:ind w:left="720" w:hanging="360"/>
        <w:rPr>
          <w:b w:val="1"/>
          <w:bCs w:val="1"/>
          <w:color w:val="000000"/>
          <w:sz w:val="24"/>
          <w:szCs w:val="24"/>
        </w:rPr>
      </w:pPr>
      <w:bookmarkStart w:colFirst="0" w:colLast="0" w:name="_ql5wuo8qbx62" w:id="9"/>
      <w:bookmarkEnd w:id="9"/>
      <w:r w:rsidDel="00000000" w:rsidR="00000000" w:rsidRPr="00000000">
        <w:rPr>
          <w:b w:val="1"/>
          <w:bCs w:val="1"/>
          <w:color w:val="000000"/>
          <w:sz w:val="24"/>
          <w:szCs w:val="24"/>
          <w:rtl w:val="0"/>
        </w:rPr>
        <w:t xml:space="preserve">2.7 Messaging Enhancements</w:t>
      </w:r>
    </w:p>
    <w:p w:rsidR="00000000" w:rsidDel="00000000" w:rsidP="00000000" w:rsidRDefault="00000000" w:rsidRPr="00000000" w14:paraId="0000003F">
      <w:pPr>
        <w:spacing w:after="240" w:before="240" w:lineRule="auto"/>
        <w:ind w:left="720" w:firstLine="0"/>
        <w:rPr>
          <w:sz w:val="24"/>
          <w:szCs w:val="24"/>
        </w:rPr>
      </w:pPr>
      <w:r w:rsidDel="00000000" w:rsidR="00000000" w:rsidRPr="00000000">
        <w:rPr>
          <w:sz w:val="24"/>
          <w:szCs w:val="24"/>
          <w:rtl w:val="0"/>
        </w:rPr>
        <w:t xml:space="preserve">2.7.1. The message box should expand automatically based on text size (not limited to a single line).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Pr>
        <w:drawing>
          <wp:inline distB="114300" distT="114300" distL="114300" distR="114300">
            <wp:extent cx="5731200" cy="3200400"/>
            <wp:effectExtent b="0" l="0" r="0" t="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ind w:left="720" w:firstLine="0"/>
        <w:rPr>
          <w:sz w:val="24"/>
          <w:szCs w:val="24"/>
        </w:rPr>
      </w:pPr>
      <w:r w:rsidDel="00000000" w:rsidR="00000000" w:rsidRPr="00000000">
        <w:rPr>
          <w:sz w:val="24"/>
          <w:szCs w:val="24"/>
          <w:rtl w:val="0"/>
        </w:rPr>
        <w:t xml:space="preserve">2.7.2. Blank messages should not be allowed.</w:t>
      </w:r>
    </w:p>
    <w:p w:rsidR="00000000" w:rsidDel="00000000" w:rsidP="00000000" w:rsidRDefault="00000000" w:rsidRPr="00000000" w14:paraId="00000042">
      <w:pPr>
        <w:spacing w:after="240" w:before="240" w:lineRule="auto"/>
        <w:ind w:left="720" w:firstLine="0"/>
        <w:rPr>
          <w:sz w:val="24"/>
          <w:szCs w:val="24"/>
        </w:rPr>
      </w:pPr>
      <w:r w:rsidDel="00000000" w:rsidR="00000000" w:rsidRPr="00000000">
        <w:rPr>
          <w:sz w:val="24"/>
          <w:szCs w:val="24"/>
          <w:rtl w:val="0"/>
        </w:rPr>
        <w:t xml:space="preserve">2.7.3. Date should be displayed for all messages on a specific day.(Reference: telegram/whatsapp chat)</w:t>
      </w:r>
    </w:p>
    <w:p w:rsidR="00000000" w:rsidDel="00000000" w:rsidP="00000000" w:rsidRDefault="00000000" w:rsidRPr="00000000" w14:paraId="00000043">
      <w:pPr>
        <w:spacing w:after="240" w:before="240" w:lineRule="auto"/>
        <w:ind w:left="720" w:firstLine="0"/>
        <w:rPr>
          <w:sz w:val="24"/>
          <w:szCs w:val="24"/>
        </w:rPr>
      </w:pPr>
      <w:r w:rsidDel="00000000" w:rsidR="00000000" w:rsidRPr="00000000">
        <w:rPr>
          <w:sz w:val="24"/>
          <w:szCs w:val="24"/>
          <w:rtl w:val="0"/>
        </w:rPr>
        <w:t xml:space="preserve">2.7.4. If a message is seen, it should show “Seen” with the seen time after clicking, along with the number of viewers.</w:t>
      </w:r>
    </w:p>
    <w:p w:rsidR="00000000" w:rsidDel="00000000" w:rsidP="00000000" w:rsidRDefault="00000000" w:rsidRPr="00000000" w14:paraId="00000044">
      <w:pPr>
        <w:spacing w:after="240" w:before="240" w:lineRule="auto"/>
        <w:ind w:left="720" w:firstLine="0"/>
        <w:rPr>
          <w:sz w:val="24"/>
          <w:szCs w:val="24"/>
        </w:rPr>
      </w:pPr>
      <w:r w:rsidDel="00000000" w:rsidR="00000000" w:rsidRPr="00000000">
        <w:rPr>
          <w:sz w:val="24"/>
          <w:szCs w:val="24"/>
          <w:rtl w:val="0"/>
        </w:rPr>
        <w:t xml:space="preserve">2.7.5. A </w:t>
      </w:r>
      <w:r w:rsidDel="00000000" w:rsidR="00000000" w:rsidRPr="00000000">
        <w:rPr>
          <w:b w:val="1"/>
          <w:bCs w:val="1"/>
          <w:sz w:val="24"/>
          <w:szCs w:val="24"/>
          <w:rtl w:val="0"/>
        </w:rPr>
        <w:t xml:space="preserve">message forwarding</w:t>
      </w:r>
      <w:r w:rsidDel="00000000" w:rsidR="00000000" w:rsidRPr="00000000">
        <w:rPr>
          <w:sz w:val="24"/>
          <w:szCs w:val="24"/>
          <w:rtl w:val="0"/>
        </w:rPr>
        <w:t xml:space="preserve"> option should be available in the three-dot menu. </w:t>
      </w:r>
    </w:p>
    <w:p w:rsidR="00000000" w:rsidDel="00000000" w:rsidP="00000000" w:rsidRDefault="00000000" w:rsidRPr="00000000" w14:paraId="00000045">
      <w:pPr>
        <w:spacing w:after="240" w:before="240" w:lineRule="auto"/>
        <w:ind w:left="720" w:firstLine="0"/>
        <w:rPr>
          <w:sz w:val="24"/>
          <w:szCs w:val="24"/>
        </w:rPr>
      </w:pPr>
      <w:r w:rsidDel="00000000" w:rsidR="00000000" w:rsidRPr="00000000">
        <w:rPr>
          <w:sz w:val="24"/>
          <w:szCs w:val="24"/>
          <w:rtl w:val="0"/>
        </w:rPr>
        <w:t xml:space="preserve">2.7.6. Need video, voice and any type of document sharing(pdf,doc,ppt) for sending message.</w:t>
      </w:r>
    </w:p>
    <w:p w:rsidR="00000000" w:rsidDel="00000000" w:rsidP="00000000" w:rsidRDefault="00000000" w:rsidRPr="00000000" w14:paraId="00000046">
      <w:pPr>
        <w:spacing w:after="240" w:before="240" w:lineRule="auto"/>
        <w:ind w:left="720" w:firstLine="0"/>
        <w:rPr>
          <w:sz w:val="24"/>
          <w:szCs w:val="24"/>
        </w:rPr>
      </w:pPr>
      <w:r w:rsidDel="00000000" w:rsidR="00000000" w:rsidRPr="00000000">
        <w:rPr>
          <w:sz w:val="24"/>
          <w:szCs w:val="24"/>
          <w:rtl w:val="0"/>
        </w:rPr>
        <w:t xml:space="preserve">2.7.7. Messaging draft should be saved if the message is not sent.</w:t>
      </w:r>
    </w:p>
    <w:p w:rsidR="00000000" w:rsidDel="00000000" w:rsidP="00000000" w:rsidRDefault="00000000" w:rsidRPr="00000000" w14:paraId="00000047">
      <w:pPr>
        <w:spacing w:after="240" w:before="240" w:lineRule="auto"/>
        <w:ind w:left="720" w:firstLine="0"/>
        <w:rPr>
          <w:sz w:val="24"/>
          <w:szCs w:val="24"/>
        </w:rPr>
      </w:pPr>
      <w:r w:rsidDel="00000000" w:rsidR="00000000" w:rsidRPr="00000000">
        <w:rPr>
          <w:sz w:val="24"/>
          <w:szCs w:val="24"/>
          <w:rtl w:val="0"/>
        </w:rPr>
        <w:t xml:space="preserve">2.7.8. Enable voice and video calling</w:t>
      </w:r>
    </w:p>
    <w:p w:rsidR="00000000" w:rsidDel="00000000" w:rsidP="00000000" w:rsidRDefault="00000000" w:rsidRPr="00000000" w14:paraId="00000048">
      <w:pPr>
        <w:spacing w:after="240" w:before="240" w:lineRule="auto"/>
        <w:ind w:left="720" w:firstLine="0"/>
        <w:rPr>
          <w:sz w:val="24"/>
          <w:szCs w:val="24"/>
        </w:rPr>
      </w:pPr>
      <w:r w:rsidDel="00000000" w:rsidR="00000000" w:rsidRPr="00000000">
        <w:rPr>
          <w:sz w:val="24"/>
          <w:szCs w:val="24"/>
          <w:rtl w:val="0"/>
        </w:rPr>
        <w:t xml:space="preserve">2.7.9. Ticket link needs to be sent as link, not text. After clicking on the link, it will redirect to the ticket details</w:t>
      </w:r>
    </w:p>
    <w:p w:rsidR="00000000" w:rsidDel="00000000" w:rsidP="00000000" w:rsidRDefault="00000000" w:rsidRPr="00000000" w14:paraId="0000004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A">
      <w:pPr>
        <w:spacing w:after="240" w:before="240" w:lineRule="auto"/>
        <w:rPr>
          <w:b w:val="1"/>
          <w:bCs w:val="1"/>
          <w:sz w:val="26"/>
          <w:szCs w:val="26"/>
        </w:rPr>
      </w:pPr>
      <w:r w:rsidDel="00000000" w:rsidR="00000000" w:rsidRPr="00000000">
        <w:rPr>
          <w:b w:val="1"/>
          <w:bCs w:val="1"/>
          <w:sz w:val="26"/>
          <w:szCs w:val="26"/>
          <w:rtl w:val="0"/>
        </w:rPr>
        <w:t xml:space="preserve">2.8 Validation &amp; UI Enhancements</w:t>
      </w:r>
    </w:p>
    <w:p w:rsidR="00000000" w:rsidDel="00000000" w:rsidP="00000000" w:rsidRDefault="00000000" w:rsidRPr="00000000" w14:paraId="0000004B">
      <w:pPr>
        <w:spacing w:after="240" w:before="240" w:lineRule="auto"/>
        <w:ind w:left="720" w:firstLine="0"/>
        <w:rPr>
          <w:sz w:val="24"/>
          <w:szCs w:val="24"/>
        </w:rPr>
      </w:pPr>
      <w:r w:rsidDel="00000000" w:rsidR="00000000" w:rsidRPr="00000000">
        <w:rPr>
          <w:sz w:val="24"/>
          <w:szCs w:val="24"/>
          <w:rtl w:val="0"/>
        </w:rPr>
        <w:t xml:space="preserve">2.8.1. While creating a ticket, the selected option from dropdown or checkbox is not clear. When the user goes to the next field, the previous selected field becomes hidden. Eliminate double click requirement for dropdown selections—shouldn’t select a dropdown value clicking twice.</w:t>
      </w:r>
    </w:p>
    <w:p w:rsidR="00000000" w:rsidDel="00000000" w:rsidP="00000000" w:rsidRDefault="00000000" w:rsidRPr="00000000" w14:paraId="0000004C">
      <w:pPr>
        <w:spacing w:after="240" w:before="240" w:line="240" w:lineRule="auto"/>
        <w:rPr>
          <w:sz w:val="24"/>
          <w:szCs w:val="24"/>
        </w:rPr>
      </w:pPr>
      <w:r w:rsidDel="00000000" w:rsidR="00000000" w:rsidRPr="00000000">
        <w:rPr>
          <w:sz w:val="24"/>
          <w:szCs w:val="24"/>
        </w:rPr>
        <w:drawing>
          <wp:inline distB="114300" distT="114300" distL="114300" distR="114300">
            <wp:extent cx="5731200" cy="27178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7178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4D">
      <w:pPr>
        <w:spacing w:after="240" w:before="240" w:line="240" w:lineRule="auto"/>
        <w:ind w:left="720" w:firstLine="0"/>
        <w:rPr>
          <w:sz w:val="24"/>
          <w:szCs w:val="24"/>
        </w:rPr>
      </w:pPr>
      <w:r w:rsidDel="00000000" w:rsidR="00000000" w:rsidRPr="00000000">
        <w:rPr>
          <w:sz w:val="24"/>
          <w:szCs w:val="24"/>
          <w:rtl w:val="0"/>
        </w:rPr>
        <w:t xml:space="preserve">2.8.2. Display error messages in the bottom-left side of the screen  for any missing fields during ticket creation.</w:t>
        <w:br w:type="textWrapping"/>
      </w:r>
    </w:p>
    <w:p w:rsidR="00000000" w:rsidDel="00000000" w:rsidP="00000000" w:rsidRDefault="00000000" w:rsidRPr="00000000" w14:paraId="0000004E">
      <w:pPr>
        <w:spacing w:after="240" w:before="240" w:line="240" w:lineRule="auto"/>
        <w:ind w:left="720" w:firstLine="0"/>
        <w:rPr>
          <w:sz w:val="24"/>
          <w:szCs w:val="24"/>
        </w:rPr>
      </w:pPr>
      <w:r w:rsidDel="00000000" w:rsidR="00000000" w:rsidRPr="00000000">
        <w:rPr>
          <w:sz w:val="24"/>
          <w:szCs w:val="24"/>
          <w:rtl w:val="0"/>
        </w:rPr>
        <w:t xml:space="preserve">2.8.3. Mark mandatory fields for creating ticket with a red asterisk (*).</w:t>
        <w:br w:type="textWrapping"/>
      </w:r>
    </w:p>
    <w:p w:rsidR="00000000" w:rsidDel="00000000" w:rsidP="00000000" w:rsidRDefault="00000000" w:rsidRPr="00000000" w14:paraId="0000004F">
      <w:pPr>
        <w:spacing w:after="240" w:before="240" w:line="360" w:lineRule="auto"/>
        <w:ind w:left="720" w:firstLine="0"/>
        <w:rPr>
          <w:sz w:val="24"/>
          <w:szCs w:val="24"/>
        </w:rPr>
      </w:pPr>
      <w:r w:rsidDel="00000000" w:rsidR="00000000" w:rsidRPr="00000000">
        <w:rPr>
          <w:sz w:val="24"/>
          <w:szCs w:val="24"/>
          <w:rtl w:val="0"/>
        </w:rPr>
        <w:t xml:space="preserve">2.8.4. Need error message while ticket creation fails</w:t>
      </w:r>
    </w:p>
    <w:p w:rsidR="00000000" w:rsidDel="00000000" w:rsidP="00000000" w:rsidRDefault="00000000" w:rsidRPr="00000000" w14:paraId="00000050">
      <w:pPr>
        <w:spacing w:after="240" w:before="240" w:line="240" w:lineRule="auto"/>
        <w:ind w:left="720" w:firstLine="0"/>
        <w:rPr>
          <w:sz w:val="24"/>
          <w:szCs w:val="24"/>
        </w:rPr>
      </w:pPr>
      <w:r w:rsidDel="00000000" w:rsidR="00000000" w:rsidRPr="00000000">
        <w:rPr>
          <w:sz w:val="24"/>
          <w:szCs w:val="24"/>
          <w:rtl w:val="0"/>
        </w:rPr>
        <w:t xml:space="preserve">2.8.5. Currently if a user clicks on outside the user creation field, the field goes missing, it should be fixed.</w:t>
        <w:br w:type="textWrapping"/>
      </w:r>
    </w:p>
    <w:p w:rsidR="00000000" w:rsidDel="00000000" w:rsidP="00000000" w:rsidRDefault="00000000" w:rsidRPr="00000000" w14:paraId="00000051">
      <w:pPr>
        <w:spacing w:after="240" w:before="240" w:line="240" w:lineRule="auto"/>
        <w:ind w:left="720" w:firstLine="0"/>
        <w:rPr>
          <w:b w:val="1"/>
          <w:bCs w:val="1"/>
          <w:sz w:val="24"/>
          <w:szCs w:val="24"/>
          <w:highlight w:val="white"/>
        </w:rPr>
      </w:pPr>
      <w:r w:rsidDel="00000000" w:rsidR="00000000" w:rsidRPr="00000000">
        <w:rPr>
          <w:sz w:val="24"/>
          <w:szCs w:val="24"/>
          <w:rtl w:val="0"/>
        </w:rPr>
        <w:t xml:space="preserve">2.8.6. If a typing error is detected in messages, mails, tickets, comments or anywhere, underline the mistake in red.</w:t>
      </w:r>
      <w:r w:rsidDel="00000000" w:rsidR="00000000" w:rsidRPr="00000000">
        <w:rPr>
          <w:sz w:val="24"/>
          <w:szCs w:val="24"/>
          <w:highlight w:val="white"/>
          <w:rtl w:val="0"/>
        </w:rPr>
        <w:br w:type="textWrapping"/>
      </w:r>
      <w:r w:rsidDel="00000000" w:rsidR="00000000" w:rsidRPr="00000000">
        <w:rPr>
          <w:rtl w:val="0"/>
        </w:rPr>
      </w:r>
    </w:p>
    <w:p w:rsidR="00000000" w:rsidDel="00000000" w:rsidP="00000000" w:rsidRDefault="00000000" w:rsidRPr="00000000" w14:paraId="00000052">
      <w:pPr>
        <w:spacing w:after="240" w:before="240" w:line="240" w:lineRule="auto"/>
        <w:ind w:left="720" w:firstLine="0"/>
        <w:rPr>
          <w:sz w:val="24"/>
          <w:szCs w:val="24"/>
          <w:highlight w:val="white"/>
        </w:rPr>
      </w:pPr>
      <w:r w:rsidDel="00000000" w:rsidR="00000000" w:rsidRPr="00000000">
        <w:rPr>
          <w:sz w:val="24"/>
          <w:szCs w:val="24"/>
          <w:highlight w:val="white"/>
          <w:rtl w:val="0"/>
        </w:rPr>
        <w:t xml:space="preserve">2.8.7. After clicking on any status from the dashboard, the system should redirect the user to the corresponding ticket list. </w:t>
      </w:r>
    </w:p>
    <w:p w:rsidR="00000000" w:rsidDel="00000000" w:rsidP="00000000" w:rsidRDefault="00000000" w:rsidRPr="00000000" w14:paraId="00000053">
      <w:pPr>
        <w:spacing w:after="240" w:before="240" w:lineRule="auto"/>
        <w:ind w:left="720" w:firstLine="0"/>
        <w:rPr>
          <w:highlight w:val="white"/>
        </w:rPr>
      </w:pPr>
      <w:r w:rsidDel="00000000" w:rsidR="00000000" w:rsidRPr="00000000">
        <w:rPr>
          <w:highlight w:val="white"/>
          <w:rtl w:val="0"/>
        </w:rPr>
        <w:t xml:space="preserve">2.8.8. The current department should display the current checker/approver/executor’s department. After resolution, rejection, or execution, it should display the ticket creator’s department.</w:t>
      </w:r>
    </w:p>
    <w:p w:rsidR="00000000" w:rsidDel="00000000" w:rsidP="00000000" w:rsidRDefault="00000000" w:rsidRPr="00000000" w14:paraId="00000054">
      <w:pPr>
        <w:spacing w:after="240" w:before="240" w:lineRule="auto"/>
        <w:ind w:left="720" w:firstLine="0"/>
        <w:rPr>
          <w:b w:val="1"/>
          <w:bCs w:val="1"/>
          <w:sz w:val="26"/>
          <w:szCs w:val="26"/>
        </w:rPr>
      </w:pPr>
      <w:r w:rsidDel="00000000" w:rsidR="00000000" w:rsidRPr="00000000">
        <w:rPr>
          <w:highlight w:val="white"/>
        </w:rPr>
        <w:drawing>
          <wp:inline distB="114300" distT="114300" distL="114300" distR="114300">
            <wp:extent cx="5731200" cy="2730500"/>
            <wp:effectExtent b="0" l="0" r="0" t="0"/>
            <wp:docPr id="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56">
      <w:pPr>
        <w:spacing w:after="240" w:before="240" w:lineRule="auto"/>
        <w:rPr>
          <w:b w:val="1"/>
          <w:bCs w:val="1"/>
          <w:highlight w:val="white"/>
        </w:rPr>
      </w:pPr>
      <w:r w:rsidDel="00000000" w:rsidR="00000000" w:rsidRPr="00000000">
        <w:rPr>
          <w:b w:val="1"/>
          <w:bCs w:val="1"/>
          <w:sz w:val="34"/>
          <w:szCs w:val="34"/>
          <w:highlight w:val="white"/>
          <w:rtl w:val="0"/>
        </w:rPr>
        <w:t xml:space="preserve">2.9 Dashboard and Reporting</w:t>
      </w:r>
      <w:r w:rsidDel="00000000" w:rsidR="00000000" w:rsidRPr="00000000">
        <w:rPr>
          <w:rtl w:val="0"/>
        </w:rPr>
      </w:r>
    </w:p>
    <w:p w:rsidR="00000000" w:rsidDel="00000000" w:rsidP="00000000" w:rsidRDefault="00000000" w:rsidRPr="00000000" w14:paraId="00000057">
      <w:pPr>
        <w:spacing w:after="240" w:before="240" w:line="360" w:lineRule="auto"/>
        <w:ind w:left="720" w:firstLine="0"/>
        <w:rPr>
          <w:highlight w:val="white"/>
        </w:rPr>
      </w:pPr>
      <w:r w:rsidDel="00000000" w:rsidR="00000000" w:rsidRPr="00000000">
        <w:rPr>
          <w:highlight w:val="white"/>
          <w:rtl w:val="0"/>
        </w:rPr>
        <w:t xml:space="preserve">2.9.1. Display the </w:t>
      </w:r>
      <w:r w:rsidDel="00000000" w:rsidR="00000000" w:rsidRPr="00000000">
        <w:rPr>
          <w:b w:val="1"/>
          <w:bCs w:val="1"/>
          <w:highlight w:val="white"/>
          <w:rtl w:val="0"/>
        </w:rPr>
        <w:t xml:space="preserve">Top 5 Issues</w:t>
      </w:r>
      <w:r w:rsidDel="00000000" w:rsidR="00000000" w:rsidRPr="00000000">
        <w:rPr>
          <w:highlight w:val="white"/>
          <w:rtl w:val="0"/>
        </w:rPr>
        <w:t xml:space="preserve"> in a pie chart format for quick insights.(according to severity and priority)</w:t>
      </w:r>
    </w:p>
    <w:p w:rsidR="00000000" w:rsidDel="00000000" w:rsidP="00000000" w:rsidRDefault="00000000" w:rsidRPr="00000000" w14:paraId="00000058">
      <w:pPr>
        <w:spacing w:after="240" w:before="240" w:line="360" w:lineRule="auto"/>
        <w:ind w:left="720" w:firstLine="0"/>
        <w:rPr>
          <w:highlight w:val="white"/>
        </w:rPr>
      </w:pPr>
      <w:r w:rsidDel="00000000" w:rsidR="00000000" w:rsidRPr="00000000">
        <w:rPr>
          <w:highlight w:val="white"/>
          <w:rtl w:val="0"/>
        </w:rPr>
        <w:t xml:space="preserve">2.9.2. Show additional pie charts for:</w:t>
      </w:r>
    </w:p>
    <w:p w:rsidR="00000000" w:rsidDel="00000000" w:rsidP="00000000" w:rsidRDefault="00000000" w:rsidRPr="00000000" w14:paraId="00000059">
      <w:pPr>
        <w:numPr>
          <w:ilvl w:val="1"/>
          <w:numId w:val="3"/>
        </w:numPr>
        <w:spacing w:after="0" w:afterAutospacing="0" w:before="240" w:line="360" w:lineRule="auto"/>
        <w:ind w:left="1440" w:hanging="360"/>
        <w:rPr>
          <w:highlight w:val="white"/>
        </w:rPr>
      </w:pPr>
      <w:r w:rsidDel="00000000" w:rsidR="00000000" w:rsidRPr="00000000">
        <w:rPr>
          <w:b w:val="1"/>
          <w:bCs w:val="1"/>
          <w:highlight w:val="white"/>
          <w:rtl w:val="0"/>
        </w:rPr>
        <w:t xml:space="preserve">SLA</w:t>
      </w:r>
      <w:r w:rsidDel="00000000" w:rsidR="00000000" w:rsidRPr="00000000">
        <w:rPr>
          <w:highlight w:val="white"/>
          <w:rtl w:val="0"/>
        </w:rPr>
        <w:t xml:space="preserve">: SLA Breached vs. Within SLA</w:t>
      </w:r>
    </w:p>
    <w:p w:rsidR="00000000" w:rsidDel="00000000" w:rsidP="00000000" w:rsidRDefault="00000000" w:rsidRPr="00000000" w14:paraId="0000005A">
      <w:pPr>
        <w:numPr>
          <w:ilvl w:val="1"/>
          <w:numId w:val="3"/>
        </w:numPr>
        <w:spacing w:after="240" w:before="0" w:beforeAutospacing="0" w:line="360" w:lineRule="auto"/>
        <w:ind w:left="1440" w:hanging="360"/>
        <w:rPr>
          <w:highlight w:val="white"/>
        </w:rPr>
      </w:pPr>
      <w:r w:rsidDel="00000000" w:rsidR="00000000" w:rsidRPr="00000000">
        <w:rPr>
          <w:b w:val="1"/>
          <w:bCs w:val="1"/>
          <w:highlight w:val="white"/>
          <w:rtl w:val="0"/>
        </w:rPr>
        <w:t xml:space="preserve">Status</w:t>
      </w:r>
      <w:r w:rsidDel="00000000" w:rsidR="00000000" w:rsidRPr="00000000">
        <w:rPr>
          <w:highlight w:val="white"/>
          <w:rtl w:val="0"/>
        </w:rPr>
        <w:t xml:space="preserve">: Opened, In-progress, Resolved, Closed, Canceled, Checked, Executed, Approved, Rejected, Re-opened.</w:t>
      </w:r>
      <w:r w:rsidDel="00000000" w:rsidR="00000000" w:rsidRPr="00000000">
        <w:rPr>
          <w:rtl w:val="0"/>
        </w:rPr>
      </w:r>
    </w:p>
    <w:p w:rsidR="00000000" w:rsidDel="00000000" w:rsidP="00000000" w:rsidRDefault="00000000" w:rsidRPr="00000000" w14:paraId="0000005B">
      <w:pPr>
        <w:spacing w:after="240" w:before="240" w:line="360" w:lineRule="auto"/>
        <w:ind w:left="720" w:firstLine="0"/>
        <w:rPr>
          <w:highlight w:val="white"/>
        </w:rPr>
      </w:pPr>
      <w:r w:rsidDel="00000000" w:rsidR="00000000" w:rsidRPr="00000000">
        <w:rPr>
          <w:highlight w:val="white"/>
          <w:rtl w:val="0"/>
        </w:rPr>
        <w:t xml:space="preserve">2.9.3. Add filters for:</w:t>
      </w:r>
    </w:p>
    <w:p w:rsidR="00000000" w:rsidDel="00000000" w:rsidP="00000000" w:rsidRDefault="00000000" w:rsidRPr="00000000" w14:paraId="0000005C">
      <w:pPr>
        <w:numPr>
          <w:ilvl w:val="1"/>
          <w:numId w:val="6"/>
        </w:numPr>
        <w:spacing w:after="0" w:afterAutospacing="0" w:before="240" w:line="360" w:lineRule="auto"/>
        <w:ind w:left="1440" w:hanging="360"/>
        <w:rPr>
          <w:highlight w:val="white"/>
        </w:rPr>
      </w:pPr>
      <w:r w:rsidDel="00000000" w:rsidR="00000000" w:rsidRPr="00000000">
        <w:rPr>
          <w:highlight w:val="white"/>
          <w:rtl w:val="0"/>
        </w:rPr>
        <w:t xml:space="preserve">Resolved by Team(sub-department)</w:t>
      </w:r>
    </w:p>
    <w:p w:rsidR="00000000" w:rsidDel="00000000" w:rsidP="00000000" w:rsidRDefault="00000000" w:rsidRPr="00000000" w14:paraId="0000005D">
      <w:pPr>
        <w:numPr>
          <w:ilvl w:val="1"/>
          <w:numId w:val="6"/>
        </w:numPr>
        <w:spacing w:after="0" w:afterAutospacing="0" w:before="0" w:beforeAutospacing="0" w:line="360" w:lineRule="auto"/>
        <w:ind w:left="1440" w:hanging="360"/>
        <w:rPr>
          <w:highlight w:val="white"/>
        </w:rPr>
      </w:pPr>
      <w:r w:rsidDel="00000000" w:rsidR="00000000" w:rsidRPr="00000000">
        <w:rPr>
          <w:highlight w:val="white"/>
          <w:rtl w:val="0"/>
        </w:rPr>
        <w:t xml:space="preserve">Closed by Team</w:t>
      </w:r>
    </w:p>
    <w:p w:rsidR="00000000" w:rsidDel="00000000" w:rsidP="00000000" w:rsidRDefault="00000000" w:rsidRPr="00000000" w14:paraId="0000005E">
      <w:pPr>
        <w:numPr>
          <w:ilvl w:val="1"/>
          <w:numId w:val="6"/>
        </w:numPr>
        <w:spacing w:after="0" w:afterAutospacing="0" w:before="0" w:beforeAutospacing="0" w:line="360" w:lineRule="auto"/>
        <w:ind w:left="1440" w:hanging="360"/>
        <w:rPr>
          <w:highlight w:val="white"/>
        </w:rPr>
      </w:pPr>
      <w:r w:rsidDel="00000000" w:rsidR="00000000" w:rsidRPr="00000000">
        <w:rPr>
          <w:highlight w:val="white"/>
          <w:rtl w:val="0"/>
        </w:rPr>
        <w:t xml:space="preserve">Created by Team</w:t>
      </w:r>
    </w:p>
    <w:p w:rsidR="00000000" w:rsidDel="00000000" w:rsidP="00000000" w:rsidRDefault="00000000" w:rsidRPr="00000000" w14:paraId="0000005F">
      <w:pPr>
        <w:numPr>
          <w:ilvl w:val="1"/>
          <w:numId w:val="6"/>
        </w:numPr>
        <w:spacing w:after="240" w:before="0" w:beforeAutospacing="0" w:line="360" w:lineRule="auto"/>
        <w:ind w:left="1440" w:hanging="360"/>
        <w:rPr>
          <w:highlight w:val="white"/>
        </w:rPr>
      </w:pPr>
      <w:r w:rsidDel="00000000" w:rsidR="00000000" w:rsidRPr="00000000">
        <w:rPr>
          <w:highlight w:val="white"/>
          <w:rtl w:val="0"/>
        </w:rPr>
        <w:t xml:space="preserve">Top 5 Issues</w:t>
      </w:r>
      <w:r w:rsidDel="00000000" w:rsidR="00000000" w:rsidRPr="00000000">
        <w:rPr>
          <w:rtl w:val="0"/>
        </w:rPr>
      </w:r>
    </w:p>
    <w:p w:rsidR="00000000" w:rsidDel="00000000" w:rsidP="00000000" w:rsidRDefault="00000000" w:rsidRPr="00000000" w14:paraId="00000060">
      <w:pPr>
        <w:spacing w:after="240" w:before="240" w:line="360" w:lineRule="auto"/>
        <w:ind w:left="720" w:firstLine="0"/>
        <w:rPr>
          <w:b w:val="1"/>
          <w:bCs w:val="1"/>
          <w:highlight w:val="white"/>
        </w:rPr>
      </w:pPr>
      <w:r w:rsidDel="00000000" w:rsidR="00000000" w:rsidRPr="00000000">
        <w:rPr>
          <w:highlight w:val="white"/>
          <w:rtl w:val="0"/>
        </w:rPr>
        <w:t xml:space="preserve">2.9.4. Clicking on a status in the dashboard should redirect the user to the corresponding ticket list.</w:t>
      </w:r>
      <w:r w:rsidDel="00000000" w:rsidR="00000000" w:rsidRPr="00000000">
        <w:rPr>
          <w:rtl w:val="0"/>
        </w:rPr>
      </w:r>
    </w:p>
    <w:p w:rsidR="00000000" w:rsidDel="00000000" w:rsidP="00000000" w:rsidRDefault="00000000" w:rsidRPr="00000000" w14:paraId="00000061">
      <w:pPr>
        <w:spacing w:after="240" w:before="240" w:line="360" w:lineRule="auto"/>
        <w:ind w:left="720" w:firstLine="0"/>
        <w:rPr>
          <w:highlight w:val="white"/>
        </w:rPr>
      </w:pPr>
      <w:r w:rsidDel="00000000" w:rsidR="00000000" w:rsidRPr="00000000">
        <w:rPr>
          <w:highlight w:val="white"/>
          <w:rtl w:val="0"/>
        </w:rPr>
        <w:t xml:space="preserve">2.9.5. Reports should be downloadable in a </w:t>
      </w:r>
      <w:r w:rsidDel="00000000" w:rsidR="00000000" w:rsidRPr="00000000">
        <w:rPr>
          <w:b w:val="1"/>
          <w:bCs w:val="1"/>
          <w:highlight w:val="white"/>
          <w:rtl w:val="0"/>
        </w:rPr>
        <w:t xml:space="preserve">single action</w:t>
      </w:r>
      <w:r w:rsidDel="00000000" w:rsidR="00000000" w:rsidRPr="00000000">
        <w:rPr>
          <w:highlight w:val="white"/>
          <w:rtl w:val="0"/>
        </w:rPr>
        <w:t xml:space="preserve"> (currently requires two steps).</w:t>
      </w:r>
    </w:p>
    <w:p w:rsidR="00000000" w:rsidDel="00000000" w:rsidP="00000000" w:rsidRDefault="00000000" w:rsidRPr="00000000" w14:paraId="00000062">
      <w:pPr>
        <w:spacing w:after="240" w:before="240" w:line="360" w:lineRule="auto"/>
        <w:ind w:left="720" w:firstLine="0"/>
        <w:rPr>
          <w:highlight w:val="white"/>
        </w:rPr>
      </w:pPr>
      <w:r w:rsidDel="00000000" w:rsidR="00000000" w:rsidRPr="00000000">
        <w:rPr>
          <w:highlight w:val="white"/>
          <w:rtl w:val="0"/>
        </w:rPr>
        <w:t xml:space="preserve">2.9.6. For admin, Report generation access should include filters for:</w:t>
      </w:r>
    </w:p>
    <w:p w:rsidR="00000000" w:rsidDel="00000000" w:rsidP="00000000" w:rsidRDefault="00000000" w:rsidRPr="00000000" w14:paraId="00000063">
      <w:pPr>
        <w:numPr>
          <w:ilvl w:val="1"/>
          <w:numId w:val="4"/>
        </w:numPr>
        <w:spacing w:after="0" w:afterAutospacing="0" w:before="240" w:line="360" w:lineRule="auto"/>
        <w:ind w:left="1440" w:hanging="360"/>
        <w:rPr>
          <w:highlight w:val="white"/>
        </w:rPr>
      </w:pPr>
      <w:r w:rsidDel="00000000" w:rsidR="00000000" w:rsidRPr="00000000">
        <w:rPr>
          <w:highlight w:val="white"/>
          <w:rtl w:val="0"/>
        </w:rPr>
        <w:t xml:space="preserve">All</w:t>
      </w:r>
    </w:p>
    <w:p w:rsidR="00000000" w:rsidDel="00000000" w:rsidP="00000000" w:rsidRDefault="00000000" w:rsidRPr="00000000" w14:paraId="00000064">
      <w:pPr>
        <w:numPr>
          <w:ilvl w:val="1"/>
          <w:numId w:val="4"/>
        </w:numPr>
        <w:spacing w:after="0" w:afterAutospacing="0" w:before="0" w:beforeAutospacing="0" w:line="360" w:lineRule="auto"/>
        <w:ind w:left="1440" w:hanging="360"/>
        <w:rPr>
          <w:highlight w:val="white"/>
        </w:rPr>
      </w:pPr>
      <w:r w:rsidDel="00000000" w:rsidR="00000000" w:rsidRPr="00000000">
        <w:rPr>
          <w:highlight w:val="white"/>
          <w:rtl w:val="0"/>
        </w:rPr>
        <w:t xml:space="preserve">Enabled</w:t>
      </w:r>
    </w:p>
    <w:p w:rsidR="00000000" w:rsidDel="00000000" w:rsidP="00000000" w:rsidRDefault="00000000" w:rsidRPr="00000000" w14:paraId="00000065">
      <w:pPr>
        <w:numPr>
          <w:ilvl w:val="1"/>
          <w:numId w:val="4"/>
        </w:numPr>
        <w:spacing w:after="240" w:before="0" w:beforeAutospacing="0" w:line="360" w:lineRule="auto"/>
        <w:ind w:left="1440" w:hanging="360"/>
        <w:rPr>
          <w:highlight w:val="white"/>
        </w:rPr>
      </w:pPr>
      <w:r w:rsidDel="00000000" w:rsidR="00000000" w:rsidRPr="00000000">
        <w:rPr>
          <w:highlight w:val="white"/>
          <w:rtl w:val="0"/>
        </w:rPr>
        <w:t xml:space="preserve">Disabled</w:t>
      </w:r>
    </w:p>
    <w:p w:rsidR="00000000" w:rsidDel="00000000" w:rsidP="00000000" w:rsidRDefault="00000000" w:rsidRPr="00000000" w14:paraId="00000066">
      <w:pPr>
        <w:spacing w:after="240" w:before="240" w:line="360" w:lineRule="auto"/>
        <w:rPr>
          <w:highlight w:val="white"/>
        </w:rPr>
      </w:pPr>
      <w:r w:rsidDel="00000000" w:rsidR="00000000" w:rsidRPr="00000000">
        <w:rPr>
          <w:highlight w:val="white"/>
          <w:rtl w:val="0"/>
        </w:rPr>
        <w:t xml:space="preserve">2.9.7. Need reporting option in “All tickets”. After filtering or searching by template key, specific ticket download needs to be enabled.</w:t>
      </w:r>
    </w:p>
    <w:p w:rsidR="00000000" w:rsidDel="00000000" w:rsidP="00000000" w:rsidRDefault="00000000" w:rsidRPr="00000000" w14:paraId="00000067">
      <w:pPr>
        <w:spacing w:after="240" w:before="240" w:line="360" w:lineRule="auto"/>
        <w:rPr>
          <w:highlight w:val="white"/>
        </w:rPr>
      </w:pPr>
      <w:r w:rsidDel="00000000" w:rsidR="00000000" w:rsidRPr="00000000">
        <w:rPr>
          <w:highlight w:val="white"/>
          <w:rtl w:val="0"/>
        </w:rPr>
        <w:t xml:space="preserve">2.9.8. For admin, card structure needs to be updated</w:t>
        <w:br w:type="textWrapping"/>
      </w:r>
      <w:r w:rsidDel="00000000" w:rsidR="00000000" w:rsidRPr="00000000">
        <w:rPr>
          <w:highlight w:val="white"/>
        </w:rPr>
        <w:drawing>
          <wp:inline distB="114300" distT="114300" distL="114300" distR="114300">
            <wp:extent cx="5731200" cy="2882900"/>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highlight w:val="white"/>
        </w:rPr>
      </w:pPr>
      <w:r w:rsidDel="00000000" w:rsidR="00000000" w:rsidRPr="00000000">
        <w:rPr>
          <w:highlight w:val="white"/>
          <w:rtl w:val="0"/>
        </w:rPr>
        <w:t xml:space="preserve">2.9.9. After clicking on a status card, it will redirect those ticket list of the specific status</w:t>
      </w:r>
    </w:p>
    <w:p w:rsidR="00000000" w:rsidDel="00000000" w:rsidP="00000000" w:rsidRDefault="00000000" w:rsidRPr="00000000" w14:paraId="00000069">
      <w:pPr>
        <w:spacing w:after="240" w:before="240" w:lineRule="auto"/>
        <w:rPr>
          <w:b w:val="1"/>
          <w:bCs w:val="1"/>
          <w:sz w:val="34"/>
          <w:szCs w:val="34"/>
          <w:highlight w:val="white"/>
        </w:rPr>
      </w:pPr>
      <w:r w:rsidDel="00000000" w:rsidR="00000000" w:rsidRPr="00000000">
        <w:rPr>
          <w:b w:val="1"/>
          <w:bCs w:val="1"/>
          <w:sz w:val="34"/>
          <w:szCs w:val="34"/>
          <w:highlight w:val="white"/>
          <w:rtl w:val="0"/>
        </w:rPr>
        <w:t xml:space="preserve">2.10 Dynamic SLA</w:t>
      </w:r>
    </w:p>
    <w:p w:rsidR="00000000" w:rsidDel="00000000" w:rsidP="00000000" w:rsidRDefault="00000000" w:rsidRPr="00000000" w14:paraId="0000006A">
      <w:pPr>
        <w:spacing w:after="240" w:before="240" w:lineRule="auto"/>
        <w:rPr>
          <w:b w:val="1"/>
          <w:bCs w:val="1"/>
          <w:highlight w:val="white"/>
        </w:rPr>
      </w:pPr>
      <w:r w:rsidDel="00000000" w:rsidR="00000000" w:rsidRPr="00000000">
        <w:rPr>
          <w:b w:val="1"/>
          <w:bCs w:val="1"/>
          <w:highlight w:val="white"/>
          <w:rtl w:val="0"/>
        </w:rPr>
        <w:t xml:space="preserve">SLA Management Section</w:t>
      </w:r>
    </w:p>
    <w:p w:rsidR="00000000" w:rsidDel="00000000" w:rsidP="00000000" w:rsidRDefault="00000000" w:rsidRPr="00000000" w14:paraId="0000006B">
      <w:pPr>
        <w:spacing w:after="240" w:before="240" w:line="360" w:lineRule="auto"/>
        <w:ind w:left="720" w:firstLine="0"/>
        <w:rPr>
          <w:b w:val="1"/>
          <w:bCs w:val="1"/>
          <w:highlight w:val="white"/>
        </w:rPr>
      </w:pPr>
      <w:r w:rsidDel="00000000" w:rsidR="00000000" w:rsidRPr="00000000">
        <w:rPr>
          <w:highlight w:val="white"/>
          <w:rtl w:val="0"/>
        </w:rPr>
        <w:t xml:space="preserve">2.10.1. Under Reports (Admin panel), there should be a new section named </w:t>
      </w:r>
      <w:r w:rsidDel="00000000" w:rsidR="00000000" w:rsidRPr="00000000">
        <w:rPr>
          <w:b w:val="1"/>
          <w:bCs w:val="1"/>
          <w:highlight w:val="white"/>
          <w:rtl w:val="0"/>
        </w:rPr>
        <w:t xml:space="preserve">“SLA Management.”</w:t>
      </w:r>
    </w:p>
    <w:p w:rsidR="00000000" w:rsidDel="00000000" w:rsidP="00000000" w:rsidRDefault="00000000" w:rsidRPr="00000000" w14:paraId="0000006C">
      <w:pPr>
        <w:spacing w:after="240" w:before="240" w:lineRule="auto"/>
        <w:rPr>
          <w:b w:val="1"/>
          <w:bCs w:val="1"/>
          <w:highlight w:val="white"/>
        </w:rPr>
      </w:pPr>
      <w:r w:rsidDel="00000000" w:rsidR="00000000" w:rsidRPr="00000000">
        <w:rPr>
          <w:b w:val="1"/>
          <w:bCs w:val="1"/>
          <w:highlight w:val="white"/>
          <w:rtl w:val="0"/>
        </w:rPr>
        <w:t xml:space="preserve">Severity, Priority, and SLA Settings</w:t>
      </w:r>
    </w:p>
    <w:p w:rsidR="00000000" w:rsidDel="00000000" w:rsidP="00000000" w:rsidRDefault="00000000" w:rsidRPr="00000000" w14:paraId="0000006D">
      <w:pPr>
        <w:spacing w:after="240" w:before="240" w:line="360" w:lineRule="auto"/>
        <w:ind w:left="720" w:firstLine="0"/>
        <w:rPr>
          <w:highlight w:val="white"/>
        </w:rPr>
      </w:pPr>
      <w:r w:rsidDel="00000000" w:rsidR="00000000" w:rsidRPr="00000000">
        <w:rPr>
          <w:highlight w:val="white"/>
          <w:rtl w:val="0"/>
        </w:rPr>
        <w:t xml:space="preserve">2.10.2. Severity, Priority, and SLA Time add and settings should be available in this section.</w:t>
      </w:r>
    </w:p>
    <w:p w:rsidR="00000000" w:rsidDel="00000000" w:rsidP="00000000" w:rsidRDefault="00000000" w:rsidRPr="00000000" w14:paraId="0000006E">
      <w:pPr>
        <w:spacing w:after="240" w:before="240" w:line="360" w:lineRule="auto"/>
        <w:ind w:left="720" w:firstLine="0"/>
        <w:rPr>
          <w:highlight w:val="white"/>
        </w:rPr>
      </w:pPr>
      <w:r w:rsidDel="00000000" w:rsidR="00000000" w:rsidRPr="00000000">
        <w:rPr>
          <w:highlight w:val="white"/>
          <w:rtl w:val="0"/>
        </w:rPr>
        <w:t xml:space="preserve">2.10.3. SLA time should be fixed according to the selected severity and priority.</w:t>
      </w:r>
    </w:p>
    <w:p w:rsidR="00000000" w:rsidDel="00000000" w:rsidP="00000000" w:rsidRDefault="00000000" w:rsidRPr="00000000" w14:paraId="0000006F">
      <w:pPr>
        <w:spacing w:after="240" w:before="240" w:lineRule="auto"/>
        <w:rPr>
          <w:b w:val="1"/>
          <w:bCs w:val="1"/>
          <w:highlight w:val="white"/>
        </w:rPr>
      </w:pPr>
      <w:r w:rsidDel="00000000" w:rsidR="00000000" w:rsidRPr="00000000">
        <w:rPr>
          <w:b w:val="1"/>
          <w:bCs w:val="1"/>
          <w:highlight w:val="white"/>
          <w:rtl w:val="0"/>
        </w:rPr>
        <w:t xml:space="preserve">Feature- and Issue-Based SLA</w:t>
      </w:r>
    </w:p>
    <w:p w:rsidR="00000000" w:rsidDel="00000000" w:rsidP="00000000" w:rsidRDefault="00000000" w:rsidRPr="00000000" w14:paraId="00000070">
      <w:pPr>
        <w:spacing w:after="240" w:before="240" w:line="360" w:lineRule="auto"/>
        <w:ind w:left="720" w:firstLine="0"/>
        <w:rPr>
          <w:highlight w:val="white"/>
        </w:rPr>
      </w:pPr>
      <w:r w:rsidDel="00000000" w:rsidR="00000000" w:rsidRPr="00000000">
        <w:rPr>
          <w:highlight w:val="white"/>
          <w:rtl w:val="0"/>
        </w:rPr>
        <w:t xml:space="preserve">2.10.4. Issues need to be added against each feature.</w:t>
      </w:r>
    </w:p>
    <w:p w:rsidR="00000000" w:rsidDel="00000000" w:rsidP="00000000" w:rsidRDefault="00000000" w:rsidRPr="00000000" w14:paraId="00000071">
      <w:pPr>
        <w:spacing w:after="240" w:before="240" w:line="360" w:lineRule="auto"/>
        <w:ind w:left="720" w:firstLine="0"/>
        <w:rPr>
          <w:highlight w:val="white"/>
        </w:rPr>
      </w:pPr>
      <w:r w:rsidDel="00000000" w:rsidR="00000000" w:rsidRPr="00000000">
        <w:rPr>
          <w:highlight w:val="white"/>
          <w:rtl w:val="0"/>
        </w:rPr>
        <w:t xml:space="preserve">2.10.5. SLA must be defined based on the selected feature and corresponding issue.</w:t>
      </w:r>
    </w:p>
    <w:p w:rsidR="00000000" w:rsidDel="00000000" w:rsidP="00000000" w:rsidRDefault="00000000" w:rsidRPr="00000000" w14:paraId="00000072">
      <w:pPr>
        <w:spacing w:after="240" w:before="240" w:line="360" w:lineRule="auto"/>
        <w:ind w:left="720" w:firstLine="0"/>
        <w:rPr>
          <w:highlight w:val="white"/>
        </w:rPr>
      </w:pPr>
      <w:r w:rsidDel="00000000" w:rsidR="00000000" w:rsidRPr="00000000">
        <w:rPr>
          <w:highlight w:val="white"/>
          <w:rtl w:val="0"/>
        </w:rPr>
        <w:t xml:space="preserve">2.10.6. Severity and priority settings should be adjustable for each feature and issue.</w:t>
      </w:r>
    </w:p>
    <w:p w:rsidR="00000000" w:rsidDel="00000000" w:rsidP="00000000" w:rsidRDefault="00000000" w:rsidRPr="00000000" w14:paraId="00000073">
      <w:pPr>
        <w:spacing w:after="240" w:before="240" w:lineRule="auto"/>
        <w:rPr>
          <w:b w:val="1"/>
          <w:bCs w:val="1"/>
          <w:highlight w:val="white"/>
        </w:rPr>
      </w:pPr>
      <w:r w:rsidDel="00000000" w:rsidR="00000000" w:rsidRPr="00000000">
        <w:rPr>
          <w:b w:val="1"/>
          <w:bCs w:val="1"/>
          <w:highlight w:val="white"/>
          <w:rtl w:val="0"/>
        </w:rPr>
        <w:t xml:space="preserve">Fixed SLA Time</w:t>
      </w:r>
    </w:p>
    <w:p w:rsidR="00000000" w:rsidDel="00000000" w:rsidP="00000000" w:rsidRDefault="00000000" w:rsidRPr="00000000" w14:paraId="00000074">
      <w:pPr>
        <w:spacing w:after="240" w:before="240" w:line="360" w:lineRule="auto"/>
        <w:ind w:left="720" w:firstLine="0"/>
        <w:rPr>
          <w:highlight w:val="white"/>
        </w:rPr>
      </w:pPr>
      <w:r w:rsidDel="00000000" w:rsidR="00000000" w:rsidRPr="00000000">
        <w:rPr>
          <w:highlight w:val="white"/>
          <w:rtl w:val="0"/>
        </w:rPr>
        <w:t xml:space="preserve">2.10.7. SLA time must remain fixed from the moment of ticket creation.</w:t>
      </w:r>
    </w:p>
    <w:p w:rsidR="00000000" w:rsidDel="00000000" w:rsidP="00000000" w:rsidRDefault="00000000" w:rsidRPr="00000000" w14:paraId="00000075">
      <w:pPr>
        <w:spacing w:after="240" w:before="240" w:line="360" w:lineRule="auto"/>
        <w:ind w:left="720" w:firstLine="0"/>
        <w:rPr>
          <w:highlight w:val="white"/>
        </w:rPr>
      </w:pPr>
      <w:r w:rsidDel="00000000" w:rsidR="00000000" w:rsidRPr="00000000">
        <w:rPr>
          <w:highlight w:val="white"/>
          <w:rtl w:val="0"/>
        </w:rPr>
        <w:t xml:space="preserve">2.10.8. Forwarding a ticket should not change the resolution due time.</w:t>
      </w:r>
    </w:p>
    <w:p w:rsidR="00000000" w:rsidDel="00000000" w:rsidP="00000000" w:rsidRDefault="00000000" w:rsidRPr="00000000" w14:paraId="00000076">
      <w:pPr>
        <w:spacing w:after="240" w:before="240" w:lineRule="auto"/>
        <w:rPr>
          <w:b w:val="1"/>
          <w:bCs w:val="1"/>
        </w:rPr>
      </w:pPr>
      <w:r w:rsidDel="00000000" w:rsidR="00000000" w:rsidRPr="00000000">
        <w:rPr>
          <w:highlight w:val="white"/>
        </w:rPr>
        <w:drawing>
          <wp:inline distB="114300" distT="114300" distL="114300" distR="114300">
            <wp:extent cx="5731200" cy="2616200"/>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line="259" w:lineRule="auto"/>
        <w:rPr>
          <w:b w:val="1"/>
          <w:bCs w:val="1"/>
        </w:rPr>
      </w:pPr>
      <w:r w:rsidDel="00000000" w:rsidR="00000000" w:rsidRPr="00000000">
        <w:rPr>
          <w:rtl w:val="0"/>
        </w:rPr>
      </w:r>
    </w:p>
    <w:p w:rsidR="00000000" w:rsidDel="00000000" w:rsidP="00000000" w:rsidRDefault="00000000" w:rsidRPr="00000000" w14:paraId="00000078">
      <w:pPr>
        <w:spacing w:after="160" w:line="259" w:lineRule="auto"/>
        <w:rPr>
          <w:b w:val="1"/>
          <w:bCs w:val="1"/>
        </w:rPr>
      </w:pPr>
      <w:r w:rsidDel="00000000" w:rsidR="00000000" w:rsidRPr="00000000">
        <w:rPr>
          <w:b w:val="1"/>
          <w:bCs w:val="1"/>
          <w:rtl w:val="0"/>
        </w:rPr>
        <w:t xml:space="preserve">Mapping Example: </w:t>
      </w:r>
    </w:p>
    <w:p w:rsidR="00000000" w:rsidDel="00000000" w:rsidP="00000000" w:rsidRDefault="00000000" w:rsidRPr="00000000" w14:paraId="00000079">
      <w:pPr>
        <w:spacing w:after="240" w:line="259" w:lineRule="auto"/>
        <w:rPr/>
      </w:pPr>
      <w:r w:rsidDel="00000000" w:rsidR="00000000" w:rsidRPr="00000000">
        <w:rPr>
          <w:rtl w:val="0"/>
        </w:rPr>
        <w:t xml:space="preserve">In the ticketing system, each issue should be linked to a Product and Feature.When an issue is selected, its Severity (S) and Priority (P) are automatically determined based on a predefined mapping. Each combination of Severity and Priority has a fixed Resolution Time, configurable by the Admin.</w:t>
      </w:r>
    </w:p>
    <w:p w:rsidR="00000000" w:rsidDel="00000000" w:rsidP="00000000" w:rsidRDefault="00000000" w:rsidRPr="00000000" w14:paraId="0000007A">
      <w:pPr>
        <w:pStyle w:val="Heading3"/>
        <w:keepNext w:val="0"/>
        <w:keepLines w:val="0"/>
        <w:spacing w:before="280" w:line="259" w:lineRule="auto"/>
        <w:rPr>
          <w:b w:val="1"/>
          <w:bCs w:val="1"/>
          <w:color w:val="000000"/>
          <w:sz w:val="26"/>
          <w:szCs w:val="26"/>
        </w:rPr>
      </w:pPr>
      <w:bookmarkStart w:colFirst="0" w:colLast="0" w:name="_pyfnlpe2tos9" w:id="10"/>
      <w:bookmarkEnd w:id="10"/>
      <w:r w:rsidDel="00000000" w:rsidR="00000000" w:rsidRPr="00000000">
        <w:rPr>
          <w:b w:val="1"/>
          <w:bCs w:val="1"/>
          <w:color w:val="000000"/>
          <w:sz w:val="26"/>
          <w:szCs w:val="26"/>
          <w:rtl w:val="0"/>
        </w:rPr>
        <w:t xml:space="preserve">Admin Capabilities</w:t>
      </w:r>
    </w:p>
    <w:p w:rsidR="00000000" w:rsidDel="00000000" w:rsidP="00000000" w:rsidRDefault="00000000" w:rsidRPr="00000000" w14:paraId="0000007B">
      <w:pPr>
        <w:numPr>
          <w:ilvl w:val="0"/>
          <w:numId w:val="2"/>
        </w:numPr>
        <w:spacing w:after="0" w:afterAutospacing="0" w:before="240" w:line="259" w:lineRule="auto"/>
        <w:ind w:left="720" w:hanging="360"/>
      </w:pPr>
      <w:r w:rsidDel="00000000" w:rsidR="00000000" w:rsidRPr="00000000">
        <w:rPr>
          <w:rtl w:val="0"/>
        </w:rPr>
        <w:t xml:space="preserve">Configure resolution time for each Severity–Priority pair (e.g., S1P1 = 2 Hours).</w:t>
        <w:br w:type="textWrapping"/>
      </w:r>
    </w:p>
    <w:p w:rsidR="00000000" w:rsidDel="00000000" w:rsidP="00000000" w:rsidRDefault="00000000" w:rsidRPr="00000000" w14:paraId="0000007C">
      <w:pPr>
        <w:numPr>
          <w:ilvl w:val="0"/>
          <w:numId w:val="2"/>
        </w:numPr>
        <w:spacing w:after="0" w:afterAutospacing="0" w:before="0" w:beforeAutospacing="0" w:line="259" w:lineRule="auto"/>
        <w:ind w:left="720" w:hanging="360"/>
      </w:pPr>
      <w:r w:rsidDel="00000000" w:rsidR="00000000" w:rsidRPr="00000000">
        <w:rPr>
          <w:rtl w:val="0"/>
        </w:rPr>
        <w:t xml:space="preserve">Create new Severity and Priority levels as needed.</w:t>
        <w:br w:type="textWrapping"/>
      </w:r>
    </w:p>
    <w:p w:rsidR="00000000" w:rsidDel="00000000" w:rsidP="00000000" w:rsidRDefault="00000000" w:rsidRPr="00000000" w14:paraId="0000007D">
      <w:pPr>
        <w:numPr>
          <w:ilvl w:val="0"/>
          <w:numId w:val="2"/>
        </w:numPr>
        <w:spacing w:after="240" w:before="0" w:beforeAutospacing="0" w:line="259" w:lineRule="auto"/>
        <w:ind w:left="720" w:hanging="360"/>
      </w:pPr>
      <w:r w:rsidDel="00000000" w:rsidR="00000000" w:rsidRPr="00000000">
        <w:rPr>
          <w:rtl w:val="0"/>
        </w:rPr>
        <w:t xml:space="preserve">When adding a new Issue under a Feature, define its associated Severity and Priority.</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79.558282208589"/>
        <w:gridCol w:w="1205.8895705521472"/>
        <w:gridCol w:w="1378.159509202454"/>
        <w:gridCol w:w="3307.58282208589"/>
        <w:gridCol w:w="1148.4662576687117"/>
        <w:gridCol w:w="1240.3435582822087"/>
        <w:tblGridChange w:id="0">
          <w:tblGrid>
            <w:gridCol w:w="1079.558282208589"/>
            <w:gridCol w:w="1205.8895705521472"/>
            <w:gridCol w:w="1378.159509202454"/>
            <w:gridCol w:w="3307.58282208589"/>
            <w:gridCol w:w="1148.4662576687117"/>
            <w:gridCol w:w="1240.3435582822087"/>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07E">
            <w:pPr>
              <w:spacing w:after="160" w:line="259" w:lineRule="auto"/>
              <w:jc w:val="center"/>
              <w:rPr>
                <w:b w:val="1"/>
                <w:bCs w:val="1"/>
                <w:sz w:val="20"/>
                <w:szCs w:val="20"/>
              </w:rPr>
            </w:pPr>
            <w:r w:rsidDel="00000000" w:rsidR="00000000" w:rsidRPr="00000000">
              <w:rPr>
                <w:rFonts w:ascii="Trebuchet MS" w:cs="Trebuchet MS" w:eastAsia="Trebuchet MS" w:hAnsi="Trebuchet MS"/>
                <w:b w:val="1"/>
                <w:bCs w:val="1"/>
                <w:color w:val="ffffff"/>
                <w:sz w:val="20"/>
                <w:szCs w:val="20"/>
                <w:rtl w:val="0"/>
              </w:rPr>
              <w:t xml:space="preserve">SL</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07F">
            <w:pPr>
              <w:spacing w:after="160" w:line="259" w:lineRule="auto"/>
              <w:rPr>
                <w:b w:val="1"/>
                <w:bCs w:val="1"/>
                <w:sz w:val="20"/>
                <w:szCs w:val="20"/>
              </w:rPr>
            </w:pPr>
            <w:r w:rsidDel="00000000" w:rsidR="00000000" w:rsidRPr="00000000">
              <w:rPr>
                <w:rFonts w:ascii="Trebuchet MS" w:cs="Trebuchet MS" w:eastAsia="Trebuchet MS" w:hAnsi="Trebuchet MS"/>
                <w:b w:val="1"/>
                <w:bCs w:val="1"/>
                <w:color w:val="ffffff"/>
                <w:sz w:val="20"/>
                <w:szCs w:val="20"/>
                <w:rtl w:val="0"/>
              </w:rPr>
              <w:t xml:space="preserve">Product</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080">
            <w:pPr>
              <w:spacing w:after="160" w:line="259" w:lineRule="auto"/>
              <w:rPr>
                <w:b w:val="1"/>
                <w:bCs w:val="1"/>
                <w:sz w:val="20"/>
                <w:szCs w:val="20"/>
              </w:rPr>
            </w:pPr>
            <w:r w:rsidDel="00000000" w:rsidR="00000000" w:rsidRPr="00000000">
              <w:rPr>
                <w:rFonts w:ascii="Trebuchet MS" w:cs="Trebuchet MS" w:eastAsia="Trebuchet MS" w:hAnsi="Trebuchet MS"/>
                <w:b w:val="1"/>
                <w:bCs w:val="1"/>
                <w:color w:val="ffffff"/>
                <w:sz w:val="20"/>
                <w:szCs w:val="20"/>
                <w:rtl w:val="0"/>
              </w:rPr>
              <w:t xml:space="preserve">Feature</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081">
            <w:pPr>
              <w:spacing w:after="160" w:line="259" w:lineRule="auto"/>
              <w:rPr>
                <w:b w:val="1"/>
                <w:bCs w:val="1"/>
                <w:sz w:val="20"/>
                <w:szCs w:val="20"/>
              </w:rPr>
            </w:pPr>
            <w:r w:rsidDel="00000000" w:rsidR="00000000" w:rsidRPr="00000000">
              <w:rPr>
                <w:rFonts w:ascii="Trebuchet MS" w:cs="Trebuchet MS" w:eastAsia="Trebuchet MS" w:hAnsi="Trebuchet MS"/>
                <w:b w:val="1"/>
                <w:bCs w:val="1"/>
                <w:color w:val="ffffff"/>
                <w:sz w:val="20"/>
                <w:szCs w:val="20"/>
                <w:rtl w:val="0"/>
              </w:rPr>
              <w:t xml:space="preserve">Issue</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082">
            <w:pPr>
              <w:spacing w:after="160" w:line="259" w:lineRule="auto"/>
              <w:jc w:val="center"/>
              <w:rPr>
                <w:b w:val="1"/>
                <w:bCs w:val="1"/>
                <w:sz w:val="20"/>
                <w:szCs w:val="20"/>
              </w:rPr>
            </w:pPr>
            <w:r w:rsidDel="00000000" w:rsidR="00000000" w:rsidRPr="00000000">
              <w:rPr>
                <w:rFonts w:ascii="Trebuchet MS" w:cs="Trebuchet MS" w:eastAsia="Trebuchet MS" w:hAnsi="Trebuchet MS"/>
                <w:b w:val="1"/>
                <w:bCs w:val="1"/>
                <w:color w:val="ffffff"/>
                <w:sz w:val="20"/>
                <w:szCs w:val="20"/>
                <w:rtl w:val="0"/>
              </w:rPr>
              <w:t xml:space="preserve">Severity &amp; Priority</w:t>
            </w:r>
            <w:r w:rsidDel="00000000" w:rsidR="00000000" w:rsidRPr="00000000">
              <w:rPr>
                <w:rtl w:val="0"/>
              </w:rPr>
            </w:r>
          </w:p>
        </w:tc>
        <w:tc>
          <w:tcPr>
            <w:tcBorders>
              <w:top w:color="000000" w:space="0" w:sz="6" w:val="single"/>
              <w:bottom w:color="000000" w:space="0" w:sz="6" w:val="single"/>
              <w:right w:color="000000" w:space="0" w:sz="6" w:val="single"/>
            </w:tcBorders>
            <w:shd w:fill="434343" w:val="clear"/>
            <w:tcMar>
              <w:top w:w="40.0" w:type="dxa"/>
              <w:left w:w="40.0" w:type="dxa"/>
              <w:bottom w:w="40.0" w:type="dxa"/>
              <w:right w:w="40.0" w:type="dxa"/>
            </w:tcMar>
            <w:vAlign w:val="bottom"/>
          </w:tcPr>
          <w:p w:rsidR="00000000" w:rsidDel="00000000" w:rsidP="00000000" w:rsidRDefault="00000000" w:rsidRPr="00000000" w14:paraId="00000083">
            <w:pPr>
              <w:spacing w:after="160" w:line="259" w:lineRule="auto"/>
              <w:jc w:val="center"/>
              <w:rPr>
                <w:b w:val="1"/>
                <w:bCs w:val="1"/>
                <w:sz w:val="20"/>
                <w:szCs w:val="20"/>
              </w:rPr>
            </w:pPr>
            <w:r w:rsidDel="00000000" w:rsidR="00000000" w:rsidRPr="00000000">
              <w:rPr>
                <w:rFonts w:ascii="Trebuchet MS" w:cs="Trebuchet MS" w:eastAsia="Trebuchet MS" w:hAnsi="Trebuchet MS"/>
                <w:b w:val="1"/>
                <w:bCs w:val="1"/>
                <w:color w:val="ffffff"/>
                <w:sz w:val="20"/>
                <w:szCs w:val="20"/>
                <w:rtl w:val="0"/>
              </w:rPr>
              <w:t xml:space="preserve">Resolution Time</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 On Hold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 Pending On App Screen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S4P4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45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 Failed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 Deduction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5</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 Data Missmatch</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 Disputed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White Screen on Top-up</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D">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8</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 Commission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9</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 Statement Data Missmatch</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10</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OTF/DENO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 Blank screen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 Loading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 Data Migration Complaint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 Data Miss match</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A">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 PDF Download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D">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 SMS can not purchase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17</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 Picture Data Migration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18</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 SMS can not sent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19</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Khata Entry not showing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20</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Stock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Stock Feature Blank Screen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Stock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Stock Data Mismatch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Stock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Stock Report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A">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Stock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Stock Search option Not working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D">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Stock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Stock Filter option not working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25</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Stock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Stock report download option is not working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26</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Hisab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Data Mismatch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27</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Hisab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Entry Not Working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28</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Hisab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Hisab Khata Delete option Not Working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29</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Hisab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Bakir Hisab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30</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Hisab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Transaction History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31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A">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Hisab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Hisab Khata Sector (Khat) Change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D">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32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Hisab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Search Option Is not working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33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Hisab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Profit - Loss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34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Hisab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Hisab Khata Merchant Requirement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35</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Online Store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Online store Store Link is not Working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36</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Online Store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Online Store Screen Blank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37</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Becha Bikkri</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Product not showing in stock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38</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Bikkri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Bikkri Khata Search option not working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39</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A">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Bikkri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Bikkri Khata Delete option not working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D">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40</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Bikkri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Bikkri Khata Data Mismatch</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41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Bikkri Khata</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Bikkri Khata Report Download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42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Subscription Package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Package activate by wrong information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43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Subscription Package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Refund Request by Sells Team</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44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Subscription Package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Package Migration Complaint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45</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Subscription Package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Purchased by mistake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46</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Subscription Package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Customer wants to cancel package and refund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47</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A">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Subscription Package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Self Purchased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D">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48</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Subscription Package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Package activated without merchant's permission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49</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Subscription Package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Customer wants to change package types</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50</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Subscription Package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Package activated by agent forcefully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51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Subscription Package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Auto Collect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52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Subscription Package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Did not get proper package duration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53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Power club</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Power club activated without merchant's permission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54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Power club</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Power-club activate by wrong information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55</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A">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Power club</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Merchant wants to cancel Power-club and refund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D">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56</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Power club</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Power-club Complaint (double deduction)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57</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Balance Transfer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Credit balance Transfer To sPay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58</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Apps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Unable to login in App</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59</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Apps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Refer Option Not Working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60</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Apps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OTP not recieved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Apps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Banner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Cashback offer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BQR Campaign Cashback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A">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Cashback offer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Campaign Cashback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D">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Cashback offer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charge Cashback (45days)</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65</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Cashback offer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Top-up Campaign Cashback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66</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Cashback offer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Power Club Commission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67</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Cashback offer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Power Club Campaign Gift Winner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68</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Cashback offer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Out Charge Cashback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69</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Wallet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Balance mismatch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70</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Puji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1st Puji Did not get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A">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Puji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2nd Puji Did not get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D">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Puji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3rd Puji Did not get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Puji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4th Puji Did not get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Other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DND Request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75</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Other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3">
            <w:pPr>
              <w:spacing w:after="160" w:line="259" w:lineRule="auto"/>
              <w:rPr>
                <w:b w:val="1"/>
                <w:bCs w:val="1"/>
                <w:sz w:val="20"/>
                <w:szCs w:val="20"/>
              </w:rPr>
            </w:pPr>
            <w:r w:rsidDel="00000000" w:rsidR="00000000" w:rsidRPr="00000000">
              <w:rPr>
                <w:b w:val="1"/>
                <w:bCs w:val="1"/>
                <w:sz w:val="20"/>
                <w:szCs w:val="20"/>
                <w:rtl w:val="0"/>
              </w:rPr>
              <w:t xml:space="preserve">Complaint against agent</w:t>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76</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Manager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Business Name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Business Name Change Bangla to English</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77</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Bill Payment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Bill Payment On Hold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78</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Bill Payment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Bill Payment Feature Not Working (Specific user)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79</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9">
            <w:pPr>
              <w:spacing w:after="160" w:line="259" w:lineRule="auto"/>
              <w:rPr>
                <w:b w:val="1"/>
                <w:bCs w:val="1"/>
                <w:sz w:val="20"/>
                <w:szCs w:val="20"/>
              </w:rPr>
            </w:pPr>
            <w:r w:rsidDel="00000000" w:rsidR="00000000" w:rsidRPr="00000000">
              <w:rPr>
                <w:rFonts w:ascii="Trebuchet MS" w:cs="Trebuchet MS" w:eastAsia="Trebuchet MS" w:hAnsi="Trebuchet MS"/>
                <w:color w:val="434343"/>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A">
            <w:pPr>
              <w:spacing w:after="160" w:line="259" w:lineRule="auto"/>
              <w:rPr>
                <w:b w:val="1"/>
                <w:bCs w:val="1"/>
                <w:sz w:val="20"/>
                <w:szCs w:val="20"/>
              </w:rPr>
            </w:pPr>
            <w:r w:rsidDel="00000000" w:rsidR="00000000" w:rsidRPr="00000000">
              <w:rPr>
                <w:rFonts w:ascii="Trebuchet MS" w:cs="Trebuchet MS" w:eastAsia="Trebuchet MS" w:hAnsi="Trebuchet MS"/>
                <w:color w:val="2c481f"/>
                <w:sz w:val="18"/>
                <w:szCs w:val="18"/>
                <w:rtl w:val="0"/>
              </w:rPr>
              <w:t xml:space="preserve">Bill Payment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B">
            <w:pPr>
              <w:spacing w:after="160" w:line="259" w:lineRule="auto"/>
              <w:rPr>
                <w:b w:val="1"/>
                <w:bCs w:val="1"/>
                <w:sz w:val="20"/>
                <w:szCs w:val="20"/>
              </w:rPr>
            </w:pPr>
            <w:r w:rsidDel="00000000" w:rsidR="00000000" w:rsidRPr="00000000">
              <w:rPr>
                <w:rFonts w:ascii="Trebuchet MS" w:cs="Trebuchet MS" w:eastAsia="Trebuchet MS" w:hAnsi="Trebuchet MS"/>
                <w:color w:val="434343"/>
                <w:sz w:val="18"/>
                <w:szCs w:val="18"/>
                <w:rtl w:val="0"/>
              </w:rPr>
              <w:t xml:space="preserve">Bill Payment Feature Not Working (Specific vendor)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C">
            <w:pPr>
              <w:spacing w:after="160" w:line="259" w:lineRule="auto"/>
              <w:jc w:val="center"/>
              <w:rPr>
                <w:b w:val="1"/>
                <w:bCs w:val="1"/>
                <w:sz w:val="20"/>
                <w:szCs w:val="20"/>
              </w:rPr>
            </w:pPr>
            <w:r w:rsidDel="00000000" w:rsidR="00000000" w:rsidRPr="00000000">
              <w:rPr>
                <w:rFonts w:ascii="Trebuchet MS" w:cs="Trebuchet MS" w:eastAsia="Trebuchet MS" w:hAnsi="Trebuchet MS"/>
                <w:color w:val="4c535e"/>
                <w:sz w:val="18"/>
                <w:szCs w:val="18"/>
                <w:rtl w:val="0"/>
              </w:rPr>
              <w:t xml:space="preserve">S2P1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D">
            <w:pPr>
              <w:spacing w:after="160" w:line="259" w:lineRule="auto"/>
              <w:jc w:val="center"/>
              <w:rPr>
                <w:b w:val="1"/>
                <w:bCs w:val="1"/>
                <w:sz w:val="20"/>
                <w:szCs w:val="20"/>
              </w:rPr>
            </w:pPr>
            <w:r w:rsidDel="00000000" w:rsidR="00000000" w:rsidRPr="00000000">
              <w:rPr>
                <w:rFonts w:ascii="Trebuchet MS" w:cs="Trebuchet MS" w:eastAsia="Trebuchet MS" w:hAnsi="Trebuchet MS"/>
                <w:color w:val="3e4186"/>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80</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Bill Payment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Bill Payment Full Service down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81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Bill Payment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Electricity Bill Issue Paid but not received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82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Bill Payment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Water Bill Issue Paid but not received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83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Bill Payment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Gas Bill Paid but not received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84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Bill Payment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Internet Bill Paid but not received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85</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Bill Payment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Govt- E- Service Paid but not received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86</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On Hold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87</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A">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Dispute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D">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88</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Feature Not Working(specific user)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89</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Feature Not Working(specific vendor)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90</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Full service down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Hours</w:t>
            </w:r>
            <w:r w:rsidDel="00000000" w:rsidR="00000000" w:rsidRPr="00000000">
              <w:rPr>
                <w:rtl w:val="0"/>
              </w:rPr>
            </w:r>
          </w:p>
        </w:tc>
      </w:tr>
      <w:tr>
        <w:trPr>
          <w:cantSplit w:val="0"/>
          <w:trHeight w:val="480"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91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Transaction Failed (Card) Spacis Merchant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480"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92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Transaction Failed (MFS) Spacis Merchant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480"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93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Transaction Failed (Bank) Spacis Merchant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94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Charge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95</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A">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option not available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D">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96</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M2M Payment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Sent Money On Hold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97</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M2M Payment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Sent Money Dispute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98</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M2M Payment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Option Not Working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99</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 On Hold</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100</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 Dispute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2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101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 Feature Not Working(specific user)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480"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102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 Feature Not Working(specific vendor)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103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9">
            <w:pPr>
              <w:spacing w:after="160" w:line="259" w:lineRule="auto"/>
              <w:rPr>
                <w:b w:val="1"/>
                <w:bCs w:val="1"/>
                <w:sz w:val="20"/>
                <w:szCs w:val="20"/>
              </w:rPr>
            </w:pPr>
            <w:r w:rsidDel="00000000" w:rsidR="00000000" w:rsidRPr="00000000">
              <w:rPr>
                <w:rFonts w:ascii="Trebuchet MS" w:cs="Trebuchet MS" w:eastAsia="Trebuchet MS" w:hAnsi="Trebuchet MS"/>
                <w:color w:val="434343"/>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A">
            <w:pPr>
              <w:spacing w:after="160" w:line="259" w:lineRule="auto"/>
              <w:rPr>
                <w:b w:val="1"/>
                <w:bCs w:val="1"/>
                <w:sz w:val="20"/>
                <w:szCs w:val="20"/>
              </w:rPr>
            </w:pPr>
            <w:r w:rsidDel="00000000" w:rsidR="00000000" w:rsidRPr="00000000">
              <w:rPr>
                <w:rFonts w:ascii="Trebuchet MS" w:cs="Trebuchet MS" w:eastAsia="Trebuchet MS" w:hAnsi="Trebuchet MS"/>
                <w:color w:val="3f4170"/>
                <w:sz w:val="18"/>
                <w:szCs w:val="18"/>
                <w:rtl w:val="0"/>
              </w:rPr>
              <w:t xml:space="preserve">Money Transfer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B">
            <w:pPr>
              <w:spacing w:after="160" w:line="259" w:lineRule="auto"/>
              <w:rPr>
                <w:b w:val="1"/>
                <w:bCs w:val="1"/>
                <w:sz w:val="20"/>
                <w:szCs w:val="20"/>
              </w:rPr>
            </w:pPr>
            <w:r w:rsidDel="00000000" w:rsidR="00000000" w:rsidRPr="00000000">
              <w:rPr>
                <w:rFonts w:ascii="Trebuchet MS" w:cs="Trebuchet MS" w:eastAsia="Trebuchet MS" w:hAnsi="Trebuchet MS"/>
                <w:color w:val="434343"/>
                <w:sz w:val="18"/>
                <w:szCs w:val="18"/>
                <w:rtl w:val="0"/>
              </w:rPr>
              <w:t xml:space="preserve">Money transfer full service down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C">
            <w:pPr>
              <w:spacing w:after="160" w:line="259" w:lineRule="auto"/>
              <w:jc w:val="center"/>
              <w:rPr>
                <w:b w:val="1"/>
                <w:bCs w:val="1"/>
                <w:sz w:val="20"/>
                <w:szCs w:val="20"/>
              </w:rPr>
            </w:pPr>
            <w:r w:rsidDel="00000000" w:rsidR="00000000" w:rsidRPr="00000000">
              <w:rPr>
                <w:rFonts w:ascii="Trebuchet MS" w:cs="Trebuchet MS" w:eastAsia="Trebuchet MS" w:hAnsi="Trebuchet MS"/>
                <w:color w:val="444d5f"/>
                <w:sz w:val="18"/>
                <w:szCs w:val="18"/>
                <w:rtl w:val="0"/>
              </w:rPr>
              <w:t xml:space="preserve">S1P1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D">
            <w:pPr>
              <w:spacing w:after="160" w:line="259" w:lineRule="auto"/>
              <w:jc w:val="center"/>
              <w:rPr>
                <w:b w:val="1"/>
                <w:bCs w:val="1"/>
                <w:sz w:val="20"/>
                <w:szCs w:val="20"/>
              </w:rPr>
            </w:pPr>
            <w:r w:rsidDel="00000000" w:rsidR="00000000" w:rsidRPr="00000000">
              <w:rPr>
                <w:rFonts w:ascii="Trebuchet MS" w:cs="Trebuchet MS" w:eastAsia="Trebuchet MS" w:hAnsi="Trebuchet MS"/>
                <w:color w:val="4b3c74"/>
                <w:sz w:val="18"/>
                <w:szCs w:val="18"/>
                <w:rtl w:val="0"/>
              </w:rPr>
              <w:t xml:space="preserve">2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104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 Option Not Working (MFS)</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480"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105</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out Transaction Failed (Bank) Spacis Merchant</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106</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Out Charge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107</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Bangla QR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BQR Partial Not Working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Dayes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108</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Device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Device Change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109</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Device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Account Lock</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110</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4">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Apps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Statement Download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7">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Dayes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111</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A">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Apps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Statement Data Missmatch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Dayes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112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0">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Apps Related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Statement Logo or Name is not showing</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2">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S3P3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3">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15 Dayes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113</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5">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6">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AML</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Add Money AML</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8">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9">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114</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B">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C">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AML</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M2M AML</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E">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F">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115</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1">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2">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AML</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3">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Money Transfer AML</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4">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S2P2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5">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6">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116</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7">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8">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EKYC</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9">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Account verified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A">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B">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C">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117</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D">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Sheba Pay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E">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EKYC</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F">
            <w:pPr>
              <w:spacing w:after="160" w:line="259" w:lineRule="auto"/>
              <w:rPr>
                <w:b w:val="1"/>
                <w:bCs w:val="1"/>
                <w:sz w:val="20"/>
                <w:szCs w:val="20"/>
              </w:rPr>
            </w:pPr>
            <w:r w:rsidDel="00000000" w:rsidR="00000000" w:rsidRPr="00000000">
              <w:rPr>
                <w:rFonts w:ascii="Trebuchet MS" w:cs="Trebuchet MS" w:eastAsia="Trebuchet MS" w:hAnsi="Trebuchet MS"/>
                <w:sz w:val="18"/>
                <w:szCs w:val="18"/>
                <w:rtl w:val="0"/>
              </w:rPr>
              <w:t xml:space="preserve">Account verified Issue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0">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S1P2</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1">
            <w:pPr>
              <w:spacing w:after="160" w:line="259" w:lineRule="auto"/>
              <w:jc w:val="center"/>
              <w:rPr>
                <w:b w:val="1"/>
                <w:bCs w:val="1"/>
                <w:sz w:val="20"/>
                <w:szCs w:val="20"/>
              </w:rPr>
            </w:pPr>
            <w:r w:rsidDel="00000000" w:rsidR="00000000" w:rsidRPr="00000000">
              <w:rPr>
                <w:rFonts w:ascii="Trebuchet MS" w:cs="Trebuchet MS" w:eastAsia="Trebuchet MS" w:hAnsi="Trebuchet MS"/>
                <w:sz w:val="18"/>
                <w:szCs w:val="18"/>
                <w:rtl w:val="0"/>
              </w:rPr>
              <w:t xml:space="preserve">6 Hours</w:t>
            </w:r>
            <w:r w:rsidDel="00000000" w:rsidR="00000000" w:rsidRPr="00000000">
              <w:rPr>
                <w:rtl w:val="0"/>
              </w:rPr>
            </w:r>
          </w:p>
        </w:tc>
      </w:tr>
    </w:tbl>
    <w:p w:rsidR="00000000" w:rsidDel="00000000" w:rsidP="00000000" w:rsidRDefault="00000000" w:rsidRPr="00000000" w14:paraId="00000342">
      <w:pPr>
        <w:spacing w:after="160" w:line="259" w:lineRule="auto"/>
        <w:rPr>
          <w:b w:val="1"/>
          <w:bCs w:val="1"/>
        </w:rPr>
      </w:pPr>
      <w:r w:rsidDel="00000000" w:rsidR="00000000" w:rsidRPr="00000000">
        <w:rPr>
          <w:rtl w:val="0"/>
        </w:rPr>
      </w:r>
    </w:p>
    <w:p w:rsidR="00000000" w:rsidDel="00000000" w:rsidP="00000000" w:rsidRDefault="00000000" w:rsidRPr="00000000" w14:paraId="00000343">
      <w:pPr>
        <w:spacing w:after="160" w:line="259" w:lineRule="auto"/>
        <w:rPr/>
      </w:pPr>
      <w:r w:rsidDel="00000000" w:rsidR="00000000" w:rsidRPr="00000000">
        <w:rPr>
          <w:b w:val="1"/>
          <w:bCs w:val="1"/>
          <w:rtl w:val="0"/>
        </w:rPr>
        <w:t xml:space="preserve">SLA Time</w:t>
      </w:r>
      <w:r w:rsidDel="00000000" w:rsidR="00000000" w:rsidRPr="00000000">
        <w:rPr>
          <w:rtl w:val="0"/>
        </w:rPr>
      </w:r>
    </w:p>
    <w:tbl>
      <w:tblPr>
        <w:tblStyle w:val="Table2"/>
        <w:tblW w:w="9017.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00"/>
      </w:tblPr>
      <w:tblGrid>
        <w:gridCol w:w="1738"/>
        <w:gridCol w:w="1417"/>
        <w:gridCol w:w="1682"/>
        <w:gridCol w:w="2262"/>
        <w:gridCol w:w="1918"/>
        <w:tblGridChange w:id="0">
          <w:tblGrid>
            <w:gridCol w:w="1738"/>
            <w:gridCol w:w="1417"/>
            <w:gridCol w:w="1682"/>
            <w:gridCol w:w="2262"/>
            <w:gridCol w:w="1918"/>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center"/>
          </w:tcPr>
          <w:p w:rsidR="00000000" w:rsidDel="00000000" w:rsidP="00000000" w:rsidRDefault="00000000" w:rsidRPr="00000000" w14:paraId="00000344">
            <w:pPr>
              <w:jc w:val="center"/>
              <w:rPr/>
            </w:pPr>
            <w:r w:rsidDel="00000000" w:rsidR="00000000" w:rsidRPr="00000000">
              <w:rPr>
                <w:b w:val="1"/>
                <w:bCs w:val="1"/>
                <w:rtl w:val="0"/>
              </w:rPr>
              <w:t xml:space="preserve">Severity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center"/>
          </w:tcPr>
          <w:p w:rsidR="00000000" w:rsidDel="00000000" w:rsidP="00000000" w:rsidRDefault="00000000" w:rsidRPr="00000000" w14:paraId="00000345">
            <w:pPr>
              <w:jc w:val="center"/>
              <w:rPr/>
            </w:pPr>
            <w:r w:rsidDel="00000000" w:rsidR="00000000" w:rsidRPr="00000000">
              <w:rPr>
                <w:b w:val="1"/>
                <w:bCs w:val="1"/>
                <w:rtl w:val="0"/>
              </w:rPr>
              <w:t xml:space="preserve">Priority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center"/>
          </w:tcPr>
          <w:p w:rsidR="00000000" w:rsidDel="00000000" w:rsidP="00000000" w:rsidRDefault="00000000" w:rsidRPr="00000000" w14:paraId="00000346">
            <w:pPr>
              <w:jc w:val="center"/>
              <w:rPr/>
            </w:pPr>
            <w:r w:rsidDel="00000000" w:rsidR="00000000" w:rsidRPr="00000000">
              <w:rPr>
                <w:b w:val="1"/>
                <w:bCs w:val="1"/>
                <w:rtl w:val="0"/>
              </w:rPr>
              <w:t xml:space="preserve">Priority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vAlign w:val="center"/>
          </w:tcPr>
          <w:p w:rsidR="00000000" w:rsidDel="00000000" w:rsidP="00000000" w:rsidRDefault="00000000" w:rsidRPr="00000000" w14:paraId="00000347">
            <w:pPr>
              <w:jc w:val="center"/>
              <w:rPr/>
            </w:pPr>
            <w:r w:rsidDel="00000000" w:rsidR="00000000" w:rsidRPr="00000000">
              <w:rPr>
                <w:b w:val="1"/>
                <w:bCs w:val="1"/>
                <w:rtl w:val="0"/>
              </w:rPr>
              <w:t xml:space="preserve">Priority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348">
            <w:pPr>
              <w:jc w:val="center"/>
              <w:rPr>
                <w:b w:val="1"/>
                <w:bCs w:val="1"/>
              </w:rPr>
            </w:pPr>
            <w:r w:rsidDel="00000000" w:rsidR="00000000" w:rsidRPr="00000000">
              <w:rPr>
                <w:b w:val="1"/>
                <w:bCs w:val="1"/>
                <w:rtl w:val="0"/>
              </w:rPr>
              <w:t xml:space="preserve">Priority 4</w:t>
            </w:r>
          </w:p>
        </w:tc>
      </w:tr>
      <w:tr>
        <w:trPr>
          <w:cantSplit w:val="0"/>
          <w:trHeight w:val="63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9">
            <w:pPr>
              <w:rPr/>
            </w:pPr>
            <w:r w:rsidDel="00000000" w:rsidR="00000000" w:rsidRPr="00000000">
              <w:rPr>
                <w:rtl w:val="0"/>
              </w:rPr>
              <w:t xml:space="preserve">Severity 1 (Emergency)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A">
            <w:pPr>
              <w:jc w:val="center"/>
              <w:rPr/>
            </w:pPr>
            <w:r w:rsidDel="00000000" w:rsidR="00000000" w:rsidRPr="00000000">
              <w:rPr>
                <w:rtl w:val="0"/>
              </w:rPr>
              <w:t xml:space="preserve">2 Hours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B">
            <w:pPr>
              <w:jc w:val="center"/>
              <w:rPr/>
            </w:pPr>
            <w:r w:rsidDel="00000000" w:rsidR="00000000" w:rsidRPr="00000000">
              <w:rPr>
                <w:rtl w:val="0"/>
              </w:rPr>
              <w:t xml:space="preserve">6 Hours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C">
            <w:pPr>
              <w:jc w:val="center"/>
              <w:rPr/>
            </w:pPr>
            <w:r w:rsidDel="00000000" w:rsidR="00000000" w:rsidRPr="00000000">
              <w:rPr>
                <w:rtl w:val="0"/>
              </w:rPr>
              <w:t xml:space="preserve">48 Hours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jc w:val="center"/>
              <w:rPr/>
            </w:pPr>
            <w:r w:rsidDel="00000000" w:rsidR="00000000" w:rsidRPr="00000000">
              <w:rPr>
                <w:rtl w:val="0"/>
              </w:rPr>
              <w:t xml:space="preserve">72 Hours</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E">
            <w:pPr>
              <w:rPr/>
            </w:pPr>
            <w:r w:rsidDel="00000000" w:rsidR="00000000" w:rsidRPr="00000000">
              <w:rPr>
                <w:rtl w:val="0"/>
              </w:rPr>
              <w:t xml:space="preserve">Severity 2 (High)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4F">
            <w:pPr>
              <w:jc w:val="center"/>
              <w:rPr/>
            </w:pPr>
            <w:r w:rsidDel="00000000" w:rsidR="00000000" w:rsidRPr="00000000">
              <w:rPr>
                <w:rtl w:val="0"/>
              </w:rPr>
              <w:t xml:space="preserve">6 Hours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0">
            <w:pPr>
              <w:jc w:val="center"/>
              <w:rPr/>
            </w:pPr>
            <w:r w:rsidDel="00000000" w:rsidR="00000000" w:rsidRPr="00000000">
              <w:rPr>
                <w:rtl w:val="0"/>
              </w:rPr>
              <w:t xml:space="preserve">16 Hours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1">
            <w:pPr>
              <w:jc w:val="center"/>
              <w:rPr/>
            </w:pPr>
            <w:r w:rsidDel="00000000" w:rsidR="00000000" w:rsidRPr="00000000">
              <w:rPr>
                <w:rtl w:val="0"/>
              </w:rPr>
              <w:t xml:space="preserve">2 Days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jc w:val="center"/>
              <w:rPr/>
            </w:pPr>
            <w:r w:rsidDel="00000000" w:rsidR="00000000" w:rsidRPr="00000000">
              <w:rPr>
                <w:rtl w:val="0"/>
              </w:rPr>
              <w:t xml:space="preserve">7  Days</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3">
            <w:pPr>
              <w:rPr/>
            </w:pPr>
            <w:r w:rsidDel="00000000" w:rsidR="00000000" w:rsidRPr="00000000">
              <w:rPr>
                <w:rtl w:val="0"/>
              </w:rPr>
              <w:t xml:space="preserve">Severity 3 (Moderate)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4">
            <w:pPr>
              <w:jc w:val="center"/>
              <w:rPr/>
            </w:pPr>
            <w:r w:rsidDel="00000000" w:rsidR="00000000" w:rsidRPr="00000000">
              <w:rPr>
                <w:rtl w:val="0"/>
              </w:rPr>
              <w:t xml:space="preserve">5 Days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5">
            <w:pPr>
              <w:jc w:val="center"/>
              <w:rPr/>
            </w:pPr>
            <w:r w:rsidDel="00000000" w:rsidR="00000000" w:rsidRPr="00000000">
              <w:rPr>
                <w:rtl w:val="0"/>
              </w:rPr>
              <w:t xml:space="preserve"> 10  Days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6">
            <w:pPr>
              <w:jc w:val="center"/>
              <w:rPr/>
            </w:pPr>
            <w:r w:rsidDel="00000000" w:rsidR="00000000" w:rsidRPr="00000000">
              <w:rPr>
                <w:rtl w:val="0"/>
              </w:rPr>
              <w:t xml:space="preserve">15  Days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jc w:val="center"/>
              <w:rPr/>
            </w:pPr>
            <w:r w:rsidDel="00000000" w:rsidR="00000000" w:rsidRPr="00000000">
              <w:rPr>
                <w:rtl w:val="0"/>
              </w:rPr>
              <w:t xml:space="preserve">30  Days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8">
            <w:pPr>
              <w:rPr/>
            </w:pPr>
            <w:r w:rsidDel="00000000" w:rsidR="00000000" w:rsidRPr="00000000">
              <w:rPr>
                <w:rtl w:val="0"/>
              </w:rPr>
              <w:t xml:space="preserve">Severity 4 (Minor)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9">
            <w:pPr>
              <w:jc w:val="center"/>
              <w:rPr/>
            </w:pPr>
            <w:r w:rsidDel="00000000" w:rsidR="00000000" w:rsidRPr="00000000">
              <w:rPr>
                <w:rtl w:val="0"/>
              </w:rPr>
              <w:t xml:space="preserve">7  Days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A">
            <w:pPr>
              <w:jc w:val="center"/>
              <w:rPr/>
            </w:pPr>
            <w:r w:rsidDel="00000000" w:rsidR="00000000" w:rsidRPr="00000000">
              <w:rPr>
                <w:rtl w:val="0"/>
              </w:rPr>
              <w:t xml:space="preserve">15  Days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35B">
            <w:pPr>
              <w:jc w:val="center"/>
              <w:rPr/>
            </w:pPr>
            <w:r w:rsidDel="00000000" w:rsidR="00000000" w:rsidRPr="00000000">
              <w:rPr>
                <w:rtl w:val="0"/>
              </w:rPr>
              <w:t xml:space="preserve">30  Days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jc w:val="center"/>
              <w:rPr/>
            </w:pPr>
            <w:r w:rsidDel="00000000" w:rsidR="00000000" w:rsidRPr="00000000">
              <w:rPr>
                <w:rtl w:val="0"/>
              </w:rPr>
              <w:t xml:space="preserve">45  Days</w:t>
            </w:r>
          </w:p>
        </w:tc>
      </w:tr>
    </w:tbl>
    <w:p w:rsidR="00000000" w:rsidDel="00000000" w:rsidP="00000000" w:rsidRDefault="00000000" w:rsidRPr="00000000" w14:paraId="0000035D">
      <w:pPr>
        <w:spacing w:line="240" w:lineRule="auto"/>
        <w:rPr>
          <w:highlight w:val="white"/>
        </w:rPr>
      </w:pPr>
      <w:r w:rsidDel="00000000" w:rsidR="00000000" w:rsidRPr="00000000">
        <w:rPr>
          <w:rtl w:val="0"/>
        </w:rPr>
      </w:r>
    </w:p>
    <w:p w:rsidR="00000000" w:rsidDel="00000000" w:rsidP="00000000" w:rsidRDefault="00000000" w:rsidRPr="00000000" w14:paraId="0000035E">
      <w:pPr>
        <w:spacing w:line="240" w:lineRule="auto"/>
        <w:rPr>
          <w:highlight w:val="white"/>
        </w:rPr>
      </w:pPr>
      <w:r w:rsidDel="00000000" w:rsidR="00000000" w:rsidRPr="00000000">
        <w:rPr>
          <w:highlight w:val="white"/>
          <w:rtl w:val="0"/>
        </w:rPr>
        <w:t xml:space="preserve">S1+P1= 2 Hours</w:t>
      </w:r>
    </w:p>
    <w:p w:rsidR="00000000" w:rsidDel="00000000" w:rsidP="00000000" w:rsidRDefault="00000000" w:rsidRPr="00000000" w14:paraId="0000035F">
      <w:pPr>
        <w:spacing w:line="240" w:lineRule="auto"/>
        <w:rPr>
          <w:b w:val="1"/>
          <w:bCs w:val="1"/>
          <w:sz w:val="34"/>
          <w:szCs w:val="34"/>
          <w:highlight w:val="white"/>
        </w:rPr>
      </w:pPr>
      <w:r w:rsidDel="00000000" w:rsidR="00000000" w:rsidRPr="00000000">
        <w:rPr>
          <w:highlight w:val="white"/>
          <w:rtl w:val="0"/>
        </w:rPr>
        <w:t xml:space="preserve">S1+P2= 6 Hours</w:t>
      </w:r>
      <w:r w:rsidDel="00000000" w:rsidR="00000000" w:rsidRPr="00000000">
        <w:rPr>
          <w:rtl w:val="0"/>
        </w:rPr>
      </w:r>
    </w:p>
    <w:p w:rsidR="00000000" w:rsidDel="00000000" w:rsidP="00000000" w:rsidRDefault="00000000" w:rsidRPr="00000000" w14:paraId="00000360">
      <w:pPr>
        <w:spacing w:after="240" w:before="240" w:lineRule="auto"/>
        <w:rPr>
          <w:b w:val="1"/>
          <w:bCs w:val="1"/>
          <w:sz w:val="34"/>
          <w:szCs w:val="34"/>
          <w:highlight w:val="white"/>
        </w:rPr>
      </w:pPr>
      <w:r w:rsidDel="00000000" w:rsidR="00000000" w:rsidRPr="00000000">
        <w:rPr>
          <w:b w:val="1"/>
          <w:bCs w:val="1"/>
          <w:sz w:val="34"/>
          <w:szCs w:val="34"/>
          <w:highlight w:val="white"/>
          <w:rtl w:val="0"/>
        </w:rPr>
        <w:t xml:space="preserve">2.11 App Integration</w:t>
      </w:r>
    </w:p>
    <w:p w:rsidR="00000000" w:rsidDel="00000000" w:rsidP="00000000" w:rsidRDefault="00000000" w:rsidRPr="00000000" w14:paraId="00000361">
      <w:pPr>
        <w:spacing w:after="240" w:before="240" w:lineRule="auto"/>
        <w:rPr>
          <w:b w:val="1"/>
          <w:bCs w:val="1"/>
          <w:highlight w:val="white"/>
        </w:rPr>
      </w:pPr>
      <w:r w:rsidDel="00000000" w:rsidR="00000000" w:rsidRPr="00000000">
        <w:rPr>
          <w:b w:val="1"/>
          <w:bCs w:val="1"/>
          <w:highlight w:val="white"/>
          <w:rtl w:val="0"/>
        </w:rPr>
        <w:t xml:space="preserve">Complain Raise</w:t>
      </w:r>
    </w:p>
    <w:p w:rsidR="00000000" w:rsidDel="00000000" w:rsidP="00000000" w:rsidRDefault="00000000" w:rsidRPr="00000000" w14:paraId="00000362">
      <w:pPr>
        <w:spacing w:after="240" w:before="240" w:lineRule="auto"/>
        <w:ind w:left="720" w:firstLine="0"/>
        <w:rPr>
          <w:highlight w:val="white"/>
        </w:rPr>
      </w:pPr>
      <w:r w:rsidDel="00000000" w:rsidR="00000000" w:rsidRPr="00000000">
        <w:rPr>
          <w:highlight w:val="white"/>
          <w:rtl w:val="0"/>
        </w:rPr>
        <w:t xml:space="preserve">2.11.1. Customers from different products (DigiGO, Sheba XYZ, Sheba Manager) should have access to create a ticket through the “Complain Raise” option.</w:t>
      </w:r>
    </w:p>
    <w:p w:rsidR="00000000" w:rsidDel="00000000" w:rsidP="00000000" w:rsidRDefault="00000000" w:rsidRPr="00000000" w14:paraId="00000363">
      <w:pPr>
        <w:spacing w:after="240" w:before="240" w:lineRule="auto"/>
        <w:rPr>
          <w:b w:val="1"/>
          <w:bCs w:val="1"/>
          <w:highlight w:val="white"/>
        </w:rPr>
      </w:pPr>
      <w:r w:rsidDel="00000000" w:rsidR="00000000" w:rsidRPr="00000000">
        <w:rPr>
          <w:b w:val="1"/>
          <w:bCs w:val="1"/>
          <w:highlight w:val="white"/>
          <w:rtl w:val="0"/>
        </w:rPr>
        <w:t xml:space="preserve">Ticket Flow</w:t>
      </w:r>
    </w:p>
    <w:p w:rsidR="00000000" w:rsidDel="00000000" w:rsidP="00000000" w:rsidRDefault="00000000" w:rsidRPr="00000000" w14:paraId="00000364">
      <w:pPr>
        <w:spacing w:after="240" w:before="240" w:lineRule="auto"/>
        <w:ind w:left="720" w:firstLine="0"/>
        <w:rPr>
          <w:highlight w:val="white"/>
        </w:rPr>
      </w:pPr>
      <w:r w:rsidDel="00000000" w:rsidR="00000000" w:rsidRPr="00000000">
        <w:rPr>
          <w:highlight w:val="white"/>
          <w:rtl w:val="0"/>
        </w:rPr>
        <w:t xml:space="preserve">2.11.2. After a customer raises a complaint, the ticket should automatically be routed to the </w:t>
      </w:r>
      <w:r w:rsidDel="00000000" w:rsidR="00000000" w:rsidRPr="00000000">
        <w:rPr>
          <w:b w:val="1"/>
          <w:bCs w:val="1"/>
          <w:highlight w:val="white"/>
          <w:rtl w:val="0"/>
        </w:rPr>
        <w:t xml:space="preserve">CX </w:t>
      </w:r>
      <w:r w:rsidDel="00000000" w:rsidR="00000000" w:rsidRPr="00000000">
        <w:rPr>
          <w:highlight w:val="white"/>
          <w:rtl w:val="0"/>
        </w:rPr>
        <w:t xml:space="preserve">/ </w:t>
      </w:r>
      <w:r w:rsidDel="00000000" w:rsidR="00000000" w:rsidRPr="00000000">
        <w:rPr>
          <w:b w:val="1"/>
          <w:bCs w:val="1"/>
          <w:highlight w:val="white"/>
          <w:rtl w:val="0"/>
        </w:rPr>
        <w:t xml:space="preserve">Inbound</w:t>
      </w:r>
      <w:r w:rsidDel="00000000" w:rsidR="00000000" w:rsidRPr="00000000">
        <w:rPr>
          <w:highlight w:val="white"/>
          <w:rtl w:val="0"/>
        </w:rPr>
        <w:t xml:space="preserve"> department.</w:t>
      </w:r>
    </w:p>
    <w:p w:rsidR="00000000" w:rsidDel="00000000" w:rsidP="00000000" w:rsidRDefault="00000000" w:rsidRPr="00000000" w14:paraId="00000365">
      <w:pPr>
        <w:spacing w:after="240" w:before="240" w:lineRule="auto"/>
        <w:ind w:left="720" w:firstLine="0"/>
        <w:rPr>
          <w:b w:val="1"/>
          <w:bCs w:val="1"/>
          <w:highlight w:val="white"/>
        </w:rPr>
      </w:pPr>
      <w:r w:rsidDel="00000000" w:rsidR="00000000" w:rsidRPr="00000000">
        <w:rPr>
          <w:highlight w:val="white"/>
          <w:rtl w:val="0"/>
        </w:rPr>
        <w:t xml:space="preserve">2.11.3. The CX team will work on the ticket or forward it to other departments if needed.</w:t>
      </w:r>
      <w:r w:rsidDel="00000000" w:rsidR="00000000" w:rsidRPr="00000000">
        <w:rPr>
          <w:rtl w:val="0"/>
        </w:rPr>
      </w:r>
    </w:p>
    <w:p w:rsidR="00000000" w:rsidDel="00000000" w:rsidP="00000000" w:rsidRDefault="00000000" w:rsidRPr="00000000" w14:paraId="00000366">
      <w:pPr>
        <w:spacing w:after="240" w:before="240" w:lineRule="auto"/>
        <w:ind w:left="720" w:firstLine="0"/>
        <w:rPr>
          <w:highlight w:val="white"/>
        </w:rPr>
      </w:pPr>
      <w:r w:rsidDel="00000000" w:rsidR="00000000" w:rsidRPr="00000000">
        <w:rPr>
          <w:highlight w:val="white"/>
          <w:rtl w:val="0"/>
        </w:rPr>
        <w:t xml:space="preserve">2.11.4. Add a new column: “Created by Customer” in the report.</w:t>
      </w:r>
    </w:p>
    <w:p w:rsidR="00000000" w:rsidDel="00000000" w:rsidP="00000000" w:rsidRDefault="00000000" w:rsidRPr="00000000" w14:paraId="00000367">
      <w:pPr>
        <w:spacing w:after="240" w:before="240" w:lineRule="auto"/>
        <w:ind w:left="720" w:firstLine="0"/>
        <w:rPr>
          <w:highlight w:val="white"/>
        </w:rPr>
      </w:pPr>
      <w:r w:rsidDel="00000000" w:rsidR="00000000" w:rsidRPr="00000000">
        <w:rPr>
          <w:highlight w:val="white"/>
          <w:rtl w:val="0"/>
        </w:rPr>
        <w:t xml:space="preserve">2.11.5. Add filtering options by “created by Customer”.</w:t>
      </w:r>
    </w:p>
    <w:p w:rsidR="00000000" w:rsidDel="00000000" w:rsidP="00000000" w:rsidRDefault="00000000" w:rsidRPr="00000000" w14:paraId="00000368">
      <w:pPr>
        <w:spacing w:after="240" w:before="240" w:lineRule="auto"/>
        <w:rPr>
          <w:b w:val="1"/>
          <w:bCs w:val="1"/>
          <w:highlight w:val="white"/>
        </w:rPr>
      </w:pPr>
      <w:r w:rsidDel="00000000" w:rsidR="00000000" w:rsidRPr="00000000">
        <w:rPr>
          <w:b w:val="1"/>
          <w:bCs w:val="1"/>
          <w:highlight w:val="white"/>
          <w:rtl w:val="0"/>
        </w:rPr>
        <w:t xml:space="preserve">Workflow Overview</w:t>
      </w:r>
    </w:p>
    <w:p w:rsidR="00000000" w:rsidDel="00000000" w:rsidP="00000000" w:rsidRDefault="00000000" w:rsidRPr="00000000" w14:paraId="00000369">
      <w:pPr>
        <w:spacing w:after="240" w:before="240" w:lineRule="auto"/>
        <w:ind w:left="720" w:firstLine="0"/>
        <w:rPr>
          <w:highlight w:val="white"/>
        </w:rPr>
      </w:pPr>
      <w:r w:rsidDel="00000000" w:rsidR="00000000" w:rsidRPr="00000000">
        <w:rPr>
          <w:rFonts w:ascii="Arial Unicode MS" w:cs="Arial Unicode MS" w:eastAsia="Arial Unicode MS" w:hAnsi="Arial Unicode MS"/>
          <w:highlight w:val="white"/>
          <w:rtl w:val="0"/>
        </w:rPr>
        <w:t xml:space="preserve">Customer → Feedback → Ticket Created in Pulse → Routed to CX/Inbound → Action Taken or Forwarded</w:t>
      </w:r>
    </w:p>
    <w:p w:rsidR="00000000" w:rsidDel="00000000" w:rsidP="00000000" w:rsidRDefault="00000000" w:rsidRPr="00000000" w14:paraId="0000036A">
      <w:pPr>
        <w:spacing w:after="240" w:before="240" w:lineRule="auto"/>
        <w:rPr>
          <w:highlight w:val="white"/>
        </w:rPr>
      </w:pP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highlight w:val="white"/>
        </w:rPr>
      </w:pPr>
      <w:bookmarkStart w:colFirst="0" w:colLast="0" w:name="_qq94u43a8qr4" w:id="11"/>
      <w:bookmarkEnd w:id="11"/>
      <w:r w:rsidDel="00000000" w:rsidR="00000000" w:rsidRPr="00000000">
        <w:rPr>
          <w:b w:val="1"/>
          <w:bCs w:val="1"/>
          <w:sz w:val="34"/>
          <w:szCs w:val="34"/>
          <w:highlight w:val="white"/>
          <w:rtl w:val="0"/>
        </w:rPr>
        <w:t xml:space="preserve">Non-Functional Requirements</w:t>
      </w:r>
    </w:p>
    <w:p w:rsidR="00000000" w:rsidDel="00000000" w:rsidP="00000000" w:rsidRDefault="00000000" w:rsidRPr="00000000" w14:paraId="0000036C">
      <w:pPr>
        <w:spacing w:after="240" w:before="240" w:lineRule="auto"/>
        <w:ind w:left="720" w:firstLine="0"/>
        <w:rPr>
          <w:highlight w:val="white"/>
        </w:rPr>
      </w:pPr>
      <w:r w:rsidDel="00000000" w:rsidR="00000000" w:rsidRPr="00000000">
        <w:rPr>
          <w:b w:val="1"/>
          <w:bCs w:val="1"/>
          <w:highlight w:val="white"/>
          <w:rtl w:val="0"/>
        </w:rPr>
        <w:t xml:space="preserve">Usability:</w:t>
      </w:r>
      <w:r w:rsidDel="00000000" w:rsidR="00000000" w:rsidRPr="00000000">
        <w:rPr>
          <w:highlight w:val="white"/>
          <w:rtl w:val="0"/>
        </w:rPr>
        <w:t xml:space="preserve"> Features should improve user experience and minimize extra steps.</w:t>
      </w:r>
    </w:p>
    <w:p w:rsidR="00000000" w:rsidDel="00000000" w:rsidP="00000000" w:rsidRDefault="00000000" w:rsidRPr="00000000" w14:paraId="0000036D">
      <w:pPr>
        <w:spacing w:after="240" w:before="240" w:lineRule="auto"/>
        <w:ind w:left="720" w:firstLine="0"/>
        <w:rPr>
          <w:highlight w:val="white"/>
        </w:rPr>
      </w:pPr>
      <w:r w:rsidDel="00000000" w:rsidR="00000000" w:rsidRPr="00000000">
        <w:rPr>
          <w:b w:val="1"/>
          <w:bCs w:val="1"/>
          <w:highlight w:val="white"/>
          <w:rtl w:val="0"/>
        </w:rPr>
        <w:t xml:space="preserve">Performance:</w:t>
      </w:r>
      <w:r w:rsidDel="00000000" w:rsidR="00000000" w:rsidRPr="00000000">
        <w:rPr>
          <w:highlight w:val="white"/>
          <w:rtl w:val="0"/>
        </w:rPr>
        <w:t xml:space="preserve"> Dashboard filters and report downloads should work without delays.</w:t>
      </w:r>
    </w:p>
    <w:p w:rsidR="00000000" w:rsidDel="00000000" w:rsidP="00000000" w:rsidRDefault="00000000" w:rsidRPr="00000000" w14:paraId="0000036E">
      <w:pPr>
        <w:spacing w:after="240" w:before="240" w:lineRule="auto"/>
        <w:ind w:left="720" w:firstLine="0"/>
        <w:rPr>
          <w:highlight w:val="white"/>
        </w:rPr>
      </w:pPr>
      <w:r w:rsidDel="00000000" w:rsidR="00000000" w:rsidRPr="00000000">
        <w:rPr>
          <w:b w:val="1"/>
          <w:bCs w:val="1"/>
          <w:highlight w:val="white"/>
          <w:rtl w:val="0"/>
        </w:rPr>
        <w:t xml:space="preserve">Scalability:</w:t>
      </w:r>
      <w:r w:rsidDel="00000000" w:rsidR="00000000" w:rsidRPr="00000000">
        <w:rPr>
          <w:highlight w:val="white"/>
          <w:rtl w:val="0"/>
        </w:rPr>
        <w:t xml:space="preserve"> Dashboard should be adaptable to future filtering/reporting needs.</w:t>
      </w:r>
    </w:p>
    <w:p w:rsidR="00000000" w:rsidDel="00000000" w:rsidP="00000000" w:rsidRDefault="00000000" w:rsidRPr="00000000" w14:paraId="000003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AXrmaowdsXqSq0jaSiWf5m4TAs-kVAy1K6wveTwyXg/edit?gid=574155046&amp;pli=1" TargetMode="External"/><Relationship Id="rId10"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3.png"/><Relationship Id="rId18"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