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C9A" w14:textId="77777777" w:rsidR="00BA2C78" w:rsidRPr="00BA2C78" w:rsidRDefault="00BA2C78" w:rsidP="00BA2C78">
      <w:pPr>
        <w:spacing w:after="0" w:line="240" w:lineRule="auto"/>
        <w:rPr>
          <w:rFonts w:ascii="Roboto" w:eastAsia="Times New Roman" w:hAnsi="Roboto" w:cs="Times New Roman"/>
          <w:color w:val="4007A2"/>
          <w:kern w:val="0"/>
          <w:sz w:val="21"/>
          <w:szCs w:val="21"/>
          <w:lang w:eastAsia="en-IN"/>
          <w14:ligatures w14:val="none"/>
        </w:rPr>
      </w:pP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fldChar w:fldCharType="begin"/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instrText>HYPERLINK "https://www.bing.com/ck/a?!&amp;&amp;p=abaf091d458af5ddJmltdHM9MTY4OTU1MjAwMCZpZ3VpZD0wNjQ3OWJmMi04Yjc3LTZkZmItMjcwYi04OGIzOGFjNTZjNDImaW5zaWQ9NTE5OQ&amp;ptn=3&amp;hsh=3&amp;fclid=06479bf2-8b77-6dfb-270b-88b38ac56c42&amp;psq=nutrition+cost&amp;u=a1aHR0cHM6Ly93d3cud29ybGRiYW5rLm9yZy9lbi9wcm9ncmFtcy9pY3AvYnJpZWYvZm9vZHByaWNlc2Zvcm51dHJpdGlvbg&amp;ntb=1" \t "_blank"</w:instrText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fldChar w:fldCharType="separate"/>
      </w:r>
    </w:p>
    <w:p w14:paraId="4152F750" w14:textId="6EB22D03" w:rsidR="00BA2C78" w:rsidRPr="00BA2C78" w:rsidRDefault="00BA2C78" w:rsidP="00BA2C7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C78">
        <w:rPr>
          <w:rFonts w:ascii="Roboto" w:eastAsia="Times New Roman" w:hAnsi="Roboto" w:cs="Times New Roman"/>
          <w:noProof/>
          <w:color w:val="4007A2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34DA291" wp14:editId="50127227">
            <wp:extent cx="307975" cy="307975"/>
            <wp:effectExtent l="0" t="0" r="0" b="0"/>
            <wp:docPr id="2113693331" name="Picture 1" descr="Global web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web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89F6" w14:textId="77777777" w:rsidR="00BA2C78" w:rsidRPr="00BA2C78" w:rsidRDefault="00BA2C78" w:rsidP="00BA2C78">
      <w:pPr>
        <w:spacing w:after="0" w:line="270" w:lineRule="atLeast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BA2C7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World Bank Group</w:t>
      </w:r>
    </w:p>
    <w:p w14:paraId="75476A4C" w14:textId="77777777" w:rsidR="00BA2C78" w:rsidRPr="00BA2C78" w:rsidRDefault="00BA2C78" w:rsidP="00BA2C78">
      <w:pPr>
        <w:spacing w:after="60" w:line="300" w:lineRule="atLeast"/>
        <w:rPr>
          <w:rFonts w:ascii="Roboto" w:eastAsia="Times New Roman" w:hAnsi="Roboto" w:cs="Times New Roman"/>
          <w:color w:val="767676"/>
          <w:kern w:val="0"/>
          <w:sz w:val="20"/>
          <w:szCs w:val="20"/>
          <w:lang w:eastAsia="en-IN"/>
          <w14:ligatures w14:val="none"/>
        </w:rPr>
      </w:pPr>
      <w:r w:rsidRPr="00BA2C78">
        <w:rPr>
          <w:rFonts w:ascii="Roboto" w:eastAsia="Times New Roman" w:hAnsi="Roboto" w:cs="Times New Roman"/>
          <w:color w:val="444444"/>
          <w:kern w:val="0"/>
          <w:sz w:val="21"/>
          <w:szCs w:val="21"/>
          <w:lang w:eastAsia="en-IN"/>
          <w14:ligatures w14:val="none"/>
        </w:rPr>
        <w:t>https://www.worldbank.org/en/programs/icp/brief/foodpricesfornutrition</w:t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fldChar w:fldCharType="end"/>
      </w:r>
    </w:p>
    <w:p w14:paraId="4FC5CDD6" w14:textId="77777777" w:rsidR="00BA2C78" w:rsidRPr="00BA2C78" w:rsidRDefault="00BA2C78" w:rsidP="00BA2C78">
      <w:pPr>
        <w:spacing w:after="0" w:line="420" w:lineRule="atLeast"/>
        <w:outlineLvl w:val="1"/>
        <w:rPr>
          <w:rFonts w:ascii="Roboto" w:eastAsia="Times New Roman" w:hAnsi="Roboto" w:cs="Times New Roman"/>
          <w:b/>
          <w:bCs/>
          <w:color w:val="71777D"/>
          <w:kern w:val="0"/>
          <w:sz w:val="30"/>
          <w:szCs w:val="30"/>
          <w:lang w:eastAsia="en-IN"/>
          <w14:ligatures w14:val="none"/>
        </w:rPr>
      </w:pPr>
      <w:hyperlink r:id="rId7" w:tgtFrame="_blank" w:history="1">
        <w:r w:rsidRPr="00BA2C78">
          <w:rPr>
            <w:rFonts w:ascii="Roboto" w:eastAsia="Times New Roman" w:hAnsi="Roboto" w:cs="Times New Roman"/>
            <w:b/>
            <w:bCs/>
            <w:color w:val="600090"/>
            <w:kern w:val="0"/>
            <w:sz w:val="30"/>
            <w:szCs w:val="30"/>
            <w:u w:val="single"/>
            <w:lang w:eastAsia="en-IN"/>
            <w14:ligatures w14:val="none"/>
          </w:rPr>
          <w:t xml:space="preserve">Food Prices for Nutrition </w:t>
        </w:r>
        <w:proofErr w:type="spellStart"/>
        <w:r w:rsidRPr="00BA2C78">
          <w:rPr>
            <w:rFonts w:ascii="Roboto" w:eastAsia="Times New Roman" w:hAnsi="Roboto" w:cs="Times New Roman"/>
            <w:b/>
            <w:bCs/>
            <w:color w:val="600090"/>
            <w:kern w:val="0"/>
            <w:sz w:val="30"/>
            <w:szCs w:val="30"/>
            <w:u w:val="single"/>
            <w:lang w:eastAsia="en-IN"/>
            <w14:ligatures w14:val="none"/>
          </w:rPr>
          <w:t>DataHub</w:t>
        </w:r>
        <w:proofErr w:type="spellEnd"/>
        <w:r w:rsidRPr="00BA2C78">
          <w:rPr>
            <w:rFonts w:ascii="Roboto" w:eastAsia="Times New Roman" w:hAnsi="Roboto" w:cs="Times New Roman"/>
            <w:b/>
            <w:bCs/>
            <w:color w:val="600090"/>
            <w:kern w:val="0"/>
            <w:sz w:val="30"/>
            <w:szCs w:val="30"/>
            <w:u w:val="single"/>
            <w:lang w:eastAsia="en-IN"/>
            <w14:ligatures w14:val="none"/>
          </w:rPr>
          <w:t>: global statistics on the …</w:t>
        </w:r>
      </w:hyperlink>
    </w:p>
    <w:p w14:paraId="727657B1" w14:textId="77777777" w:rsidR="00BA2C78" w:rsidRPr="00BA2C78" w:rsidRDefault="00BA2C78" w:rsidP="00BA2C78">
      <w:pPr>
        <w:spacing w:after="0" w:line="330" w:lineRule="atLeast"/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</w:pPr>
      <w:proofErr w:type="spellStart"/>
      <w:r w:rsidRPr="00BA2C78">
        <w:rPr>
          <w:rFonts w:ascii="Roboto" w:eastAsia="Times New Roman" w:hAnsi="Roboto" w:cs="Times New Roman"/>
          <w:color w:val="666666"/>
          <w:kern w:val="0"/>
          <w:sz w:val="17"/>
          <w:szCs w:val="17"/>
          <w:bdr w:val="single" w:sz="6" w:space="0" w:color="ECECEC" w:frame="1"/>
          <w:lang w:eastAsia="en-IN"/>
          <w14:ligatures w14:val="none"/>
        </w:rPr>
        <w:t>Web</w:t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t xml:space="preserve"> most expensive of the food groups is </w:t>
      </w:r>
      <w:r w:rsidRPr="00BA2C78">
        <w:rPr>
          <w:rFonts w:ascii="Roboto" w:eastAsia="Times New Roman" w:hAnsi="Roboto" w:cs="Times New Roman"/>
          <w:b/>
          <w:bCs/>
          <w:color w:val="767676"/>
          <w:kern w:val="0"/>
          <w:sz w:val="21"/>
          <w:szCs w:val="21"/>
          <w:lang w:eastAsia="en-IN"/>
          <w14:ligatures w14:val="none"/>
        </w:rPr>
        <w:t>animal-sourced foods, priced on average at $0.87 for the daily quantity needed in a healthy diet.</w:t>
      </w:r>
      <w:r w:rsidRPr="00BA2C78">
        <w:rPr>
          <w:rFonts w:ascii="Roboto" w:eastAsia="Times New Roman" w:hAnsi="Roboto" w:cs="Times New Roman"/>
          <w:color w:val="71777D"/>
          <w:kern w:val="0"/>
          <w:sz w:val="21"/>
          <w:szCs w:val="21"/>
          <w:lang w:eastAsia="en-IN"/>
          <w14:ligatures w14:val="none"/>
        </w:rPr>
        <w:t> For this food group, the highest cost recorded is in South Asia at $1.08. Vegetables are the second most expensive at $0.79 while fruits …</w:t>
      </w:r>
    </w:p>
    <w:p w14:paraId="68385B6A" w14:textId="727C6A5A" w:rsidR="00170FC3" w:rsidRDefault="00170FC3" w:rsidP="00BA2C78">
      <w:pPr>
        <w:shd w:val="clear" w:color="auto" w:fill="FFFFFF"/>
        <w:spacing w:after="0" w:line="330" w:lineRule="atLeast"/>
        <w:ind w:left="720"/>
      </w:pPr>
    </w:p>
    <w:sectPr w:rsidR="0017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CA9"/>
    <w:multiLevelType w:val="multilevel"/>
    <w:tmpl w:val="24D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3"/>
    <w:rsid w:val="00170FC3"/>
    <w:rsid w:val="00B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5731"/>
  <w15:chartTrackingRefBased/>
  <w15:docId w15:val="{D97F017A-1482-42D2-A1C7-BC81C951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C7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2C7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A2C78"/>
    <w:rPr>
      <w:i/>
      <w:iCs/>
    </w:rPr>
  </w:style>
  <w:style w:type="paragraph" w:customStyle="1" w:styleId="blineclamp3">
    <w:name w:val="b_lineclamp3"/>
    <w:basedOn w:val="Normal"/>
    <w:rsid w:val="00B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lgoslugicon">
    <w:name w:val="algoslug_icon"/>
    <w:basedOn w:val="DefaultParagraphFont"/>
    <w:rsid w:val="00BA2C78"/>
  </w:style>
  <w:style w:type="character" w:styleId="Strong">
    <w:name w:val="Strong"/>
    <w:basedOn w:val="DefaultParagraphFont"/>
    <w:uiPriority w:val="22"/>
    <w:qFormat/>
    <w:rsid w:val="00BA2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3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6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2979">
                  <w:marLeft w:val="0"/>
                  <w:marRight w:val="0"/>
                  <w:marTop w:val="0"/>
                  <w:marBottom w:val="0"/>
                  <w:divBdr>
                    <w:top w:val="single" w:sz="6" w:space="0" w:color="ECECEC"/>
                    <w:left w:val="single" w:sz="6" w:space="0" w:color="ECECEC"/>
                    <w:bottom w:val="single" w:sz="6" w:space="0" w:color="ECECEC"/>
                    <w:right w:val="single" w:sz="6" w:space="0" w:color="ECECEC"/>
                  </w:divBdr>
                  <w:divsChild>
                    <w:div w:id="16228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abaf091d458af5ddJmltdHM9MTY4OTU1MjAwMCZpZ3VpZD0wNjQ3OWJmMi04Yjc3LTZkZmItMjcwYi04OGIzOGFjNTZjNDImaW5zaWQ9NTE5OQ&amp;ptn=3&amp;hsh=3&amp;fclid=06479bf2-8b77-6dfb-270b-88b38ac56c42&amp;psq=nutrition+cost&amp;u=a1aHR0cHM6Ly93d3cud29ybGRiYW5rLm9yZy9lbi9wcm9ncmFtcy9pY3AvYnJpZWYvZm9vZHByaWNlc2Zvcm51dHJpdGlvbg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ng.com/ck/a?!&amp;&amp;p=abaf091d458af5ddJmltdHM9MTY4OTU1MjAwMCZpZ3VpZD0wNjQ3OWJmMi04Yjc3LTZkZmItMjcwYi04OGIzOGFjNTZjNDImaW5zaWQ9NTE5OQ&amp;ptn=3&amp;hsh=3&amp;fclid=06479bf2-8b77-6dfb-270b-88b38ac56c42&amp;psq=nutrition+cost&amp;u=a1aHR0cHM6Ly93d3cud29ybGRiYW5rLm9yZy9lbi9wcm9ncmFtcy9pY3AvYnJpZWYvZm9vZHByaWNlc2Zvcm51dHJpdGlvbg&amp;nt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Reezen Severes</dc:creator>
  <cp:keywords/>
  <dc:description/>
  <cp:lastModifiedBy>Reezen Severes</cp:lastModifiedBy>
  <cp:revision>2</cp:revision>
  <dcterms:created xsi:type="dcterms:W3CDTF">2023-07-18T04:57:00Z</dcterms:created>
  <dcterms:modified xsi:type="dcterms:W3CDTF">2023-07-18T04:58:00Z</dcterms:modified>
</cp:coreProperties>
</file>