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031F" w14:textId="77777777" w:rsidR="00037AF6" w:rsidRPr="00DF63B7" w:rsidRDefault="00037AF6" w:rsidP="00367901">
      <w:pPr>
        <w:ind w:firstLine="567"/>
        <w:jc w:val="both"/>
        <w:rPr>
          <w:sz w:val="24"/>
          <w:szCs w:val="24"/>
        </w:rPr>
      </w:pPr>
    </w:p>
    <w:p w14:paraId="371F8877" w14:textId="77777777" w:rsidR="00037AF6" w:rsidRDefault="00037AF6" w:rsidP="00367901">
      <w:pPr>
        <w:ind w:firstLine="567"/>
        <w:jc w:val="both"/>
        <w:rPr>
          <w:color w:val="000000"/>
          <w:sz w:val="24"/>
          <w:szCs w:val="24"/>
        </w:rPr>
      </w:pPr>
    </w:p>
    <w:p w14:paraId="4FC30CA7" w14:textId="77777777" w:rsidR="00037AF6" w:rsidRDefault="00037AF6" w:rsidP="00367901">
      <w:pPr>
        <w:ind w:firstLine="567"/>
        <w:jc w:val="both"/>
        <w:rPr>
          <w:color w:val="000000"/>
        </w:rPr>
      </w:pPr>
    </w:p>
    <w:p w14:paraId="08C95131" w14:textId="77777777" w:rsidR="00037AF6" w:rsidRDefault="00037AF6" w:rsidP="00367901">
      <w:pPr>
        <w:ind w:firstLine="567"/>
        <w:jc w:val="both"/>
        <w:rPr>
          <w:color w:val="000000"/>
        </w:rPr>
      </w:pPr>
    </w:p>
    <w:p w14:paraId="2E3C7535" w14:textId="77777777" w:rsidR="00037AF6" w:rsidRDefault="00037AF6" w:rsidP="00367901">
      <w:pPr>
        <w:ind w:firstLine="567"/>
        <w:jc w:val="both"/>
        <w:rPr>
          <w:color w:val="000000"/>
        </w:rPr>
      </w:pPr>
    </w:p>
    <w:p w14:paraId="606932C4" w14:textId="77777777" w:rsidR="00037AF6" w:rsidRDefault="00037AF6" w:rsidP="00367901">
      <w:pPr>
        <w:ind w:firstLine="567"/>
        <w:jc w:val="both"/>
        <w:rPr>
          <w:color w:val="000000"/>
        </w:rPr>
      </w:pPr>
    </w:p>
    <w:p w14:paraId="3ECD721A" w14:textId="77777777" w:rsidR="00037AF6" w:rsidRDefault="00037AF6" w:rsidP="00367901">
      <w:pPr>
        <w:ind w:firstLine="567"/>
        <w:jc w:val="both"/>
        <w:rPr>
          <w:color w:val="000000"/>
        </w:rPr>
      </w:pPr>
    </w:p>
    <w:p w14:paraId="6A9F34AC" w14:textId="77777777" w:rsidR="00037AF6" w:rsidRDefault="00037AF6" w:rsidP="00367901">
      <w:pPr>
        <w:ind w:firstLine="567"/>
        <w:jc w:val="both"/>
        <w:rPr>
          <w:color w:val="000000"/>
        </w:rPr>
      </w:pPr>
    </w:p>
    <w:p w14:paraId="78B49388" w14:textId="77777777" w:rsidR="00037AF6" w:rsidRDefault="00037AF6" w:rsidP="00367901">
      <w:pPr>
        <w:ind w:firstLine="567"/>
        <w:jc w:val="both"/>
        <w:rPr>
          <w:color w:val="000000"/>
        </w:rPr>
      </w:pPr>
    </w:p>
    <w:p w14:paraId="428CBB92" w14:textId="77777777" w:rsidR="00037AF6" w:rsidRDefault="007C2A8B" w:rsidP="00367901">
      <w:pPr>
        <w:ind w:firstLine="567"/>
        <w:jc w:val="center"/>
        <w:rPr>
          <w:rFonts w:ascii="Times New Roman;serif" w:hAnsi="Times New Roman;serif"/>
          <w:sz w:val="36"/>
          <w:szCs w:val="36"/>
        </w:rPr>
      </w:pPr>
      <w:r>
        <w:rPr>
          <w:rFonts w:ascii="Times New Roman;serif" w:hAnsi="Times New Roman;serif"/>
          <w:color w:val="000000"/>
          <w:sz w:val="36"/>
          <w:szCs w:val="36"/>
        </w:rPr>
        <w:t>Разработка информационной системы анализа медицинской информации</w:t>
      </w:r>
    </w:p>
    <w:p w14:paraId="2C04B0EC" w14:textId="77777777" w:rsidR="00037AF6" w:rsidRDefault="00037AF6" w:rsidP="00367901">
      <w:pPr>
        <w:ind w:firstLine="567"/>
        <w:jc w:val="both"/>
        <w:rPr>
          <w:sz w:val="24"/>
          <w:szCs w:val="24"/>
        </w:rPr>
      </w:pPr>
    </w:p>
    <w:p w14:paraId="4B042241" w14:textId="77777777" w:rsidR="00037AF6" w:rsidRDefault="00037AF6" w:rsidP="00367901">
      <w:pPr>
        <w:ind w:firstLine="567"/>
        <w:jc w:val="both"/>
        <w:rPr>
          <w:color w:val="000000"/>
          <w:sz w:val="24"/>
          <w:szCs w:val="24"/>
        </w:rPr>
      </w:pPr>
    </w:p>
    <w:p w14:paraId="78A2ED41" w14:textId="77777777" w:rsidR="00037AF6" w:rsidRDefault="00037AF6" w:rsidP="00367901">
      <w:pPr>
        <w:ind w:firstLine="567"/>
        <w:jc w:val="both"/>
        <w:rPr>
          <w:color w:val="000000"/>
          <w:sz w:val="24"/>
          <w:szCs w:val="24"/>
        </w:rPr>
      </w:pPr>
    </w:p>
    <w:p w14:paraId="1D74C80F" w14:textId="77777777" w:rsidR="00037AF6" w:rsidRDefault="00037AF6" w:rsidP="00367901">
      <w:pPr>
        <w:ind w:firstLine="567"/>
        <w:jc w:val="both"/>
        <w:rPr>
          <w:color w:val="000000"/>
          <w:sz w:val="24"/>
          <w:szCs w:val="24"/>
        </w:rPr>
      </w:pPr>
    </w:p>
    <w:p w14:paraId="242B9B3A" w14:textId="77777777" w:rsidR="00037AF6" w:rsidRDefault="00037AF6" w:rsidP="00367901">
      <w:pPr>
        <w:ind w:firstLine="567"/>
        <w:jc w:val="both"/>
        <w:rPr>
          <w:color w:val="000000"/>
          <w:sz w:val="24"/>
          <w:szCs w:val="24"/>
        </w:rPr>
      </w:pPr>
    </w:p>
    <w:p w14:paraId="37EEC741" w14:textId="77777777" w:rsidR="00037AF6" w:rsidRDefault="00037AF6" w:rsidP="00367901">
      <w:pPr>
        <w:ind w:firstLine="567"/>
        <w:jc w:val="both"/>
        <w:rPr>
          <w:color w:val="000000"/>
          <w:sz w:val="24"/>
          <w:szCs w:val="24"/>
        </w:rPr>
      </w:pPr>
    </w:p>
    <w:p w14:paraId="5E5ED184" w14:textId="77777777" w:rsidR="00037AF6" w:rsidRDefault="00037AF6" w:rsidP="00367901">
      <w:pPr>
        <w:ind w:firstLine="567"/>
        <w:jc w:val="both"/>
        <w:rPr>
          <w:color w:val="000000"/>
          <w:sz w:val="24"/>
          <w:szCs w:val="24"/>
        </w:rPr>
      </w:pPr>
    </w:p>
    <w:p w14:paraId="7698AB09" w14:textId="77777777" w:rsidR="00037AF6" w:rsidRDefault="00037AF6" w:rsidP="00367901">
      <w:pPr>
        <w:ind w:firstLine="567"/>
        <w:jc w:val="both"/>
        <w:rPr>
          <w:color w:val="000000"/>
          <w:sz w:val="24"/>
          <w:szCs w:val="24"/>
        </w:rPr>
      </w:pPr>
    </w:p>
    <w:p w14:paraId="59E682A9" w14:textId="77777777" w:rsidR="00037AF6" w:rsidRDefault="00037AF6" w:rsidP="00367901">
      <w:pPr>
        <w:ind w:firstLine="567"/>
        <w:jc w:val="both"/>
        <w:rPr>
          <w:color w:val="000000"/>
          <w:sz w:val="24"/>
          <w:szCs w:val="24"/>
        </w:rPr>
      </w:pPr>
    </w:p>
    <w:p w14:paraId="7B2F7A1D" w14:textId="77777777" w:rsidR="00037AF6" w:rsidRDefault="00037AF6" w:rsidP="00367901">
      <w:pPr>
        <w:spacing w:before="60"/>
        <w:ind w:right="978" w:firstLine="567"/>
        <w:jc w:val="both"/>
        <w:rPr>
          <w:sz w:val="24"/>
          <w:szCs w:val="24"/>
        </w:rPr>
        <w:sectPr w:rsidR="00037AF6" w:rsidSect="008A2A07">
          <w:pgSz w:w="12240" w:h="15840"/>
          <w:pgMar w:top="1380" w:right="1440" w:bottom="280" w:left="851" w:header="0" w:footer="0" w:gutter="0"/>
          <w:pgNumType w:start="1"/>
          <w:cols w:space="720"/>
          <w:formProt w:val="0"/>
          <w:docGrid w:linePitch="100" w:charSpace="12288"/>
        </w:sectPr>
      </w:pPr>
    </w:p>
    <w:p w14:paraId="676C99E0" w14:textId="77777777" w:rsidR="00037AF6" w:rsidRDefault="007C2A8B" w:rsidP="00367901">
      <w:pPr>
        <w:spacing w:before="109"/>
        <w:ind w:right="978" w:firstLine="567"/>
        <w:jc w:val="both"/>
        <w:rPr>
          <w:sz w:val="28"/>
          <w:szCs w:val="28"/>
        </w:rPr>
      </w:pPr>
      <w:r>
        <w:rPr>
          <w:rFonts w:eastAsia="Arial"/>
          <w:b/>
          <w:sz w:val="28"/>
          <w:szCs w:val="28"/>
        </w:rPr>
        <w:lastRenderedPageBreak/>
        <w:t>Оглавление</w:t>
      </w:r>
    </w:p>
    <w:sdt>
      <w:sdtPr>
        <w:rPr>
          <w:rFonts w:asciiTheme="minorHAnsi" w:eastAsiaTheme="minorEastAsia" w:hAnsiTheme="minorHAnsi" w:cs="Times New Roman"/>
          <w:color w:val="auto"/>
          <w:sz w:val="22"/>
          <w:szCs w:val="22"/>
        </w:rPr>
        <w:id w:val="876956168"/>
        <w:docPartObj>
          <w:docPartGallery w:val="Table of Contents"/>
          <w:docPartUnique/>
        </w:docPartObj>
      </w:sdtPr>
      <w:sdtEndPr>
        <w:rPr>
          <w:sz w:val="28"/>
          <w:szCs w:val="28"/>
        </w:rPr>
      </w:sdtEndPr>
      <w:sdtContent>
        <w:p w14:paraId="4C582394" w14:textId="77777777" w:rsidR="00037AF6" w:rsidRDefault="00037AF6" w:rsidP="00367901">
          <w:pPr>
            <w:pStyle w:val="af4"/>
            <w:spacing w:line="240" w:lineRule="auto"/>
            <w:ind w:firstLine="567"/>
            <w:jc w:val="both"/>
            <w:rPr>
              <w:rFonts w:ascii="Times New Roman" w:hAnsi="Times New Roman" w:cs="Times New Roman"/>
              <w:sz w:val="28"/>
              <w:szCs w:val="28"/>
            </w:rPr>
          </w:pPr>
        </w:p>
        <w:p w14:paraId="3501A2AB" w14:textId="73D47565" w:rsidR="00B45F47" w:rsidRPr="00B45F47" w:rsidRDefault="007C2A8B">
          <w:pPr>
            <w:pStyle w:val="13"/>
            <w:tabs>
              <w:tab w:val="right" w:leader="dot" w:pos="9678"/>
            </w:tabs>
            <w:rPr>
              <w:rFonts w:ascii="Times New Roman" w:hAnsi="Times New Roman"/>
              <w:noProof/>
              <w:sz w:val="28"/>
              <w:szCs w:val="28"/>
            </w:rPr>
          </w:pPr>
          <w:r w:rsidRPr="008A2A07">
            <w:fldChar w:fldCharType="begin"/>
          </w:r>
          <w:r w:rsidRPr="008A2A07">
            <w:rPr>
              <w:rStyle w:val="a6"/>
              <w:rFonts w:ascii="Times New Roman" w:hAnsi="Times New Roman"/>
              <w:webHidden/>
              <w:sz w:val="28"/>
              <w:szCs w:val="28"/>
            </w:rPr>
            <w:instrText xml:space="preserve"> TOC \z \o "1-3" \u \h</w:instrText>
          </w:r>
          <w:r w:rsidRPr="008A2A07">
            <w:rPr>
              <w:rStyle w:val="a6"/>
              <w:rFonts w:ascii="Times New Roman" w:hAnsi="Times New Roman"/>
              <w:sz w:val="28"/>
              <w:szCs w:val="28"/>
            </w:rPr>
            <w:fldChar w:fldCharType="separate"/>
          </w:r>
          <w:hyperlink w:anchor="_Toc217654132" w:history="1">
            <w:r w:rsidR="00B45F47" w:rsidRPr="00B45F47">
              <w:rPr>
                <w:rStyle w:val="a5"/>
                <w:rFonts w:ascii="Times New Roman" w:hAnsi="Times New Roman"/>
                <w:noProof/>
                <w:sz w:val="28"/>
                <w:szCs w:val="28"/>
              </w:rPr>
              <w:t>1. Теоретическое описание</w:t>
            </w:r>
            <w:r w:rsidR="00B45F47" w:rsidRPr="00B45F47">
              <w:rPr>
                <w:rFonts w:ascii="Times New Roman" w:hAnsi="Times New Roman"/>
                <w:noProof/>
                <w:webHidden/>
                <w:sz w:val="28"/>
                <w:szCs w:val="28"/>
              </w:rPr>
              <w:tab/>
            </w:r>
            <w:r w:rsidR="00B45F47" w:rsidRPr="00B45F47">
              <w:rPr>
                <w:rFonts w:ascii="Times New Roman" w:hAnsi="Times New Roman"/>
                <w:noProof/>
                <w:webHidden/>
                <w:sz w:val="28"/>
                <w:szCs w:val="28"/>
              </w:rPr>
              <w:fldChar w:fldCharType="begin"/>
            </w:r>
            <w:r w:rsidR="00B45F47" w:rsidRPr="00B45F47">
              <w:rPr>
                <w:rFonts w:ascii="Times New Roman" w:hAnsi="Times New Roman"/>
                <w:noProof/>
                <w:webHidden/>
                <w:sz w:val="28"/>
                <w:szCs w:val="28"/>
              </w:rPr>
              <w:instrText xml:space="preserve"> PAGEREF _Toc217654132 \h </w:instrText>
            </w:r>
            <w:r w:rsidR="00B45F47" w:rsidRPr="00B45F47">
              <w:rPr>
                <w:rFonts w:ascii="Times New Roman" w:hAnsi="Times New Roman"/>
                <w:noProof/>
                <w:webHidden/>
                <w:sz w:val="28"/>
                <w:szCs w:val="28"/>
              </w:rPr>
            </w:r>
            <w:r w:rsidR="00B45F47" w:rsidRPr="00B45F47">
              <w:rPr>
                <w:rFonts w:ascii="Times New Roman" w:hAnsi="Times New Roman"/>
                <w:noProof/>
                <w:webHidden/>
                <w:sz w:val="28"/>
                <w:szCs w:val="28"/>
              </w:rPr>
              <w:fldChar w:fldCharType="separate"/>
            </w:r>
            <w:r w:rsidR="00B45F47" w:rsidRPr="00B45F47">
              <w:rPr>
                <w:rFonts w:ascii="Times New Roman" w:hAnsi="Times New Roman"/>
                <w:noProof/>
                <w:webHidden/>
                <w:sz w:val="28"/>
                <w:szCs w:val="28"/>
              </w:rPr>
              <w:t>3</w:t>
            </w:r>
            <w:r w:rsidR="00B45F47" w:rsidRPr="00B45F47">
              <w:rPr>
                <w:rFonts w:ascii="Times New Roman" w:hAnsi="Times New Roman"/>
                <w:noProof/>
                <w:webHidden/>
                <w:sz w:val="28"/>
                <w:szCs w:val="28"/>
              </w:rPr>
              <w:fldChar w:fldCharType="end"/>
            </w:r>
          </w:hyperlink>
        </w:p>
        <w:p w14:paraId="1ACA54B6" w14:textId="7158D4E7" w:rsidR="00B45F47" w:rsidRPr="00B45F47" w:rsidRDefault="00B45F47">
          <w:pPr>
            <w:pStyle w:val="21"/>
            <w:rPr>
              <w:rFonts w:eastAsiaTheme="minorEastAsia"/>
              <w:b w:val="0"/>
              <w:bCs w:val="0"/>
            </w:rPr>
          </w:pPr>
          <w:hyperlink w:anchor="_Toc217654133" w:history="1">
            <w:r w:rsidRPr="00B45F47">
              <w:rPr>
                <w:rStyle w:val="a5"/>
                <w:b w:val="0"/>
                <w:bCs w:val="0"/>
              </w:rPr>
              <w:t>1.1 Описание набора данных</w:t>
            </w:r>
            <w:r w:rsidRPr="00B45F47">
              <w:rPr>
                <w:b w:val="0"/>
                <w:bCs w:val="0"/>
                <w:webHidden/>
              </w:rPr>
              <w:tab/>
            </w:r>
            <w:r w:rsidRPr="00B45F47">
              <w:rPr>
                <w:b w:val="0"/>
                <w:bCs w:val="0"/>
                <w:webHidden/>
              </w:rPr>
              <w:fldChar w:fldCharType="begin"/>
            </w:r>
            <w:r w:rsidRPr="00B45F47">
              <w:rPr>
                <w:b w:val="0"/>
                <w:bCs w:val="0"/>
                <w:webHidden/>
              </w:rPr>
              <w:instrText xml:space="preserve"> PAGEREF _Toc217654133 \h </w:instrText>
            </w:r>
            <w:r w:rsidRPr="00B45F47">
              <w:rPr>
                <w:b w:val="0"/>
                <w:bCs w:val="0"/>
                <w:webHidden/>
              </w:rPr>
            </w:r>
            <w:r w:rsidRPr="00B45F47">
              <w:rPr>
                <w:b w:val="0"/>
                <w:bCs w:val="0"/>
                <w:webHidden/>
              </w:rPr>
              <w:fldChar w:fldCharType="separate"/>
            </w:r>
            <w:r w:rsidRPr="00B45F47">
              <w:rPr>
                <w:b w:val="0"/>
                <w:bCs w:val="0"/>
                <w:webHidden/>
              </w:rPr>
              <w:t>3</w:t>
            </w:r>
            <w:r w:rsidRPr="00B45F47">
              <w:rPr>
                <w:b w:val="0"/>
                <w:bCs w:val="0"/>
                <w:webHidden/>
              </w:rPr>
              <w:fldChar w:fldCharType="end"/>
            </w:r>
          </w:hyperlink>
        </w:p>
        <w:p w14:paraId="5F2094BF" w14:textId="586E8F94" w:rsidR="00B45F47" w:rsidRPr="00B45F47" w:rsidRDefault="00B45F47">
          <w:pPr>
            <w:pStyle w:val="21"/>
            <w:rPr>
              <w:rFonts w:eastAsiaTheme="minorEastAsia"/>
              <w:b w:val="0"/>
              <w:bCs w:val="0"/>
            </w:rPr>
          </w:pPr>
          <w:hyperlink w:anchor="_Toc217654134" w:history="1">
            <w:r w:rsidRPr="00B45F47">
              <w:rPr>
                <w:rStyle w:val="a5"/>
                <w:b w:val="0"/>
                <w:bCs w:val="0"/>
              </w:rPr>
              <w:t>1.2 Описание типов опухолей</w:t>
            </w:r>
            <w:r w:rsidRPr="00B45F47">
              <w:rPr>
                <w:b w:val="0"/>
                <w:bCs w:val="0"/>
                <w:webHidden/>
              </w:rPr>
              <w:tab/>
            </w:r>
            <w:r w:rsidRPr="00B45F47">
              <w:rPr>
                <w:b w:val="0"/>
                <w:bCs w:val="0"/>
                <w:webHidden/>
              </w:rPr>
              <w:fldChar w:fldCharType="begin"/>
            </w:r>
            <w:r w:rsidRPr="00B45F47">
              <w:rPr>
                <w:b w:val="0"/>
                <w:bCs w:val="0"/>
                <w:webHidden/>
              </w:rPr>
              <w:instrText xml:space="preserve"> PAGEREF _Toc217654134 \h </w:instrText>
            </w:r>
            <w:r w:rsidRPr="00B45F47">
              <w:rPr>
                <w:b w:val="0"/>
                <w:bCs w:val="0"/>
                <w:webHidden/>
              </w:rPr>
            </w:r>
            <w:r w:rsidRPr="00B45F47">
              <w:rPr>
                <w:b w:val="0"/>
                <w:bCs w:val="0"/>
                <w:webHidden/>
              </w:rPr>
              <w:fldChar w:fldCharType="separate"/>
            </w:r>
            <w:r w:rsidRPr="00B45F47">
              <w:rPr>
                <w:b w:val="0"/>
                <w:bCs w:val="0"/>
                <w:webHidden/>
              </w:rPr>
              <w:t>3</w:t>
            </w:r>
            <w:r w:rsidRPr="00B45F47">
              <w:rPr>
                <w:b w:val="0"/>
                <w:bCs w:val="0"/>
                <w:webHidden/>
              </w:rPr>
              <w:fldChar w:fldCharType="end"/>
            </w:r>
          </w:hyperlink>
        </w:p>
        <w:p w14:paraId="7FF739ED" w14:textId="6143523E" w:rsidR="00B45F47" w:rsidRPr="00B45F47" w:rsidRDefault="00B45F47">
          <w:pPr>
            <w:pStyle w:val="21"/>
            <w:rPr>
              <w:rFonts w:eastAsiaTheme="minorEastAsia"/>
              <w:b w:val="0"/>
              <w:bCs w:val="0"/>
            </w:rPr>
          </w:pPr>
          <w:hyperlink w:anchor="_Toc217654135" w:history="1">
            <w:r w:rsidRPr="00B45F47">
              <w:rPr>
                <w:rStyle w:val="a5"/>
                <w:b w:val="0"/>
                <w:bCs w:val="0"/>
              </w:rPr>
              <w:t>1.3 Характеристика методов распознавания образов и нейросети</w:t>
            </w:r>
            <w:r w:rsidRPr="00B45F47">
              <w:rPr>
                <w:b w:val="0"/>
                <w:bCs w:val="0"/>
                <w:webHidden/>
              </w:rPr>
              <w:tab/>
            </w:r>
            <w:r w:rsidRPr="00B45F47">
              <w:rPr>
                <w:b w:val="0"/>
                <w:bCs w:val="0"/>
                <w:webHidden/>
              </w:rPr>
              <w:fldChar w:fldCharType="begin"/>
            </w:r>
            <w:r w:rsidRPr="00B45F47">
              <w:rPr>
                <w:b w:val="0"/>
                <w:bCs w:val="0"/>
                <w:webHidden/>
              </w:rPr>
              <w:instrText xml:space="preserve"> PAGEREF _Toc217654135 \h </w:instrText>
            </w:r>
            <w:r w:rsidRPr="00B45F47">
              <w:rPr>
                <w:b w:val="0"/>
                <w:bCs w:val="0"/>
                <w:webHidden/>
              </w:rPr>
            </w:r>
            <w:r w:rsidRPr="00B45F47">
              <w:rPr>
                <w:b w:val="0"/>
                <w:bCs w:val="0"/>
                <w:webHidden/>
              </w:rPr>
              <w:fldChar w:fldCharType="separate"/>
            </w:r>
            <w:r w:rsidRPr="00B45F47">
              <w:rPr>
                <w:b w:val="0"/>
                <w:bCs w:val="0"/>
                <w:webHidden/>
              </w:rPr>
              <w:t>5</w:t>
            </w:r>
            <w:r w:rsidRPr="00B45F47">
              <w:rPr>
                <w:b w:val="0"/>
                <w:bCs w:val="0"/>
                <w:webHidden/>
              </w:rPr>
              <w:fldChar w:fldCharType="end"/>
            </w:r>
          </w:hyperlink>
        </w:p>
        <w:p w14:paraId="4A76316F" w14:textId="08DDF66E" w:rsidR="00B45F47" w:rsidRPr="00B45F47" w:rsidRDefault="00B45F47">
          <w:pPr>
            <w:pStyle w:val="21"/>
            <w:rPr>
              <w:rFonts w:eastAsiaTheme="minorEastAsia"/>
              <w:b w:val="0"/>
              <w:bCs w:val="0"/>
            </w:rPr>
          </w:pPr>
          <w:hyperlink w:anchor="_Toc217654136" w:history="1">
            <w:r w:rsidRPr="00B45F47">
              <w:rPr>
                <w:rStyle w:val="a5"/>
                <w:b w:val="0"/>
                <w:bCs w:val="0"/>
              </w:rPr>
              <w:t>1.4 Описание методов кластеризации</w:t>
            </w:r>
            <w:r w:rsidRPr="00B45F47">
              <w:rPr>
                <w:b w:val="0"/>
                <w:bCs w:val="0"/>
                <w:webHidden/>
              </w:rPr>
              <w:tab/>
            </w:r>
            <w:r w:rsidRPr="00B45F47">
              <w:rPr>
                <w:b w:val="0"/>
                <w:bCs w:val="0"/>
                <w:webHidden/>
              </w:rPr>
              <w:fldChar w:fldCharType="begin"/>
            </w:r>
            <w:r w:rsidRPr="00B45F47">
              <w:rPr>
                <w:b w:val="0"/>
                <w:bCs w:val="0"/>
                <w:webHidden/>
              </w:rPr>
              <w:instrText xml:space="preserve"> PAGEREF _Toc217654136 \h </w:instrText>
            </w:r>
            <w:r w:rsidRPr="00B45F47">
              <w:rPr>
                <w:b w:val="0"/>
                <w:bCs w:val="0"/>
                <w:webHidden/>
              </w:rPr>
            </w:r>
            <w:r w:rsidRPr="00B45F47">
              <w:rPr>
                <w:b w:val="0"/>
                <w:bCs w:val="0"/>
                <w:webHidden/>
              </w:rPr>
              <w:fldChar w:fldCharType="separate"/>
            </w:r>
            <w:r w:rsidRPr="00B45F47">
              <w:rPr>
                <w:b w:val="0"/>
                <w:bCs w:val="0"/>
                <w:webHidden/>
              </w:rPr>
              <w:t>9</w:t>
            </w:r>
            <w:r w:rsidRPr="00B45F47">
              <w:rPr>
                <w:b w:val="0"/>
                <w:bCs w:val="0"/>
                <w:webHidden/>
              </w:rPr>
              <w:fldChar w:fldCharType="end"/>
            </w:r>
          </w:hyperlink>
        </w:p>
        <w:p w14:paraId="33533E60" w14:textId="5B09B9FA" w:rsidR="00B45F47" w:rsidRPr="00B45F47" w:rsidRDefault="00B45F47">
          <w:pPr>
            <w:pStyle w:val="21"/>
            <w:rPr>
              <w:rFonts w:eastAsiaTheme="minorEastAsia"/>
              <w:b w:val="0"/>
              <w:bCs w:val="0"/>
            </w:rPr>
          </w:pPr>
          <w:hyperlink w:anchor="_Toc217654137" w:history="1">
            <w:r w:rsidRPr="00B45F47">
              <w:rPr>
                <w:rStyle w:val="a5"/>
                <w:b w:val="0"/>
                <w:bCs w:val="0"/>
              </w:rPr>
              <w:t>1.5 Характеристика методов визуализации данных</w:t>
            </w:r>
            <w:r w:rsidRPr="00B45F47">
              <w:rPr>
                <w:b w:val="0"/>
                <w:bCs w:val="0"/>
                <w:webHidden/>
              </w:rPr>
              <w:tab/>
            </w:r>
            <w:r w:rsidRPr="00B45F47">
              <w:rPr>
                <w:b w:val="0"/>
                <w:bCs w:val="0"/>
                <w:webHidden/>
              </w:rPr>
              <w:fldChar w:fldCharType="begin"/>
            </w:r>
            <w:r w:rsidRPr="00B45F47">
              <w:rPr>
                <w:b w:val="0"/>
                <w:bCs w:val="0"/>
                <w:webHidden/>
              </w:rPr>
              <w:instrText xml:space="preserve"> PAGEREF _Toc217654137 \h </w:instrText>
            </w:r>
            <w:r w:rsidRPr="00B45F47">
              <w:rPr>
                <w:b w:val="0"/>
                <w:bCs w:val="0"/>
                <w:webHidden/>
              </w:rPr>
            </w:r>
            <w:r w:rsidRPr="00B45F47">
              <w:rPr>
                <w:b w:val="0"/>
                <w:bCs w:val="0"/>
                <w:webHidden/>
              </w:rPr>
              <w:fldChar w:fldCharType="separate"/>
            </w:r>
            <w:r w:rsidRPr="00B45F47">
              <w:rPr>
                <w:b w:val="0"/>
                <w:bCs w:val="0"/>
                <w:webHidden/>
              </w:rPr>
              <w:t>13</w:t>
            </w:r>
            <w:r w:rsidRPr="00B45F47">
              <w:rPr>
                <w:b w:val="0"/>
                <w:bCs w:val="0"/>
                <w:webHidden/>
              </w:rPr>
              <w:fldChar w:fldCharType="end"/>
            </w:r>
          </w:hyperlink>
        </w:p>
        <w:p w14:paraId="1B8CB48E" w14:textId="39425D35" w:rsidR="00B45F47" w:rsidRPr="00B45F47" w:rsidRDefault="00B45F47">
          <w:pPr>
            <w:pStyle w:val="21"/>
            <w:rPr>
              <w:rFonts w:eastAsiaTheme="minorEastAsia"/>
              <w:b w:val="0"/>
              <w:bCs w:val="0"/>
            </w:rPr>
          </w:pPr>
          <w:hyperlink w:anchor="_Toc217654138" w:history="1">
            <w:r w:rsidRPr="00B45F47">
              <w:rPr>
                <w:rStyle w:val="a5"/>
                <w:b w:val="0"/>
                <w:bCs w:val="0"/>
              </w:rPr>
              <w:t>1.6. Описание методов классификации</w:t>
            </w:r>
            <w:r w:rsidRPr="00B45F47">
              <w:rPr>
                <w:b w:val="0"/>
                <w:bCs w:val="0"/>
                <w:webHidden/>
              </w:rPr>
              <w:tab/>
            </w:r>
            <w:r w:rsidRPr="00B45F47">
              <w:rPr>
                <w:b w:val="0"/>
                <w:bCs w:val="0"/>
                <w:webHidden/>
              </w:rPr>
              <w:fldChar w:fldCharType="begin"/>
            </w:r>
            <w:r w:rsidRPr="00B45F47">
              <w:rPr>
                <w:b w:val="0"/>
                <w:bCs w:val="0"/>
                <w:webHidden/>
              </w:rPr>
              <w:instrText xml:space="preserve"> PAGEREF _Toc217654138 \h </w:instrText>
            </w:r>
            <w:r w:rsidRPr="00B45F47">
              <w:rPr>
                <w:b w:val="0"/>
                <w:bCs w:val="0"/>
                <w:webHidden/>
              </w:rPr>
            </w:r>
            <w:r w:rsidRPr="00B45F47">
              <w:rPr>
                <w:b w:val="0"/>
                <w:bCs w:val="0"/>
                <w:webHidden/>
              </w:rPr>
              <w:fldChar w:fldCharType="separate"/>
            </w:r>
            <w:r w:rsidRPr="00B45F47">
              <w:rPr>
                <w:b w:val="0"/>
                <w:bCs w:val="0"/>
                <w:webHidden/>
              </w:rPr>
              <w:t>15</w:t>
            </w:r>
            <w:r w:rsidRPr="00B45F47">
              <w:rPr>
                <w:b w:val="0"/>
                <w:bCs w:val="0"/>
                <w:webHidden/>
              </w:rPr>
              <w:fldChar w:fldCharType="end"/>
            </w:r>
          </w:hyperlink>
        </w:p>
        <w:p w14:paraId="7FF77097" w14:textId="219E483C" w:rsidR="00B45F47" w:rsidRPr="00B45F47" w:rsidRDefault="00B45F47">
          <w:pPr>
            <w:pStyle w:val="21"/>
            <w:rPr>
              <w:rFonts w:eastAsiaTheme="minorEastAsia"/>
              <w:b w:val="0"/>
              <w:bCs w:val="0"/>
            </w:rPr>
          </w:pPr>
          <w:hyperlink w:anchor="_Toc217654139" w:history="1">
            <w:r w:rsidRPr="00B45F47">
              <w:rPr>
                <w:rStyle w:val="a5"/>
                <w:b w:val="0"/>
                <w:bCs w:val="0"/>
              </w:rPr>
              <w:t>1.7 Описание метрик оценки качества</w:t>
            </w:r>
            <w:r w:rsidRPr="00B45F47">
              <w:rPr>
                <w:b w:val="0"/>
                <w:bCs w:val="0"/>
                <w:webHidden/>
              </w:rPr>
              <w:tab/>
            </w:r>
            <w:r w:rsidRPr="00B45F47">
              <w:rPr>
                <w:b w:val="0"/>
                <w:bCs w:val="0"/>
                <w:webHidden/>
              </w:rPr>
              <w:fldChar w:fldCharType="begin"/>
            </w:r>
            <w:r w:rsidRPr="00B45F47">
              <w:rPr>
                <w:b w:val="0"/>
                <w:bCs w:val="0"/>
                <w:webHidden/>
              </w:rPr>
              <w:instrText xml:space="preserve"> PAGEREF _Toc217654139 \h </w:instrText>
            </w:r>
            <w:r w:rsidRPr="00B45F47">
              <w:rPr>
                <w:b w:val="0"/>
                <w:bCs w:val="0"/>
                <w:webHidden/>
              </w:rPr>
            </w:r>
            <w:r w:rsidRPr="00B45F47">
              <w:rPr>
                <w:b w:val="0"/>
                <w:bCs w:val="0"/>
                <w:webHidden/>
              </w:rPr>
              <w:fldChar w:fldCharType="separate"/>
            </w:r>
            <w:r w:rsidRPr="00B45F47">
              <w:rPr>
                <w:b w:val="0"/>
                <w:bCs w:val="0"/>
                <w:webHidden/>
              </w:rPr>
              <w:t>17</w:t>
            </w:r>
            <w:r w:rsidRPr="00B45F47">
              <w:rPr>
                <w:b w:val="0"/>
                <w:bCs w:val="0"/>
                <w:webHidden/>
              </w:rPr>
              <w:fldChar w:fldCharType="end"/>
            </w:r>
          </w:hyperlink>
        </w:p>
        <w:p w14:paraId="52A75C39" w14:textId="02F27963" w:rsidR="00B45F47" w:rsidRPr="00B45F47" w:rsidRDefault="00B45F47">
          <w:pPr>
            <w:pStyle w:val="13"/>
            <w:tabs>
              <w:tab w:val="right" w:leader="dot" w:pos="9678"/>
            </w:tabs>
            <w:rPr>
              <w:rFonts w:ascii="Times New Roman" w:hAnsi="Times New Roman"/>
              <w:noProof/>
              <w:sz w:val="28"/>
              <w:szCs w:val="28"/>
            </w:rPr>
          </w:pPr>
          <w:hyperlink w:anchor="_Toc217654140" w:history="1">
            <w:r w:rsidRPr="00B45F47">
              <w:rPr>
                <w:rStyle w:val="a5"/>
                <w:rFonts w:ascii="Times New Roman" w:hAnsi="Times New Roman"/>
                <w:noProof/>
                <w:sz w:val="28"/>
                <w:szCs w:val="28"/>
              </w:rPr>
              <w:t>2. Разработка системы анализа данных</w:t>
            </w:r>
            <w:r w:rsidRPr="00B45F47">
              <w:rPr>
                <w:rFonts w:ascii="Times New Roman" w:hAnsi="Times New Roman"/>
                <w:noProof/>
                <w:webHidden/>
                <w:sz w:val="28"/>
                <w:szCs w:val="28"/>
              </w:rPr>
              <w:tab/>
            </w:r>
            <w:r w:rsidRPr="00B45F47">
              <w:rPr>
                <w:rFonts w:ascii="Times New Roman" w:hAnsi="Times New Roman"/>
                <w:noProof/>
                <w:webHidden/>
                <w:sz w:val="28"/>
                <w:szCs w:val="28"/>
              </w:rPr>
              <w:fldChar w:fldCharType="begin"/>
            </w:r>
            <w:r w:rsidRPr="00B45F47">
              <w:rPr>
                <w:rFonts w:ascii="Times New Roman" w:hAnsi="Times New Roman"/>
                <w:noProof/>
                <w:webHidden/>
                <w:sz w:val="28"/>
                <w:szCs w:val="28"/>
              </w:rPr>
              <w:instrText xml:space="preserve"> PAGEREF _Toc217654140 \h </w:instrText>
            </w:r>
            <w:r w:rsidRPr="00B45F47">
              <w:rPr>
                <w:rFonts w:ascii="Times New Roman" w:hAnsi="Times New Roman"/>
                <w:noProof/>
                <w:webHidden/>
                <w:sz w:val="28"/>
                <w:szCs w:val="28"/>
              </w:rPr>
            </w:r>
            <w:r w:rsidRPr="00B45F47">
              <w:rPr>
                <w:rFonts w:ascii="Times New Roman" w:hAnsi="Times New Roman"/>
                <w:noProof/>
                <w:webHidden/>
                <w:sz w:val="28"/>
                <w:szCs w:val="28"/>
              </w:rPr>
              <w:fldChar w:fldCharType="separate"/>
            </w:r>
            <w:r w:rsidRPr="00B45F47">
              <w:rPr>
                <w:rFonts w:ascii="Times New Roman" w:hAnsi="Times New Roman"/>
                <w:noProof/>
                <w:webHidden/>
                <w:sz w:val="28"/>
                <w:szCs w:val="28"/>
              </w:rPr>
              <w:t>19</w:t>
            </w:r>
            <w:r w:rsidRPr="00B45F47">
              <w:rPr>
                <w:rFonts w:ascii="Times New Roman" w:hAnsi="Times New Roman"/>
                <w:noProof/>
                <w:webHidden/>
                <w:sz w:val="28"/>
                <w:szCs w:val="28"/>
              </w:rPr>
              <w:fldChar w:fldCharType="end"/>
            </w:r>
          </w:hyperlink>
        </w:p>
        <w:p w14:paraId="7989CAD9" w14:textId="120EF36C" w:rsidR="00B45F47" w:rsidRPr="00B45F47" w:rsidRDefault="00B45F47">
          <w:pPr>
            <w:pStyle w:val="21"/>
            <w:rPr>
              <w:rFonts w:eastAsiaTheme="minorEastAsia"/>
              <w:b w:val="0"/>
              <w:bCs w:val="0"/>
            </w:rPr>
          </w:pPr>
          <w:hyperlink w:anchor="_Toc217654141" w:history="1">
            <w:r w:rsidRPr="00B45F47">
              <w:rPr>
                <w:rStyle w:val="a5"/>
                <w:b w:val="0"/>
                <w:bCs w:val="0"/>
              </w:rPr>
              <w:t>2.1 Предобработка данных</w:t>
            </w:r>
            <w:r w:rsidRPr="00B45F47">
              <w:rPr>
                <w:b w:val="0"/>
                <w:bCs w:val="0"/>
                <w:webHidden/>
              </w:rPr>
              <w:tab/>
            </w:r>
            <w:r w:rsidRPr="00B45F47">
              <w:rPr>
                <w:b w:val="0"/>
                <w:bCs w:val="0"/>
                <w:webHidden/>
              </w:rPr>
              <w:fldChar w:fldCharType="begin"/>
            </w:r>
            <w:r w:rsidRPr="00B45F47">
              <w:rPr>
                <w:b w:val="0"/>
                <w:bCs w:val="0"/>
                <w:webHidden/>
              </w:rPr>
              <w:instrText xml:space="preserve"> PAGEREF _Toc217654141 \h </w:instrText>
            </w:r>
            <w:r w:rsidRPr="00B45F47">
              <w:rPr>
                <w:b w:val="0"/>
                <w:bCs w:val="0"/>
                <w:webHidden/>
              </w:rPr>
            </w:r>
            <w:r w:rsidRPr="00B45F47">
              <w:rPr>
                <w:b w:val="0"/>
                <w:bCs w:val="0"/>
                <w:webHidden/>
              </w:rPr>
              <w:fldChar w:fldCharType="separate"/>
            </w:r>
            <w:r w:rsidRPr="00B45F47">
              <w:rPr>
                <w:b w:val="0"/>
                <w:bCs w:val="0"/>
                <w:webHidden/>
              </w:rPr>
              <w:t>19</w:t>
            </w:r>
            <w:r w:rsidRPr="00B45F47">
              <w:rPr>
                <w:b w:val="0"/>
                <w:bCs w:val="0"/>
                <w:webHidden/>
              </w:rPr>
              <w:fldChar w:fldCharType="end"/>
            </w:r>
          </w:hyperlink>
        </w:p>
        <w:p w14:paraId="3637E65C" w14:textId="2A249B82" w:rsidR="00B45F47" w:rsidRPr="00B45F47" w:rsidRDefault="00B45F47">
          <w:pPr>
            <w:pStyle w:val="21"/>
            <w:rPr>
              <w:rFonts w:eastAsiaTheme="minorEastAsia"/>
              <w:b w:val="0"/>
              <w:bCs w:val="0"/>
            </w:rPr>
          </w:pPr>
          <w:hyperlink w:anchor="_Toc217654142" w:history="1">
            <w:r w:rsidRPr="00B45F47">
              <w:rPr>
                <w:rStyle w:val="a5"/>
                <w:b w:val="0"/>
                <w:bCs w:val="0"/>
              </w:rPr>
              <w:t>2.2 Обучение модели классификации</w:t>
            </w:r>
            <w:r w:rsidRPr="00B45F47">
              <w:rPr>
                <w:b w:val="0"/>
                <w:bCs w:val="0"/>
                <w:webHidden/>
              </w:rPr>
              <w:tab/>
            </w:r>
            <w:r w:rsidRPr="00B45F47">
              <w:rPr>
                <w:b w:val="0"/>
                <w:bCs w:val="0"/>
                <w:webHidden/>
              </w:rPr>
              <w:fldChar w:fldCharType="begin"/>
            </w:r>
            <w:r w:rsidRPr="00B45F47">
              <w:rPr>
                <w:b w:val="0"/>
                <w:bCs w:val="0"/>
                <w:webHidden/>
              </w:rPr>
              <w:instrText xml:space="preserve"> PAGEREF _Toc217654142 \h </w:instrText>
            </w:r>
            <w:r w:rsidRPr="00B45F47">
              <w:rPr>
                <w:b w:val="0"/>
                <w:bCs w:val="0"/>
                <w:webHidden/>
              </w:rPr>
            </w:r>
            <w:r w:rsidRPr="00B45F47">
              <w:rPr>
                <w:b w:val="0"/>
                <w:bCs w:val="0"/>
                <w:webHidden/>
              </w:rPr>
              <w:fldChar w:fldCharType="separate"/>
            </w:r>
            <w:r w:rsidRPr="00B45F47">
              <w:rPr>
                <w:b w:val="0"/>
                <w:bCs w:val="0"/>
                <w:webHidden/>
              </w:rPr>
              <w:t>22</w:t>
            </w:r>
            <w:r w:rsidRPr="00B45F47">
              <w:rPr>
                <w:b w:val="0"/>
                <w:bCs w:val="0"/>
                <w:webHidden/>
              </w:rPr>
              <w:fldChar w:fldCharType="end"/>
            </w:r>
          </w:hyperlink>
        </w:p>
        <w:p w14:paraId="198D3742" w14:textId="35164645" w:rsidR="00B45F47" w:rsidRPr="00B45F47" w:rsidRDefault="00B45F47">
          <w:pPr>
            <w:pStyle w:val="21"/>
            <w:rPr>
              <w:rFonts w:eastAsiaTheme="minorEastAsia"/>
              <w:b w:val="0"/>
              <w:bCs w:val="0"/>
            </w:rPr>
          </w:pPr>
          <w:hyperlink w:anchor="_Toc217654143" w:history="1">
            <w:r w:rsidRPr="00B45F47">
              <w:rPr>
                <w:rStyle w:val="a5"/>
                <w:b w:val="0"/>
                <w:bCs w:val="0"/>
              </w:rPr>
              <w:t>2.3 Оценка качества модели</w:t>
            </w:r>
            <w:r w:rsidRPr="00B45F47">
              <w:rPr>
                <w:b w:val="0"/>
                <w:bCs w:val="0"/>
                <w:webHidden/>
              </w:rPr>
              <w:tab/>
            </w:r>
            <w:r w:rsidRPr="00B45F47">
              <w:rPr>
                <w:b w:val="0"/>
                <w:bCs w:val="0"/>
                <w:webHidden/>
              </w:rPr>
              <w:fldChar w:fldCharType="begin"/>
            </w:r>
            <w:r w:rsidRPr="00B45F47">
              <w:rPr>
                <w:b w:val="0"/>
                <w:bCs w:val="0"/>
                <w:webHidden/>
              </w:rPr>
              <w:instrText xml:space="preserve"> PAGEREF _Toc217654143 \h </w:instrText>
            </w:r>
            <w:r w:rsidRPr="00B45F47">
              <w:rPr>
                <w:b w:val="0"/>
                <w:bCs w:val="0"/>
                <w:webHidden/>
              </w:rPr>
            </w:r>
            <w:r w:rsidRPr="00B45F47">
              <w:rPr>
                <w:b w:val="0"/>
                <w:bCs w:val="0"/>
                <w:webHidden/>
              </w:rPr>
              <w:fldChar w:fldCharType="separate"/>
            </w:r>
            <w:r w:rsidRPr="00B45F47">
              <w:rPr>
                <w:b w:val="0"/>
                <w:bCs w:val="0"/>
                <w:webHidden/>
              </w:rPr>
              <w:t>25</w:t>
            </w:r>
            <w:r w:rsidRPr="00B45F47">
              <w:rPr>
                <w:b w:val="0"/>
                <w:bCs w:val="0"/>
                <w:webHidden/>
              </w:rPr>
              <w:fldChar w:fldCharType="end"/>
            </w:r>
          </w:hyperlink>
        </w:p>
        <w:p w14:paraId="598D9EAA" w14:textId="74B3651A" w:rsidR="00B45F47" w:rsidRPr="00B45F47" w:rsidRDefault="00B45F47">
          <w:pPr>
            <w:pStyle w:val="21"/>
            <w:rPr>
              <w:rFonts w:eastAsiaTheme="minorEastAsia"/>
              <w:b w:val="0"/>
              <w:bCs w:val="0"/>
            </w:rPr>
          </w:pPr>
          <w:hyperlink w:anchor="_Toc217654144" w:history="1">
            <w:r w:rsidRPr="00B45F47">
              <w:rPr>
                <w:rStyle w:val="a5"/>
                <w:b w:val="0"/>
                <w:bCs w:val="0"/>
              </w:rPr>
              <w:t>2.4 Преобразование изображений в числовые векторы</w:t>
            </w:r>
            <w:r w:rsidRPr="00B45F47">
              <w:rPr>
                <w:b w:val="0"/>
                <w:bCs w:val="0"/>
                <w:webHidden/>
              </w:rPr>
              <w:tab/>
            </w:r>
            <w:r w:rsidRPr="00B45F47">
              <w:rPr>
                <w:b w:val="0"/>
                <w:bCs w:val="0"/>
                <w:webHidden/>
              </w:rPr>
              <w:fldChar w:fldCharType="begin"/>
            </w:r>
            <w:r w:rsidRPr="00B45F47">
              <w:rPr>
                <w:b w:val="0"/>
                <w:bCs w:val="0"/>
                <w:webHidden/>
              </w:rPr>
              <w:instrText xml:space="preserve"> PAGEREF _Toc217654144 \h </w:instrText>
            </w:r>
            <w:r w:rsidRPr="00B45F47">
              <w:rPr>
                <w:b w:val="0"/>
                <w:bCs w:val="0"/>
                <w:webHidden/>
              </w:rPr>
            </w:r>
            <w:r w:rsidRPr="00B45F47">
              <w:rPr>
                <w:b w:val="0"/>
                <w:bCs w:val="0"/>
                <w:webHidden/>
              </w:rPr>
              <w:fldChar w:fldCharType="separate"/>
            </w:r>
            <w:r w:rsidRPr="00B45F47">
              <w:rPr>
                <w:b w:val="0"/>
                <w:bCs w:val="0"/>
                <w:webHidden/>
              </w:rPr>
              <w:t>27</w:t>
            </w:r>
            <w:r w:rsidRPr="00B45F47">
              <w:rPr>
                <w:b w:val="0"/>
                <w:bCs w:val="0"/>
                <w:webHidden/>
              </w:rPr>
              <w:fldChar w:fldCharType="end"/>
            </w:r>
          </w:hyperlink>
        </w:p>
        <w:p w14:paraId="290CC8BC" w14:textId="25A68753" w:rsidR="00B45F47" w:rsidRPr="00B45F47" w:rsidRDefault="00B45F47">
          <w:pPr>
            <w:pStyle w:val="21"/>
            <w:rPr>
              <w:rFonts w:eastAsiaTheme="minorEastAsia"/>
              <w:b w:val="0"/>
              <w:bCs w:val="0"/>
            </w:rPr>
          </w:pPr>
          <w:hyperlink w:anchor="_Toc217654145" w:history="1">
            <w:r w:rsidRPr="00B45F47">
              <w:rPr>
                <w:rStyle w:val="a5"/>
                <w:b w:val="0"/>
                <w:bCs w:val="0"/>
              </w:rPr>
              <w:t>2.5 Снижение размерности векторных представлений</w:t>
            </w:r>
            <w:r w:rsidRPr="00B45F47">
              <w:rPr>
                <w:b w:val="0"/>
                <w:bCs w:val="0"/>
                <w:webHidden/>
              </w:rPr>
              <w:tab/>
            </w:r>
            <w:r w:rsidRPr="00B45F47">
              <w:rPr>
                <w:b w:val="0"/>
                <w:bCs w:val="0"/>
                <w:webHidden/>
              </w:rPr>
              <w:fldChar w:fldCharType="begin"/>
            </w:r>
            <w:r w:rsidRPr="00B45F47">
              <w:rPr>
                <w:b w:val="0"/>
                <w:bCs w:val="0"/>
                <w:webHidden/>
              </w:rPr>
              <w:instrText xml:space="preserve"> PAGEREF _Toc217654145 \h </w:instrText>
            </w:r>
            <w:r w:rsidRPr="00B45F47">
              <w:rPr>
                <w:b w:val="0"/>
                <w:bCs w:val="0"/>
                <w:webHidden/>
              </w:rPr>
            </w:r>
            <w:r w:rsidRPr="00B45F47">
              <w:rPr>
                <w:b w:val="0"/>
                <w:bCs w:val="0"/>
                <w:webHidden/>
              </w:rPr>
              <w:fldChar w:fldCharType="separate"/>
            </w:r>
            <w:r w:rsidRPr="00B45F47">
              <w:rPr>
                <w:b w:val="0"/>
                <w:bCs w:val="0"/>
                <w:webHidden/>
              </w:rPr>
              <w:t>29</w:t>
            </w:r>
            <w:r w:rsidRPr="00B45F47">
              <w:rPr>
                <w:b w:val="0"/>
                <w:bCs w:val="0"/>
                <w:webHidden/>
              </w:rPr>
              <w:fldChar w:fldCharType="end"/>
            </w:r>
          </w:hyperlink>
        </w:p>
        <w:p w14:paraId="6A7D9A21" w14:textId="38C4C506" w:rsidR="00B45F47" w:rsidRPr="00B45F47" w:rsidRDefault="00B45F47">
          <w:pPr>
            <w:pStyle w:val="21"/>
            <w:rPr>
              <w:rFonts w:eastAsiaTheme="minorEastAsia"/>
              <w:b w:val="0"/>
              <w:bCs w:val="0"/>
            </w:rPr>
          </w:pPr>
          <w:hyperlink w:anchor="_Toc217654146" w:history="1">
            <w:r w:rsidRPr="00B45F47">
              <w:rPr>
                <w:rStyle w:val="a5"/>
                <w:b w:val="0"/>
                <w:bCs w:val="0"/>
              </w:rPr>
              <w:t>2.6 Применение методов кластеризации</w:t>
            </w:r>
            <w:r w:rsidRPr="00B45F47">
              <w:rPr>
                <w:b w:val="0"/>
                <w:bCs w:val="0"/>
                <w:webHidden/>
              </w:rPr>
              <w:tab/>
            </w:r>
            <w:r w:rsidRPr="00B45F47">
              <w:rPr>
                <w:b w:val="0"/>
                <w:bCs w:val="0"/>
                <w:webHidden/>
              </w:rPr>
              <w:fldChar w:fldCharType="begin"/>
            </w:r>
            <w:r w:rsidRPr="00B45F47">
              <w:rPr>
                <w:b w:val="0"/>
                <w:bCs w:val="0"/>
                <w:webHidden/>
              </w:rPr>
              <w:instrText xml:space="preserve"> PAGEREF _Toc217654146 \h </w:instrText>
            </w:r>
            <w:r w:rsidRPr="00B45F47">
              <w:rPr>
                <w:b w:val="0"/>
                <w:bCs w:val="0"/>
                <w:webHidden/>
              </w:rPr>
            </w:r>
            <w:r w:rsidRPr="00B45F47">
              <w:rPr>
                <w:b w:val="0"/>
                <w:bCs w:val="0"/>
                <w:webHidden/>
              </w:rPr>
              <w:fldChar w:fldCharType="separate"/>
            </w:r>
            <w:r w:rsidRPr="00B45F47">
              <w:rPr>
                <w:b w:val="0"/>
                <w:bCs w:val="0"/>
                <w:webHidden/>
              </w:rPr>
              <w:t>29</w:t>
            </w:r>
            <w:r w:rsidRPr="00B45F47">
              <w:rPr>
                <w:b w:val="0"/>
                <w:bCs w:val="0"/>
                <w:webHidden/>
              </w:rPr>
              <w:fldChar w:fldCharType="end"/>
            </w:r>
          </w:hyperlink>
        </w:p>
        <w:p w14:paraId="6F8EC8EA" w14:textId="14B3E4B5" w:rsidR="00B45F47" w:rsidRPr="00B45F47" w:rsidRDefault="00B45F47">
          <w:pPr>
            <w:pStyle w:val="21"/>
            <w:rPr>
              <w:rFonts w:eastAsiaTheme="minorEastAsia"/>
              <w:b w:val="0"/>
              <w:bCs w:val="0"/>
            </w:rPr>
          </w:pPr>
          <w:hyperlink w:anchor="_Toc217654147" w:history="1">
            <w:r w:rsidRPr="00B45F47">
              <w:rPr>
                <w:rStyle w:val="a5"/>
                <w:b w:val="0"/>
                <w:bCs w:val="0"/>
              </w:rPr>
              <w:t>2.7 Оценка качества кластеризации</w:t>
            </w:r>
            <w:r w:rsidRPr="00B45F47">
              <w:rPr>
                <w:b w:val="0"/>
                <w:bCs w:val="0"/>
                <w:webHidden/>
              </w:rPr>
              <w:tab/>
            </w:r>
            <w:r w:rsidRPr="00B45F47">
              <w:rPr>
                <w:b w:val="0"/>
                <w:bCs w:val="0"/>
                <w:webHidden/>
              </w:rPr>
              <w:fldChar w:fldCharType="begin"/>
            </w:r>
            <w:r w:rsidRPr="00B45F47">
              <w:rPr>
                <w:b w:val="0"/>
                <w:bCs w:val="0"/>
                <w:webHidden/>
              </w:rPr>
              <w:instrText xml:space="preserve"> PAGEREF _Toc217654147 \h </w:instrText>
            </w:r>
            <w:r w:rsidRPr="00B45F47">
              <w:rPr>
                <w:b w:val="0"/>
                <w:bCs w:val="0"/>
                <w:webHidden/>
              </w:rPr>
            </w:r>
            <w:r w:rsidRPr="00B45F47">
              <w:rPr>
                <w:b w:val="0"/>
                <w:bCs w:val="0"/>
                <w:webHidden/>
              </w:rPr>
              <w:fldChar w:fldCharType="separate"/>
            </w:r>
            <w:r w:rsidRPr="00B45F47">
              <w:rPr>
                <w:b w:val="0"/>
                <w:bCs w:val="0"/>
                <w:webHidden/>
              </w:rPr>
              <w:t>34</w:t>
            </w:r>
            <w:r w:rsidRPr="00B45F47">
              <w:rPr>
                <w:b w:val="0"/>
                <w:bCs w:val="0"/>
                <w:webHidden/>
              </w:rPr>
              <w:fldChar w:fldCharType="end"/>
            </w:r>
          </w:hyperlink>
        </w:p>
        <w:p w14:paraId="53BEAC8C" w14:textId="0D80D529" w:rsidR="00B45F47" w:rsidRPr="00B45F47" w:rsidRDefault="00B45F47">
          <w:pPr>
            <w:pStyle w:val="21"/>
            <w:rPr>
              <w:rFonts w:eastAsiaTheme="minorEastAsia"/>
              <w:b w:val="0"/>
              <w:bCs w:val="0"/>
            </w:rPr>
          </w:pPr>
          <w:hyperlink w:anchor="_Toc217654148" w:history="1">
            <w:r w:rsidRPr="00B45F47">
              <w:rPr>
                <w:rStyle w:val="a5"/>
                <w:b w:val="0"/>
                <w:bCs w:val="0"/>
              </w:rPr>
              <w:t>2.8 Анализ и сравнение результатов</w:t>
            </w:r>
            <w:r w:rsidRPr="00B45F47">
              <w:rPr>
                <w:b w:val="0"/>
                <w:bCs w:val="0"/>
                <w:webHidden/>
              </w:rPr>
              <w:tab/>
            </w:r>
            <w:r w:rsidRPr="00B45F47">
              <w:rPr>
                <w:b w:val="0"/>
                <w:bCs w:val="0"/>
                <w:webHidden/>
              </w:rPr>
              <w:fldChar w:fldCharType="begin"/>
            </w:r>
            <w:r w:rsidRPr="00B45F47">
              <w:rPr>
                <w:b w:val="0"/>
                <w:bCs w:val="0"/>
                <w:webHidden/>
              </w:rPr>
              <w:instrText xml:space="preserve"> PAGEREF _Toc217654148 \h </w:instrText>
            </w:r>
            <w:r w:rsidRPr="00B45F47">
              <w:rPr>
                <w:b w:val="0"/>
                <w:bCs w:val="0"/>
                <w:webHidden/>
              </w:rPr>
            </w:r>
            <w:r w:rsidRPr="00B45F47">
              <w:rPr>
                <w:b w:val="0"/>
                <w:bCs w:val="0"/>
                <w:webHidden/>
              </w:rPr>
              <w:fldChar w:fldCharType="separate"/>
            </w:r>
            <w:r w:rsidRPr="00B45F47">
              <w:rPr>
                <w:b w:val="0"/>
                <w:bCs w:val="0"/>
                <w:webHidden/>
              </w:rPr>
              <w:t>37</w:t>
            </w:r>
            <w:r w:rsidRPr="00B45F47">
              <w:rPr>
                <w:b w:val="0"/>
                <w:bCs w:val="0"/>
                <w:webHidden/>
              </w:rPr>
              <w:fldChar w:fldCharType="end"/>
            </w:r>
          </w:hyperlink>
        </w:p>
        <w:p w14:paraId="54EE544B" w14:textId="01DF6779" w:rsidR="00B45F47" w:rsidRPr="00B45F47" w:rsidRDefault="00B45F47">
          <w:pPr>
            <w:pStyle w:val="13"/>
            <w:tabs>
              <w:tab w:val="right" w:leader="dot" w:pos="9678"/>
            </w:tabs>
            <w:rPr>
              <w:rFonts w:ascii="Times New Roman" w:hAnsi="Times New Roman"/>
              <w:noProof/>
              <w:sz w:val="28"/>
              <w:szCs w:val="28"/>
            </w:rPr>
          </w:pPr>
          <w:hyperlink w:anchor="_Toc217654149" w:history="1">
            <w:r w:rsidRPr="00B45F47">
              <w:rPr>
                <w:rStyle w:val="a5"/>
                <w:rFonts w:ascii="Times New Roman" w:hAnsi="Times New Roman"/>
                <w:noProof/>
                <w:sz w:val="28"/>
                <w:szCs w:val="28"/>
              </w:rPr>
              <w:t>Заключение</w:t>
            </w:r>
            <w:r w:rsidRPr="00B45F47">
              <w:rPr>
                <w:rFonts w:ascii="Times New Roman" w:hAnsi="Times New Roman"/>
                <w:noProof/>
                <w:webHidden/>
                <w:sz w:val="28"/>
                <w:szCs w:val="28"/>
              </w:rPr>
              <w:tab/>
            </w:r>
            <w:r w:rsidRPr="00B45F47">
              <w:rPr>
                <w:rFonts w:ascii="Times New Roman" w:hAnsi="Times New Roman"/>
                <w:noProof/>
                <w:webHidden/>
                <w:sz w:val="28"/>
                <w:szCs w:val="28"/>
              </w:rPr>
              <w:fldChar w:fldCharType="begin"/>
            </w:r>
            <w:r w:rsidRPr="00B45F47">
              <w:rPr>
                <w:rFonts w:ascii="Times New Roman" w:hAnsi="Times New Roman"/>
                <w:noProof/>
                <w:webHidden/>
                <w:sz w:val="28"/>
                <w:szCs w:val="28"/>
              </w:rPr>
              <w:instrText xml:space="preserve"> PAGEREF _Toc217654149 \h </w:instrText>
            </w:r>
            <w:r w:rsidRPr="00B45F47">
              <w:rPr>
                <w:rFonts w:ascii="Times New Roman" w:hAnsi="Times New Roman"/>
                <w:noProof/>
                <w:webHidden/>
                <w:sz w:val="28"/>
                <w:szCs w:val="28"/>
              </w:rPr>
            </w:r>
            <w:r w:rsidRPr="00B45F47">
              <w:rPr>
                <w:rFonts w:ascii="Times New Roman" w:hAnsi="Times New Roman"/>
                <w:noProof/>
                <w:webHidden/>
                <w:sz w:val="28"/>
                <w:szCs w:val="28"/>
              </w:rPr>
              <w:fldChar w:fldCharType="separate"/>
            </w:r>
            <w:r w:rsidRPr="00B45F47">
              <w:rPr>
                <w:rFonts w:ascii="Times New Roman" w:hAnsi="Times New Roman"/>
                <w:noProof/>
                <w:webHidden/>
                <w:sz w:val="28"/>
                <w:szCs w:val="28"/>
              </w:rPr>
              <w:t>40</w:t>
            </w:r>
            <w:r w:rsidRPr="00B45F47">
              <w:rPr>
                <w:rFonts w:ascii="Times New Roman" w:hAnsi="Times New Roman"/>
                <w:noProof/>
                <w:webHidden/>
                <w:sz w:val="28"/>
                <w:szCs w:val="28"/>
              </w:rPr>
              <w:fldChar w:fldCharType="end"/>
            </w:r>
          </w:hyperlink>
        </w:p>
        <w:p w14:paraId="5624AE7E" w14:textId="16B16614" w:rsidR="00B45F47" w:rsidRDefault="00B45F47">
          <w:pPr>
            <w:pStyle w:val="13"/>
            <w:tabs>
              <w:tab w:val="right" w:leader="dot" w:pos="9678"/>
            </w:tabs>
            <w:rPr>
              <w:rFonts w:cstheme="minorBidi"/>
              <w:noProof/>
            </w:rPr>
          </w:pPr>
          <w:hyperlink w:anchor="_Toc217654150" w:history="1">
            <w:r w:rsidRPr="00B45F47">
              <w:rPr>
                <w:rStyle w:val="a5"/>
                <w:rFonts w:ascii="Times New Roman" w:hAnsi="Times New Roman"/>
                <w:noProof/>
                <w:sz w:val="28"/>
                <w:szCs w:val="28"/>
              </w:rPr>
              <w:t>Список источников</w:t>
            </w:r>
            <w:r w:rsidRPr="00B45F47">
              <w:rPr>
                <w:rFonts w:ascii="Times New Roman" w:hAnsi="Times New Roman"/>
                <w:noProof/>
                <w:webHidden/>
                <w:sz w:val="28"/>
                <w:szCs w:val="28"/>
              </w:rPr>
              <w:tab/>
            </w:r>
            <w:r w:rsidRPr="00B45F47">
              <w:rPr>
                <w:rFonts w:ascii="Times New Roman" w:hAnsi="Times New Roman"/>
                <w:noProof/>
                <w:webHidden/>
                <w:sz w:val="28"/>
                <w:szCs w:val="28"/>
              </w:rPr>
              <w:fldChar w:fldCharType="begin"/>
            </w:r>
            <w:r w:rsidRPr="00B45F47">
              <w:rPr>
                <w:rFonts w:ascii="Times New Roman" w:hAnsi="Times New Roman"/>
                <w:noProof/>
                <w:webHidden/>
                <w:sz w:val="28"/>
                <w:szCs w:val="28"/>
              </w:rPr>
              <w:instrText xml:space="preserve"> PAGEREF _Toc217654150 \h </w:instrText>
            </w:r>
            <w:r w:rsidRPr="00B45F47">
              <w:rPr>
                <w:rFonts w:ascii="Times New Roman" w:hAnsi="Times New Roman"/>
                <w:noProof/>
                <w:webHidden/>
                <w:sz w:val="28"/>
                <w:szCs w:val="28"/>
              </w:rPr>
            </w:r>
            <w:r w:rsidRPr="00B45F47">
              <w:rPr>
                <w:rFonts w:ascii="Times New Roman" w:hAnsi="Times New Roman"/>
                <w:noProof/>
                <w:webHidden/>
                <w:sz w:val="28"/>
                <w:szCs w:val="28"/>
              </w:rPr>
              <w:fldChar w:fldCharType="separate"/>
            </w:r>
            <w:r w:rsidRPr="00B45F47">
              <w:rPr>
                <w:rFonts w:ascii="Times New Roman" w:hAnsi="Times New Roman"/>
                <w:noProof/>
                <w:webHidden/>
                <w:sz w:val="28"/>
                <w:szCs w:val="28"/>
              </w:rPr>
              <w:t>40</w:t>
            </w:r>
            <w:r w:rsidRPr="00B45F47">
              <w:rPr>
                <w:rFonts w:ascii="Times New Roman" w:hAnsi="Times New Roman"/>
                <w:noProof/>
                <w:webHidden/>
                <w:sz w:val="28"/>
                <w:szCs w:val="28"/>
              </w:rPr>
              <w:fldChar w:fldCharType="end"/>
            </w:r>
          </w:hyperlink>
        </w:p>
        <w:p w14:paraId="5575572A" w14:textId="5846EB2B" w:rsidR="00037AF6" w:rsidRDefault="007C2A8B" w:rsidP="00367901">
          <w:pPr>
            <w:pStyle w:val="13"/>
            <w:tabs>
              <w:tab w:val="right" w:leader="dot" w:pos="10059"/>
            </w:tabs>
            <w:spacing w:line="240" w:lineRule="auto"/>
            <w:ind w:firstLine="567"/>
            <w:jc w:val="both"/>
            <w:rPr>
              <w:rFonts w:cstheme="minorBidi"/>
            </w:rPr>
          </w:pPr>
          <w:r w:rsidRPr="008A2A07">
            <w:rPr>
              <w:rStyle w:val="a6"/>
              <w:sz w:val="28"/>
              <w:szCs w:val="28"/>
            </w:rPr>
            <w:fldChar w:fldCharType="end"/>
          </w:r>
        </w:p>
      </w:sdtContent>
    </w:sdt>
    <w:p w14:paraId="119DC844" w14:textId="77777777" w:rsidR="00037AF6" w:rsidRDefault="00037AF6" w:rsidP="00367901">
      <w:pPr>
        <w:pStyle w:val="30"/>
        <w:tabs>
          <w:tab w:val="right" w:leader="dot" w:pos="10059"/>
        </w:tabs>
        <w:ind w:left="0" w:firstLine="567"/>
        <w:jc w:val="both"/>
        <w:rPr>
          <w:rFonts w:eastAsiaTheme="minorEastAsia"/>
          <w:sz w:val="28"/>
          <w:szCs w:val="28"/>
        </w:rPr>
      </w:pPr>
    </w:p>
    <w:p w14:paraId="37867C26" w14:textId="77777777" w:rsidR="008A2A07" w:rsidRDefault="008A2A07" w:rsidP="00367901">
      <w:pPr>
        <w:pStyle w:val="1"/>
        <w:ind w:left="0" w:firstLine="567"/>
        <w:jc w:val="both"/>
        <w:rPr>
          <w:rFonts w:ascii="Times New Roman" w:hAnsi="Times New Roman" w:cs="Times New Roman"/>
        </w:rPr>
      </w:pPr>
    </w:p>
    <w:p w14:paraId="79CF2658" w14:textId="77777777" w:rsidR="008A2A07" w:rsidRDefault="008A2A07" w:rsidP="00367901">
      <w:pPr>
        <w:widowControl/>
        <w:ind w:firstLine="567"/>
        <w:jc w:val="both"/>
        <w:rPr>
          <w:rFonts w:eastAsia="Arial"/>
          <w:b/>
          <w:sz w:val="28"/>
          <w:szCs w:val="28"/>
        </w:rPr>
      </w:pPr>
      <w:r>
        <w:br w:type="page"/>
      </w:r>
    </w:p>
    <w:p w14:paraId="59431C2F" w14:textId="7BF6F1F1" w:rsidR="00037AF6" w:rsidRPr="008A2A07" w:rsidRDefault="0016437F" w:rsidP="00367901">
      <w:pPr>
        <w:pStyle w:val="1"/>
        <w:ind w:left="0" w:firstLine="567"/>
        <w:jc w:val="center"/>
        <w:rPr>
          <w:rStyle w:val="a3"/>
          <w:rFonts w:ascii="Times New Roman" w:hAnsi="Times New Roman" w:cs="Times New Roman"/>
          <w:b/>
          <w:bCs w:val="0"/>
        </w:rPr>
      </w:pPr>
      <w:r>
        <w:rPr>
          <w:rFonts w:ascii="Times New Roman" w:hAnsi="Times New Roman" w:cs="Times New Roman"/>
        </w:rPr>
        <w:lastRenderedPageBreak/>
        <w:tab/>
      </w:r>
      <w:bookmarkStart w:id="0" w:name="_Toc217654132"/>
      <w:r w:rsidR="00D10CD6">
        <w:rPr>
          <w:rFonts w:ascii="Times New Roman" w:hAnsi="Times New Roman" w:cs="Times New Roman"/>
        </w:rPr>
        <w:t>1. Теоретическое описание</w:t>
      </w:r>
      <w:bookmarkEnd w:id="0"/>
    </w:p>
    <w:p w14:paraId="6EE5E167" w14:textId="6189362C" w:rsidR="00037AF6" w:rsidRDefault="007C2A8B" w:rsidP="00572CF9">
      <w:pPr>
        <w:pStyle w:val="2"/>
        <w:ind w:firstLine="567"/>
        <w:jc w:val="both"/>
        <w:rPr>
          <w:szCs w:val="28"/>
        </w:rPr>
      </w:pPr>
      <w:r>
        <w:rPr>
          <w:rStyle w:val="a3"/>
          <w:b/>
          <w:bCs w:val="0"/>
          <w:szCs w:val="28"/>
        </w:rPr>
        <w:t xml:space="preserve"> </w:t>
      </w:r>
      <w:bookmarkStart w:id="1" w:name="_Toc217654133"/>
      <w:r w:rsidR="00D10CD6">
        <w:rPr>
          <w:rStyle w:val="a3"/>
          <w:b/>
          <w:bCs w:val="0"/>
          <w:szCs w:val="28"/>
        </w:rPr>
        <w:t>1.</w:t>
      </w:r>
      <w:r>
        <w:rPr>
          <w:rStyle w:val="a3"/>
          <w:b/>
          <w:bCs w:val="0"/>
          <w:szCs w:val="28"/>
        </w:rPr>
        <w:t>1 Описание набора данных</w:t>
      </w:r>
      <w:bookmarkEnd w:id="1"/>
    </w:p>
    <w:p w14:paraId="04052F06" w14:textId="77777777" w:rsidR="00037AF6" w:rsidRDefault="007C2A8B" w:rsidP="00367901">
      <w:pPr>
        <w:pStyle w:val="ab"/>
        <w:spacing w:line="240" w:lineRule="auto"/>
        <w:ind w:firstLine="567"/>
        <w:jc w:val="both"/>
        <w:rPr>
          <w:sz w:val="28"/>
          <w:szCs w:val="28"/>
        </w:rPr>
      </w:pPr>
      <w:r>
        <w:rPr>
          <w:sz w:val="28"/>
          <w:szCs w:val="28"/>
        </w:rPr>
        <w:t>В рамках данной работы использовался открытый набор данных, размещённый на платформе</w:t>
      </w:r>
      <w:r w:rsidRPr="008A2A07">
        <w:rPr>
          <w:sz w:val="28"/>
          <w:szCs w:val="28"/>
        </w:rPr>
        <w:t xml:space="preserve"> </w:t>
      </w:r>
      <w:r w:rsidRPr="008A2A07">
        <w:rPr>
          <w:rStyle w:val="a3"/>
          <w:b w:val="0"/>
          <w:bCs w:val="0"/>
          <w:sz w:val="28"/>
          <w:szCs w:val="28"/>
        </w:rPr>
        <w:t>Kaggle</w:t>
      </w:r>
      <w:r>
        <w:rPr>
          <w:sz w:val="28"/>
          <w:szCs w:val="28"/>
        </w:rPr>
        <w:t>, посвящённый задачам классификации различных типов рака по изображениям тканей. Данный датасет представляет собой тщательно размеченную выборку медицинских изображений, полученных методом гистопатологического анализа.</w:t>
      </w:r>
    </w:p>
    <w:p w14:paraId="55E99D5E" w14:textId="43AAB5C6" w:rsidR="00037AF6" w:rsidRDefault="007C2A8B" w:rsidP="00367901">
      <w:pPr>
        <w:pStyle w:val="ab"/>
        <w:spacing w:line="240" w:lineRule="auto"/>
        <w:ind w:firstLine="567"/>
        <w:jc w:val="both"/>
        <w:rPr>
          <w:sz w:val="28"/>
          <w:szCs w:val="28"/>
        </w:rPr>
      </w:pPr>
      <w:r>
        <w:rPr>
          <w:sz w:val="28"/>
          <w:szCs w:val="28"/>
        </w:rPr>
        <w:t>Набор данных включает в себя изображения</w:t>
      </w:r>
      <w:r w:rsidR="00C05C54">
        <w:rPr>
          <w:sz w:val="28"/>
          <w:szCs w:val="28"/>
        </w:rPr>
        <w:t xml:space="preserve"> здоровой ткани мозга и</w:t>
      </w:r>
      <w:r>
        <w:rPr>
          <w:sz w:val="28"/>
          <w:szCs w:val="28"/>
        </w:rPr>
        <w:t xml:space="preserve"> тканей, относящи</w:t>
      </w:r>
      <w:r w:rsidR="00C05C54">
        <w:rPr>
          <w:sz w:val="28"/>
          <w:szCs w:val="28"/>
        </w:rPr>
        <w:t>хся</w:t>
      </w:r>
      <w:r>
        <w:rPr>
          <w:sz w:val="28"/>
          <w:szCs w:val="28"/>
        </w:rPr>
        <w:t xml:space="preserve"> к трём различным видам опухолей</w:t>
      </w:r>
      <w:r w:rsidR="008A2A07">
        <w:rPr>
          <w:sz w:val="28"/>
          <w:szCs w:val="28"/>
        </w:rPr>
        <w:t>:</w:t>
      </w:r>
    </w:p>
    <w:p w14:paraId="7E471515" w14:textId="69467AC1" w:rsidR="00037AF6" w:rsidRPr="008A2A07" w:rsidRDefault="007C2A8B" w:rsidP="007C2A8B">
      <w:pPr>
        <w:pStyle w:val="ab"/>
        <w:numPr>
          <w:ilvl w:val="0"/>
          <w:numId w:val="21"/>
        </w:numPr>
        <w:tabs>
          <w:tab w:val="left" w:pos="0"/>
        </w:tabs>
        <w:spacing w:line="240" w:lineRule="auto"/>
        <w:jc w:val="both"/>
        <w:rPr>
          <w:sz w:val="28"/>
          <w:szCs w:val="28"/>
        </w:rPr>
      </w:pPr>
      <w:r w:rsidRPr="008A2A07">
        <w:rPr>
          <w:rStyle w:val="a3"/>
          <w:sz w:val="28"/>
          <w:szCs w:val="28"/>
        </w:rPr>
        <w:t>glioma</w:t>
      </w:r>
      <w:r w:rsidRPr="008A2A07">
        <w:rPr>
          <w:sz w:val="28"/>
          <w:szCs w:val="28"/>
        </w:rPr>
        <w:t xml:space="preserve"> (глиома)</w:t>
      </w:r>
      <w:r w:rsidR="00C05C54">
        <w:rPr>
          <w:sz w:val="28"/>
          <w:szCs w:val="28"/>
        </w:rPr>
        <w:t>,</w:t>
      </w:r>
    </w:p>
    <w:p w14:paraId="0800C317" w14:textId="4FE02058" w:rsidR="00037AF6" w:rsidRPr="008A2A07" w:rsidRDefault="007C2A8B" w:rsidP="007C2A8B">
      <w:pPr>
        <w:pStyle w:val="ab"/>
        <w:numPr>
          <w:ilvl w:val="0"/>
          <w:numId w:val="21"/>
        </w:numPr>
        <w:tabs>
          <w:tab w:val="left" w:pos="0"/>
        </w:tabs>
        <w:spacing w:line="240" w:lineRule="auto"/>
        <w:jc w:val="both"/>
        <w:rPr>
          <w:sz w:val="28"/>
          <w:szCs w:val="28"/>
        </w:rPr>
      </w:pPr>
      <w:r w:rsidRPr="008A2A07">
        <w:rPr>
          <w:rStyle w:val="a3"/>
          <w:sz w:val="28"/>
          <w:szCs w:val="28"/>
        </w:rPr>
        <w:t>meningioma</w:t>
      </w:r>
      <w:r w:rsidRPr="008A2A07">
        <w:rPr>
          <w:sz w:val="28"/>
          <w:szCs w:val="28"/>
        </w:rPr>
        <w:t xml:space="preserve"> (менингиома (арахноидэндотелиома))</w:t>
      </w:r>
      <w:r w:rsidR="00C05C54">
        <w:rPr>
          <w:sz w:val="28"/>
          <w:szCs w:val="28"/>
        </w:rPr>
        <w:t>,</w:t>
      </w:r>
    </w:p>
    <w:p w14:paraId="2048F198" w14:textId="49FE976B" w:rsidR="00037AF6" w:rsidRDefault="007C2A8B" w:rsidP="007C2A8B">
      <w:pPr>
        <w:pStyle w:val="ab"/>
        <w:numPr>
          <w:ilvl w:val="0"/>
          <w:numId w:val="21"/>
        </w:numPr>
        <w:tabs>
          <w:tab w:val="left" w:pos="0"/>
        </w:tabs>
        <w:spacing w:line="240" w:lineRule="auto"/>
        <w:jc w:val="both"/>
        <w:rPr>
          <w:sz w:val="28"/>
          <w:szCs w:val="28"/>
        </w:rPr>
      </w:pPr>
      <w:r w:rsidRPr="008A2A07">
        <w:rPr>
          <w:rStyle w:val="a3"/>
          <w:sz w:val="28"/>
          <w:szCs w:val="28"/>
        </w:rPr>
        <w:t>piuitary tumor</w:t>
      </w:r>
      <w:r w:rsidRPr="008A2A07">
        <w:rPr>
          <w:sz w:val="28"/>
          <w:szCs w:val="28"/>
        </w:rPr>
        <w:t xml:space="preserve"> (аденома гипофиза)</w:t>
      </w:r>
      <w:r w:rsidR="00C05C54">
        <w:rPr>
          <w:sz w:val="28"/>
          <w:szCs w:val="28"/>
        </w:rPr>
        <w:t>,</w:t>
      </w:r>
    </w:p>
    <w:p w14:paraId="4703B05F" w14:textId="2212DB3F" w:rsidR="00C05C54" w:rsidRDefault="00C05C54" w:rsidP="00367901">
      <w:pPr>
        <w:pStyle w:val="ab"/>
        <w:spacing w:line="240" w:lineRule="auto"/>
        <w:ind w:firstLine="567"/>
        <w:jc w:val="both"/>
        <w:rPr>
          <w:sz w:val="28"/>
          <w:szCs w:val="28"/>
        </w:rPr>
      </w:pPr>
      <w:r>
        <w:rPr>
          <w:sz w:val="28"/>
          <w:szCs w:val="28"/>
        </w:rPr>
        <w:t>Набор данных состоит из более 1</w:t>
      </w:r>
      <w:r w:rsidR="00DF63B7" w:rsidRPr="00DF63B7">
        <w:rPr>
          <w:sz w:val="28"/>
          <w:szCs w:val="28"/>
        </w:rPr>
        <w:t>2</w:t>
      </w:r>
      <w:r>
        <w:rPr>
          <w:sz w:val="28"/>
          <w:szCs w:val="28"/>
        </w:rPr>
        <w:t>00</w:t>
      </w:r>
      <w:r>
        <w:rPr>
          <w:rStyle w:val="a3"/>
          <w:sz w:val="28"/>
          <w:szCs w:val="28"/>
        </w:rPr>
        <w:t xml:space="preserve"> </w:t>
      </w:r>
      <w:r w:rsidRPr="008A2A07">
        <w:rPr>
          <w:rStyle w:val="a3"/>
          <w:b w:val="0"/>
          <w:bCs w:val="0"/>
          <w:sz w:val="28"/>
          <w:szCs w:val="28"/>
        </w:rPr>
        <w:t>изображений</w:t>
      </w:r>
      <w:r w:rsidRPr="008A2A07">
        <w:rPr>
          <w:b/>
          <w:bCs/>
          <w:sz w:val="28"/>
          <w:szCs w:val="28"/>
        </w:rPr>
        <w:t>,</w:t>
      </w:r>
      <w:r>
        <w:rPr>
          <w:sz w:val="28"/>
          <w:szCs w:val="28"/>
        </w:rPr>
        <w:t xml:space="preserve"> </w:t>
      </w:r>
      <w:r w:rsidRPr="008A2A07">
        <w:rPr>
          <w:sz w:val="28"/>
          <w:szCs w:val="28"/>
        </w:rPr>
        <w:t>сбалансированных по классам</w:t>
      </w:r>
      <w:r>
        <w:rPr>
          <w:sz w:val="28"/>
          <w:szCs w:val="28"/>
        </w:rPr>
        <w:t xml:space="preserve"> и представленных в формате </w:t>
      </w:r>
      <w:r w:rsidRPr="008A2A07">
        <w:rPr>
          <w:rStyle w:val="a3"/>
          <w:b w:val="0"/>
          <w:bCs w:val="0"/>
          <w:sz w:val="28"/>
          <w:szCs w:val="28"/>
        </w:rPr>
        <w:t>.jpg</w:t>
      </w:r>
      <w:r>
        <w:rPr>
          <w:sz w:val="28"/>
          <w:szCs w:val="28"/>
        </w:rPr>
        <w:t xml:space="preserve">. Все изображения проходят этапы </w:t>
      </w:r>
      <w:r w:rsidRPr="00572CF9">
        <w:rPr>
          <w:sz w:val="28"/>
          <w:szCs w:val="28"/>
        </w:rPr>
        <w:t>аугментации</w:t>
      </w:r>
      <w:r>
        <w:rPr>
          <w:sz w:val="28"/>
          <w:szCs w:val="28"/>
        </w:rPr>
        <w:t xml:space="preserve"> и нормализации, направленные на улучшение обобщающей способности модели.</w:t>
      </w:r>
    </w:p>
    <w:p w14:paraId="686BD0DF" w14:textId="6AB1DB00" w:rsidR="00572CF9" w:rsidRPr="008A2A07" w:rsidRDefault="00572CF9" w:rsidP="00572CF9">
      <w:pPr>
        <w:pStyle w:val="ab"/>
        <w:spacing w:line="240" w:lineRule="auto"/>
        <w:ind w:firstLine="567"/>
        <w:jc w:val="both"/>
        <w:rPr>
          <w:sz w:val="28"/>
          <w:szCs w:val="28"/>
        </w:rPr>
      </w:pPr>
      <w:r w:rsidRPr="00572CF9">
        <w:rPr>
          <w:sz w:val="28"/>
          <w:szCs w:val="28"/>
        </w:rPr>
        <w:t xml:space="preserve">Аугментация (Data Augmentation) в контексте данного проекта </w:t>
      </w:r>
      <w:r>
        <w:rPr>
          <w:sz w:val="28"/>
          <w:szCs w:val="28"/>
        </w:rPr>
        <w:t>–</w:t>
      </w:r>
      <w:r w:rsidRPr="00572CF9">
        <w:rPr>
          <w:sz w:val="28"/>
          <w:szCs w:val="28"/>
        </w:rPr>
        <w:t xml:space="preserve"> это техника искусственного увеличения размера обучающего набора данных путём применения к исходным медицинским изображениям различных преобразований, которые сохраняют семантическое содержание (т.е. тип опухоли), но изменяют их визуальное представление.</w:t>
      </w:r>
    </w:p>
    <w:p w14:paraId="3022A3AE" w14:textId="77777777" w:rsidR="008A2A07" w:rsidRDefault="007C2A8B" w:rsidP="00367901">
      <w:pPr>
        <w:pStyle w:val="ab"/>
        <w:spacing w:line="240" w:lineRule="auto"/>
        <w:ind w:firstLine="567"/>
        <w:jc w:val="both"/>
        <w:rPr>
          <w:sz w:val="28"/>
          <w:szCs w:val="28"/>
        </w:rPr>
      </w:pPr>
      <w:r>
        <w:rPr>
          <w:sz w:val="28"/>
          <w:szCs w:val="28"/>
        </w:rPr>
        <w:t>Каждое изображение представлено в высоком разрешении (512x512)</w:t>
      </w:r>
      <w:r w:rsidR="008A2A07">
        <w:rPr>
          <w:sz w:val="28"/>
          <w:szCs w:val="28"/>
        </w:rPr>
        <w:t xml:space="preserve"> </w:t>
      </w:r>
      <w:r>
        <w:rPr>
          <w:sz w:val="28"/>
          <w:szCs w:val="28"/>
        </w:rPr>
        <w:t>и сопровождается меткой, указывающей на соответствующий класс опухоли. Изображения имеют одинаковый формат и стандартизированы по размеру, что облегчает их предварительную обработку и последующую подачу в модель машинного обучения.</w:t>
      </w:r>
      <w:r w:rsidR="008A2A07">
        <w:rPr>
          <w:sz w:val="28"/>
          <w:szCs w:val="28"/>
        </w:rPr>
        <w:t xml:space="preserve"> </w:t>
      </w:r>
    </w:p>
    <w:p w14:paraId="008C9D2E" w14:textId="77777777" w:rsidR="00037AF6" w:rsidRDefault="007C2A8B" w:rsidP="00367901">
      <w:pPr>
        <w:pStyle w:val="ab"/>
        <w:spacing w:line="240" w:lineRule="auto"/>
        <w:ind w:firstLine="567"/>
        <w:jc w:val="both"/>
        <w:rPr>
          <w:sz w:val="28"/>
          <w:szCs w:val="28"/>
        </w:rPr>
      </w:pPr>
      <w:r>
        <w:rPr>
          <w:sz w:val="28"/>
          <w:szCs w:val="28"/>
        </w:rPr>
        <w:t>Использование подобного набора данных позволяет не только протестировать архитектуры нейронных сетей на реальных медицинских изображениях, но и приблизить модель к условиям реального клинического применения, где точность диагностики имеет критически важное значение.</w:t>
      </w:r>
    </w:p>
    <w:p w14:paraId="5183D739" w14:textId="4EFDF156" w:rsidR="00037AF6" w:rsidRDefault="00D10CD6" w:rsidP="00367901">
      <w:pPr>
        <w:pStyle w:val="2"/>
        <w:ind w:firstLine="567"/>
        <w:jc w:val="both"/>
        <w:rPr>
          <w:szCs w:val="28"/>
        </w:rPr>
      </w:pPr>
      <w:bookmarkStart w:id="2" w:name="_Toc217654134"/>
      <w:r>
        <w:rPr>
          <w:szCs w:val="28"/>
        </w:rPr>
        <w:t>1.</w:t>
      </w:r>
      <w:r w:rsidR="007C2A8B">
        <w:rPr>
          <w:szCs w:val="28"/>
        </w:rPr>
        <w:t>2 Описание типов опухолей</w:t>
      </w:r>
      <w:bookmarkEnd w:id="2"/>
    </w:p>
    <w:p w14:paraId="49E482D8" w14:textId="4A49B205" w:rsidR="00037AF6" w:rsidRPr="00C05C54" w:rsidRDefault="007C2A8B" w:rsidP="00D10CD6">
      <w:pPr>
        <w:spacing w:after="240"/>
        <w:rPr>
          <w:sz w:val="20"/>
          <w:szCs w:val="20"/>
        </w:rPr>
      </w:pPr>
      <w:r w:rsidRPr="00C05C54">
        <w:rPr>
          <w:rStyle w:val="a3"/>
          <w:bCs w:val="0"/>
          <w:sz w:val="28"/>
          <w:szCs w:val="28"/>
        </w:rPr>
        <w:t>Глиома (Glioma)</w:t>
      </w:r>
    </w:p>
    <w:p w14:paraId="5E7C69D7" w14:textId="77777777" w:rsidR="00037AF6" w:rsidRDefault="007C2A8B" w:rsidP="00572CF9">
      <w:pPr>
        <w:pStyle w:val="ab"/>
        <w:spacing w:after="240" w:line="240" w:lineRule="auto"/>
        <w:ind w:firstLine="567"/>
        <w:jc w:val="both"/>
        <w:rPr>
          <w:sz w:val="28"/>
          <w:szCs w:val="28"/>
        </w:rPr>
      </w:pPr>
      <w:r>
        <w:rPr>
          <w:sz w:val="28"/>
          <w:szCs w:val="28"/>
        </w:rPr>
        <w:t xml:space="preserve">Глиомы представляют собой </w:t>
      </w:r>
      <w:r w:rsidRPr="00C05C54">
        <w:rPr>
          <w:rStyle w:val="a3"/>
          <w:b w:val="0"/>
          <w:bCs w:val="0"/>
          <w:sz w:val="28"/>
          <w:szCs w:val="28"/>
        </w:rPr>
        <w:t>один из самых распространённых и агрессивных типов опухолей головного мозга</w:t>
      </w:r>
      <w:r>
        <w:rPr>
          <w:sz w:val="28"/>
          <w:szCs w:val="28"/>
        </w:rPr>
        <w:t xml:space="preserve">, происходящих из глиальных клеток — клеток, поддерживающих нейроны. В зависимости от степени </w:t>
      </w:r>
      <w:r>
        <w:rPr>
          <w:sz w:val="28"/>
          <w:szCs w:val="28"/>
        </w:rPr>
        <w:lastRenderedPageBreak/>
        <w:t>злокачественности выделяют несколько подтипов глиом, включая астроцитомы, олигодендроглиомы и глиобластомы.</w:t>
      </w:r>
    </w:p>
    <w:p w14:paraId="65F540FC" w14:textId="77777777" w:rsidR="00037AF6" w:rsidRDefault="007C2A8B" w:rsidP="00367901">
      <w:pPr>
        <w:pStyle w:val="ab"/>
        <w:spacing w:line="240" w:lineRule="auto"/>
        <w:ind w:firstLine="567"/>
        <w:jc w:val="both"/>
        <w:rPr>
          <w:sz w:val="28"/>
          <w:szCs w:val="28"/>
        </w:rPr>
      </w:pPr>
      <w:r w:rsidRPr="00C05C54">
        <w:rPr>
          <w:rStyle w:val="a3"/>
          <w:b w:val="0"/>
          <w:bCs w:val="0"/>
          <w:sz w:val="28"/>
          <w:szCs w:val="28"/>
        </w:rPr>
        <w:t>Клинические проявления</w:t>
      </w:r>
      <w:r>
        <w:rPr>
          <w:sz w:val="28"/>
          <w:szCs w:val="28"/>
        </w:rPr>
        <w:t xml:space="preserve"> могут включать:</w:t>
      </w:r>
    </w:p>
    <w:p w14:paraId="0CCAE242" w14:textId="77777777" w:rsidR="00037AF6" w:rsidRDefault="007C2A8B" w:rsidP="007C2A8B">
      <w:pPr>
        <w:pStyle w:val="ab"/>
        <w:numPr>
          <w:ilvl w:val="0"/>
          <w:numId w:val="3"/>
        </w:numPr>
        <w:tabs>
          <w:tab w:val="left" w:pos="0"/>
        </w:tabs>
        <w:spacing w:line="240" w:lineRule="auto"/>
        <w:jc w:val="both"/>
        <w:rPr>
          <w:sz w:val="28"/>
          <w:szCs w:val="28"/>
        </w:rPr>
      </w:pPr>
      <w:r>
        <w:rPr>
          <w:sz w:val="28"/>
          <w:szCs w:val="28"/>
        </w:rPr>
        <w:t>головные боли,</w:t>
      </w:r>
    </w:p>
    <w:p w14:paraId="5E56C83B" w14:textId="77777777" w:rsidR="00037AF6" w:rsidRDefault="007C2A8B" w:rsidP="007C2A8B">
      <w:pPr>
        <w:pStyle w:val="ab"/>
        <w:numPr>
          <w:ilvl w:val="0"/>
          <w:numId w:val="3"/>
        </w:numPr>
        <w:tabs>
          <w:tab w:val="left" w:pos="0"/>
        </w:tabs>
        <w:spacing w:line="240" w:lineRule="auto"/>
        <w:jc w:val="both"/>
        <w:rPr>
          <w:sz w:val="28"/>
          <w:szCs w:val="28"/>
        </w:rPr>
      </w:pPr>
      <w:r>
        <w:rPr>
          <w:sz w:val="28"/>
          <w:szCs w:val="28"/>
        </w:rPr>
        <w:t>эпилептические припадки,</w:t>
      </w:r>
    </w:p>
    <w:p w14:paraId="424C597F" w14:textId="77777777" w:rsidR="00037AF6" w:rsidRDefault="007C2A8B" w:rsidP="007C2A8B">
      <w:pPr>
        <w:pStyle w:val="ab"/>
        <w:numPr>
          <w:ilvl w:val="0"/>
          <w:numId w:val="3"/>
        </w:numPr>
        <w:tabs>
          <w:tab w:val="left" w:pos="0"/>
        </w:tabs>
        <w:spacing w:line="240" w:lineRule="auto"/>
        <w:jc w:val="both"/>
        <w:rPr>
          <w:sz w:val="28"/>
          <w:szCs w:val="28"/>
        </w:rPr>
      </w:pPr>
      <w:r>
        <w:rPr>
          <w:sz w:val="28"/>
          <w:szCs w:val="28"/>
        </w:rPr>
        <w:t>когнитивные нарушения,</w:t>
      </w:r>
    </w:p>
    <w:p w14:paraId="061243B8" w14:textId="77777777" w:rsidR="00037AF6" w:rsidRDefault="007C2A8B" w:rsidP="007C2A8B">
      <w:pPr>
        <w:pStyle w:val="ab"/>
        <w:numPr>
          <w:ilvl w:val="0"/>
          <w:numId w:val="3"/>
        </w:numPr>
        <w:tabs>
          <w:tab w:val="left" w:pos="0"/>
        </w:tabs>
        <w:spacing w:line="240" w:lineRule="auto"/>
        <w:jc w:val="both"/>
        <w:rPr>
          <w:sz w:val="28"/>
          <w:szCs w:val="28"/>
        </w:rPr>
      </w:pPr>
      <w:r>
        <w:rPr>
          <w:sz w:val="28"/>
          <w:szCs w:val="28"/>
        </w:rPr>
        <w:t>прогрессирующее ухудшение неврологических функций.</w:t>
      </w:r>
    </w:p>
    <w:p w14:paraId="05BC9083" w14:textId="77777777" w:rsidR="00037AF6" w:rsidRDefault="007C2A8B" w:rsidP="00367901">
      <w:pPr>
        <w:pStyle w:val="ab"/>
        <w:spacing w:line="240" w:lineRule="auto"/>
        <w:ind w:firstLine="567"/>
        <w:jc w:val="both"/>
        <w:rPr>
          <w:sz w:val="28"/>
          <w:szCs w:val="28"/>
        </w:rPr>
      </w:pPr>
      <w:r>
        <w:rPr>
          <w:sz w:val="28"/>
          <w:szCs w:val="28"/>
        </w:rPr>
        <w:t>Глиомы требуют точной диагностики и часто агрессивного лечения, включая хирургическое вмешательство, химио- и радиотерапию.</w:t>
      </w:r>
    </w:p>
    <w:p w14:paraId="2E009A94" w14:textId="7FDF74D9" w:rsidR="00037AF6" w:rsidRPr="00C05C54" w:rsidRDefault="007C2A8B" w:rsidP="00D10CD6">
      <w:pPr>
        <w:spacing w:after="240"/>
        <w:rPr>
          <w:sz w:val="28"/>
          <w:szCs w:val="28"/>
        </w:rPr>
      </w:pPr>
      <w:r w:rsidRPr="00C05C54">
        <w:rPr>
          <w:rStyle w:val="a3"/>
          <w:bCs w:val="0"/>
          <w:sz w:val="28"/>
          <w:szCs w:val="28"/>
        </w:rPr>
        <w:t>Менингиома (Meningioma)</w:t>
      </w:r>
    </w:p>
    <w:p w14:paraId="6836E0F3" w14:textId="4B6E71B4" w:rsidR="00037AF6" w:rsidRDefault="007C2A8B" w:rsidP="00572CF9">
      <w:pPr>
        <w:pStyle w:val="ab"/>
        <w:spacing w:after="240" w:line="240" w:lineRule="auto"/>
        <w:ind w:firstLine="567"/>
        <w:jc w:val="both"/>
        <w:rPr>
          <w:sz w:val="28"/>
          <w:szCs w:val="28"/>
        </w:rPr>
      </w:pPr>
      <w:r>
        <w:rPr>
          <w:sz w:val="28"/>
          <w:szCs w:val="28"/>
        </w:rPr>
        <w:t xml:space="preserve">Менингиома — это </w:t>
      </w:r>
      <w:r w:rsidRPr="00C05C54">
        <w:rPr>
          <w:rStyle w:val="a3"/>
          <w:b w:val="0"/>
          <w:bCs w:val="0"/>
          <w:sz w:val="28"/>
          <w:szCs w:val="28"/>
        </w:rPr>
        <w:t>опухоль, происходящая из клеток паутинной (арахноидальной) оболочки мозга</w:t>
      </w:r>
      <w:r>
        <w:rPr>
          <w:sz w:val="28"/>
          <w:szCs w:val="28"/>
        </w:rPr>
        <w:t>. В большинстве случаев она является доброкачественной, но из-за своего расположения может вызывать сдавление тканей мозга и, как следствие, выраженную неврологическую симптоматику.</w:t>
      </w:r>
    </w:p>
    <w:p w14:paraId="2E7CE148" w14:textId="56E3DBA9" w:rsidR="00037AF6" w:rsidRDefault="00C05C54" w:rsidP="00367901">
      <w:pPr>
        <w:pStyle w:val="ab"/>
        <w:spacing w:line="240" w:lineRule="auto"/>
        <w:ind w:firstLine="567"/>
        <w:jc w:val="both"/>
        <w:rPr>
          <w:sz w:val="28"/>
          <w:szCs w:val="28"/>
        </w:rPr>
      </w:pPr>
      <w:r>
        <w:rPr>
          <w:sz w:val="28"/>
          <w:szCs w:val="28"/>
        </w:rPr>
        <w:t xml:space="preserve">Характерной особенностью опухоли является медленный рост, из-за чего ее обнаружение при МРТ носит случайный характер. </w:t>
      </w:r>
      <w:r w:rsidR="007C2A8B">
        <w:rPr>
          <w:sz w:val="28"/>
          <w:szCs w:val="28"/>
        </w:rPr>
        <w:t>Менингиомы чаще всего встречаются у женщин и являются одной из наиболее часто диагностируемых внутричерепных опухолей.</w:t>
      </w:r>
    </w:p>
    <w:p w14:paraId="06D4406C" w14:textId="394A1B09" w:rsidR="00037AF6" w:rsidRDefault="007C2A8B" w:rsidP="00D10CD6">
      <w:pPr>
        <w:spacing w:after="240"/>
        <w:rPr>
          <w:sz w:val="28"/>
          <w:szCs w:val="28"/>
        </w:rPr>
      </w:pPr>
      <w:r w:rsidRPr="00C05C54">
        <w:rPr>
          <w:rStyle w:val="a3"/>
          <w:bCs w:val="0"/>
          <w:sz w:val="28"/>
          <w:szCs w:val="28"/>
        </w:rPr>
        <w:t>Аденома гипофиза (Pituitary tumor)</w:t>
      </w:r>
      <w:r w:rsidR="0091783C">
        <w:rPr>
          <w:rStyle w:val="a3"/>
          <w:bCs w:val="0"/>
          <w:sz w:val="28"/>
          <w:szCs w:val="28"/>
        </w:rPr>
        <w:tab/>
      </w:r>
    </w:p>
    <w:p w14:paraId="17B8336C" w14:textId="77777777" w:rsidR="00037AF6" w:rsidRDefault="007C2A8B" w:rsidP="00572CF9">
      <w:pPr>
        <w:pStyle w:val="ab"/>
        <w:spacing w:after="240" w:line="240" w:lineRule="auto"/>
        <w:ind w:firstLine="567"/>
        <w:jc w:val="both"/>
        <w:rPr>
          <w:sz w:val="28"/>
          <w:szCs w:val="28"/>
        </w:rPr>
      </w:pPr>
      <w:r>
        <w:rPr>
          <w:sz w:val="28"/>
          <w:szCs w:val="28"/>
        </w:rPr>
        <w:t xml:space="preserve">Аденомы гипофиза — это </w:t>
      </w:r>
      <w:r w:rsidRPr="00C05C54">
        <w:rPr>
          <w:rStyle w:val="a3"/>
          <w:b w:val="0"/>
          <w:bCs w:val="0"/>
          <w:sz w:val="28"/>
          <w:szCs w:val="28"/>
        </w:rPr>
        <w:t>доброкачественные опухоли, возникающие в передней доле гипофиза</w:t>
      </w:r>
      <w:r>
        <w:rPr>
          <w:sz w:val="28"/>
          <w:szCs w:val="28"/>
        </w:rPr>
        <w:t>, часто нарушающие гормональный баланс организма. Они могут быть гормонально-активными (вырабатывающими гормоны) или неактивными.</w:t>
      </w:r>
    </w:p>
    <w:p w14:paraId="109974F4" w14:textId="77777777" w:rsidR="00037AF6" w:rsidRPr="0091783C" w:rsidRDefault="007C2A8B" w:rsidP="00367901">
      <w:pPr>
        <w:pStyle w:val="ab"/>
        <w:spacing w:line="240" w:lineRule="auto"/>
        <w:ind w:firstLine="567"/>
        <w:jc w:val="both"/>
        <w:rPr>
          <w:b/>
          <w:bCs/>
          <w:sz w:val="28"/>
          <w:szCs w:val="28"/>
        </w:rPr>
      </w:pPr>
      <w:r w:rsidRPr="0091783C">
        <w:rPr>
          <w:rStyle w:val="a3"/>
          <w:b w:val="0"/>
          <w:bCs w:val="0"/>
          <w:sz w:val="28"/>
          <w:szCs w:val="28"/>
        </w:rPr>
        <w:t>Возможные проявления:</w:t>
      </w:r>
    </w:p>
    <w:p w14:paraId="6A286963" w14:textId="38227314" w:rsidR="00037AF6" w:rsidRDefault="007C2A8B" w:rsidP="007C2A8B">
      <w:pPr>
        <w:pStyle w:val="ab"/>
        <w:numPr>
          <w:ilvl w:val="0"/>
          <w:numId w:val="4"/>
        </w:numPr>
        <w:tabs>
          <w:tab w:val="left" w:pos="0"/>
        </w:tabs>
        <w:spacing w:line="240" w:lineRule="auto"/>
        <w:jc w:val="both"/>
        <w:rPr>
          <w:sz w:val="28"/>
          <w:szCs w:val="28"/>
        </w:rPr>
      </w:pPr>
      <w:r>
        <w:rPr>
          <w:sz w:val="28"/>
          <w:szCs w:val="28"/>
        </w:rPr>
        <w:t>Нарушения зрения (из-за давления на зрительный перекрёст)</w:t>
      </w:r>
      <w:r w:rsidR="00C05C54">
        <w:rPr>
          <w:sz w:val="28"/>
          <w:szCs w:val="28"/>
        </w:rPr>
        <w:t>.</w:t>
      </w:r>
    </w:p>
    <w:p w14:paraId="2B5FF660" w14:textId="08354533" w:rsidR="00037AF6" w:rsidRDefault="007C2A8B" w:rsidP="007C2A8B">
      <w:pPr>
        <w:pStyle w:val="ab"/>
        <w:numPr>
          <w:ilvl w:val="0"/>
          <w:numId w:val="4"/>
        </w:numPr>
        <w:tabs>
          <w:tab w:val="left" w:pos="0"/>
        </w:tabs>
        <w:spacing w:line="240" w:lineRule="auto"/>
        <w:jc w:val="both"/>
        <w:rPr>
          <w:sz w:val="28"/>
          <w:szCs w:val="28"/>
        </w:rPr>
      </w:pPr>
      <w:r>
        <w:rPr>
          <w:sz w:val="28"/>
          <w:szCs w:val="28"/>
        </w:rPr>
        <w:t>Нарушения менструального цикла, либидо, веса, роста, в зависимости от типа вырабатываемого гормона</w:t>
      </w:r>
      <w:r w:rsidR="00C05C54">
        <w:rPr>
          <w:sz w:val="28"/>
          <w:szCs w:val="28"/>
        </w:rPr>
        <w:t>.</w:t>
      </w:r>
    </w:p>
    <w:p w14:paraId="1B7B7A93" w14:textId="5EFC42D7" w:rsidR="00037AF6" w:rsidRDefault="007C2A8B" w:rsidP="007C2A8B">
      <w:pPr>
        <w:pStyle w:val="ab"/>
        <w:numPr>
          <w:ilvl w:val="0"/>
          <w:numId w:val="4"/>
        </w:numPr>
        <w:tabs>
          <w:tab w:val="left" w:pos="0"/>
        </w:tabs>
        <w:spacing w:line="240" w:lineRule="auto"/>
        <w:jc w:val="both"/>
        <w:rPr>
          <w:sz w:val="28"/>
          <w:szCs w:val="28"/>
        </w:rPr>
      </w:pPr>
      <w:r>
        <w:rPr>
          <w:sz w:val="28"/>
          <w:szCs w:val="28"/>
        </w:rPr>
        <w:t>Повышение пролактина, гормона роста или АКТГ при активных опухолях</w:t>
      </w:r>
      <w:r w:rsidR="00C05C54">
        <w:rPr>
          <w:sz w:val="28"/>
          <w:szCs w:val="28"/>
        </w:rPr>
        <w:t>.</w:t>
      </w:r>
    </w:p>
    <w:p w14:paraId="60A3AE76" w14:textId="05C64530" w:rsidR="00037AF6" w:rsidRDefault="007C2A8B" w:rsidP="007C2A8B">
      <w:pPr>
        <w:pStyle w:val="ab"/>
        <w:numPr>
          <w:ilvl w:val="0"/>
          <w:numId w:val="4"/>
        </w:numPr>
        <w:spacing w:line="240" w:lineRule="auto"/>
        <w:jc w:val="both"/>
        <w:rPr>
          <w:sz w:val="28"/>
          <w:szCs w:val="28"/>
        </w:rPr>
      </w:pPr>
      <w:r>
        <w:rPr>
          <w:sz w:val="28"/>
          <w:szCs w:val="28"/>
        </w:rPr>
        <w:t>Несмотря на доброкачественную природу, эти опухоли требуют наблюдения, медикаментозного или хирургического лечения.</w:t>
      </w:r>
    </w:p>
    <w:p w14:paraId="0268D231" w14:textId="1B6E1491" w:rsidR="00037AF6" w:rsidRPr="0091783C" w:rsidRDefault="00D10CD6" w:rsidP="00606827">
      <w:pPr>
        <w:pStyle w:val="2"/>
        <w:ind w:firstLine="567"/>
      </w:pPr>
      <w:bookmarkStart w:id="3" w:name="_Toc217654135"/>
      <w:r>
        <w:lastRenderedPageBreak/>
        <w:t>1.</w:t>
      </w:r>
      <w:r w:rsidR="007C2A8B" w:rsidRPr="0091783C">
        <w:t xml:space="preserve">3 </w:t>
      </w:r>
      <w:r w:rsidR="00135E35">
        <w:t>Характеристика м</w:t>
      </w:r>
      <w:r w:rsidR="007C2A8B" w:rsidRPr="0091783C">
        <w:t>етод</w:t>
      </w:r>
      <w:r w:rsidR="00135E35">
        <w:t>ов</w:t>
      </w:r>
      <w:r w:rsidR="007C2A8B" w:rsidRPr="0091783C">
        <w:t xml:space="preserve"> распознавания образов и нейросети</w:t>
      </w:r>
      <w:bookmarkEnd w:id="3"/>
    </w:p>
    <w:p w14:paraId="0A5455CE" w14:textId="77777777" w:rsidR="00037AF6" w:rsidRDefault="007C2A8B" w:rsidP="00367901">
      <w:pPr>
        <w:pStyle w:val="af1"/>
        <w:spacing w:before="280" w:after="280"/>
        <w:ind w:firstLine="567"/>
        <w:jc w:val="both"/>
        <w:rPr>
          <w:sz w:val="28"/>
          <w:szCs w:val="28"/>
        </w:rPr>
      </w:pPr>
      <w:r>
        <w:rPr>
          <w:sz w:val="28"/>
          <w:szCs w:val="28"/>
        </w:rPr>
        <w:t>Распознавание образов — ключевая задача в компьютерном зрении, направленная на автоматическое определение и классификацию объектов на основе визуальной информации. На протяжении десятилетий в этой области развивались различные подходы, которые можно классифицировать по нескольким признакам: наличию учителя (наличие меток), сложности структуры модели и способу представления признаков.</w:t>
      </w:r>
    </w:p>
    <w:p w14:paraId="606C758F" w14:textId="16274586" w:rsidR="00037AF6" w:rsidRDefault="007C2A8B" w:rsidP="00367901">
      <w:pPr>
        <w:pStyle w:val="af1"/>
        <w:spacing w:before="280" w:after="280"/>
        <w:ind w:firstLine="567"/>
        <w:jc w:val="both"/>
        <w:rPr>
          <w:sz w:val="28"/>
          <w:szCs w:val="28"/>
        </w:rPr>
      </w:pPr>
      <w:r>
        <w:rPr>
          <w:sz w:val="28"/>
          <w:szCs w:val="28"/>
        </w:rPr>
        <w:t>Традиционн</w:t>
      </w:r>
      <w:r w:rsidR="00C05C54">
        <w:rPr>
          <w:sz w:val="28"/>
          <w:szCs w:val="28"/>
        </w:rPr>
        <w:t>ыми</w:t>
      </w:r>
      <w:r>
        <w:rPr>
          <w:sz w:val="28"/>
          <w:szCs w:val="28"/>
        </w:rPr>
        <w:t xml:space="preserve"> метод</w:t>
      </w:r>
      <w:r w:rsidR="00C05C54">
        <w:rPr>
          <w:sz w:val="28"/>
          <w:szCs w:val="28"/>
        </w:rPr>
        <w:t>ами</w:t>
      </w:r>
      <w:r>
        <w:rPr>
          <w:sz w:val="28"/>
          <w:szCs w:val="28"/>
        </w:rPr>
        <w:t xml:space="preserve"> распознавания </w:t>
      </w:r>
      <w:r w:rsidR="00C05C54">
        <w:rPr>
          <w:sz w:val="28"/>
          <w:szCs w:val="28"/>
        </w:rPr>
        <w:t xml:space="preserve">являются </w:t>
      </w:r>
      <w:r w:rsidRPr="00C05C54">
        <w:rPr>
          <w:rStyle w:val="a3"/>
          <w:b w:val="0"/>
          <w:bCs w:val="0"/>
          <w:sz w:val="28"/>
          <w:szCs w:val="28"/>
        </w:rPr>
        <w:t>классические алгоритмы машинного обучения</w:t>
      </w:r>
      <w:r>
        <w:rPr>
          <w:sz w:val="28"/>
          <w:szCs w:val="28"/>
        </w:rPr>
        <w:t xml:space="preserve">, такие как </w:t>
      </w:r>
      <w:r w:rsidRPr="00B23DFD">
        <w:rPr>
          <w:sz w:val="28"/>
          <w:szCs w:val="28"/>
        </w:rPr>
        <w:t>логистическая регрессия, метод опорных векторов (SVM), деревья решений и k-ближайших соседей (k-NN).</w:t>
      </w:r>
      <w:r>
        <w:rPr>
          <w:sz w:val="28"/>
          <w:szCs w:val="28"/>
        </w:rPr>
        <w:t xml:space="preserve"> Эти подходы требуют </w:t>
      </w:r>
      <w:r w:rsidRPr="00C05C54">
        <w:rPr>
          <w:rStyle w:val="a3"/>
          <w:b w:val="0"/>
          <w:bCs w:val="0"/>
          <w:sz w:val="28"/>
          <w:szCs w:val="28"/>
        </w:rPr>
        <w:t>предварительного выделения признаков</w:t>
      </w:r>
      <w:r>
        <w:rPr>
          <w:sz w:val="28"/>
          <w:szCs w:val="28"/>
        </w:rPr>
        <w:t xml:space="preserve">, что делается вручную (feature engineering) и требует знаний </w:t>
      </w:r>
      <w:r w:rsidR="00C05C54">
        <w:rPr>
          <w:sz w:val="28"/>
          <w:szCs w:val="28"/>
        </w:rPr>
        <w:t>в</w:t>
      </w:r>
      <w:r>
        <w:rPr>
          <w:sz w:val="28"/>
          <w:szCs w:val="28"/>
        </w:rPr>
        <w:t xml:space="preserve"> предметной области. Такие методы хорошо работают при наличии ограниченного объема данных и высокой интерпретируемости, но уступают в производительности на сложных и высокоразмерных данных</w:t>
      </w:r>
      <w:r w:rsidR="00C05C54">
        <w:rPr>
          <w:sz w:val="28"/>
          <w:szCs w:val="28"/>
        </w:rPr>
        <w:t>,</w:t>
      </w:r>
      <w:r>
        <w:rPr>
          <w:sz w:val="28"/>
          <w:szCs w:val="28"/>
        </w:rPr>
        <w:t xml:space="preserve"> таких как изображения.</w:t>
      </w:r>
    </w:p>
    <w:p w14:paraId="3BE6E8D9" w14:textId="11C78EBF" w:rsidR="00037AF6" w:rsidRDefault="007C2A8B" w:rsidP="00367901">
      <w:pPr>
        <w:pStyle w:val="af1"/>
        <w:spacing w:before="280" w:after="280"/>
        <w:ind w:firstLine="567"/>
        <w:jc w:val="both"/>
        <w:rPr>
          <w:sz w:val="28"/>
          <w:szCs w:val="28"/>
        </w:rPr>
      </w:pPr>
      <w:r w:rsidRPr="00C05C54">
        <w:rPr>
          <w:sz w:val="28"/>
          <w:szCs w:val="28"/>
        </w:rPr>
        <w:t xml:space="preserve">Существенный прорыв произошёл с развитием </w:t>
      </w:r>
      <w:r w:rsidRPr="00C05C54">
        <w:rPr>
          <w:rStyle w:val="a3"/>
          <w:b w:val="0"/>
          <w:bCs w:val="0"/>
          <w:sz w:val="28"/>
          <w:szCs w:val="28"/>
        </w:rPr>
        <w:t>искусственных нейронных сетей</w:t>
      </w:r>
      <w:r w:rsidRPr="00C05C54">
        <w:rPr>
          <w:b/>
          <w:bCs/>
          <w:sz w:val="28"/>
          <w:szCs w:val="28"/>
        </w:rPr>
        <w:t xml:space="preserve">, </w:t>
      </w:r>
      <w:r w:rsidRPr="00C05C54">
        <w:rPr>
          <w:sz w:val="28"/>
          <w:szCs w:val="28"/>
        </w:rPr>
        <w:t>особенно</w:t>
      </w:r>
      <w:r w:rsidRPr="00C05C54">
        <w:rPr>
          <w:b/>
          <w:bCs/>
          <w:sz w:val="28"/>
          <w:szCs w:val="28"/>
        </w:rPr>
        <w:t xml:space="preserve"> </w:t>
      </w:r>
      <w:r w:rsidRPr="00B23DFD">
        <w:rPr>
          <w:rStyle w:val="a3"/>
          <w:b w:val="0"/>
          <w:bCs w:val="0"/>
          <w:sz w:val="28"/>
          <w:szCs w:val="28"/>
        </w:rPr>
        <w:t>сверточных нейросетей (CNN)</w:t>
      </w:r>
      <w:r w:rsidRPr="00B23DFD">
        <w:rPr>
          <w:b/>
          <w:bCs/>
          <w:sz w:val="28"/>
          <w:szCs w:val="28"/>
        </w:rPr>
        <w:t>.</w:t>
      </w:r>
      <w:r w:rsidRPr="00C05C54">
        <w:rPr>
          <w:sz w:val="28"/>
          <w:szCs w:val="28"/>
        </w:rPr>
        <w:t xml:space="preserve"> В отличие от классических методов, нейросети способны </w:t>
      </w:r>
      <w:r w:rsidRPr="00C05C54">
        <w:rPr>
          <w:rStyle w:val="a3"/>
          <w:b w:val="0"/>
          <w:bCs w:val="0"/>
          <w:sz w:val="28"/>
          <w:szCs w:val="28"/>
        </w:rPr>
        <w:t>автоматически извлекать признаки непосредственно из «сырых» данных</w:t>
      </w:r>
      <w:r w:rsidRPr="00C05C54">
        <w:rPr>
          <w:sz w:val="28"/>
          <w:szCs w:val="28"/>
        </w:rPr>
        <w:t xml:space="preserve">, таких как пиксели изображения. Это позволяет моделям обучаться на больших датасетах, выявляя сложные нелинейные зависимости и высокоуровневые абстракции. Современные архитектуры, такие как </w:t>
      </w:r>
      <w:r w:rsidRPr="00B23DFD">
        <w:rPr>
          <w:rStyle w:val="a3"/>
          <w:b w:val="0"/>
          <w:bCs w:val="0"/>
          <w:sz w:val="28"/>
          <w:szCs w:val="28"/>
        </w:rPr>
        <w:t>ResNet</w:t>
      </w:r>
      <w:r w:rsidRPr="00B23DFD">
        <w:rPr>
          <w:b/>
          <w:bCs/>
          <w:sz w:val="28"/>
          <w:szCs w:val="28"/>
        </w:rPr>
        <w:t xml:space="preserve">, </w:t>
      </w:r>
      <w:r w:rsidRPr="00B23DFD">
        <w:rPr>
          <w:rStyle w:val="a3"/>
          <w:b w:val="0"/>
          <w:bCs w:val="0"/>
          <w:sz w:val="28"/>
          <w:szCs w:val="28"/>
        </w:rPr>
        <w:t>DenseNet</w:t>
      </w:r>
      <w:r w:rsidRPr="00B23DFD">
        <w:rPr>
          <w:b/>
          <w:bCs/>
          <w:sz w:val="28"/>
          <w:szCs w:val="28"/>
        </w:rPr>
        <w:t xml:space="preserve">, </w:t>
      </w:r>
      <w:r w:rsidRPr="00B23DFD">
        <w:rPr>
          <w:rStyle w:val="a3"/>
          <w:b w:val="0"/>
          <w:bCs w:val="0"/>
          <w:sz w:val="28"/>
          <w:szCs w:val="28"/>
        </w:rPr>
        <w:t>EfficientNet</w:t>
      </w:r>
      <w:r w:rsidR="00C05C54">
        <w:rPr>
          <w:sz w:val="28"/>
          <w:szCs w:val="28"/>
        </w:rPr>
        <w:t>,</w:t>
      </w:r>
      <w:r>
        <w:rPr>
          <w:sz w:val="28"/>
          <w:szCs w:val="28"/>
        </w:rPr>
        <w:t xml:space="preserve"> позволяют эффективно распознавать образы даже при наличии шума, искажений и вариаций формы.</w:t>
      </w:r>
    </w:p>
    <w:p w14:paraId="247FABB1" w14:textId="77777777" w:rsidR="00037AF6" w:rsidRDefault="007C2A8B" w:rsidP="00367901">
      <w:pPr>
        <w:pStyle w:val="af1"/>
        <w:spacing w:before="280" w:after="280"/>
        <w:ind w:firstLine="567"/>
        <w:jc w:val="both"/>
        <w:rPr>
          <w:sz w:val="28"/>
          <w:szCs w:val="28"/>
        </w:rPr>
      </w:pPr>
      <w:r>
        <w:rPr>
          <w:sz w:val="28"/>
          <w:szCs w:val="28"/>
        </w:rPr>
        <w:t>Существует несколько направлений в рамках нейросетевых методов распознавания образов:</w:t>
      </w:r>
    </w:p>
    <w:p w14:paraId="50EA7D7E" w14:textId="79A8C3B9" w:rsidR="00037AF6" w:rsidRDefault="007C2A8B" w:rsidP="007C2A8B">
      <w:pPr>
        <w:pStyle w:val="af1"/>
        <w:numPr>
          <w:ilvl w:val="0"/>
          <w:numId w:val="5"/>
        </w:numPr>
        <w:suppressAutoHyphens w:val="0"/>
        <w:spacing w:before="100"/>
        <w:jc w:val="both"/>
        <w:rPr>
          <w:sz w:val="28"/>
          <w:szCs w:val="28"/>
        </w:rPr>
      </w:pPr>
      <w:r w:rsidRPr="00C05C54">
        <w:rPr>
          <w:rStyle w:val="a3"/>
          <w:b w:val="0"/>
          <w:bCs w:val="0"/>
          <w:sz w:val="28"/>
          <w:szCs w:val="28"/>
        </w:rPr>
        <w:t>Полносвязные нейронные сети (MLP)</w:t>
      </w:r>
      <w:r>
        <w:rPr>
          <w:sz w:val="28"/>
          <w:szCs w:val="28"/>
        </w:rPr>
        <w:t xml:space="preserve"> </w:t>
      </w:r>
      <w:r w:rsidR="00C05C54">
        <w:rPr>
          <w:sz w:val="28"/>
          <w:szCs w:val="28"/>
        </w:rPr>
        <w:t xml:space="preserve">– нейросети, которые </w:t>
      </w:r>
      <w:r>
        <w:rPr>
          <w:sz w:val="28"/>
          <w:szCs w:val="28"/>
        </w:rPr>
        <w:t>применяются для обработки структурированных векторов признаков, но плохо масштабируются к изображенческим данным.</w:t>
      </w:r>
    </w:p>
    <w:p w14:paraId="4EDD1C98" w14:textId="4A3FCDF9" w:rsidR="00037AF6" w:rsidRDefault="007C2A8B" w:rsidP="007C2A8B">
      <w:pPr>
        <w:pStyle w:val="af1"/>
        <w:numPr>
          <w:ilvl w:val="0"/>
          <w:numId w:val="5"/>
        </w:numPr>
        <w:suppressAutoHyphens w:val="0"/>
        <w:jc w:val="both"/>
        <w:rPr>
          <w:sz w:val="28"/>
          <w:szCs w:val="28"/>
        </w:rPr>
      </w:pPr>
      <w:r w:rsidRPr="00C05C54">
        <w:rPr>
          <w:rStyle w:val="a3"/>
          <w:b w:val="0"/>
          <w:bCs w:val="0"/>
          <w:sz w:val="28"/>
          <w:szCs w:val="28"/>
        </w:rPr>
        <w:t>Сверточные нейронные сети (CNN)</w:t>
      </w:r>
      <w:r>
        <w:rPr>
          <w:sz w:val="28"/>
          <w:szCs w:val="28"/>
        </w:rPr>
        <w:t xml:space="preserve"> </w:t>
      </w:r>
      <w:r w:rsidR="00C05C54">
        <w:rPr>
          <w:sz w:val="28"/>
          <w:szCs w:val="28"/>
        </w:rPr>
        <w:t xml:space="preserve">– нейросети, которые </w:t>
      </w:r>
      <w:r>
        <w:rPr>
          <w:sz w:val="28"/>
          <w:szCs w:val="28"/>
        </w:rPr>
        <w:t>специализируются на анализе изображений, обладают архитектурой, учитывающей пространственную структуру данных.</w:t>
      </w:r>
    </w:p>
    <w:p w14:paraId="139EDA8C" w14:textId="77777777" w:rsidR="00037AF6" w:rsidRDefault="007C2A8B" w:rsidP="007C2A8B">
      <w:pPr>
        <w:pStyle w:val="af1"/>
        <w:numPr>
          <w:ilvl w:val="0"/>
          <w:numId w:val="5"/>
        </w:numPr>
        <w:suppressAutoHyphens w:val="0"/>
        <w:spacing w:after="100"/>
        <w:jc w:val="both"/>
        <w:rPr>
          <w:sz w:val="28"/>
          <w:szCs w:val="28"/>
        </w:rPr>
      </w:pPr>
      <w:r w:rsidRPr="00C05C54">
        <w:rPr>
          <w:rStyle w:val="a3"/>
          <w:b w:val="0"/>
          <w:bCs w:val="0"/>
          <w:sz w:val="28"/>
          <w:szCs w:val="28"/>
        </w:rPr>
        <w:t>Трансформеры для изображений (Vision Transformers)</w:t>
      </w:r>
      <w:r w:rsidRPr="00C05C54">
        <w:rPr>
          <w:b/>
          <w:bCs/>
          <w:sz w:val="28"/>
          <w:szCs w:val="28"/>
        </w:rPr>
        <w:t xml:space="preserve"> </w:t>
      </w:r>
      <w:r>
        <w:rPr>
          <w:sz w:val="28"/>
          <w:szCs w:val="28"/>
        </w:rPr>
        <w:t>— более современные модели, способные учитывать глобальный контекст изображения без сверток.</w:t>
      </w:r>
    </w:p>
    <w:p w14:paraId="5032F2D7" w14:textId="77777777" w:rsidR="00037AF6" w:rsidRDefault="007C2A8B" w:rsidP="00367901">
      <w:pPr>
        <w:pStyle w:val="af1"/>
        <w:spacing w:before="280" w:after="280"/>
        <w:ind w:firstLine="567"/>
        <w:jc w:val="both"/>
        <w:rPr>
          <w:sz w:val="28"/>
          <w:szCs w:val="28"/>
        </w:rPr>
      </w:pPr>
      <w:r>
        <w:rPr>
          <w:sz w:val="28"/>
          <w:szCs w:val="28"/>
        </w:rPr>
        <w:t>По уровню обученности все методы можно разделить на:</w:t>
      </w:r>
    </w:p>
    <w:p w14:paraId="4D9B14F8" w14:textId="613F238D" w:rsidR="00037AF6" w:rsidRDefault="007C2A8B" w:rsidP="007C2A8B">
      <w:pPr>
        <w:pStyle w:val="af1"/>
        <w:numPr>
          <w:ilvl w:val="0"/>
          <w:numId w:val="6"/>
        </w:numPr>
        <w:suppressAutoHyphens w:val="0"/>
        <w:spacing w:before="100"/>
        <w:jc w:val="both"/>
        <w:rPr>
          <w:sz w:val="28"/>
          <w:szCs w:val="28"/>
        </w:rPr>
      </w:pPr>
      <w:r w:rsidRPr="00C05C54">
        <w:rPr>
          <w:rStyle w:val="a3"/>
          <w:b w:val="0"/>
          <w:bCs w:val="0"/>
          <w:sz w:val="28"/>
          <w:szCs w:val="28"/>
        </w:rPr>
        <w:lastRenderedPageBreak/>
        <w:t>обучение с учителем</w:t>
      </w:r>
      <w:r w:rsidRPr="00C05C54">
        <w:rPr>
          <w:b/>
          <w:bCs/>
          <w:sz w:val="28"/>
          <w:szCs w:val="28"/>
        </w:rPr>
        <w:t xml:space="preserve"> </w:t>
      </w:r>
      <w:r>
        <w:rPr>
          <w:sz w:val="28"/>
          <w:szCs w:val="28"/>
        </w:rPr>
        <w:t xml:space="preserve">— </w:t>
      </w:r>
      <w:r w:rsidR="00C05C54">
        <w:rPr>
          <w:sz w:val="28"/>
          <w:szCs w:val="28"/>
        </w:rPr>
        <w:t xml:space="preserve">метод применяется, </w:t>
      </w:r>
      <w:r>
        <w:rPr>
          <w:sz w:val="28"/>
          <w:szCs w:val="28"/>
        </w:rPr>
        <w:t>когда известны метки классов (например, «опухоль» / «здоров»),</w:t>
      </w:r>
    </w:p>
    <w:p w14:paraId="51805964" w14:textId="511B8D28" w:rsidR="00037AF6" w:rsidRDefault="007C2A8B" w:rsidP="007C2A8B">
      <w:pPr>
        <w:pStyle w:val="af1"/>
        <w:numPr>
          <w:ilvl w:val="0"/>
          <w:numId w:val="6"/>
        </w:numPr>
        <w:suppressAutoHyphens w:val="0"/>
        <w:jc w:val="both"/>
        <w:rPr>
          <w:sz w:val="28"/>
          <w:szCs w:val="28"/>
        </w:rPr>
      </w:pPr>
      <w:r w:rsidRPr="00C05C54">
        <w:rPr>
          <w:rStyle w:val="a3"/>
          <w:b w:val="0"/>
          <w:bCs w:val="0"/>
          <w:sz w:val="28"/>
          <w:szCs w:val="28"/>
        </w:rPr>
        <w:t>обучение без учителя</w:t>
      </w:r>
      <w:r>
        <w:rPr>
          <w:sz w:val="28"/>
          <w:szCs w:val="28"/>
        </w:rPr>
        <w:t xml:space="preserve"> — </w:t>
      </w:r>
      <w:r w:rsidR="00C05C54">
        <w:rPr>
          <w:sz w:val="28"/>
          <w:szCs w:val="28"/>
        </w:rPr>
        <w:t xml:space="preserve">метод используется, </w:t>
      </w:r>
      <w:r>
        <w:rPr>
          <w:sz w:val="28"/>
          <w:szCs w:val="28"/>
        </w:rPr>
        <w:t>когда задача заключается в выявлении структуры без разметки (кластеризация),</w:t>
      </w:r>
    </w:p>
    <w:p w14:paraId="07F349C3" w14:textId="434A9457" w:rsidR="00C05C54" w:rsidRDefault="007C2A8B" w:rsidP="007C2A8B">
      <w:pPr>
        <w:pStyle w:val="af1"/>
        <w:numPr>
          <w:ilvl w:val="0"/>
          <w:numId w:val="6"/>
        </w:numPr>
        <w:suppressAutoHyphens w:val="0"/>
        <w:spacing w:after="100"/>
        <w:jc w:val="both"/>
        <w:rPr>
          <w:sz w:val="28"/>
          <w:szCs w:val="28"/>
        </w:rPr>
      </w:pPr>
      <w:r>
        <w:rPr>
          <w:sz w:val="28"/>
          <w:szCs w:val="28"/>
        </w:rPr>
        <w:t xml:space="preserve">и </w:t>
      </w:r>
      <w:r w:rsidRPr="00C05C54">
        <w:rPr>
          <w:rStyle w:val="a3"/>
          <w:b w:val="0"/>
          <w:bCs w:val="0"/>
          <w:sz w:val="28"/>
          <w:szCs w:val="28"/>
        </w:rPr>
        <w:t>гибридные или полуобученные методы</w:t>
      </w:r>
      <w:r>
        <w:rPr>
          <w:sz w:val="28"/>
          <w:szCs w:val="28"/>
        </w:rPr>
        <w:t>, например, transfer learning или semi-supervised learning, которые используют небольшое число размеченных данных совместно с большим объёмом неразмеченных.</w:t>
      </w:r>
    </w:p>
    <w:p w14:paraId="1F29B755" w14:textId="27A9EFE6" w:rsidR="00B23DFD" w:rsidRDefault="00B23DFD" w:rsidP="00367901">
      <w:pPr>
        <w:pStyle w:val="af1"/>
        <w:suppressAutoHyphens w:val="0"/>
        <w:spacing w:after="100"/>
        <w:ind w:firstLine="567"/>
        <w:jc w:val="both"/>
        <w:rPr>
          <w:sz w:val="28"/>
          <w:szCs w:val="28"/>
        </w:rPr>
      </w:pPr>
      <w:r>
        <w:rPr>
          <w:sz w:val="28"/>
          <w:szCs w:val="28"/>
        </w:rPr>
        <w:t>Подробнее классификация методов распознавания образов расписана в таблице 1.</w:t>
      </w:r>
    </w:p>
    <w:p w14:paraId="25AA7635" w14:textId="64BC0DAF" w:rsidR="00C05C54" w:rsidRPr="00C05C54" w:rsidRDefault="00C05C54" w:rsidP="00367901">
      <w:pPr>
        <w:pStyle w:val="af1"/>
        <w:spacing w:before="280" w:after="280"/>
        <w:ind w:firstLine="567"/>
        <w:jc w:val="right"/>
        <w:rPr>
          <w:i/>
          <w:iCs/>
          <w:sz w:val="28"/>
          <w:szCs w:val="28"/>
        </w:rPr>
      </w:pPr>
      <w:r>
        <w:rPr>
          <w:i/>
          <w:iCs/>
          <w:sz w:val="28"/>
          <w:szCs w:val="28"/>
        </w:rPr>
        <w:t>Таблица 1. Классификация методов распознавания образов</w:t>
      </w:r>
    </w:p>
    <w:tbl>
      <w:tblPr>
        <w:tblW w:w="9759" w:type="dxa"/>
        <w:tblInd w:w="14" w:type="dxa"/>
        <w:tblLayout w:type="fixed"/>
        <w:tblCellMar>
          <w:top w:w="15" w:type="dxa"/>
          <w:left w:w="22" w:type="dxa"/>
          <w:bottom w:w="15" w:type="dxa"/>
          <w:right w:w="22" w:type="dxa"/>
        </w:tblCellMar>
        <w:tblLook w:val="04A0" w:firstRow="1" w:lastRow="0" w:firstColumn="1" w:lastColumn="0" w:noHBand="0" w:noVBand="1"/>
      </w:tblPr>
      <w:tblGrid>
        <w:gridCol w:w="1747"/>
        <w:gridCol w:w="1723"/>
        <w:gridCol w:w="2336"/>
        <w:gridCol w:w="3953"/>
      </w:tblGrid>
      <w:tr w:rsidR="00037AF6" w14:paraId="2F6D383F" w14:textId="77777777" w:rsidTr="00E73CF0">
        <w:trPr>
          <w:tblHeader/>
        </w:trPr>
        <w:tc>
          <w:tcPr>
            <w:tcW w:w="1747" w:type="dxa"/>
            <w:tcBorders>
              <w:top w:val="inset" w:sz="6" w:space="0" w:color="000000"/>
              <w:left w:val="inset" w:sz="6" w:space="0" w:color="000000"/>
              <w:bottom w:val="inset" w:sz="6" w:space="0" w:color="000000"/>
              <w:right w:val="inset" w:sz="6" w:space="0" w:color="000000"/>
            </w:tcBorders>
            <w:vAlign w:val="center"/>
          </w:tcPr>
          <w:p w14:paraId="24535A84" w14:textId="77777777" w:rsidR="00037AF6" w:rsidRDefault="007C2A8B" w:rsidP="00367901">
            <w:pPr>
              <w:suppressAutoHyphens w:val="0"/>
              <w:jc w:val="both"/>
              <w:rPr>
                <w:b/>
                <w:bCs/>
                <w:sz w:val="28"/>
                <w:szCs w:val="28"/>
              </w:rPr>
            </w:pPr>
            <w:r>
              <w:rPr>
                <w:b/>
                <w:bCs/>
                <w:sz w:val="28"/>
                <w:szCs w:val="28"/>
              </w:rPr>
              <w:t>Категория</w:t>
            </w:r>
          </w:p>
        </w:tc>
        <w:tc>
          <w:tcPr>
            <w:tcW w:w="1723" w:type="dxa"/>
            <w:tcBorders>
              <w:top w:val="inset" w:sz="6" w:space="0" w:color="000000"/>
              <w:left w:val="inset" w:sz="6" w:space="0" w:color="000000"/>
              <w:bottom w:val="inset" w:sz="6" w:space="0" w:color="000000"/>
              <w:right w:val="inset" w:sz="6" w:space="0" w:color="000000"/>
            </w:tcBorders>
            <w:vAlign w:val="center"/>
          </w:tcPr>
          <w:p w14:paraId="2CC436CC" w14:textId="77777777" w:rsidR="00037AF6" w:rsidRDefault="007C2A8B" w:rsidP="00367901">
            <w:pPr>
              <w:suppressAutoHyphens w:val="0"/>
              <w:jc w:val="both"/>
              <w:rPr>
                <w:b/>
                <w:bCs/>
                <w:sz w:val="28"/>
                <w:szCs w:val="28"/>
              </w:rPr>
            </w:pPr>
            <w:r>
              <w:rPr>
                <w:b/>
                <w:bCs/>
                <w:sz w:val="28"/>
                <w:szCs w:val="28"/>
              </w:rPr>
              <w:t>Подкатегория</w:t>
            </w:r>
          </w:p>
        </w:tc>
        <w:tc>
          <w:tcPr>
            <w:tcW w:w="2336" w:type="dxa"/>
            <w:tcBorders>
              <w:top w:val="inset" w:sz="6" w:space="0" w:color="000000"/>
              <w:left w:val="inset" w:sz="6" w:space="0" w:color="000000"/>
              <w:bottom w:val="inset" w:sz="6" w:space="0" w:color="000000"/>
              <w:right w:val="inset" w:sz="6" w:space="0" w:color="000000"/>
            </w:tcBorders>
            <w:vAlign w:val="center"/>
          </w:tcPr>
          <w:p w14:paraId="7E76F677" w14:textId="77777777" w:rsidR="00037AF6" w:rsidRDefault="007C2A8B" w:rsidP="00367901">
            <w:pPr>
              <w:suppressAutoHyphens w:val="0"/>
              <w:jc w:val="both"/>
              <w:rPr>
                <w:b/>
                <w:bCs/>
                <w:sz w:val="28"/>
                <w:szCs w:val="28"/>
              </w:rPr>
            </w:pPr>
            <w:r>
              <w:rPr>
                <w:b/>
                <w:bCs/>
                <w:sz w:val="28"/>
                <w:szCs w:val="28"/>
              </w:rPr>
              <w:t>Примеры методов</w:t>
            </w:r>
          </w:p>
        </w:tc>
        <w:tc>
          <w:tcPr>
            <w:tcW w:w="3953" w:type="dxa"/>
            <w:tcBorders>
              <w:top w:val="inset" w:sz="6" w:space="0" w:color="000000"/>
              <w:left w:val="inset" w:sz="6" w:space="0" w:color="000000"/>
              <w:bottom w:val="inset" w:sz="6" w:space="0" w:color="000000"/>
              <w:right w:val="inset" w:sz="6" w:space="0" w:color="000000"/>
            </w:tcBorders>
            <w:vAlign w:val="center"/>
          </w:tcPr>
          <w:p w14:paraId="34DA2293" w14:textId="77777777" w:rsidR="00037AF6" w:rsidRDefault="007C2A8B" w:rsidP="00367901">
            <w:pPr>
              <w:suppressAutoHyphens w:val="0"/>
              <w:ind w:firstLine="567"/>
              <w:jc w:val="both"/>
              <w:rPr>
                <w:b/>
                <w:bCs/>
                <w:sz w:val="28"/>
                <w:szCs w:val="28"/>
              </w:rPr>
            </w:pPr>
            <w:r>
              <w:rPr>
                <w:b/>
                <w:bCs/>
                <w:sz w:val="28"/>
                <w:szCs w:val="28"/>
              </w:rPr>
              <w:t>Особенности</w:t>
            </w:r>
          </w:p>
        </w:tc>
      </w:tr>
      <w:tr w:rsidR="00037AF6" w14:paraId="2F26E126"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0C13905F" w14:textId="77777777" w:rsidR="00037AF6" w:rsidRDefault="007C2A8B" w:rsidP="00367901">
            <w:pPr>
              <w:suppressAutoHyphens w:val="0"/>
              <w:jc w:val="both"/>
              <w:rPr>
                <w:sz w:val="28"/>
                <w:szCs w:val="28"/>
              </w:rPr>
            </w:pPr>
            <w:r>
              <w:rPr>
                <w:b/>
                <w:bCs/>
                <w:sz w:val="28"/>
                <w:szCs w:val="28"/>
              </w:rPr>
              <w:t>I. Методы с учителем</w:t>
            </w:r>
          </w:p>
        </w:tc>
        <w:tc>
          <w:tcPr>
            <w:tcW w:w="1723" w:type="dxa"/>
            <w:tcBorders>
              <w:top w:val="inset" w:sz="6" w:space="0" w:color="000000"/>
              <w:left w:val="inset" w:sz="6" w:space="0" w:color="000000"/>
              <w:bottom w:val="inset" w:sz="6" w:space="0" w:color="000000"/>
              <w:right w:val="inset" w:sz="6" w:space="0" w:color="000000"/>
            </w:tcBorders>
            <w:vAlign w:val="center"/>
          </w:tcPr>
          <w:p w14:paraId="65964AED" w14:textId="77777777" w:rsidR="00037AF6" w:rsidRDefault="007C2A8B" w:rsidP="00367901">
            <w:pPr>
              <w:suppressAutoHyphens w:val="0"/>
              <w:jc w:val="both"/>
              <w:rPr>
                <w:sz w:val="28"/>
                <w:szCs w:val="28"/>
              </w:rPr>
            </w:pPr>
            <w:r>
              <w:rPr>
                <w:sz w:val="28"/>
                <w:szCs w:val="28"/>
              </w:rPr>
              <w:t>Классические</w:t>
            </w:r>
          </w:p>
        </w:tc>
        <w:tc>
          <w:tcPr>
            <w:tcW w:w="2336" w:type="dxa"/>
            <w:tcBorders>
              <w:top w:val="inset" w:sz="6" w:space="0" w:color="000000"/>
              <w:left w:val="inset" w:sz="6" w:space="0" w:color="000000"/>
              <w:bottom w:val="inset" w:sz="6" w:space="0" w:color="000000"/>
              <w:right w:val="inset" w:sz="6" w:space="0" w:color="000000"/>
            </w:tcBorders>
            <w:vAlign w:val="center"/>
          </w:tcPr>
          <w:p w14:paraId="51C54BB3" w14:textId="77777777" w:rsidR="00037AF6" w:rsidRDefault="007C2A8B" w:rsidP="00367901">
            <w:pPr>
              <w:suppressAutoHyphens w:val="0"/>
              <w:jc w:val="both"/>
              <w:rPr>
                <w:sz w:val="28"/>
                <w:szCs w:val="28"/>
              </w:rPr>
            </w:pPr>
            <w:r>
              <w:rPr>
                <w:sz w:val="28"/>
                <w:szCs w:val="28"/>
              </w:rPr>
              <w:t>Логистическая регрессия, SVM, KNN</w:t>
            </w:r>
          </w:p>
        </w:tc>
        <w:tc>
          <w:tcPr>
            <w:tcW w:w="3953" w:type="dxa"/>
            <w:tcBorders>
              <w:top w:val="inset" w:sz="6" w:space="0" w:color="000000"/>
              <w:left w:val="inset" w:sz="6" w:space="0" w:color="000000"/>
              <w:bottom w:val="inset" w:sz="6" w:space="0" w:color="000000"/>
              <w:right w:val="inset" w:sz="6" w:space="0" w:color="000000"/>
            </w:tcBorders>
            <w:vAlign w:val="center"/>
          </w:tcPr>
          <w:p w14:paraId="18F5F78F" w14:textId="77777777" w:rsidR="00037AF6" w:rsidRDefault="007C2A8B" w:rsidP="00367901">
            <w:pPr>
              <w:suppressAutoHyphens w:val="0"/>
              <w:jc w:val="both"/>
              <w:rPr>
                <w:sz w:val="28"/>
                <w:szCs w:val="28"/>
              </w:rPr>
            </w:pPr>
            <w:r>
              <w:rPr>
                <w:sz w:val="28"/>
                <w:szCs w:val="28"/>
              </w:rPr>
              <w:t>Требуют размеченные данные, хорошо работают при ограниченном числе признаков</w:t>
            </w:r>
          </w:p>
        </w:tc>
      </w:tr>
      <w:tr w:rsidR="00037AF6" w14:paraId="602E553B"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01982B20" w14:textId="77777777" w:rsidR="00037AF6" w:rsidRDefault="00037AF6" w:rsidP="00367901">
            <w:pPr>
              <w:suppressAutoHyphens w:val="0"/>
              <w:ind w:firstLine="567"/>
              <w:jc w:val="both"/>
              <w:rPr>
                <w:sz w:val="28"/>
                <w:szCs w:val="28"/>
              </w:rPr>
            </w:pPr>
          </w:p>
        </w:tc>
        <w:tc>
          <w:tcPr>
            <w:tcW w:w="1723" w:type="dxa"/>
            <w:tcBorders>
              <w:top w:val="inset" w:sz="6" w:space="0" w:color="000000"/>
              <w:left w:val="inset" w:sz="6" w:space="0" w:color="000000"/>
              <w:bottom w:val="inset" w:sz="6" w:space="0" w:color="000000"/>
              <w:right w:val="inset" w:sz="6" w:space="0" w:color="000000"/>
            </w:tcBorders>
            <w:vAlign w:val="center"/>
          </w:tcPr>
          <w:p w14:paraId="45BB2691" w14:textId="77777777" w:rsidR="00037AF6" w:rsidRDefault="007C2A8B" w:rsidP="00367901">
            <w:pPr>
              <w:suppressAutoHyphens w:val="0"/>
              <w:jc w:val="both"/>
              <w:rPr>
                <w:sz w:val="28"/>
                <w:szCs w:val="28"/>
              </w:rPr>
            </w:pPr>
            <w:r>
              <w:rPr>
                <w:sz w:val="28"/>
                <w:szCs w:val="28"/>
              </w:rPr>
              <w:t>Ансамблевые методы</w:t>
            </w:r>
          </w:p>
        </w:tc>
        <w:tc>
          <w:tcPr>
            <w:tcW w:w="2336" w:type="dxa"/>
            <w:tcBorders>
              <w:top w:val="inset" w:sz="6" w:space="0" w:color="000000"/>
              <w:left w:val="inset" w:sz="6" w:space="0" w:color="000000"/>
              <w:bottom w:val="inset" w:sz="6" w:space="0" w:color="000000"/>
              <w:right w:val="inset" w:sz="6" w:space="0" w:color="000000"/>
            </w:tcBorders>
            <w:vAlign w:val="center"/>
          </w:tcPr>
          <w:p w14:paraId="37C36E81" w14:textId="77777777" w:rsidR="00037AF6" w:rsidRDefault="007C2A8B" w:rsidP="00367901">
            <w:pPr>
              <w:suppressAutoHyphens w:val="0"/>
              <w:jc w:val="both"/>
              <w:rPr>
                <w:sz w:val="28"/>
                <w:szCs w:val="28"/>
              </w:rPr>
            </w:pPr>
            <w:r>
              <w:rPr>
                <w:sz w:val="28"/>
                <w:szCs w:val="28"/>
              </w:rPr>
              <w:t>Random Forest, Gradient Boosting</w:t>
            </w:r>
          </w:p>
        </w:tc>
        <w:tc>
          <w:tcPr>
            <w:tcW w:w="3953" w:type="dxa"/>
            <w:tcBorders>
              <w:top w:val="inset" w:sz="6" w:space="0" w:color="000000"/>
              <w:left w:val="inset" w:sz="6" w:space="0" w:color="000000"/>
              <w:bottom w:val="inset" w:sz="6" w:space="0" w:color="000000"/>
              <w:right w:val="inset" w:sz="6" w:space="0" w:color="000000"/>
            </w:tcBorders>
            <w:vAlign w:val="center"/>
          </w:tcPr>
          <w:p w14:paraId="5F732A65" w14:textId="77777777" w:rsidR="00037AF6" w:rsidRDefault="007C2A8B" w:rsidP="00367901">
            <w:pPr>
              <w:suppressAutoHyphens w:val="0"/>
              <w:jc w:val="both"/>
              <w:rPr>
                <w:sz w:val="28"/>
                <w:szCs w:val="28"/>
              </w:rPr>
            </w:pPr>
            <w:r>
              <w:rPr>
                <w:sz w:val="28"/>
                <w:szCs w:val="28"/>
              </w:rPr>
              <w:t>Устойчивы к переобучению, хорошо интерпретируемы</w:t>
            </w:r>
          </w:p>
        </w:tc>
      </w:tr>
      <w:tr w:rsidR="00037AF6" w14:paraId="1790E991"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6C88B1E4" w14:textId="77777777" w:rsidR="00037AF6" w:rsidRDefault="00037AF6" w:rsidP="00367901">
            <w:pPr>
              <w:suppressAutoHyphens w:val="0"/>
              <w:ind w:firstLine="567"/>
              <w:jc w:val="both"/>
              <w:rPr>
                <w:sz w:val="28"/>
                <w:szCs w:val="28"/>
              </w:rPr>
            </w:pPr>
          </w:p>
        </w:tc>
        <w:tc>
          <w:tcPr>
            <w:tcW w:w="1723" w:type="dxa"/>
            <w:tcBorders>
              <w:top w:val="inset" w:sz="6" w:space="0" w:color="000000"/>
              <w:left w:val="inset" w:sz="6" w:space="0" w:color="000000"/>
              <w:bottom w:val="inset" w:sz="6" w:space="0" w:color="000000"/>
              <w:right w:val="inset" w:sz="6" w:space="0" w:color="000000"/>
            </w:tcBorders>
            <w:vAlign w:val="center"/>
          </w:tcPr>
          <w:p w14:paraId="531D6286" w14:textId="77777777" w:rsidR="00037AF6" w:rsidRDefault="007C2A8B" w:rsidP="00367901">
            <w:pPr>
              <w:suppressAutoHyphens w:val="0"/>
              <w:jc w:val="both"/>
              <w:rPr>
                <w:sz w:val="28"/>
                <w:szCs w:val="28"/>
              </w:rPr>
            </w:pPr>
            <w:r>
              <w:rPr>
                <w:sz w:val="28"/>
                <w:szCs w:val="28"/>
              </w:rPr>
              <w:t>Нейросетевые</w:t>
            </w:r>
          </w:p>
        </w:tc>
        <w:tc>
          <w:tcPr>
            <w:tcW w:w="2336" w:type="dxa"/>
            <w:tcBorders>
              <w:top w:val="inset" w:sz="6" w:space="0" w:color="000000"/>
              <w:left w:val="inset" w:sz="6" w:space="0" w:color="000000"/>
              <w:bottom w:val="inset" w:sz="6" w:space="0" w:color="000000"/>
              <w:right w:val="inset" w:sz="6" w:space="0" w:color="000000"/>
            </w:tcBorders>
            <w:vAlign w:val="center"/>
          </w:tcPr>
          <w:p w14:paraId="2959A1B2" w14:textId="77777777" w:rsidR="00037AF6" w:rsidRDefault="007C2A8B" w:rsidP="00367901">
            <w:pPr>
              <w:suppressAutoHyphens w:val="0"/>
              <w:jc w:val="both"/>
              <w:rPr>
                <w:sz w:val="28"/>
                <w:szCs w:val="28"/>
              </w:rPr>
            </w:pPr>
            <w:r>
              <w:rPr>
                <w:sz w:val="28"/>
                <w:szCs w:val="28"/>
              </w:rPr>
              <w:t>MLP, CNN, ResNet, EfficientNet</w:t>
            </w:r>
          </w:p>
        </w:tc>
        <w:tc>
          <w:tcPr>
            <w:tcW w:w="3953" w:type="dxa"/>
            <w:tcBorders>
              <w:top w:val="inset" w:sz="6" w:space="0" w:color="000000"/>
              <w:left w:val="inset" w:sz="6" w:space="0" w:color="000000"/>
              <w:bottom w:val="inset" w:sz="6" w:space="0" w:color="000000"/>
              <w:right w:val="inset" w:sz="6" w:space="0" w:color="000000"/>
            </w:tcBorders>
            <w:vAlign w:val="center"/>
          </w:tcPr>
          <w:p w14:paraId="6E9CFC88" w14:textId="77777777" w:rsidR="00037AF6" w:rsidRDefault="007C2A8B" w:rsidP="00367901">
            <w:pPr>
              <w:suppressAutoHyphens w:val="0"/>
              <w:jc w:val="both"/>
              <w:rPr>
                <w:sz w:val="28"/>
                <w:szCs w:val="28"/>
              </w:rPr>
            </w:pPr>
            <w:r>
              <w:rPr>
                <w:sz w:val="28"/>
                <w:szCs w:val="28"/>
              </w:rPr>
              <w:t>Обрабатывают изображения напрямую, извлекают и классифицируют признаки</w:t>
            </w:r>
          </w:p>
        </w:tc>
      </w:tr>
      <w:tr w:rsidR="00037AF6" w14:paraId="7A1D38D8"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2D5D1267" w14:textId="77777777" w:rsidR="00037AF6" w:rsidRDefault="007C2A8B" w:rsidP="00367901">
            <w:pPr>
              <w:suppressAutoHyphens w:val="0"/>
              <w:jc w:val="both"/>
              <w:rPr>
                <w:sz w:val="28"/>
                <w:szCs w:val="28"/>
              </w:rPr>
            </w:pPr>
            <w:r>
              <w:rPr>
                <w:b/>
                <w:bCs/>
                <w:sz w:val="28"/>
                <w:szCs w:val="28"/>
              </w:rPr>
              <w:t>II. Методы без учителя</w:t>
            </w:r>
          </w:p>
        </w:tc>
        <w:tc>
          <w:tcPr>
            <w:tcW w:w="1723" w:type="dxa"/>
            <w:tcBorders>
              <w:top w:val="inset" w:sz="6" w:space="0" w:color="000000"/>
              <w:left w:val="inset" w:sz="6" w:space="0" w:color="000000"/>
              <w:bottom w:val="inset" w:sz="6" w:space="0" w:color="000000"/>
              <w:right w:val="inset" w:sz="6" w:space="0" w:color="000000"/>
            </w:tcBorders>
            <w:vAlign w:val="center"/>
          </w:tcPr>
          <w:p w14:paraId="6697D222" w14:textId="77777777" w:rsidR="00037AF6" w:rsidRDefault="007C2A8B" w:rsidP="00367901">
            <w:pPr>
              <w:suppressAutoHyphens w:val="0"/>
              <w:jc w:val="both"/>
              <w:rPr>
                <w:sz w:val="28"/>
                <w:szCs w:val="28"/>
              </w:rPr>
            </w:pPr>
            <w:r>
              <w:rPr>
                <w:sz w:val="28"/>
                <w:szCs w:val="28"/>
              </w:rPr>
              <w:t>Кластеризация</w:t>
            </w:r>
          </w:p>
        </w:tc>
        <w:tc>
          <w:tcPr>
            <w:tcW w:w="2336" w:type="dxa"/>
            <w:tcBorders>
              <w:top w:val="inset" w:sz="6" w:space="0" w:color="000000"/>
              <w:left w:val="inset" w:sz="6" w:space="0" w:color="000000"/>
              <w:bottom w:val="inset" w:sz="6" w:space="0" w:color="000000"/>
              <w:right w:val="inset" w:sz="6" w:space="0" w:color="000000"/>
            </w:tcBorders>
            <w:vAlign w:val="center"/>
          </w:tcPr>
          <w:p w14:paraId="69653E96" w14:textId="77777777" w:rsidR="00037AF6" w:rsidRDefault="007C2A8B" w:rsidP="00367901">
            <w:pPr>
              <w:suppressAutoHyphens w:val="0"/>
              <w:jc w:val="both"/>
              <w:rPr>
                <w:sz w:val="28"/>
                <w:szCs w:val="28"/>
                <w:lang w:val="en-US"/>
              </w:rPr>
            </w:pPr>
            <w:r>
              <w:rPr>
                <w:sz w:val="28"/>
                <w:szCs w:val="28"/>
                <w:lang w:val="en-US"/>
              </w:rPr>
              <w:t>K-means, DBSCAN, HDBSCAN, GMM</w:t>
            </w:r>
          </w:p>
        </w:tc>
        <w:tc>
          <w:tcPr>
            <w:tcW w:w="3953" w:type="dxa"/>
            <w:tcBorders>
              <w:top w:val="inset" w:sz="6" w:space="0" w:color="000000"/>
              <w:left w:val="inset" w:sz="6" w:space="0" w:color="000000"/>
              <w:bottom w:val="inset" w:sz="6" w:space="0" w:color="000000"/>
              <w:right w:val="inset" w:sz="6" w:space="0" w:color="000000"/>
            </w:tcBorders>
            <w:vAlign w:val="center"/>
          </w:tcPr>
          <w:p w14:paraId="6C1EF155" w14:textId="77777777" w:rsidR="00037AF6" w:rsidRDefault="007C2A8B" w:rsidP="00367901">
            <w:pPr>
              <w:suppressAutoHyphens w:val="0"/>
              <w:jc w:val="both"/>
              <w:rPr>
                <w:sz w:val="28"/>
                <w:szCs w:val="28"/>
              </w:rPr>
            </w:pPr>
            <w:r>
              <w:rPr>
                <w:sz w:val="28"/>
                <w:szCs w:val="28"/>
              </w:rPr>
              <w:t>Делят данные на группы без меток, полезны при поиске структур в данных</w:t>
            </w:r>
          </w:p>
        </w:tc>
      </w:tr>
      <w:tr w:rsidR="00037AF6" w14:paraId="1A34018A"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4E1AB71F" w14:textId="77777777" w:rsidR="00037AF6" w:rsidRDefault="00037AF6" w:rsidP="00367901">
            <w:pPr>
              <w:suppressAutoHyphens w:val="0"/>
              <w:ind w:firstLine="567"/>
              <w:jc w:val="both"/>
              <w:rPr>
                <w:sz w:val="28"/>
                <w:szCs w:val="28"/>
              </w:rPr>
            </w:pPr>
          </w:p>
        </w:tc>
        <w:tc>
          <w:tcPr>
            <w:tcW w:w="1723" w:type="dxa"/>
            <w:tcBorders>
              <w:top w:val="inset" w:sz="6" w:space="0" w:color="000000"/>
              <w:left w:val="inset" w:sz="6" w:space="0" w:color="000000"/>
              <w:bottom w:val="inset" w:sz="6" w:space="0" w:color="000000"/>
              <w:right w:val="inset" w:sz="6" w:space="0" w:color="000000"/>
            </w:tcBorders>
            <w:vAlign w:val="center"/>
          </w:tcPr>
          <w:p w14:paraId="71EFF574" w14:textId="77777777" w:rsidR="00037AF6" w:rsidRDefault="007C2A8B" w:rsidP="00367901">
            <w:pPr>
              <w:suppressAutoHyphens w:val="0"/>
              <w:jc w:val="both"/>
              <w:rPr>
                <w:sz w:val="28"/>
                <w:szCs w:val="28"/>
              </w:rPr>
            </w:pPr>
            <w:r>
              <w:rPr>
                <w:sz w:val="28"/>
                <w:szCs w:val="28"/>
              </w:rPr>
              <w:t>Снижение размерности</w:t>
            </w:r>
          </w:p>
        </w:tc>
        <w:tc>
          <w:tcPr>
            <w:tcW w:w="2336" w:type="dxa"/>
            <w:tcBorders>
              <w:top w:val="inset" w:sz="6" w:space="0" w:color="000000"/>
              <w:left w:val="inset" w:sz="6" w:space="0" w:color="000000"/>
              <w:bottom w:val="inset" w:sz="6" w:space="0" w:color="000000"/>
              <w:right w:val="inset" w:sz="6" w:space="0" w:color="000000"/>
            </w:tcBorders>
            <w:vAlign w:val="center"/>
          </w:tcPr>
          <w:p w14:paraId="1DA85123" w14:textId="77777777" w:rsidR="00037AF6" w:rsidRDefault="007C2A8B" w:rsidP="00367901">
            <w:pPr>
              <w:suppressAutoHyphens w:val="0"/>
              <w:jc w:val="both"/>
              <w:rPr>
                <w:sz w:val="28"/>
                <w:szCs w:val="28"/>
              </w:rPr>
            </w:pPr>
            <w:r>
              <w:rPr>
                <w:sz w:val="28"/>
                <w:szCs w:val="28"/>
              </w:rPr>
              <w:t>PCA, t-SNE, UMAP</w:t>
            </w:r>
          </w:p>
        </w:tc>
        <w:tc>
          <w:tcPr>
            <w:tcW w:w="3953" w:type="dxa"/>
            <w:tcBorders>
              <w:top w:val="inset" w:sz="6" w:space="0" w:color="000000"/>
              <w:left w:val="inset" w:sz="6" w:space="0" w:color="000000"/>
              <w:bottom w:val="inset" w:sz="6" w:space="0" w:color="000000"/>
              <w:right w:val="inset" w:sz="6" w:space="0" w:color="000000"/>
            </w:tcBorders>
            <w:vAlign w:val="center"/>
          </w:tcPr>
          <w:p w14:paraId="5D3D7811" w14:textId="77777777" w:rsidR="00037AF6" w:rsidRDefault="007C2A8B" w:rsidP="00367901">
            <w:pPr>
              <w:suppressAutoHyphens w:val="0"/>
              <w:jc w:val="both"/>
              <w:rPr>
                <w:sz w:val="28"/>
                <w:szCs w:val="28"/>
              </w:rPr>
            </w:pPr>
            <w:r>
              <w:rPr>
                <w:sz w:val="28"/>
                <w:szCs w:val="28"/>
              </w:rPr>
              <w:t>Используются для визуализации и предварительной обработки</w:t>
            </w:r>
          </w:p>
        </w:tc>
      </w:tr>
      <w:tr w:rsidR="00037AF6" w14:paraId="43875750"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582BCB0C" w14:textId="77777777" w:rsidR="00037AF6" w:rsidRDefault="007C2A8B" w:rsidP="00367901">
            <w:pPr>
              <w:suppressAutoHyphens w:val="0"/>
              <w:jc w:val="both"/>
              <w:rPr>
                <w:sz w:val="28"/>
                <w:szCs w:val="28"/>
              </w:rPr>
            </w:pPr>
            <w:r>
              <w:rPr>
                <w:b/>
                <w:bCs/>
                <w:sz w:val="28"/>
                <w:szCs w:val="28"/>
              </w:rPr>
              <w:t>III. Обучение с подкреплением</w:t>
            </w:r>
          </w:p>
        </w:tc>
        <w:tc>
          <w:tcPr>
            <w:tcW w:w="1723" w:type="dxa"/>
            <w:tcBorders>
              <w:top w:val="inset" w:sz="6" w:space="0" w:color="000000"/>
              <w:left w:val="inset" w:sz="6" w:space="0" w:color="000000"/>
              <w:bottom w:val="inset" w:sz="6" w:space="0" w:color="000000"/>
              <w:right w:val="inset" w:sz="6" w:space="0" w:color="000000"/>
            </w:tcBorders>
            <w:vAlign w:val="center"/>
          </w:tcPr>
          <w:p w14:paraId="231962E1" w14:textId="77777777" w:rsidR="00037AF6" w:rsidRDefault="007C2A8B" w:rsidP="00367901">
            <w:pPr>
              <w:suppressAutoHyphens w:val="0"/>
              <w:ind w:firstLine="567"/>
              <w:jc w:val="both"/>
              <w:rPr>
                <w:sz w:val="28"/>
                <w:szCs w:val="28"/>
              </w:rPr>
            </w:pPr>
            <w:r>
              <w:rPr>
                <w:sz w:val="28"/>
                <w:szCs w:val="28"/>
              </w:rPr>
              <w:t>-</w:t>
            </w:r>
          </w:p>
        </w:tc>
        <w:tc>
          <w:tcPr>
            <w:tcW w:w="2336" w:type="dxa"/>
            <w:tcBorders>
              <w:top w:val="inset" w:sz="6" w:space="0" w:color="000000"/>
              <w:left w:val="inset" w:sz="6" w:space="0" w:color="000000"/>
              <w:bottom w:val="inset" w:sz="6" w:space="0" w:color="000000"/>
              <w:right w:val="inset" w:sz="6" w:space="0" w:color="000000"/>
            </w:tcBorders>
            <w:vAlign w:val="center"/>
          </w:tcPr>
          <w:p w14:paraId="1FF30B36" w14:textId="77777777" w:rsidR="00037AF6" w:rsidRDefault="007C2A8B" w:rsidP="00367901">
            <w:pPr>
              <w:suppressAutoHyphens w:val="0"/>
              <w:jc w:val="both"/>
              <w:rPr>
                <w:sz w:val="28"/>
                <w:szCs w:val="28"/>
              </w:rPr>
            </w:pPr>
            <w:r>
              <w:rPr>
                <w:sz w:val="28"/>
                <w:szCs w:val="28"/>
              </w:rPr>
              <w:t>DQN, Policy Gradient</w:t>
            </w:r>
          </w:p>
        </w:tc>
        <w:tc>
          <w:tcPr>
            <w:tcW w:w="3953" w:type="dxa"/>
            <w:tcBorders>
              <w:top w:val="inset" w:sz="6" w:space="0" w:color="000000"/>
              <w:left w:val="inset" w:sz="6" w:space="0" w:color="000000"/>
              <w:bottom w:val="inset" w:sz="6" w:space="0" w:color="000000"/>
              <w:right w:val="inset" w:sz="6" w:space="0" w:color="000000"/>
            </w:tcBorders>
            <w:vAlign w:val="center"/>
          </w:tcPr>
          <w:p w14:paraId="4A01D64E" w14:textId="77777777" w:rsidR="00037AF6" w:rsidRDefault="007C2A8B" w:rsidP="00367901">
            <w:pPr>
              <w:suppressAutoHyphens w:val="0"/>
              <w:jc w:val="both"/>
              <w:rPr>
                <w:sz w:val="28"/>
                <w:szCs w:val="28"/>
              </w:rPr>
            </w:pPr>
            <w:r>
              <w:rPr>
                <w:sz w:val="28"/>
                <w:szCs w:val="28"/>
              </w:rPr>
              <w:t>Применимо для динамических задач (например, управление роботом, игра Go)</w:t>
            </w:r>
          </w:p>
        </w:tc>
      </w:tr>
      <w:tr w:rsidR="00037AF6" w14:paraId="56E75D82"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3A2D5DE5" w14:textId="77777777" w:rsidR="00037AF6" w:rsidRDefault="007C2A8B" w:rsidP="00367901">
            <w:pPr>
              <w:suppressAutoHyphens w:val="0"/>
              <w:jc w:val="both"/>
              <w:rPr>
                <w:sz w:val="28"/>
                <w:szCs w:val="28"/>
              </w:rPr>
            </w:pPr>
            <w:r>
              <w:rPr>
                <w:b/>
                <w:bCs/>
                <w:sz w:val="28"/>
                <w:szCs w:val="28"/>
              </w:rPr>
              <w:t>IV. Гибридные методы</w:t>
            </w:r>
          </w:p>
        </w:tc>
        <w:tc>
          <w:tcPr>
            <w:tcW w:w="1723" w:type="dxa"/>
            <w:tcBorders>
              <w:top w:val="inset" w:sz="6" w:space="0" w:color="000000"/>
              <w:left w:val="inset" w:sz="6" w:space="0" w:color="000000"/>
              <w:bottom w:val="inset" w:sz="6" w:space="0" w:color="000000"/>
              <w:right w:val="inset" w:sz="6" w:space="0" w:color="000000"/>
            </w:tcBorders>
            <w:vAlign w:val="center"/>
          </w:tcPr>
          <w:p w14:paraId="7977FF1E" w14:textId="77777777" w:rsidR="00037AF6" w:rsidRDefault="007C2A8B" w:rsidP="00367901">
            <w:pPr>
              <w:suppressAutoHyphens w:val="0"/>
              <w:jc w:val="both"/>
              <w:rPr>
                <w:sz w:val="28"/>
                <w:szCs w:val="28"/>
              </w:rPr>
            </w:pPr>
            <w:r>
              <w:rPr>
                <w:sz w:val="28"/>
                <w:szCs w:val="28"/>
              </w:rPr>
              <w:t>Transfer Learning</w:t>
            </w:r>
          </w:p>
        </w:tc>
        <w:tc>
          <w:tcPr>
            <w:tcW w:w="2336" w:type="dxa"/>
            <w:tcBorders>
              <w:top w:val="inset" w:sz="6" w:space="0" w:color="000000"/>
              <w:left w:val="inset" w:sz="6" w:space="0" w:color="000000"/>
              <w:bottom w:val="inset" w:sz="6" w:space="0" w:color="000000"/>
              <w:right w:val="inset" w:sz="6" w:space="0" w:color="000000"/>
            </w:tcBorders>
            <w:vAlign w:val="center"/>
          </w:tcPr>
          <w:p w14:paraId="0B831571" w14:textId="77777777" w:rsidR="00037AF6" w:rsidRDefault="007C2A8B" w:rsidP="00367901">
            <w:pPr>
              <w:suppressAutoHyphens w:val="0"/>
              <w:jc w:val="both"/>
              <w:rPr>
                <w:sz w:val="28"/>
                <w:szCs w:val="28"/>
              </w:rPr>
            </w:pPr>
            <w:r>
              <w:rPr>
                <w:sz w:val="28"/>
                <w:szCs w:val="28"/>
              </w:rPr>
              <w:t>ResNet + SVM, VGG + MLP</w:t>
            </w:r>
          </w:p>
        </w:tc>
        <w:tc>
          <w:tcPr>
            <w:tcW w:w="3953" w:type="dxa"/>
            <w:tcBorders>
              <w:top w:val="inset" w:sz="6" w:space="0" w:color="000000"/>
              <w:left w:val="inset" w:sz="6" w:space="0" w:color="000000"/>
              <w:bottom w:val="inset" w:sz="6" w:space="0" w:color="000000"/>
              <w:right w:val="inset" w:sz="6" w:space="0" w:color="000000"/>
            </w:tcBorders>
            <w:vAlign w:val="center"/>
          </w:tcPr>
          <w:p w14:paraId="3EDA4720" w14:textId="77777777" w:rsidR="00037AF6" w:rsidRDefault="007C2A8B" w:rsidP="00367901">
            <w:pPr>
              <w:suppressAutoHyphens w:val="0"/>
              <w:jc w:val="both"/>
              <w:rPr>
                <w:sz w:val="28"/>
                <w:szCs w:val="28"/>
              </w:rPr>
            </w:pPr>
            <w:r>
              <w:rPr>
                <w:sz w:val="28"/>
                <w:szCs w:val="28"/>
              </w:rPr>
              <w:t>Сочетание нейросети как экстрактора признаков и внешнего классификатора</w:t>
            </w:r>
          </w:p>
        </w:tc>
      </w:tr>
      <w:tr w:rsidR="00037AF6" w14:paraId="630857D7"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04FB17A0" w14:textId="77777777" w:rsidR="00037AF6" w:rsidRDefault="00037AF6" w:rsidP="00367901">
            <w:pPr>
              <w:suppressAutoHyphens w:val="0"/>
              <w:ind w:firstLine="567"/>
              <w:jc w:val="both"/>
              <w:rPr>
                <w:sz w:val="28"/>
                <w:szCs w:val="28"/>
              </w:rPr>
            </w:pPr>
          </w:p>
        </w:tc>
        <w:tc>
          <w:tcPr>
            <w:tcW w:w="1723" w:type="dxa"/>
            <w:tcBorders>
              <w:top w:val="inset" w:sz="6" w:space="0" w:color="000000"/>
              <w:left w:val="inset" w:sz="6" w:space="0" w:color="000000"/>
              <w:bottom w:val="inset" w:sz="6" w:space="0" w:color="000000"/>
              <w:right w:val="inset" w:sz="6" w:space="0" w:color="000000"/>
            </w:tcBorders>
            <w:vAlign w:val="center"/>
          </w:tcPr>
          <w:p w14:paraId="2FC60EF9" w14:textId="77777777" w:rsidR="00037AF6" w:rsidRDefault="007C2A8B" w:rsidP="00367901">
            <w:pPr>
              <w:suppressAutoHyphens w:val="0"/>
              <w:jc w:val="both"/>
              <w:rPr>
                <w:sz w:val="28"/>
                <w:szCs w:val="28"/>
              </w:rPr>
            </w:pPr>
            <w:r>
              <w:rPr>
                <w:sz w:val="28"/>
                <w:szCs w:val="28"/>
              </w:rPr>
              <w:t>Semi-Supervised Learning</w:t>
            </w:r>
          </w:p>
        </w:tc>
        <w:tc>
          <w:tcPr>
            <w:tcW w:w="2336" w:type="dxa"/>
            <w:tcBorders>
              <w:top w:val="inset" w:sz="6" w:space="0" w:color="000000"/>
              <w:left w:val="inset" w:sz="6" w:space="0" w:color="000000"/>
              <w:bottom w:val="inset" w:sz="6" w:space="0" w:color="000000"/>
              <w:right w:val="inset" w:sz="6" w:space="0" w:color="000000"/>
            </w:tcBorders>
            <w:vAlign w:val="center"/>
          </w:tcPr>
          <w:p w14:paraId="5C3922A0" w14:textId="77777777" w:rsidR="00037AF6" w:rsidRDefault="007C2A8B" w:rsidP="00367901">
            <w:pPr>
              <w:suppressAutoHyphens w:val="0"/>
              <w:jc w:val="both"/>
              <w:rPr>
                <w:sz w:val="28"/>
                <w:szCs w:val="28"/>
              </w:rPr>
            </w:pPr>
            <w:r>
              <w:rPr>
                <w:sz w:val="28"/>
                <w:szCs w:val="28"/>
              </w:rPr>
              <w:t>Label Propagation, Consistency Training</w:t>
            </w:r>
          </w:p>
        </w:tc>
        <w:tc>
          <w:tcPr>
            <w:tcW w:w="3953" w:type="dxa"/>
            <w:tcBorders>
              <w:top w:val="inset" w:sz="6" w:space="0" w:color="000000"/>
              <w:left w:val="inset" w:sz="6" w:space="0" w:color="000000"/>
              <w:bottom w:val="inset" w:sz="6" w:space="0" w:color="000000"/>
              <w:right w:val="inset" w:sz="6" w:space="0" w:color="000000"/>
            </w:tcBorders>
            <w:vAlign w:val="center"/>
          </w:tcPr>
          <w:p w14:paraId="16F2287F" w14:textId="77777777" w:rsidR="00037AF6" w:rsidRDefault="007C2A8B" w:rsidP="00367901">
            <w:pPr>
              <w:suppressAutoHyphens w:val="0"/>
              <w:jc w:val="both"/>
              <w:rPr>
                <w:sz w:val="28"/>
                <w:szCs w:val="28"/>
              </w:rPr>
            </w:pPr>
            <w:r>
              <w:rPr>
                <w:sz w:val="28"/>
                <w:szCs w:val="28"/>
              </w:rPr>
              <w:t>Используют ограниченное число размеченных данных + большие объёмы неразмеченных</w:t>
            </w:r>
          </w:p>
        </w:tc>
      </w:tr>
      <w:tr w:rsidR="00037AF6" w14:paraId="4B3A8118" w14:textId="77777777" w:rsidTr="00E73CF0">
        <w:tc>
          <w:tcPr>
            <w:tcW w:w="1747" w:type="dxa"/>
            <w:tcBorders>
              <w:top w:val="inset" w:sz="6" w:space="0" w:color="000000"/>
              <w:left w:val="inset" w:sz="6" w:space="0" w:color="000000"/>
              <w:bottom w:val="inset" w:sz="6" w:space="0" w:color="000000"/>
              <w:right w:val="inset" w:sz="6" w:space="0" w:color="000000"/>
            </w:tcBorders>
            <w:vAlign w:val="center"/>
          </w:tcPr>
          <w:p w14:paraId="521ECCCA" w14:textId="77777777" w:rsidR="00037AF6" w:rsidRDefault="007C2A8B" w:rsidP="00367901">
            <w:pPr>
              <w:suppressAutoHyphens w:val="0"/>
              <w:jc w:val="both"/>
              <w:rPr>
                <w:sz w:val="28"/>
                <w:szCs w:val="28"/>
              </w:rPr>
            </w:pPr>
            <w:r>
              <w:rPr>
                <w:b/>
                <w:bCs/>
                <w:sz w:val="28"/>
                <w:szCs w:val="28"/>
              </w:rPr>
              <w:t>V. Байесовские методы</w:t>
            </w:r>
          </w:p>
        </w:tc>
        <w:tc>
          <w:tcPr>
            <w:tcW w:w="1723" w:type="dxa"/>
            <w:tcBorders>
              <w:top w:val="inset" w:sz="6" w:space="0" w:color="000000"/>
              <w:left w:val="inset" w:sz="6" w:space="0" w:color="000000"/>
              <w:bottom w:val="inset" w:sz="6" w:space="0" w:color="000000"/>
              <w:right w:val="inset" w:sz="6" w:space="0" w:color="000000"/>
            </w:tcBorders>
            <w:vAlign w:val="center"/>
          </w:tcPr>
          <w:p w14:paraId="02A33AA0" w14:textId="77777777" w:rsidR="00037AF6" w:rsidRDefault="007C2A8B" w:rsidP="00367901">
            <w:pPr>
              <w:suppressAutoHyphens w:val="0"/>
              <w:ind w:firstLine="567"/>
              <w:jc w:val="both"/>
              <w:rPr>
                <w:sz w:val="28"/>
                <w:szCs w:val="28"/>
              </w:rPr>
            </w:pPr>
            <w:r>
              <w:rPr>
                <w:sz w:val="28"/>
                <w:szCs w:val="28"/>
              </w:rPr>
              <w:t>-</w:t>
            </w:r>
          </w:p>
        </w:tc>
        <w:tc>
          <w:tcPr>
            <w:tcW w:w="2336" w:type="dxa"/>
            <w:tcBorders>
              <w:top w:val="inset" w:sz="6" w:space="0" w:color="000000"/>
              <w:left w:val="inset" w:sz="6" w:space="0" w:color="000000"/>
              <w:bottom w:val="inset" w:sz="6" w:space="0" w:color="000000"/>
              <w:right w:val="inset" w:sz="6" w:space="0" w:color="000000"/>
            </w:tcBorders>
            <w:vAlign w:val="center"/>
          </w:tcPr>
          <w:p w14:paraId="4B0CCC6A" w14:textId="77777777" w:rsidR="00037AF6" w:rsidRDefault="007C2A8B" w:rsidP="00367901">
            <w:pPr>
              <w:suppressAutoHyphens w:val="0"/>
              <w:jc w:val="both"/>
              <w:rPr>
                <w:sz w:val="28"/>
                <w:szCs w:val="28"/>
              </w:rPr>
            </w:pPr>
            <w:r>
              <w:rPr>
                <w:sz w:val="28"/>
                <w:szCs w:val="28"/>
              </w:rPr>
              <w:t>Naive Bayes, Gaussian Bayes</w:t>
            </w:r>
          </w:p>
        </w:tc>
        <w:tc>
          <w:tcPr>
            <w:tcW w:w="3953" w:type="dxa"/>
            <w:tcBorders>
              <w:top w:val="inset" w:sz="6" w:space="0" w:color="000000"/>
              <w:left w:val="inset" w:sz="6" w:space="0" w:color="000000"/>
              <w:bottom w:val="inset" w:sz="6" w:space="0" w:color="000000"/>
              <w:right w:val="inset" w:sz="6" w:space="0" w:color="000000"/>
            </w:tcBorders>
            <w:vAlign w:val="center"/>
          </w:tcPr>
          <w:p w14:paraId="450AD281" w14:textId="77777777" w:rsidR="00037AF6" w:rsidRDefault="007C2A8B" w:rsidP="00367901">
            <w:pPr>
              <w:suppressAutoHyphens w:val="0"/>
              <w:jc w:val="both"/>
              <w:rPr>
                <w:sz w:val="28"/>
                <w:szCs w:val="28"/>
              </w:rPr>
            </w:pPr>
            <w:r>
              <w:rPr>
                <w:sz w:val="28"/>
                <w:szCs w:val="28"/>
              </w:rPr>
              <w:t>Применимы к задачам со слабой структурой, быстро обучаются, но имеют ограничения</w:t>
            </w:r>
          </w:p>
        </w:tc>
      </w:tr>
    </w:tbl>
    <w:p w14:paraId="5E37292A" w14:textId="770620EB" w:rsidR="00037AF6" w:rsidRDefault="007C2A8B" w:rsidP="00367901">
      <w:pPr>
        <w:pStyle w:val="af1"/>
        <w:spacing w:before="280" w:after="280"/>
        <w:ind w:firstLine="567"/>
        <w:jc w:val="both"/>
        <w:rPr>
          <w:sz w:val="28"/>
          <w:szCs w:val="28"/>
        </w:rPr>
      </w:pPr>
      <w:r>
        <w:rPr>
          <w:sz w:val="28"/>
          <w:szCs w:val="28"/>
        </w:rPr>
        <w:lastRenderedPageBreak/>
        <w:t xml:space="preserve">Таким образом, </w:t>
      </w:r>
      <w:r w:rsidRPr="00E73CF0">
        <w:rPr>
          <w:rStyle w:val="a3"/>
          <w:b w:val="0"/>
          <w:bCs w:val="0"/>
          <w:sz w:val="28"/>
          <w:szCs w:val="28"/>
        </w:rPr>
        <w:t>нейросети в настоящее время являются ведущим инструментом распознавания образов</w:t>
      </w:r>
      <w:r>
        <w:rPr>
          <w:sz w:val="28"/>
          <w:szCs w:val="28"/>
        </w:rPr>
        <w:t>, особенно в задачах, где данные сложны, объемны и слабо структурированы — таких как медицинская визуализация. Их способность одновременно выполнять извлечение признаков и классификацию делает их незаменимыми в современной практике анализа изображений.</w:t>
      </w:r>
    </w:p>
    <w:p w14:paraId="236AA3A8" w14:textId="2CC8916A" w:rsidR="00B23DFD" w:rsidRPr="00E73CF0" w:rsidRDefault="007C2A8B" w:rsidP="00D10CD6">
      <w:pPr>
        <w:spacing w:after="240"/>
        <w:rPr>
          <w:b/>
          <w:bCs/>
          <w:sz w:val="28"/>
          <w:szCs w:val="28"/>
        </w:rPr>
      </w:pPr>
      <w:r w:rsidRPr="00E73CF0">
        <w:rPr>
          <w:b/>
          <w:bCs/>
          <w:sz w:val="28"/>
          <w:szCs w:val="28"/>
        </w:rPr>
        <w:t>Свёрточные нейронные сети (CNN)</w:t>
      </w:r>
    </w:p>
    <w:p w14:paraId="7EE116FB" w14:textId="77777777" w:rsidR="00037AF6" w:rsidRDefault="007C2A8B" w:rsidP="00572CF9">
      <w:pPr>
        <w:pStyle w:val="ab"/>
        <w:spacing w:after="240" w:line="240" w:lineRule="auto"/>
        <w:ind w:firstLine="567"/>
        <w:jc w:val="both"/>
        <w:rPr>
          <w:sz w:val="28"/>
          <w:szCs w:val="28"/>
        </w:rPr>
      </w:pPr>
      <w:r>
        <w:rPr>
          <w:sz w:val="28"/>
          <w:szCs w:val="28"/>
        </w:rPr>
        <w:t xml:space="preserve">Свёрточные нейронные сети (Convolutional Neural Networks, CNN) — это один из ключевых инструментов в анализе изображений. Их основное преимущество заключается в способности </w:t>
      </w:r>
      <w:r w:rsidRPr="00E73CF0">
        <w:rPr>
          <w:rStyle w:val="a3"/>
          <w:b w:val="0"/>
          <w:bCs w:val="0"/>
          <w:sz w:val="28"/>
          <w:szCs w:val="28"/>
        </w:rPr>
        <w:t>автоматически извлекать признаки</w:t>
      </w:r>
      <w:r>
        <w:rPr>
          <w:sz w:val="28"/>
          <w:szCs w:val="28"/>
        </w:rPr>
        <w:t xml:space="preserve"> из изображений, не требуя ручной разметки контуров, формы или текстур.</w:t>
      </w:r>
    </w:p>
    <w:p w14:paraId="1C3B99D1" w14:textId="77777777" w:rsidR="00037AF6" w:rsidRDefault="007C2A8B" w:rsidP="00367901">
      <w:pPr>
        <w:pStyle w:val="ab"/>
        <w:spacing w:line="240" w:lineRule="auto"/>
        <w:ind w:firstLine="567"/>
        <w:jc w:val="both"/>
        <w:rPr>
          <w:sz w:val="28"/>
          <w:szCs w:val="28"/>
        </w:rPr>
      </w:pPr>
      <w:r>
        <w:rPr>
          <w:sz w:val="28"/>
          <w:szCs w:val="28"/>
        </w:rPr>
        <w:t>Классическая CNN состоит из чередующихся слоёв:</w:t>
      </w:r>
    </w:p>
    <w:p w14:paraId="35889981" w14:textId="77777777" w:rsidR="00037AF6" w:rsidRPr="00E73CF0" w:rsidRDefault="007C2A8B" w:rsidP="007C2A8B">
      <w:pPr>
        <w:pStyle w:val="ab"/>
        <w:numPr>
          <w:ilvl w:val="0"/>
          <w:numId w:val="7"/>
        </w:numPr>
        <w:tabs>
          <w:tab w:val="left" w:pos="0"/>
        </w:tabs>
        <w:spacing w:line="240" w:lineRule="auto"/>
        <w:jc w:val="both"/>
        <w:rPr>
          <w:sz w:val="28"/>
          <w:szCs w:val="28"/>
        </w:rPr>
      </w:pPr>
      <w:r w:rsidRPr="00E73CF0">
        <w:rPr>
          <w:rStyle w:val="a3"/>
          <w:b w:val="0"/>
          <w:bCs w:val="0"/>
          <w:sz w:val="28"/>
          <w:szCs w:val="28"/>
        </w:rPr>
        <w:t>свёрточных</w:t>
      </w:r>
      <w:r w:rsidRPr="00E73CF0">
        <w:rPr>
          <w:sz w:val="28"/>
          <w:szCs w:val="28"/>
        </w:rPr>
        <w:t xml:space="preserve"> (convolution),</w:t>
      </w:r>
    </w:p>
    <w:p w14:paraId="5475B4A4" w14:textId="77777777" w:rsidR="00037AF6" w:rsidRPr="00E73CF0" w:rsidRDefault="007C2A8B" w:rsidP="007C2A8B">
      <w:pPr>
        <w:pStyle w:val="ab"/>
        <w:numPr>
          <w:ilvl w:val="0"/>
          <w:numId w:val="7"/>
        </w:numPr>
        <w:tabs>
          <w:tab w:val="left" w:pos="0"/>
        </w:tabs>
        <w:spacing w:line="240" w:lineRule="auto"/>
        <w:jc w:val="both"/>
        <w:rPr>
          <w:sz w:val="28"/>
          <w:szCs w:val="28"/>
        </w:rPr>
      </w:pPr>
      <w:r w:rsidRPr="00E73CF0">
        <w:rPr>
          <w:rStyle w:val="a3"/>
          <w:b w:val="0"/>
          <w:bCs w:val="0"/>
          <w:sz w:val="28"/>
          <w:szCs w:val="28"/>
        </w:rPr>
        <w:t>нелинейностей</w:t>
      </w:r>
      <w:r w:rsidRPr="00E73CF0">
        <w:rPr>
          <w:sz w:val="28"/>
          <w:szCs w:val="28"/>
        </w:rPr>
        <w:t xml:space="preserve"> (например, ReLU),</w:t>
      </w:r>
    </w:p>
    <w:p w14:paraId="429FDC0F" w14:textId="77777777" w:rsidR="00037AF6" w:rsidRPr="00E73CF0" w:rsidRDefault="007C2A8B" w:rsidP="007C2A8B">
      <w:pPr>
        <w:pStyle w:val="ab"/>
        <w:numPr>
          <w:ilvl w:val="0"/>
          <w:numId w:val="7"/>
        </w:numPr>
        <w:tabs>
          <w:tab w:val="left" w:pos="0"/>
        </w:tabs>
        <w:spacing w:line="240" w:lineRule="auto"/>
        <w:jc w:val="both"/>
        <w:rPr>
          <w:sz w:val="28"/>
          <w:szCs w:val="28"/>
        </w:rPr>
      </w:pPr>
      <w:r w:rsidRPr="00E73CF0">
        <w:rPr>
          <w:rStyle w:val="a3"/>
          <w:b w:val="0"/>
          <w:bCs w:val="0"/>
          <w:sz w:val="28"/>
          <w:szCs w:val="28"/>
        </w:rPr>
        <w:t>пулинга</w:t>
      </w:r>
      <w:r w:rsidRPr="00E73CF0">
        <w:rPr>
          <w:sz w:val="28"/>
          <w:szCs w:val="28"/>
        </w:rPr>
        <w:t xml:space="preserve"> (pooling),</w:t>
      </w:r>
    </w:p>
    <w:p w14:paraId="09C9F52F" w14:textId="251E8F00" w:rsidR="00037AF6" w:rsidRPr="00E73CF0" w:rsidRDefault="007C2A8B" w:rsidP="007C2A8B">
      <w:pPr>
        <w:pStyle w:val="ab"/>
        <w:numPr>
          <w:ilvl w:val="0"/>
          <w:numId w:val="7"/>
        </w:numPr>
        <w:tabs>
          <w:tab w:val="left" w:pos="0"/>
        </w:tabs>
        <w:spacing w:line="240" w:lineRule="auto"/>
        <w:jc w:val="both"/>
        <w:rPr>
          <w:sz w:val="28"/>
          <w:szCs w:val="28"/>
        </w:rPr>
      </w:pPr>
      <w:r w:rsidRPr="00E73CF0">
        <w:rPr>
          <w:rStyle w:val="a3"/>
          <w:b w:val="0"/>
          <w:bCs w:val="0"/>
          <w:sz w:val="28"/>
          <w:szCs w:val="28"/>
        </w:rPr>
        <w:t>полносвязных слоёв</w:t>
      </w:r>
      <w:r w:rsidRPr="00E73CF0">
        <w:rPr>
          <w:sz w:val="28"/>
          <w:szCs w:val="28"/>
        </w:rPr>
        <w:t xml:space="preserve"> в конце.</w:t>
      </w:r>
    </w:p>
    <w:p w14:paraId="138E85DB" w14:textId="4F2B1828" w:rsidR="00037AF6" w:rsidRDefault="007C2A8B" w:rsidP="00367901">
      <w:pPr>
        <w:pStyle w:val="ab"/>
        <w:spacing w:line="240" w:lineRule="auto"/>
        <w:ind w:firstLine="567"/>
        <w:jc w:val="both"/>
        <w:rPr>
          <w:sz w:val="28"/>
          <w:szCs w:val="28"/>
        </w:rPr>
      </w:pPr>
      <w:r>
        <w:rPr>
          <w:sz w:val="28"/>
          <w:szCs w:val="28"/>
        </w:rPr>
        <w:t xml:space="preserve">Свёртки действуют как фильтры, выявляя характерные структуры — например, границы, текстуру тканей, ядра клеток. Это особенно важно в медицине, где визуальные различия между нормой и патологией бывают крайне тонкими. </w:t>
      </w:r>
      <w:r w:rsidR="00B23DFD">
        <w:rPr>
          <w:sz w:val="28"/>
          <w:szCs w:val="28"/>
        </w:rPr>
        <w:t xml:space="preserve">В таблице 2 </w:t>
      </w:r>
      <w:r>
        <w:rPr>
          <w:sz w:val="28"/>
          <w:szCs w:val="28"/>
        </w:rPr>
        <w:t>представлены некоторые из CNN-архитектур, которые можно выбрать для нашей задачи.</w:t>
      </w:r>
    </w:p>
    <w:p w14:paraId="3ACB2FBA" w14:textId="520F18BD" w:rsidR="00E73CF0" w:rsidRPr="00E73CF0" w:rsidRDefault="00E73CF0" w:rsidP="00367901">
      <w:pPr>
        <w:pStyle w:val="ab"/>
        <w:spacing w:line="240" w:lineRule="auto"/>
        <w:jc w:val="right"/>
        <w:rPr>
          <w:i/>
          <w:iCs/>
          <w:sz w:val="28"/>
          <w:szCs w:val="28"/>
        </w:rPr>
      </w:pPr>
      <w:r>
        <w:rPr>
          <w:i/>
          <w:iCs/>
          <w:sz w:val="28"/>
          <w:szCs w:val="28"/>
        </w:rPr>
        <w:t>Таблица 2. CNN-архитектуры</w:t>
      </w:r>
    </w:p>
    <w:tbl>
      <w:tblPr>
        <w:tblW w:w="9731" w:type="dxa"/>
        <w:tblInd w:w="42" w:type="dxa"/>
        <w:tblLayout w:type="fixed"/>
        <w:tblCellMar>
          <w:top w:w="28" w:type="dxa"/>
          <w:left w:w="28" w:type="dxa"/>
          <w:bottom w:w="28" w:type="dxa"/>
          <w:right w:w="28" w:type="dxa"/>
        </w:tblCellMar>
        <w:tblLook w:val="04A0" w:firstRow="1" w:lastRow="0" w:firstColumn="1" w:lastColumn="0" w:noHBand="0" w:noVBand="1"/>
      </w:tblPr>
      <w:tblGrid>
        <w:gridCol w:w="1304"/>
        <w:gridCol w:w="976"/>
        <w:gridCol w:w="1099"/>
        <w:gridCol w:w="1437"/>
        <w:gridCol w:w="2392"/>
        <w:gridCol w:w="2523"/>
      </w:tblGrid>
      <w:tr w:rsidR="00037AF6" w14:paraId="2C7280A6" w14:textId="77777777" w:rsidTr="00E73CF0">
        <w:tc>
          <w:tcPr>
            <w:tcW w:w="1304" w:type="dxa"/>
            <w:tcBorders>
              <w:top w:val="inset" w:sz="6" w:space="0" w:color="000000"/>
              <w:left w:val="inset" w:sz="6" w:space="0" w:color="000000"/>
              <w:bottom w:val="inset" w:sz="6" w:space="0" w:color="000000"/>
              <w:right w:val="inset" w:sz="6" w:space="0" w:color="000000"/>
            </w:tcBorders>
            <w:vAlign w:val="center"/>
          </w:tcPr>
          <w:p w14:paraId="5DB1E17F" w14:textId="77777777" w:rsidR="00037AF6" w:rsidRDefault="007C2A8B" w:rsidP="00367901">
            <w:pPr>
              <w:pStyle w:val="afa"/>
              <w:jc w:val="both"/>
              <w:rPr>
                <w:b/>
                <w:bCs/>
                <w:sz w:val="28"/>
                <w:szCs w:val="28"/>
              </w:rPr>
            </w:pPr>
            <w:r>
              <w:rPr>
                <w:b/>
                <w:bCs/>
                <w:sz w:val="28"/>
                <w:szCs w:val="28"/>
              </w:rPr>
              <w:t>Модель</w:t>
            </w:r>
          </w:p>
        </w:tc>
        <w:tc>
          <w:tcPr>
            <w:tcW w:w="976" w:type="dxa"/>
            <w:tcBorders>
              <w:top w:val="inset" w:sz="6" w:space="0" w:color="000000"/>
              <w:left w:val="inset" w:sz="6" w:space="0" w:color="000000"/>
              <w:bottom w:val="inset" w:sz="6" w:space="0" w:color="000000"/>
              <w:right w:val="inset" w:sz="6" w:space="0" w:color="000000"/>
            </w:tcBorders>
            <w:vAlign w:val="center"/>
          </w:tcPr>
          <w:p w14:paraId="0C24B528" w14:textId="77777777" w:rsidR="00037AF6" w:rsidRDefault="007C2A8B" w:rsidP="00367901">
            <w:pPr>
              <w:pStyle w:val="afa"/>
              <w:jc w:val="both"/>
              <w:rPr>
                <w:b/>
                <w:bCs/>
                <w:sz w:val="28"/>
                <w:szCs w:val="28"/>
              </w:rPr>
            </w:pPr>
            <w:r>
              <w:rPr>
                <w:b/>
                <w:bCs/>
                <w:sz w:val="28"/>
                <w:szCs w:val="28"/>
              </w:rPr>
              <w:t>Кол-во параметров</w:t>
            </w:r>
          </w:p>
        </w:tc>
        <w:tc>
          <w:tcPr>
            <w:tcW w:w="1099" w:type="dxa"/>
            <w:tcBorders>
              <w:top w:val="inset" w:sz="6" w:space="0" w:color="000000"/>
              <w:left w:val="inset" w:sz="6" w:space="0" w:color="000000"/>
              <w:bottom w:val="inset" w:sz="6" w:space="0" w:color="000000"/>
              <w:right w:val="inset" w:sz="6" w:space="0" w:color="000000"/>
            </w:tcBorders>
            <w:vAlign w:val="center"/>
          </w:tcPr>
          <w:p w14:paraId="77468835" w14:textId="77777777" w:rsidR="00037AF6" w:rsidRDefault="007C2A8B" w:rsidP="00367901">
            <w:pPr>
              <w:pStyle w:val="afa"/>
              <w:jc w:val="both"/>
              <w:rPr>
                <w:b/>
                <w:bCs/>
                <w:sz w:val="28"/>
                <w:szCs w:val="28"/>
              </w:rPr>
            </w:pPr>
            <w:r>
              <w:rPr>
                <w:b/>
                <w:bCs/>
                <w:sz w:val="28"/>
                <w:szCs w:val="28"/>
              </w:rPr>
              <w:t>Глубина</w:t>
            </w:r>
          </w:p>
        </w:tc>
        <w:tc>
          <w:tcPr>
            <w:tcW w:w="1437" w:type="dxa"/>
            <w:tcBorders>
              <w:top w:val="inset" w:sz="6" w:space="0" w:color="000000"/>
              <w:left w:val="inset" w:sz="6" w:space="0" w:color="000000"/>
              <w:bottom w:val="inset" w:sz="6" w:space="0" w:color="000000"/>
              <w:right w:val="inset" w:sz="6" w:space="0" w:color="000000"/>
            </w:tcBorders>
            <w:vAlign w:val="center"/>
          </w:tcPr>
          <w:p w14:paraId="67E460CC" w14:textId="77777777" w:rsidR="00037AF6" w:rsidRDefault="007C2A8B" w:rsidP="00367901">
            <w:pPr>
              <w:pStyle w:val="afa"/>
              <w:jc w:val="both"/>
              <w:rPr>
                <w:b/>
                <w:bCs/>
                <w:sz w:val="28"/>
                <w:szCs w:val="28"/>
              </w:rPr>
            </w:pPr>
            <w:r>
              <w:rPr>
                <w:b/>
                <w:bCs/>
                <w:sz w:val="28"/>
                <w:szCs w:val="28"/>
              </w:rPr>
              <w:t>Ключевая особенность</w:t>
            </w:r>
          </w:p>
        </w:tc>
        <w:tc>
          <w:tcPr>
            <w:tcW w:w="2392" w:type="dxa"/>
            <w:tcBorders>
              <w:top w:val="inset" w:sz="6" w:space="0" w:color="000000"/>
              <w:left w:val="inset" w:sz="6" w:space="0" w:color="000000"/>
              <w:bottom w:val="inset" w:sz="6" w:space="0" w:color="000000"/>
              <w:right w:val="inset" w:sz="6" w:space="0" w:color="000000"/>
            </w:tcBorders>
            <w:vAlign w:val="center"/>
          </w:tcPr>
          <w:p w14:paraId="3F626294" w14:textId="77777777" w:rsidR="00037AF6" w:rsidRDefault="007C2A8B" w:rsidP="00367901">
            <w:pPr>
              <w:pStyle w:val="afa"/>
              <w:jc w:val="both"/>
              <w:rPr>
                <w:b/>
                <w:bCs/>
                <w:sz w:val="28"/>
                <w:szCs w:val="28"/>
              </w:rPr>
            </w:pPr>
            <w:r>
              <w:rPr>
                <w:b/>
                <w:bCs/>
                <w:sz w:val="28"/>
                <w:szCs w:val="28"/>
              </w:rPr>
              <w:t>Преимущества в задаче анализа МРТ</w:t>
            </w:r>
          </w:p>
        </w:tc>
        <w:tc>
          <w:tcPr>
            <w:tcW w:w="2523" w:type="dxa"/>
            <w:tcBorders>
              <w:top w:val="inset" w:sz="6" w:space="0" w:color="000000"/>
              <w:left w:val="inset" w:sz="6" w:space="0" w:color="000000"/>
              <w:bottom w:val="inset" w:sz="6" w:space="0" w:color="000000"/>
              <w:right w:val="inset" w:sz="6" w:space="0" w:color="000000"/>
            </w:tcBorders>
            <w:vAlign w:val="center"/>
          </w:tcPr>
          <w:p w14:paraId="3C6C93E5" w14:textId="1F6E3204" w:rsidR="00037AF6" w:rsidRDefault="007C2A8B" w:rsidP="00367901">
            <w:pPr>
              <w:pStyle w:val="afa"/>
              <w:jc w:val="both"/>
              <w:rPr>
                <w:b/>
                <w:bCs/>
                <w:sz w:val="28"/>
                <w:szCs w:val="28"/>
              </w:rPr>
            </w:pPr>
            <w:r>
              <w:rPr>
                <w:b/>
                <w:bCs/>
                <w:sz w:val="28"/>
                <w:szCs w:val="28"/>
              </w:rPr>
              <w:t>Почему</w:t>
            </w:r>
            <w:r w:rsidR="00E73CF0">
              <w:rPr>
                <w:b/>
                <w:bCs/>
                <w:sz w:val="28"/>
                <w:szCs w:val="28"/>
              </w:rPr>
              <w:t xml:space="preserve"> </w:t>
            </w:r>
            <w:r>
              <w:rPr>
                <w:b/>
                <w:bCs/>
                <w:sz w:val="28"/>
                <w:szCs w:val="28"/>
              </w:rPr>
              <w:t>(или когда) стоит выбрать</w:t>
            </w:r>
          </w:p>
        </w:tc>
      </w:tr>
      <w:tr w:rsidR="00037AF6" w14:paraId="0E7853CC" w14:textId="77777777" w:rsidTr="00E73CF0">
        <w:tc>
          <w:tcPr>
            <w:tcW w:w="1304" w:type="dxa"/>
            <w:tcBorders>
              <w:top w:val="inset" w:sz="6" w:space="0" w:color="000000"/>
              <w:left w:val="inset" w:sz="6" w:space="0" w:color="000000"/>
              <w:bottom w:val="inset" w:sz="6" w:space="0" w:color="000000"/>
              <w:right w:val="inset" w:sz="6" w:space="0" w:color="000000"/>
            </w:tcBorders>
            <w:vAlign w:val="center"/>
          </w:tcPr>
          <w:p w14:paraId="3FBE2C95" w14:textId="77777777" w:rsidR="00037AF6" w:rsidRDefault="007C2A8B" w:rsidP="00367901">
            <w:pPr>
              <w:pStyle w:val="afa"/>
              <w:jc w:val="both"/>
              <w:rPr>
                <w:b/>
                <w:bCs/>
                <w:sz w:val="28"/>
                <w:szCs w:val="28"/>
              </w:rPr>
            </w:pPr>
            <w:r>
              <w:rPr>
                <w:b/>
                <w:bCs/>
                <w:sz w:val="28"/>
                <w:szCs w:val="28"/>
              </w:rPr>
              <w:t>ResNet-18</w:t>
            </w:r>
          </w:p>
        </w:tc>
        <w:tc>
          <w:tcPr>
            <w:tcW w:w="976" w:type="dxa"/>
            <w:tcBorders>
              <w:top w:val="inset" w:sz="6" w:space="0" w:color="000000"/>
              <w:left w:val="inset" w:sz="6" w:space="0" w:color="000000"/>
              <w:bottom w:val="inset" w:sz="6" w:space="0" w:color="000000"/>
              <w:right w:val="inset" w:sz="6" w:space="0" w:color="000000"/>
            </w:tcBorders>
            <w:vAlign w:val="center"/>
          </w:tcPr>
          <w:p w14:paraId="7DC12685" w14:textId="77777777" w:rsidR="00037AF6" w:rsidRDefault="007C2A8B" w:rsidP="00367901">
            <w:pPr>
              <w:pStyle w:val="afa"/>
              <w:jc w:val="both"/>
              <w:rPr>
                <w:sz w:val="28"/>
                <w:szCs w:val="28"/>
              </w:rPr>
            </w:pPr>
            <w:r>
              <w:rPr>
                <w:sz w:val="28"/>
                <w:szCs w:val="28"/>
              </w:rPr>
              <w:t>~11 млн</w:t>
            </w:r>
          </w:p>
        </w:tc>
        <w:tc>
          <w:tcPr>
            <w:tcW w:w="1099" w:type="dxa"/>
            <w:tcBorders>
              <w:top w:val="inset" w:sz="6" w:space="0" w:color="000000"/>
              <w:left w:val="inset" w:sz="6" w:space="0" w:color="000000"/>
              <w:bottom w:val="inset" w:sz="6" w:space="0" w:color="000000"/>
              <w:right w:val="inset" w:sz="6" w:space="0" w:color="000000"/>
            </w:tcBorders>
            <w:vAlign w:val="center"/>
          </w:tcPr>
          <w:p w14:paraId="75EFA6B6" w14:textId="77777777" w:rsidR="00037AF6" w:rsidRDefault="007C2A8B" w:rsidP="00367901">
            <w:pPr>
              <w:pStyle w:val="afa"/>
              <w:jc w:val="both"/>
              <w:rPr>
                <w:sz w:val="28"/>
                <w:szCs w:val="28"/>
              </w:rPr>
            </w:pPr>
            <w:r>
              <w:rPr>
                <w:sz w:val="28"/>
                <w:szCs w:val="28"/>
              </w:rPr>
              <w:t>Средняя</w:t>
            </w:r>
          </w:p>
        </w:tc>
        <w:tc>
          <w:tcPr>
            <w:tcW w:w="1437" w:type="dxa"/>
            <w:tcBorders>
              <w:top w:val="inset" w:sz="6" w:space="0" w:color="000000"/>
              <w:left w:val="inset" w:sz="6" w:space="0" w:color="000000"/>
              <w:bottom w:val="inset" w:sz="6" w:space="0" w:color="000000"/>
              <w:right w:val="inset" w:sz="6" w:space="0" w:color="000000"/>
            </w:tcBorders>
            <w:vAlign w:val="center"/>
          </w:tcPr>
          <w:p w14:paraId="05DB91A0" w14:textId="77777777" w:rsidR="00037AF6" w:rsidRDefault="007C2A8B" w:rsidP="00367901">
            <w:pPr>
              <w:pStyle w:val="afa"/>
              <w:jc w:val="both"/>
              <w:rPr>
                <w:sz w:val="28"/>
                <w:szCs w:val="28"/>
              </w:rPr>
            </w:pPr>
            <w:r>
              <w:rPr>
                <w:sz w:val="28"/>
                <w:szCs w:val="28"/>
              </w:rPr>
              <w:t>Residual-соединения</w:t>
            </w:r>
          </w:p>
        </w:tc>
        <w:tc>
          <w:tcPr>
            <w:tcW w:w="2392" w:type="dxa"/>
            <w:tcBorders>
              <w:top w:val="inset" w:sz="6" w:space="0" w:color="000000"/>
              <w:left w:val="inset" w:sz="6" w:space="0" w:color="000000"/>
              <w:bottom w:val="inset" w:sz="6" w:space="0" w:color="000000"/>
              <w:right w:val="inset" w:sz="6" w:space="0" w:color="000000"/>
            </w:tcBorders>
            <w:vAlign w:val="center"/>
          </w:tcPr>
          <w:p w14:paraId="536E6431" w14:textId="77777777" w:rsidR="00037AF6" w:rsidRDefault="007C2A8B" w:rsidP="00367901">
            <w:pPr>
              <w:pStyle w:val="afa"/>
              <w:jc w:val="both"/>
              <w:rPr>
                <w:sz w:val="28"/>
                <w:szCs w:val="28"/>
              </w:rPr>
            </w:pPr>
            <w:r>
              <w:rPr>
                <w:sz w:val="28"/>
                <w:szCs w:val="28"/>
              </w:rPr>
              <w:t>Сбалансирована по точности и скорости; устойчива к исчезающему градиенту</w:t>
            </w:r>
          </w:p>
        </w:tc>
        <w:tc>
          <w:tcPr>
            <w:tcW w:w="2523" w:type="dxa"/>
            <w:tcBorders>
              <w:top w:val="inset" w:sz="6" w:space="0" w:color="000000"/>
              <w:left w:val="inset" w:sz="6" w:space="0" w:color="000000"/>
              <w:bottom w:val="inset" w:sz="6" w:space="0" w:color="000000"/>
              <w:right w:val="inset" w:sz="6" w:space="0" w:color="000000"/>
            </w:tcBorders>
            <w:vAlign w:val="center"/>
          </w:tcPr>
          <w:p w14:paraId="4D068710" w14:textId="77777777" w:rsidR="00037AF6" w:rsidRDefault="007C2A8B" w:rsidP="00367901">
            <w:pPr>
              <w:pStyle w:val="afa"/>
              <w:jc w:val="both"/>
              <w:rPr>
                <w:sz w:val="28"/>
                <w:szCs w:val="28"/>
              </w:rPr>
            </w:pPr>
            <w:r>
              <w:rPr>
                <w:sz w:val="28"/>
                <w:szCs w:val="28"/>
              </w:rPr>
              <w:t>Легкая, быстрая, хороша при ограниченных данных и ресурсах</w:t>
            </w:r>
          </w:p>
        </w:tc>
      </w:tr>
      <w:tr w:rsidR="00037AF6" w14:paraId="00D03EBA" w14:textId="77777777" w:rsidTr="00E73CF0">
        <w:tc>
          <w:tcPr>
            <w:tcW w:w="1304" w:type="dxa"/>
            <w:tcBorders>
              <w:top w:val="inset" w:sz="6" w:space="0" w:color="000000"/>
              <w:left w:val="inset" w:sz="6" w:space="0" w:color="000000"/>
              <w:bottom w:val="inset" w:sz="6" w:space="0" w:color="000000"/>
              <w:right w:val="inset" w:sz="6" w:space="0" w:color="000000"/>
            </w:tcBorders>
            <w:vAlign w:val="center"/>
          </w:tcPr>
          <w:p w14:paraId="39336A90" w14:textId="77777777" w:rsidR="00037AF6" w:rsidRDefault="007C2A8B" w:rsidP="00367901">
            <w:pPr>
              <w:pStyle w:val="afa"/>
              <w:jc w:val="both"/>
              <w:rPr>
                <w:b/>
                <w:bCs/>
                <w:sz w:val="28"/>
                <w:szCs w:val="28"/>
              </w:rPr>
            </w:pPr>
            <w:r>
              <w:rPr>
                <w:b/>
                <w:bCs/>
                <w:sz w:val="28"/>
                <w:szCs w:val="28"/>
              </w:rPr>
              <w:t>ResNet-50</w:t>
            </w:r>
          </w:p>
        </w:tc>
        <w:tc>
          <w:tcPr>
            <w:tcW w:w="976" w:type="dxa"/>
            <w:tcBorders>
              <w:top w:val="inset" w:sz="6" w:space="0" w:color="000000"/>
              <w:left w:val="inset" w:sz="6" w:space="0" w:color="000000"/>
              <w:bottom w:val="inset" w:sz="6" w:space="0" w:color="000000"/>
              <w:right w:val="inset" w:sz="6" w:space="0" w:color="000000"/>
            </w:tcBorders>
            <w:vAlign w:val="center"/>
          </w:tcPr>
          <w:p w14:paraId="048BEBA9" w14:textId="77777777" w:rsidR="00037AF6" w:rsidRDefault="007C2A8B" w:rsidP="00367901">
            <w:pPr>
              <w:pStyle w:val="afa"/>
              <w:jc w:val="both"/>
              <w:rPr>
                <w:sz w:val="28"/>
                <w:szCs w:val="28"/>
              </w:rPr>
            </w:pPr>
            <w:r>
              <w:rPr>
                <w:sz w:val="28"/>
                <w:szCs w:val="28"/>
              </w:rPr>
              <w:t>~25 млн</w:t>
            </w:r>
          </w:p>
        </w:tc>
        <w:tc>
          <w:tcPr>
            <w:tcW w:w="1099" w:type="dxa"/>
            <w:tcBorders>
              <w:top w:val="inset" w:sz="6" w:space="0" w:color="000000"/>
              <w:left w:val="inset" w:sz="6" w:space="0" w:color="000000"/>
              <w:bottom w:val="inset" w:sz="6" w:space="0" w:color="000000"/>
              <w:right w:val="inset" w:sz="6" w:space="0" w:color="000000"/>
            </w:tcBorders>
            <w:vAlign w:val="center"/>
          </w:tcPr>
          <w:p w14:paraId="06DC619A" w14:textId="77777777" w:rsidR="00037AF6" w:rsidRDefault="007C2A8B" w:rsidP="00367901">
            <w:pPr>
              <w:pStyle w:val="afa"/>
              <w:jc w:val="both"/>
              <w:rPr>
                <w:sz w:val="28"/>
                <w:szCs w:val="28"/>
              </w:rPr>
            </w:pPr>
            <w:r>
              <w:rPr>
                <w:sz w:val="28"/>
                <w:szCs w:val="28"/>
              </w:rPr>
              <w:t>Глубокая</w:t>
            </w:r>
          </w:p>
        </w:tc>
        <w:tc>
          <w:tcPr>
            <w:tcW w:w="1437" w:type="dxa"/>
            <w:tcBorders>
              <w:top w:val="inset" w:sz="6" w:space="0" w:color="000000"/>
              <w:left w:val="inset" w:sz="6" w:space="0" w:color="000000"/>
              <w:bottom w:val="inset" w:sz="6" w:space="0" w:color="000000"/>
              <w:right w:val="inset" w:sz="6" w:space="0" w:color="000000"/>
            </w:tcBorders>
            <w:vAlign w:val="center"/>
          </w:tcPr>
          <w:p w14:paraId="4F99150E" w14:textId="77777777" w:rsidR="00037AF6" w:rsidRDefault="007C2A8B" w:rsidP="00367901">
            <w:pPr>
              <w:pStyle w:val="afa"/>
              <w:jc w:val="both"/>
              <w:rPr>
                <w:sz w:val="28"/>
                <w:szCs w:val="28"/>
              </w:rPr>
            </w:pPr>
            <w:r>
              <w:rPr>
                <w:sz w:val="28"/>
                <w:szCs w:val="28"/>
              </w:rPr>
              <w:t>Глубже, чем ResNet-18</w:t>
            </w:r>
          </w:p>
        </w:tc>
        <w:tc>
          <w:tcPr>
            <w:tcW w:w="2392" w:type="dxa"/>
            <w:tcBorders>
              <w:top w:val="inset" w:sz="6" w:space="0" w:color="000000"/>
              <w:left w:val="inset" w:sz="6" w:space="0" w:color="000000"/>
              <w:bottom w:val="inset" w:sz="6" w:space="0" w:color="000000"/>
              <w:right w:val="inset" w:sz="6" w:space="0" w:color="000000"/>
            </w:tcBorders>
            <w:vAlign w:val="center"/>
          </w:tcPr>
          <w:p w14:paraId="3EC99832" w14:textId="77777777" w:rsidR="00037AF6" w:rsidRDefault="007C2A8B" w:rsidP="00367901">
            <w:pPr>
              <w:pStyle w:val="afa"/>
              <w:jc w:val="both"/>
              <w:rPr>
                <w:sz w:val="28"/>
                <w:szCs w:val="28"/>
              </w:rPr>
            </w:pPr>
            <w:r>
              <w:rPr>
                <w:sz w:val="28"/>
                <w:szCs w:val="28"/>
              </w:rPr>
              <w:t>Лучшая точность, выявляет сложные признаки</w:t>
            </w:r>
          </w:p>
        </w:tc>
        <w:tc>
          <w:tcPr>
            <w:tcW w:w="2523" w:type="dxa"/>
            <w:tcBorders>
              <w:top w:val="inset" w:sz="6" w:space="0" w:color="000000"/>
              <w:left w:val="inset" w:sz="6" w:space="0" w:color="000000"/>
              <w:bottom w:val="inset" w:sz="6" w:space="0" w:color="000000"/>
              <w:right w:val="inset" w:sz="6" w:space="0" w:color="000000"/>
            </w:tcBorders>
            <w:vAlign w:val="center"/>
          </w:tcPr>
          <w:p w14:paraId="56E09566" w14:textId="77777777" w:rsidR="00037AF6" w:rsidRDefault="007C2A8B" w:rsidP="00367901">
            <w:pPr>
              <w:pStyle w:val="afa"/>
              <w:jc w:val="both"/>
              <w:rPr>
                <w:sz w:val="28"/>
                <w:szCs w:val="28"/>
              </w:rPr>
            </w:pPr>
            <w:r>
              <w:rPr>
                <w:sz w:val="28"/>
                <w:szCs w:val="28"/>
              </w:rPr>
              <w:t>Если есть ресурсы и больше данных</w:t>
            </w:r>
          </w:p>
        </w:tc>
      </w:tr>
      <w:tr w:rsidR="00037AF6" w14:paraId="0A6085F5" w14:textId="77777777" w:rsidTr="00E73CF0">
        <w:tc>
          <w:tcPr>
            <w:tcW w:w="1304" w:type="dxa"/>
            <w:tcBorders>
              <w:top w:val="inset" w:sz="6" w:space="0" w:color="000000"/>
              <w:left w:val="inset" w:sz="6" w:space="0" w:color="000000"/>
              <w:bottom w:val="inset" w:sz="6" w:space="0" w:color="000000"/>
              <w:right w:val="inset" w:sz="6" w:space="0" w:color="000000"/>
            </w:tcBorders>
            <w:vAlign w:val="center"/>
          </w:tcPr>
          <w:p w14:paraId="500322C9" w14:textId="77777777" w:rsidR="00037AF6" w:rsidRDefault="007C2A8B" w:rsidP="00367901">
            <w:pPr>
              <w:pStyle w:val="afa"/>
              <w:jc w:val="both"/>
              <w:rPr>
                <w:b/>
                <w:bCs/>
                <w:sz w:val="28"/>
                <w:szCs w:val="28"/>
              </w:rPr>
            </w:pPr>
            <w:r>
              <w:rPr>
                <w:b/>
                <w:bCs/>
                <w:sz w:val="28"/>
                <w:szCs w:val="28"/>
              </w:rPr>
              <w:t>DenseNet-121</w:t>
            </w:r>
          </w:p>
        </w:tc>
        <w:tc>
          <w:tcPr>
            <w:tcW w:w="976" w:type="dxa"/>
            <w:tcBorders>
              <w:top w:val="inset" w:sz="6" w:space="0" w:color="000000"/>
              <w:left w:val="inset" w:sz="6" w:space="0" w:color="000000"/>
              <w:bottom w:val="inset" w:sz="6" w:space="0" w:color="000000"/>
              <w:right w:val="inset" w:sz="6" w:space="0" w:color="000000"/>
            </w:tcBorders>
            <w:vAlign w:val="center"/>
          </w:tcPr>
          <w:p w14:paraId="235A6239" w14:textId="77777777" w:rsidR="00037AF6" w:rsidRDefault="007C2A8B" w:rsidP="00367901">
            <w:pPr>
              <w:pStyle w:val="afa"/>
              <w:jc w:val="both"/>
              <w:rPr>
                <w:sz w:val="28"/>
                <w:szCs w:val="28"/>
              </w:rPr>
            </w:pPr>
            <w:r>
              <w:rPr>
                <w:sz w:val="28"/>
                <w:szCs w:val="28"/>
              </w:rPr>
              <w:t>~8 млн</w:t>
            </w:r>
          </w:p>
        </w:tc>
        <w:tc>
          <w:tcPr>
            <w:tcW w:w="1099" w:type="dxa"/>
            <w:tcBorders>
              <w:top w:val="inset" w:sz="6" w:space="0" w:color="000000"/>
              <w:left w:val="inset" w:sz="6" w:space="0" w:color="000000"/>
              <w:bottom w:val="inset" w:sz="6" w:space="0" w:color="000000"/>
              <w:right w:val="inset" w:sz="6" w:space="0" w:color="000000"/>
            </w:tcBorders>
            <w:vAlign w:val="center"/>
          </w:tcPr>
          <w:p w14:paraId="5D76E48B" w14:textId="77777777" w:rsidR="00037AF6" w:rsidRDefault="007C2A8B" w:rsidP="00367901">
            <w:pPr>
              <w:pStyle w:val="afa"/>
              <w:jc w:val="both"/>
              <w:rPr>
                <w:sz w:val="28"/>
                <w:szCs w:val="28"/>
              </w:rPr>
            </w:pPr>
            <w:r>
              <w:rPr>
                <w:sz w:val="28"/>
                <w:szCs w:val="28"/>
              </w:rPr>
              <w:t>Глубокая</w:t>
            </w:r>
          </w:p>
        </w:tc>
        <w:tc>
          <w:tcPr>
            <w:tcW w:w="1437" w:type="dxa"/>
            <w:tcBorders>
              <w:top w:val="inset" w:sz="6" w:space="0" w:color="000000"/>
              <w:left w:val="inset" w:sz="6" w:space="0" w:color="000000"/>
              <w:bottom w:val="inset" w:sz="6" w:space="0" w:color="000000"/>
              <w:right w:val="inset" w:sz="6" w:space="0" w:color="000000"/>
            </w:tcBorders>
            <w:vAlign w:val="center"/>
          </w:tcPr>
          <w:p w14:paraId="352A9F69" w14:textId="77777777" w:rsidR="00037AF6" w:rsidRDefault="007C2A8B" w:rsidP="00367901">
            <w:pPr>
              <w:pStyle w:val="afa"/>
              <w:jc w:val="both"/>
              <w:rPr>
                <w:sz w:val="28"/>
                <w:szCs w:val="28"/>
              </w:rPr>
            </w:pPr>
            <w:r>
              <w:rPr>
                <w:sz w:val="28"/>
                <w:szCs w:val="28"/>
              </w:rPr>
              <w:t xml:space="preserve">Связи между </w:t>
            </w:r>
            <w:r>
              <w:rPr>
                <w:sz w:val="28"/>
                <w:szCs w:val="28"/>
              </w:rPr>
              <w:lastRenderedPageBreak/>
              <w:t>всеми слоями</w:t>
            </w:r>
          </w:p>
        </w:tc>
        <w:tc>
          <w:tcPr>
            <w:tcW w:w="2392" w:type="dxa"/>
            <w:tcBorders>
              <w:top w:val="inset" w:sz="6" w:space="0" w:color="000000"/>
              <w:left w:val="inset" w:sz="6" w:space="0" w:color="000000"/>
              <w:bottom w:val="inset" w:sz="6" w:space="0" w:color="000000"/>
              <w:right w:val="inset" w:sz="6" w:space="0" w:color="000000"/>
            </w:tcBorders>
            <w:vAlign w:val="center"/>
          </w:tcPr>
          <w:p w14:paraId="3F323CBC" w14:textId="77777777" w:rsidR="00037AF6" w:rsidRDefault="007C2A8B" w:rsidP="00367901">
            <w:pPr>
              <w:pStyle w:val="afa"/>
              <w:jc w:val="both"/>
              <w:rPr>
                <w:sz w:val="28"/>
                <w:szCs w:val="28"/>
              </w:rPr>
            </w:pPr>
            <w:r>
              <w:rPr>
                <w:sz w:val="28"/>
                <w:szCs w:val="28"/>
              </w:rPr>
              <w:lastRenderedPageBreak/>
              <w:t xml:space="preserve">Эффективное извлечение </w:t>
            </w:r>
            <w:r>
              <w:rPr>
                <w:sz w:val="28"/>
                <w:szCs w:val="28"/>
              </w:rPr>
              <w:lastRenderedPageBreak/>
              <w:t>признаков, особенно при малых выборках</w:t>
            </w:r>
          </w:p>
        </w:tc>
        <w:tc>
          <w:tcPr>
            <w:tcW w:w="2523" w:type="dxa"/>
            <w:tcBorders>
              <w:top w:val="inset" w:sz="6" w:space="0" w:color="000000"/>
              <w:left w:val="inset" w:sz="6" w:space="0" w:color="000000"/>
              <w:bottom w:val="inset" w:sz="6" w:space="0" w:color="000000"/>
              <w:right w:val="inset" w:sz="6" w:space="0" w:color="000000"/>
            </w:tcBorders>
            <w:vAlign w:val="center"/>
          </w:tcPr>
          <w:p w14:paraId="0550DDFA" w14:textId="77777777" w:rsidR="00037AF6" w:rsidRDefault="007C2A8B" w:rsidP="00367901">
            <w:pPr>
              <w:pStyle w:val="afa"/>
              <w:jc w:val="both"/>
              <w:rPr>
                <w:sz w:val="28"/>
                <w:szCs w:val="28"/>
              </w:rPr>
            </w:pPr>
            <w:r>
              <w:rPr>
                <w:sz w:val="28"/>
                <w:szCs w:val="28"/>
              </w:rPr>
              <w:lastRenderedPageBreak/>
              <w:t xml:space="preserve">Если нужна высокая точность и </w:t>
            </w:r>
            <w:r>
              <w:rPr>
                <w:sz w:val="28"/>
                <w:szCs w:val="28"/>
              </w:rPr>
              <w:lastRenderedPageBreak/>
              <w:t>стабильность при ограниченных данных</w:t>
            </w:r>
          </w:p>
        </w:tc>
      </w:tr>
      <w:tr w:rsidR="00037AF6" w14:paraId="4EF998B2" w14:textId="77777777" w:rsidTr="00E73CF0">
        <w:trPr>
          <w:trHeight w:val="1381"/>
        </w:trPr>
        <w:tc>
          <w:tcPr>
            <w:tcW w:w="1304" w:type="dxa"/>
            <w:tcBorders>
              <w:top w:val="inset" w:sz="6" w:space="0" w:color="000000"/>
              <w:left w:val="inset" w:sz="6" w:space="0" w:color="000000"/>
              <w:bottom w:val="inset" w:sz="6" w:space="0" w:color="000000"/>
              <w:right w:val="inset" w:sz="6" w:space="0" w:color="000000"/>
            </w:tcBorders>
            <w:vAlign w:val="center"/>
          </w:tcPr>
          <w:p w14:paraId="33FFBC15" w14:textId="77777777" w:rsidR="00037AF6" w:rsidRDefault="007C2A8B" w:rsidP="00367901">
            <w:pPr>
              <w:pStyle w:val="afa"/>
              <w:jc w:val="both"/>
              <w:rPr>
                <w:b/>
                <w:bCs/>
                <w:sz w:val="28"/>
                <w:szCs w:val="28"/>
              </w:rPr>
            </w:pPr>
            <w:r>
              <w:rPr>
                <w:b/>
                <w:bCs/>
                <w:sz w:val="28"/>
                <w:szCs w:val="28"/>
              </w:rPr>
              <w:lastRenderedPageBreak/>
              <w:t>EfficientNet-B0</w:t>
            </w:r>
          </w:p>
        </w:tc>
        <w:tc>
          <w:tcPr>
            <w:tcW w:w="976" w:type="dxa"/>
            <w:tcBorders>
              <w:top w:val="inset" w:sz="6" w:space="0" w:color="000000"/>
              <w:left w:val="inset" w:sz="6" w:space="0" w:color="000000"/>
              <w:bottom w:val="inset" w:sz="6" w:space="0" w:color="000000"/>
              <w:right w:val="inset" w:sz="6" w:space="0" w:color="000000"/>
            </w:tcBorders>
            <w:vAlign w:val="center"/>
          </w:tcPr>
          <w:p w14:paraId="74DF2E51" w14:textId="77777777" w:rsidR="00037AF6" w:rsidRDefault="007C2A8B" w:rsidP="00367901">
            <w:pPr>
              <w:pStyle w:val="afa"/>
              <w:jc w:val="both"/>
              <w:rPr>
                <w:sz w:val="28"/>
                <w:szCs w:val="28"/>
              </w:rPr>
            </w:pPr>
            <w:r>
              <w:rPr>
                <w:sz w:val="28"/>
                <w:szCs w:val="28"/>
              </w:rPr>
              <w:t>~5.3 млн</w:t>
            </w:r>
          </w:p>
        </w:tc>
        <w:tc>
          <w:tcPr>
            <w:tcW w:w="1099" w:type="dxa"/>
            <w:tcBorders>
              <w:top w:val="inset" w:sz="6" w:space="0" w:color="000000"/>
              <w:left w:val="inset" w:sz="6" w:space="0" w:color="000000"/>
              <w:bottom w:val="inset" w:sz="6" w:space="0" w:color="000000"/>
              <w:right w:val="inset" w:sz="6" w:space="0" w:color="000000"/>
            </w:tcBorders>
            <w:vAlign w:val="center"/>
          </w:tcPr>
          <w:p w14:paraId="3100DE93" w14:textId="77777777" w:rsidR="00037AF6" w:rsidRDefault="007C2A8B" w:rsidP="00367901">
            <w:pPr>
              <w:pStyle w:val="afa"/>
              <w:jc w:val="both"/>
              <w:rPr>
                <w:sz w:val="28"/>
                <w:szCs w:val="28"/>
              </w:rPr>
            </w:pPr>
            <w:r>
              <w:rPr>
                <w:sz w:val="28"/>
                <w:szCs w:val="28"/>
              </w:rPr>
              <w:t>Умеренная</w:t>
            </w:r>
          </w:p>
        </w:tc>
        <w:tc>
          <w:tcPr>
            <w:tcW w:w="1437" w:type="dxa"/>
            <w:tcBorders>
              <w:top w:val="inset" w:sz="6" w:space="0" w:color="000000"/>
              <w:left w:val="inset" w:sz="6" w:space="0" w:color="000000"/>
              <w:bottom w:val="inset" w:sz="6" w:space="0" w:color="000000"/>
              <w:right w:val="inset" w:sz="6" w:space="0" w:color="000000"/>
            </w:tcBorders>
            <w:vAlign w:val="center"/>
          </w:tcPr>
          <w:p w14:paraId="09677EB4" w14:textId="77777777" w:rsidR="00037AF6" w:rsidRDefault="007C2A8B" w:rsidP="00367901">
            <w:pPr>
              <w:pStyle w:val="afa"/>
              <w:jc w:val="both"/>
              <w:rPr>
                <w:sz w:val="28"/>
                <w:szCs w:val="28"/>
              </w:rPr>
            </w:pPr>
            <w:r>
              <w:rPr>
                <w:sz w:val="28"/>
                <w:szCs w:val="28"/>
              </w:rPr>
              <w:t>Auto-scaled ширина, глубина, разрешение</w:t>
            </w:r>
          </w:p>
        </w:tc>
        <w:tc>
          <w:tcPr>
            <w:tcW w:w="2392" w:type="dxa"/>
            <w:tcBorders>
              <w:top w:val="inset" w:sz="6" w:space="0" w:color="000000"/>
              <w:left w:val="inset" w:sz="6" w:space="0" w:color="000000"/>
              <w:bottom w:val="inset" w:sz="6" w:space="0" w:color="000000"/>
              <w:right w:val="inset" w:sz="6" w:space="0" w:color="000000"/>
            </w:tcBorders>
            <w:vAlign w:val="center"/>
          </w:tcPr>
          <w:p w14:paraId="627475F0" w14:textId="77777777" w:rsidR="00037AF6" w:rsidRDefault="007C2A8B" w:rsidP="00367901">
            <w:pPr>
              <w:pStyle w:val="afa"/>
              <w:jc w:val="both"/>
              <w:rPr>
                <w:sz w:val="28"/>
                <w:szCs w:val="28"/>
              </w:rPr>
            </w:pPr>
            <w:r>
              <w:rPr>
                <w:sz w:val="28"/>
                <w:szCs w:val="28"/>
              </w:rPr>
              <w:t>Высокая точность при малом размере</w:t>
            </w:r>
          </w:p>
        </w:tc>
        <w:tc>
          <w:tcPr>
            <w:tcW w:w="2523" w:type="dxa"/>
            <w:tcBorders>
              <w:top w:val="inset" w:sz="6" w:space="0" w:color="000000"/>
              <w:left w:val="inset" w:sz="6" w:space="0" w:color="000000"/>
              <w:bottom w:val="inset" w:sz="6" w:space="0" w:color="000000"/>
              <w:right w:val="inset" w:sz="6" w:space="0" w:color="000000"/>
            </w:tcBorders>
            <w:vAlign w:val="center"/>
          </w:tcPr>
          <w:p w14:paraId="28DD5B05" w14:textId="77777777" w:rsidR="00037AF6" w:rsidRDefault="007C2A8B" w:rsidP="00367901">
            <w:pPr>
              <w:pStyle w:val="afa"/>
              <w:jc w:val="both"/>
              <w:rPr>
                <w:sz w:val="28"/>
                <w:szCs w:val="28"/>
              </w:rPr>
            </w:pPr>
            <w:r>
              <w:rPr>
                <w:sz w:val="28"/>
                <w:szCs w:val="28"/>
              </w:rPr>
              <w:t>Если важна точность и оптимизация ресурсов</w:t>
            </w:r>
          </w:p>
        </w:tc>
      </w:tr>
      <w:tr w:rsidR="00037AF6" w14:paraId="276BFA91" w14:textId="77777777" w:rsidTr="00E73CF0">
        <w:tc>
          <w:tcPr>
            <w:tcW w:w="1304" w:type="dxa"/>
            <w:tcBorders>
              <w:top w:val="inset" w:sz="6" w:space="0" w:color="000000"/>
              <w:left w:val="inset" w:sz="6" w:space="0" w:color="000000"/>
              <w:bottom w:val="inset" w:sz="6" w:space="0" w:color="000000"/>
              <w:right w:val="inset" w:sz="6" w:space="0" w:color="000000"/>
            </w:tcBorders>
            <w:vAlign w:val="center"/>
          </w:tcPr>
          <w:p w14:paraId="5863C240" w14:textId="77777777" w:rsidR="00037AF6" w:rsidRDefault="007C2A8B" w:rsidP="00367901">
            <w:pPr>
              <w:pStyle w:val="afa"/>
              <w:jc w:val="both"/>
              <w:rPr>
                <w:b/>
                <w:bCs/>
                <w:sz w:val="28"/>
                <w:szCs w:val="28"/>
              </w:rPr>
            </w:pPr>
            <w:r>
              <w:rPr>
                <w:b/>
                <w:bCs/>
                <w:sz w:val="28"/>
                <w:szCs w:val="28"/>
              </w:rPr>
              <w:t>VGG-16</w:t>
            </w:r>
          </w:p>
        </w:tc>
        <w:tc>
          <w:tcPr>
            <w:tcW w:w="976" w:type="dxa"/>
            <w:tcBorders>
              <w:top w:val="inset" w:sz="6" w:space="0" w:color="000000"/>
              <w:left w:val="inset" w:sz="6" w:space="0" w:color="000000"/>
              <w:bottom w:val="inset" w:sz="6" w:space="0" w:color="000000"/>
              <w:right w:val="inset" w:sz="6" w:space="0" w:color="000000"/>
            </w:tcBorders>
            <w:vAlign w:val="center"/>
          </w:tcPr>
          <w:p w14:paraId="061FE613" w14:textId="77777777" w:rsidR="00037AF6" w:rsidRDefault="007C2A8B" w:rsidP="00367901">
            <w:pPr>
              <w:pStyle w:val="afa"/>
              <w:jc w:val="both"/>
              <w:rPr>
                <w:sz w:val="28"/>
                <w:szCs w:val="28"/>
              </w:rPr>
            </w:pPr>
            <w:r>
              <w:rPr>
                <w:sz w:val="28"/>
                <w:szCs w:val="28"/>
              </w:rPr>
              <w:t>~138 млн</w:t>
            </w:r>
          </w:p>
        </w:tc>
        <w:tc>
          <w:tcPr>
            <w:tcW w:w="1099" w:type="dxa"/>
            <w:tcBorders>
              <w:top w:val="inset" w:sz="6" w:space="0" w:color="000000"/>
              <w:left w:val="inset" w:sz="6" w:space="0" w:color="000000"/>
              <w:bottom w:val="inset" w:sz="6" w:space="0" w:color="000000"/>
              <w:right w:val="inset" w:sz="6" w:space="0" w:color="000000"/>
            </w:tcBorders>
            <w:vAlign w:val="center"/>
          </w:tcPr>
          <w:p w14:paraId="10CA0BB2" w14:textId="77777777" w:rsidR="00037AF6" w:rsidRDefault="007C2A8B" w:rsidP="00367901">
            <w:pPr>
              <w:pStyle w:val="afa"/>
              <w:jc w:val="both"/>
              <w:rPr>
                <w:sz w:val="28"/>
                <w:szCs w:val="28"/>
              </w:rPr>
            </w:pPr>
            <w:r>
              <w:rPr>
                <w:sz w:val="28"/>
                <w:szCs w:val="28"/>
              </w:rPr>
              <w:t>Глубокая</w:t>
            </w:r>
          </w:p>
        </w:tc>
        <w:tc>
          <w:tcPr>
            <w:tcW w:w="1437" w:type="dxa"/>
            <w:tcBorders>
              <w:top w:val="inset" w:sz="6" w:space="0" w:color="000000"/>
              <w:left w:val="inset" w:sz="6" w:space="0" w:color="000000"/>
              <w:bottom w:val="inset" w:sz="6" w:space="0" w:color="000000"/>
              <w:right w:val="inset" w:sz="6" w:space="0" w:color="000000"/>
            </w:tcBorders>
            <w:vAlign w:val="center"/>
          </w:tcPr>
          <w:p w14:paraId="322F6642" w14:textId="77777777" w:rsidR="00037AF6" w:rsidRDefault="007C2A8B" w:rsidP="00367901">
            <w:pPr>
              <w:pStyle w:val="afa"/>
              <w:jc w:val="both"/>
              <w:rPr>
                <w:sz w:val="28"/>
                <w:szCs w:val="28"/>
              </w:rPr>
            </w:pPr>
            <w:r>
              <w:rPr>
                <w:sz w:val="28"/>
                <w:szCs w:val="28"/>
              </w:rPr>
              <w:t>Последовательные 3x3 conv-блоки</w:t>
            </w:r>
          </w:p>
        </w:tc>
        <w:tc>
          <w:tcPr>
            <w:tcW w:w="2392" w:type="dxa"/>
            <w:tcBorders>
              <w:top w:val="inset" w:sz="6" w:space="0" w:color="000000"/>
              <w:left w:val="inset" w:sz="6" w:space="0" w:color="000000"/>
              <w:bottom w:val="inset" w:sz="6" w:space="0" w:color="000000"/>
              <w:right w:val="inset" w:sz="6" w:space="0" w:color="000000"/>
            </w:tcBorders>
            <w:vAlign w:val="center"/>
          </w:tcPr>
          <w:p w14:paraId="5F72CD76" w14:textId="77777777" w:rsidR="00037AF6" w:rsidRDefault="007C2A8B" w:rsidP="00367901">
            <w:pPr>
              <w:pStyle w:val="afa"/>
              <w:jc w:val="both"/>
              <w:rPr>
                <w:sz w:val="28"/>
                <w:szCs w:val="28"/>
              </w:rPr>
            </w:pPr>
            <w:r>
              <w:rPr>
                <w:sz w:val="28"/>
                <w:szCs w:val="28"/>
              </w:rPr>
              <w:t>Простая структура, но огромный размер</w:t>
            </w:r>
          </w:p>
        </w:tc>
        <w:tc>
          <w:tcPr>
            <w:tcW w:w="2523" w:type="dxa"/>
            <w:tcBorders>
              <w:top w:val="inset" w:sz="6" w:space="0" w:color="000000"/>
              <w:left w:val="inset" w:sz="6" w:space="0" w:color="000000"/>
              <w:bottom w:val="inset" w:sz="6" w:space="0" w:color="000000"/>
              <w:right w:val="inset" w:sz="6" w:space="0" w:color="000000"/>
            </w:tcBorders>
            <w:vAlign w:val="center"/>
          </w:tcPr>
          <w:p w14:paraId="52411FC0" w14:textId="77777777" w:rsidR="00037AF6" w:rsidRDefault="007C2A8B" w:rsidP="00367901">
            <w:pPr>
              <w:pStyle w:val="afa"/>
              <w:jc w:val="both"/>
              <w:rPr>
                <w:sz w:val="28"/>
                <w:szCs w:val="28"/>
              </w:rPr>
            </w:pPr>
            <w:r>
              <w:rPr>
                <w:sz w:val="28"/>
                <w:szCs w:val="28"/>
              </w:rPr>
              <w:t>Только если нужно использовать как feature extractor</w:t>
            </w:r>
          </w:p>
        </w:tc>
      </w:tr>
    </w:tbl>
    <w:p w14:paraId="67470102" w14:textId="77777777" w:rsidR="00B23DFD" w:rsidRDefault="00B23DFD" w:rsidP="00367901">
      <w:pPr>
        <w:pStyle w:val="BlockQuotation"/>
        <w:ind w:left="0" w:firstLine="567"/>
        <w:jc w:val="both"/>
        <w:rPr>
          <w:sz w:val="28"/>
          <w:szCs w:val="28"/>
        </w:rPr>
      </w:pPr>
    </w:p>
    <w:p w14:paraId="470322ED" w14:textId="3D650393" w:rsidR="00037AF6" w:rsidRDefault="007C2A8B" w:rsidP="00367901">
      <w:pPr>
        <w:pStyle w:val="BlockQuotation"/>
        <w:ind w:left="0" w:firstLine="567"/>
        <w:jc w:val="both"/>
        <w:rPr>
          <w:sz w:val="28"/>
          <w:szCs w:val="28"/>
        </w:rPr>
      </w:pPr>
      <w:r>
        <w:rPr>
          <w:sz w:val="28"/>
          <w:szCs w:val="28"/>
        </w:rPr>
        <w:t xml:space="preserve">В отличие от классических методов компьютерного зрения, CNN не требуют ручного подбора признаков — они учат их </w:t>
      </w:r>
      <w:r w:rsidRPr="00E73CF0">
        <w:rPr>
          <w:rStyle w:val="a3"/>
          <w:b w:val="0"/>
          <w:bCs w:val="0"/>
          <w:sz w:val="28"/>
          <w:szCs w:val="28"/>
        </w:rPr>
        <w:t>напрямую из данных</w:t>
      </w:r>
      <w:r>
        <w:rPr>
          <w:sz w:val="28"/>
          <w:szCs w:val="28"/>
        </w:rPr>
        <w:t>.</w:t>
      </w:r>
    </w:p>
    <w:p w14:paraId="17265AA0" w14:textId="48CF78D8" w:rsidR="00037AF6" w:rsidRPr="00B23DFD" w:rsidRDefault="007C2A8B" w:rsidP="00D10CD6">
      <w:pPr>
        <w:spacing w:after="240"/>
        <w:rPr>
          <w:b/>
          <w:bCs/>
          <w:sz w:val="28"/>
          <w:szCs w:val="28"/>
        </w:rPr>
      </w:pPr>
      <w:r w:rsidRPr="00E73CF0">
        <w:rPr>
          <w:b/>
          <w:bCs/>
          <w:sz w:val="28"/>
          <w:szCs w:val="28"/>
        </w:rPr>
        <w:t>Использование предобученных моделей</w:t>
      </w:r>
    </w:p>
    <w:p w14:paraId="356F5B8E" w14:textId="77777777" w:rsidR="00037AF6" w:rsidRDefault="007C2A8B" w:rsidP="00572CF9">
      <w:pPr>
        <w:pStyle w:val="ab"/>
        <w:spacing w:after="240" w:line="240" w:lineRule="auto"/>
        <w:ind w:firstLine="567"/>
        <w:jc w:val="both"/>
        <w:rPr>
          <w:sz w:val="28"/>
          <w:szCs w:val="28"/>
        </w:rPr>
      </w:pPr>
      <w:r>
        <w:rPr>
          <w:sz w:val="28"/>
          <w:szCs w:val="28"/>
        </w:rPr>
        <w:t>Обучение глубокой нейронной сети "с нуля" предполагает наличие значительного объема размеченных данных, а также доступа к высокопроизводительным вычислительным ресурсам. В реальности, особенно в медицинской области, такие условия обеспечиваются крайне редко. Разметка медицинских изображений требует участия квалифицированных специалистов (врачей, радиологов), что делает процесс трудоёмким и дорогостоящим. Кроме того, эти данные часто бывают ограничены по объему и неравномерно представлены по классам, что дополнительно усложняет обучение моделей с нуля.</w:t>
      </w:r>
    </w:p>
    <w:p w14:paraId="0C182F9B" w14:textId="77777777" w:rsidR="00037AF6" w:rsidRDefault="007C2A8B" w:rsidP="00367901">
      <w:pPr>
        <w:pStyle w:val="ab"/>
        <w:spacing w:line="240" w:lineRule="auto"/>
        <w:ind w:firstLine="567"/>
        <w:jc w:val="both"/>
        <w:rPr>
          <w:sz w:val="28"/>
          <w:szCs w:val="28"/>
        </w:rPr>
      </w:pPr>
      <w:r>
        <w:rPr>
          <w:sz w:val="28"/>
          <w:szCs w:val="28"/>
        </w:rPr>
        <w:t xml:space="preserve">Для решения этой проблемы активно используется подход </w:t>
      </w:r>
      <w:r w:rsidRPr="00B23DFD">
        <w:rPr>
          <w:rStyle w:val="a3"/>
          <w:b w:val="0"/>
          <w:bCs w:val="0"/>
          <w:sz w:val="28"/>
          <w:szCs w:val="28"/>
        </w:rPr>
        <w:t>transfer learning</w:t>
      </w:r>
      <w:r>
        <w:rPr>
          <w:sz w:val="28"/>
          <w:szCs w:val="28"/>
        </w:rPr>
        <w:t xml:space="preserve"> (перенос обучения). Его суть заключается в том, что вместо обучения сети на специализированном медицинском датасете "с чистого листа", используется уже обученная на большом универсальном наборе изображений модель, например, </w:t>
      </w:r>
      <w:r w:rsidRPr="00B23DFD">
        <w:rPr>
          <w:rStyle w:val="a3"/>
          <w:b w:val="0"/>
          <w:bCs w:val="0"/>
          <w:sz w:val="28"/>
          <w:szCs w:val="28"/>
        </w:rPr>
        <w:t>ImageNet</w:t>
      </w:r>
      <w:r w:rsidRPr="00B23DFD">
        <w:rPr>
          <w:sz w:val="28"/>
          <w:szCs w:val="28"/>
        </w:rPr>
        <w:t>,</w:t>
      </w:r>
      <w:r>
        <w:rPr>
          <w:sz w:val="28"/>
          <w:szCs w:val="28"/>
        </w:rPr>
        <w:t xml:space="preserve"> содержащий более миллиона изображений из тысячи классов. Предобученная модель уже «знает», как извлекать универсальные признаки вроде границ, форм, текстур и цветовых переходов, что позволяет использовать её в более узких, но смежных задачах.</w:t>
      </w:r>
    </w:p>
    <w:p w14:paraId="16E6F8B2" w14:textId="77777777" w:rsidR="00037AF6" w:rsidRDefault="007C2A8B" w:rsidP="00367901">
      <w:pPr>
        <w:pStyle w:val="ab"/>
        <w:spacing w:line="240" w:lineRule="auto"/>
        <w:ind w:firstLine="567"/>
        <w:jc w:val="both"/>
        <w:rPr>
          <w:sz w:val="28"/>
          <w:szCs w:val="28"/>
        </w:rPr>
      </w:pPr>
      <w:r>
        <w:rPr>
          <w:sz w:val="28"/>
          <w:szCs w:val="28"/>
        </w:rPr>
        <w:t>Существует два основных способа применения transfer learning:</w:t>
      </w:r>
    </w:p>
    <w:p w14:paraId="35DF7EA9" w14:textId="77777777" w:rsidR="00037AF6" w:rsidRDefault="007C2A8B" w:rsidP="007C2A8B">
      <w:pPr>
        <w:pStyle w:val="ab"/>
        <w:numPr>
          <w:ilvl w:val="0"/>
          <w:numId w:val="8"/>
        </w:numPr>
        <w:tabs>
          <w:tab w:val="left" w:pos="0"/>
        </w:tabs>
        <w:spacing w:line="240" w:lineRule="auto"/>
        <w:jc w:val="both"/>
        <w:rPr>
          <w:sz w:val="28"/>
          <w:szCs w:val="28"/>
        </w:rPr>
      </w:pPr>
      <w:r w:rsidRPr="00B23DFD">
        <w:rPr>
          <w:rStyle w:val="a3"/>
          <w:b w:val="0"/>
          <w:bCs w:val="0"/>
          <w:sz w:val="28"/>
          <w:szCs w:val="28"/>
        </w:rPr>
        <w:t>Fine-tuning</w:t>
      </w:r>
      <w:r>
        <w:rPr>
          <w:sz w:val="28"/>
          <w:szCs w:val="28"/>
        </w:rPr>
        <w:t xml:space="preserve"> — когда часть слоев модели «размораживается» и дообучается на медицинских изображениях, что позволяет адаптировать признаки под специфику задачи (например, выявление опухолей мозга на МРТ).</w:t>
      </w:r>
    </w:p>
    <w:p w14:paraId="5A0AE37F" w14:textId="77777777" w:rsidR="00037AF6" w:rsidRDefault="007C2A8B" w:rsidP="007C2A8B">
      <w:pPr>
        <w:pStyle w:val="ab"/>
        <w:numPr>
          <w:ilvl w:val="0"/>
          <w:numId w:val="8"/>
        </w:numPr>
        <w:tabs>
          <w:tab w:val="left" w:pos="0"/>
        </w:tabs>
        <w:spacing w:line="240" w:lineRule="auto"/>
        <w:jc w:val="both"/>
        <w:rPr>
          <w:sz w:val="28"/>
          <w:szCs w:val="28"/>
        </w:rPr>
      </w:pPr>
      <w:r w:rsidRPr="00B23DFD">
        <w:rPr>
          <w:rStyle w:val="a3"/>
          <w:b w:val="0"/>
          <w:bCs w:val="0"/>
          <w:sz w:val="28"/>
          <w:szCs w:val="28"/>
        </w:rPr>
        <w:lastRenderedPageBreak/>
        <w:t>Feature extraction</w:t>
      </w:r>
      <w:r>
        <w:rPr>
          <w:sz w:val="28"/>
          <w:szCs w:val="28"/>
        </w:rPr>
        <w:t xml:space="preserve"> — когда модель используется как статический извлекатель признаков: изображения пропускаются через сверточные слои, в результате чего формируются векторы признаков, которые затем подаются в отдельный классификатор (например, SVM) или алгоритмы кластеризации.</w:t>
      </w:r>
    </w:p>
    <w:p w14:paraId="6EC671A0" w14:textId="77777777" w:rsidR="00037AF6" w:rsidRDefault="007C2A8B" w:rsidP="00367901">
      <w:pPr>
        <w:pStyle w:val="ab"/>
        <w:spacing w:line="240" w:lineRule="auto"/>
        <w:ind w:firstLine="567"/>
        <w:jc w:val="both"/>
        <w:rPr>
          <w:sz w:val="28"/>
          <w:szCs w:val="28"/>
        </w:rPr>
      </w:pPr>
      <w:r>
        <w:rPr>
          <w:sz w:val="28"/>
          <w:szCs w:val="28"/>
        </w:rPr>
        <w:t xml:space="preserve">Одной из наиболее популярных архитектур, применяемых в рамках transfer learning, является </w:t>
      </w:r>
      <w:r w:rsidRPr="00B23DFD">
        <w:rPr>
          <w:rStyle w:val="a3"/>
          <w:b w:val="0"/>
          <w:bCs w:val="0"/>
          <w:sz w:val="28"/>
          <w:szCs w:val="28"/>
        </w:rPr>
        <w:t>ResNet-18</w:t>
      </w:r>
      <w:r>
        <w:rPr>
          <w:sz w:val="28"/>
          <w:szCs w:val="28"/>
        </w:rPr>
        <w:t xml:space="preserve">. Эта модель использует </w:t>
      </w:r>
      <w:r w:rsidRPr="00B23DFD">
        <w:rPr>
          <w:rStyle w:val="a3"/>
          <w:b w:val="0"/>
          <w:bCs w:val="0"/>
          <w:sz w:val="28"/>
          <w:szCs w:val="28"/>
        </w:rPr>
        <w:t>остаточные связи</w:t>
      </w:r>
      <w:r>
        <w:rPr>
          <w:sz w:val="28"/>
          <w:szCs w:val="28"/>
        </w:rPr>
        <w:t xml:space="preserve"> (residual connections), которые позволяют избежать проблемы исчезающего градиента и обеспечивают стабильное обучение даже при увеличении глубины сети. В то же время ResNet-18 остаётся относительно легковесной архитектурой, что делает её подходящей для работы не только на GPU, но и на более доступных вычислительных устройствах — например, CPU-станциях или ноутбуках.</w:t>
      </w:r>
    </w:p>
    <w:p w14:paraId="4E01F5F2" w14:textId="77777777" w:rsidR="00037AF6" w:rsidRDefault="007C2A8B" w:rsidP="00367901">
      <w:pPr>
        <w:pStyle w:val="ab"/>
        <w:spacing w:line="240" w:lineRule="auto"/>
        <w:ind w:firstLine="567"/>
        <w:jc w:val="both"/>
        <w:rPr>
          <w:sz w:val="28"/>
          <w:szCs w:val="28"/>
        </w:rPr>
      </w:pPr>
      <w:r>
        <w:rPr>
          <w:sz w:val="28"/>
          <w:szCs w:val="28"/>
        </w:rPr>
        <w:t xml:space="preserve">Выходной вектор, полученный после прохождения изображения через ResNet-18, представляет собой </w:t>
      </w:r>
      <w:r w:rsidRPr="00B23DFD">
        <w:rPr>
          <w:rStyle w:val="a3"/>
          <w:b w:val="0"/>
          <w:bCs w:val="0"/>
          <w:sz w:val="28"/>
          <w:szCs w:val="28"/>
        </w:rPr>
        <w:t>компактное, но информативное представление</w:t>
      </w:r>
      <w:r>
        <w:rPr>
          <w:sz w:val="28"/>
          <w:szCs w:val="28"/>
        </w:rPr>
        <w:t>, в котором закодированы ключевые особенности изображения: структура, форма, текстура, контраст и локальные паттерны. Эти векторы могут быть использованы как для классификации (например, "опухоль / норма"), так и для кластеризации изображений по типам патологий.</w:t>
      </w:r>
    </w:p>
    <w:p w14:paraId="5D4ABB17" w14:textId="273DE275" w:rsidR="00037AF6" w:rsidRDefault="007C2A8B" w:rsidP="00367901">
      <w:pPr>
        <w:pStyle w:val="ab"/>
        <w:spacing w:line="240" w:lineRule="auto"/>
        <w:ind w:firstLine="567"/>
        <w:jc w:val="both"/>
        <w:rPr>
          <w:sz w:val="28"/>
          <w:szCs w:val="28"/>
        </w:rPr>
      </w:pPr>
      <w:r>
        <w:rPr>
          <w:sz w:val="28"/>
          <w:szCs w:val="28"/>
        </w:rPr>
        <w:t xml:space="preserve">Таким образом, применение предобученных моделей и методов transfer learning позволяет существенно снизить требования к данным и ресурсам без ущерба для точности. Это делает такие подходы </w:t>
      </w:r>
      <w:r w:rsidRPr="00B23DFD">
        <w:rPr>
          <w:rStyle w:val="a3"/>
          <w:b w:val="0"/>
          <w:bCs w:val="0"/>
          <w:sz w:val="28"/>
          <w:szCs w:val="28"/>
        </w:rPr>
        <w:t>масштабируемыми, воспроизводимыми и практически применимыми</w:t>
      </w:r>
      <w:r>
        <w:rPr>
          <w:sz w:val="28"/>
          <w:szCs w:val="28"/>
        </w:rPr>
        <w:t xml:space="preserve"> в клинической практике, особенно в задачах автоматизированной диагностики на основе медицинской визуализации.</w:t>
      </w:r>
    </w:p>
    <w:p w14:paraId="4BAAA2D8" w14:textId="71253F59" w:rsidR="00037AF6" w:rsidRPr="0091783C" w:rsidRDefault="00D10CD6" w:rsidP="00572CF9">
      <w:pPr>
        <w:pStyle w:val="2"/>
        <w:spacing w:before="0"/>
        <w:ind w:firstLine="567"/>
        <w:rPr>
          <w:szCs w:val="28"/>
        </w:rPr>
      </w:pPr>
      <w:bookmarkStart w:id="4" w:name="_Toc217654136"/>
      <w:r>
        <w:rPr>
          <w:szCs w:val="28"/>
        </w:rPr>
        <w:t>1.</w:t>
      </w:r>
      <w:r w:rsidR="007C2A8B" w:rsidRPr="0091783C">
        <w:rPr>
          <w:szCs w:val="28"/>
        </w:rPr>
        <w:t xml:space="preserve">4 </w:t>
      </w:r>
      <w:r>
        <w:rPr>
          <w:szCs w:val="28"/>
        </w:rPr>
        <w:t>Описание методов к</w:t>
      </w:r>
      <w:r w:rsidR="007C2A8B" w:rsidRPr="0091783C">
        <w:rPr>
          <w:szCs w:val="28"/>
        </w:rPr>
        <w:t>ластеризаци</w:t>
      </w:r>
      <w:r>
        <w:rPr>
          <w:szCs w:val="28"/>
        </w:rPr>
        <w:t>и</w:t>
      </w:r>
      <w:bookmarkEnd w:id="4"/>
    </w:p>
    <w:p w14:paraId="6C361E85" w14:textId="232333DB" w:rsidR="00037AF6" w:rsidRDefault="007C2A8B" w:rsidP="0049400A">
      <w:pPr>
        <w:pStyle w:val="ab"/>
        <w:spacing w:after="0" w:line="240" w:lineRule="auto"/>
        <w:ind w:firstLine="567"/>
        <w:jc w:val="both"/>
        <w:rPr>
          <w:sz w:val="28"/>
          <w:szCs w:val="28"/>
        </w:rPr>
      </w:pPr>
      <w:r>
        <w:rPr>
          <w:sz w:val="28"/>
          <w:szCs w:val="28"/>
        </w:rPr>
        <w:t xml:space="preserve">Кластеризация </w:t>
      </w:r>
      <w:r w:rsidR="0049400A">
        <w:rPr>
          <w:sz w:val="28"/>
          <w:szCs w:val="28"/>
        </w:rPr>
        <w:t>–</w:t>
      </w:r>
      <w:r>
        <w:rPr>
          <w:sz w:val="28"/>
          <w:szCs w:val="28"/>
        </w:rPr>
        <w:t xml:space="preserve"> это один из методов обучения без учителя, цель которого</w:t>
      </w:r>
      <w:r w:rsidR="007D2DA0">
        <w:rPr>
          <w:sz w:val="28"/>
          <w:szCs w:val="28"/>
        </w:rPr>
        <w:t xml:space="preserve"> –</w:t>
      </w:r>
      <w:r>
        <w:rPr>
          <w:sz w:val="28"/>
          <w:szCs w:val="28"/>
        </w:rPr>
        <w:t xml:space="preserve"> разделить объекты на группы (кластеры) таким образом, чтобы объекты внутри одного кластера были максимально похожи друг на друга, а между кластерами</w:t>
      </w:r>
      <w:r w:rsidR="007D2DA0">
        <w:rPr>
          <w:sz w:val="28"/>
          <w:szCs w:val="28"/>
        </w:rPr>
        <w:t xml:space="preserve"> –</w:t>
      </w:r>
      <w:r>
        <w:rPr>
          <w:sz w:val="28"/>
          <w:szCs w:val="28"/>
        </w:rPr>
        <w:t xml:space="preserve"> как можно более различны. Важно, что при кластеризации данные не имеют заранее заданных меток или классов: алгоритм сам определяет структуру и закономерности в выборке.</w:t>
      </w:r>
    </w:p>
    <w:p w14:paraId="733DBD4A" w14:textId="19F447A1" w:rsidR="00037AF6" w:rsidRDefault="007C2A8B" w:rsidP="007D2DA0">
      <w:pPr>
        <w:pStyle w:val="ab"/>
        <w:spacing w:after="0" w:line="240" w:lineRule="auto"/>
        <w:ind w:firstLine="567"/>
        <w:jc w:val="both"/>
        <w:rPr>
          <w:sz w:val="28"/>
          <w:szCs w:val="28"/>
        </w:rPr>
      </w:pPr>
      <w:r>
        <w:rPr>
          <w:sz w:val="28"/>
          <w:szCs w:val="28"/>
        </w:rPr>
        <w:t xml:space="preserve">Простым языком, кластеризация </w:t>
      </w:r>
      <w:r w:rsidR="007D2DA0">
        <w:rPr>
          <w:sz w:val="28"/>
          <w:szCs w:val="28"/>
        </w:rPr>
        <w:t>–</w:t>
      </w:r>
      <w:r>
        <w:rPr>
          <w:sz w:val="28"/>
          <w:szCs w:val="28"/>
        </w:rPr>
        <w:t xml:space="preserve"> это автоматическое «сортирование» данных по признаку сходства. Например, если мы анализируем изображения опухолей мозга без указания типа опухоли, алгоритм кластеризации может сам сгруппировать снимки на основе визуальных и структурных признаков. Это позволяет обнаружить скрытые паттерны и потенциально важные подтипы, даже если они не были заранее обозначены специалистами.</w:t>
      </w:r>
    </w:p>
    <w:p w14:paraId="16404024" w14:textId="0FE50DE9" w:rsidR="00037AF6" w:rsidRDefault="007C2A8B" w:rsidP="00367901">
      <w:pPr>
        <w:pStyle w:val="ab"/>
        <w:spacing w:after="0" w:line="240" w:lineRule="auto"/>
        <w:ind w:firstLine="567"/>
        <w:jc w:val="both"/>
        <w:rPr>
          <w:sz w:val="28"/>
          <w:szCs w:val="28"/>
        </w:rPr>
      </w:pPr>
      <w:r>
        <w:rPr>
          <w:sz w:val="28"/>
          <w:szCs w:val="28"/>
        </w:rPr>
        <w:t>Кластеризация широко используется в медицине, биоинформатике, маркетинге, кибербезопасности и других областях, где важно находить естественные группы в данных.</w:t>
      </w:r>
    </w:p>
    <w:p w14:paraId="6153571E" w14:textId="558F5E16" w:rsidR="002A6E80" w:rsidRDefault="002A6E80" w:rsidP="00367901">
      <w:pPr>
        <w:pStyle w:val="ab"/>
        <w:spacing w:after="0" w:line="240" w:lineRule="auto"/>
        <w:ind w:firstLine="567"/>
        <w:jc w:val="both"/>
        <w:rPr>
          <w:sz w:val="28"/>
          <w:szCs w:val="28"/>
        </w:rPr>
      </w:pPr>
      <w:r>
        <w:rPr>
          <w:sz w:val="28"/>
          <w:szCs w:val="28"/>
        </w:rPr>
        <w:lastRenderedPageBreak/>
        <w:t>Существует несколько алгоритмов кластеризации, краткие сведения о которых приведены в таблице 3.</w:t>
      </w:r>
    </w:p>
    <w:p w14:paraId="39E9751A" w14:textId="77777777" w:rsidR="00037AF6" w:rsidRDefault="00037AF6" w:rsidP="00367901">
      <w:pPr>
        <w:pStyle w:val="ab"/>
        <w:spacing w:after="0" w:line="240" w:lineRule="auto"/>
        <w:ind w:firstLine="567"/>
        <w:jc w:val="both"/>
        <w:rPr>
          <w:sz w:val="28"/>
          <w:szCs w:val="28"/>
        </w:rPr>
      </w:pPr>
    </w:p>
    <w:p w14:paraId="4C3E3FFC" w14:textId="5D6E0E39" w:rsidR="00037AF6" w:rsidRDefault="002A6E80" w:rsidP="00367901">
      <w:pPr>
        <w:pStyle w:val="ab"/>
        <w:spacing w:after="0" w:line="240" w:lineRule="auto"/>
        <w:ind w:firstLine="567"/>
        <w:jc w:val="right"/>
        <w:rPr>
          <w:i/>
          <w:iCs/>
          <w:sz w:val="28"/>
          <w:szCs w:val="28"/>
        </w:rPr>
      </w:pPr>
      <w:r>
        <w:rPr>
          <w:i/>
          <w:iCs/>
          <w:sz w:val="28"/>
          <w:szCs w:val="28"/>
        </w:rPr>
        <w:t>Таблица 3. Алгоритмы кластеризации</w:t>
      </w:r>
    </w:p>
    <w:p w14:paraId="6224857C" w14:textId="77777777" w:rsidR="002A6E80" w:rsidRPr="002A6E80" w:rsidRDefault="002A6E80" w:rsidP="00367901">
      <w:pPr>
        <w:pStyle w:val="ab"/>
        <w:spacing w:after="0" w:line="240" w:lineRule="auto"/>
        <w:ind w:firstLine="567"/>
        <w:jc w:val="right"/>
        <w:rPr>
          <w:i/>
          <w:iCs/>
          <w:sz w:val="28"/>
          <w:szCs w:val="28"/>
        </w:rPr>
      </w:pPr>
    </w:p>
    <w:tbl>
      <w:tblPr>
        <w:tblW w:w="9584" w:type="dxa"/>
        <w:tblLayout w:type="fixed"/>
        <w:tblCellMar>
          <w:top w:w="28" w:type="dxa"/>
          <w:left w:w="28" w:type="dxa"/>
          <w:bottom w:w="28" w:type="dxa"/>
          <w:right w:w="28" w:type="dxa"/>
        </w:tblCellMar>
        <w:tblLook w:val="04A0" w:firstRow="1" w:lastRow="0" w:firstColumn="1" w:lastColumn="0" w:noHBand="0" w:noVBand="1"/>
      </w:tblPr>
      <w:tblGrid>
        <w:gridCol w:w="1362"/>
        <w:gridCol w:w="1134"/>
        <w:gridCol w:w="1134"/>
        <w:gridCol w:w="1843"/>
        <w:gridCol w:w="1276"/>
        <w:gridCol w:w="1417"/>
        <w:gridCol w:w="1418"/>
      </w:tblGrid>
      <w:tr w:rsidR="00037AF6" w14:paraId="365C3325" w14:textId="77777777" w:rsidTr="002A6E80">
        <w:trPr>
          <w:tblHeader/>
        </w:trPr>
        <w:tc>
          <w:tcPr>
            <w:tcW w:w="1362" w:type="dxa"/>
            <w:tcBorders>
              <w:top w:val="inset" w:sz="6" w:space="0" w:color="000000"/>
              <w:left w:val="inset" w:sz="6" w:space="0" w:color="000000"/>
              <w:bottom w:val="inset" w:sz="6" w:space="0" w:color="000000"/>
              <w:right w:val="inset" w:sz="6" w:space="0" w:color="000000"/>
            </w:tcBorders>
            <w:vAlign w:val="center"/>
          </w:tcPr>
          <w:p w14:paraId="0B2982B6" w14:textId="77777777" w:rsidR="00037AF6" w:rsidRDefault="007C2A8B" w:rsidP="00367901">
            <w:pPr>
              <w:pStyle w:val="afb"/>
              <w:jc w:val="both"/>
              <w:rPr>
                <w:sz w:val="28"/>
                <w:szCs w:val="28"/>
              </w:rPr>
            </w:pPr>
            <w:r>
              <w:rPr>
                <w:sz w:val="28"/>
                <w:szCs w:val="28"/>
              </w:rPr>
              <w:t>Алгоритм</w:t>
            </w:r>
          </w:p>
        </w:tc>
        <w:tc>
          <w:tcPr>
            <w:tcW w:w="1134" w:type="dxa"/>
            <w:tcBorders>
              <w:top w:val="inset" w:sz="6" w:space="0" w:color="000000"/>
              <w:left w:val="inset" w:sz="6" w:space="0" w:color="000000"/>
              <w:bottom w:val="inset" w:sz="6" w:space="0" w:color="000000"/>
              <w:right w:val="inset" w:sz="6" w:space="0" w:color="000000"/>
            </w:tcBorders>
            <w:vAlign w:val="center"/>
          </w:tcPr>
          <w:p w14:paraId="528843A0" w14:textId="77777777" w:rsidR="00037AF6" w:rsidRDefault="007C2A8B" w:rsidP="00367901">
            <w:pPr>
              <w:pStyle w:val="afb"/>
              <w:jc w:val="both"/>
              <w:rPr>
                <w:sz w:val="28"/>
                <w:szCs w:val="28"/>
              </w:rPr>
            </w:pPr>
            <w:r>
              <w:rPr>
                <w:sz w:val="28"/>
                <w:szCs w:val="28"/>
              </w:rPr>
              <w:t>Тип кластеризации</w:t>
            </w:r>
          </w:p>
        </w:tc>
        <w:tc>
          <w:tcPr>
            <w:tcW w:w="1134" w:type="dxa"/>
            <w:tcBorders>
              <w:top w:val="inset" w:sz="6" w:space="0" w:color="000000"/>
              <w:left w:val="inset" w:sz="6" w:space="0" w:color="000000"/>
              <w:bottom w:val="inset" w:sz="6" w:space="0" w:color="000000"/>
              <w:right w:val="inset" w:sz="6" w:space="0" w:color="000000"/>
            </w:tcBorders>
            <w:vAlign w:val="center"/>
          </w:tcPr>
          <w:p w14:paraId="50974437" w14:textId="77777777" w:rsidR="00037AF6" w:rsidRDefault="007C2A8B" w:rsidP="00367901">
            <w:pPr>
              <w:pStyle w:val="afb"/>
              <w:jc w:val="both"/>
              <w:rPr>
                <w:sz w:val="28"/>
                <w:szCs w:val="28"/>
              </w:rPr>
            </w:pPr>
            <w:r>
              <w:rPr>
                <w:sz w:val="28"/>
                <w:szCs w:val="28"/>
              </w:rPr>
              <w:t>Требует k?</w:t>
            </w:r>
          </w:p>
        </w:tc>
        <w:tc>
          <w:tcPr>
            <w:tcW w:w="1843" w:type="dxa"/>
            <w:tcBorders>
              <w:top w:val="inset" w:sz="6" w:space="0" w:color="000000"/>
              <w:left w:val="inset" w:sz="6" w:space="0" w:color="000000"/>
              <w:bottom w:val="inset" w:sz="6" w:space="0" w:color="000000"/>
              <w:right w:val="inset" w:sz="6" w:space="0" w:color="000000"/>
            </w:tcBorders>
            <w:vAlign w:val="center"/>
          </w:tcPr>
          <w:p w14:paraId="5620CBD2" w14:textId="77777777" w:rsidR="00037AF6" w:rsidRDefault="007C2A8B" w:rsidP="00367901">
            <w:pPr>
              <w:pStyle w:val="afb"/>
              <w:jc w:val="both"/>
              <w:rPr>
                <w:sz w:val="28"/>
                <w:szCs w:val="28"/>
              </w:rPr>
            </w:pPr>
            <w:r>
              <w:rPr>
                <w:sz w:val="28"/>
                <w:szCs w:val="28"/>
              </w:rPr>
              <w:t>Форма кластеров</w:t>
            </w:r>
          </w:p>
        </w:tc>
        <w:tc>
          <w:tcPr>
            <w:tcW w:w="1276" w:type="dxa"/>
            <w:tcBorders>
              <w:top w:val="inset" w:sz="6" w:space="0" w:color="000000"/>
              <w:left w:val="inset" w:sz="6" w:space="0" w:color="000000"/>
              <w:bottom w:val="inset" w:sz="6" w:space="0" w:color="000000"/>
              <w:right w:val="inset" w:sz="6" w:space="0" w:color="000000"/>
            </w:tcBorders>
            <w:vAlign w:val="center"/>
          </w:tcPr>
          <w:p w14:paraId="433808F6" w14:textId="77777777" w:rsidR="00037AF6" w:rsidRDefault="007C2A8B" w:rsidP="00367901">
            <w:pPr>
              <w:pStyle w:val="afb"/>
              <w:jc w:val="both"/>
              <w:rPr>
                <w:sz w:val="28"/>
                <w:szCs w:val="28"/>
              </w:rPr>
            </w:pPr>
            <w:r>
              <w:rPr>
                <w:sz w:val="28"/>
                <w:szCs w:val="28"/>
              </w:rPr>
              <w:t>Устойчивость к шуму</w:t>
            </w:r>
          </w:p>
        </w:tc>
        <w:tc>
          <w:tcPr>
            <w:tcW w:w="1417" w:type="dxa"/>
            <w:tcBorders>
              <w:top w:val="inset" w:sz="6" w:space="0" w:color="000000"/>
              <w:left w:val="inset" w:sz="6" w:space="0" w:color="000000"/>
              <w:bottom w:val="inset" w:sz="6" w:space="0" w:color="000000"/>
              <w:right w:val="inset" w:sz="6" w:space="0" w:color="000000"/>
            </w:tcBorders>
            <w:vAlign w:val="center"/>
          </w:tcPr>
          <w:p w14:paraId="57BC9EC1" w14:textId="77777777" w:rsidR="00037AF6" w:rsidRDefault="007C2A8B" w:rsidP="00367901">
            <w:pPr>
              <w:pStyle w:val="afb"/>
              <w:jc w:val="both"/>
              <w:rPr>
                <w:sz w:val="28"/>
                <w:szCs w:val="28"/>
              </w:rPr>
            </w:pPr>
            <w:r>
              <w:rPr>
                <w:sz w:val="28"/>
                <w:szCs w:val="28"/>
              </w:rPr>
              <w:t>Преимущества</w:t>
            </w:r>
          </w:p>
        </w:tc>
        <w:tc>
          <w:tcPr>
            <w:tcW w:w="1418" w:type="dxa"/>
            <w:tcBorders>
              <w:top w:val="inset" w:sz="6" w:space="0" w:color="000000"/>
              <w:left w:val="inset" w:sz="6" w:space="0" w:color="000000"/>
              <w:bottom w:val="inset" w:sz="6" w:space="0" w:color="000000"/>
              <w:right w:val="inset" w:sz="6" w:space="0" w:color="000000"/>
            </w:tcBorders>
            <w:vAlign w:val="center"/>
          </w:tcPr>
          <w:p w14:paraId="7A2346B3" w14:textId="77777777" w:rsidR="00037AF6" w:rsidRDefault="007C2A8B" w:rsidP="00367901">
            <w:pPr>
              <w:pStyle w:val="afb"/>
              <w:jc w:val="both"/>
              <w:rPr>
                <w:sz w:val="28"/>
                <w:szCs w:val="28"/>
              </w:rPr>
            </w:pPr>
            <w:r>
              <w:rPr>
                <w:sz w:val="28"/>
                <w:szCs w:val="28"/>
              </w:rPr>
              <w:t>Недостатки</w:t>
            </w:r>
          </w:p>
        </w:tc>
      </w:tr>
      <w:tr w:rsidR="00037AF6" w14:paraId="73855143"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0A22DE7F" w14:textId="77777777" w:rsidR="00037AF6" w:rsidRDefault="007C2A8B" w:rsidP="00367901">
            <w:pPr>
              <w:pStyle w:val="afa"/>
              <w:jc w:val="both"/>
              <w:rPr>
                <w:sz w:val="28"/>
                <w:szCs w:val="28"/>
              </w:rPr>
            </w:pPr>
            <w:r>
              <w:rPr>
                <w:rStyle w:val="a3"/>
                <w:sz w:val="28"/>
                <w:szCs w:val="28"/>
              </w:rPr>
              <w:t>K-means</w:t>
            </w:r>
          </w:p>
        </w:tc>
        <w:tc>
          <w:tcPr>
            <w:tcW w:w="1134" w:type="dxa"/>
            <w:tcBorders>
              <w:top w:val="inset" w:sz="6" w:space="0" w:color="000000"/>
              <w:left w:val="inset" w:sz="6" w:space="0" w:color="000000"/>
              <w:bottom w:val="inset" w:sz="6" w:space="0" w:color="000000"/>
              <w:right w:val="inset" w:sz="6" w:space="0" w:color="000000"/>
            </w:tcBorders>
            <w:vAlign w:val="center"/>
          </w:tcPr>
          <w:p w14:paraId="76BE6F9F" w14:textId="77777777" w:rsidR="00037AF6" w:rsidRDefault="007C2A8B" w:rsidP="00367901">
            <w:pPr>
              <w:pStyle w:val="afa"/>
              <w:jc w:val="both"/>
              <w:rPr>
                <w:sz w:val="28"/>
                <w:szCs w:val="28"/>
              </w:rPr>
            </w:pPr>
            <w:r>
              <w:rPr>
                <w:sz w:val="28"/>
                <w:szCs w:val="28"/>
              </w:rPr>
              <w:t>Центроидная (разделяющая)</w:t>
            </w:r>
          </w:p>
        </w:tc>
        <w:tc>
          <w:tcPr>
            <w:tcW w:w="1134" w:type="dxa"/>
            <w:tcBorders>
              <w:top w:val="inset" w:sz="6" w:space="0" w:color="000000"/>
              <w:left w:val="inset" w:sz="6" w:space="0" w:color="000000"/>
              <w:bottom w:val="inset" w:sz="6" w:space="0" w:color="000000"/>
              <w:right w:val="inset" w:sz="6" w:space="0" w:color="000000"/>
            </w:tcBorders>
            <w:vAlign w:val="center"/>
          </w:tcPr>
          <w:p w14:paraId="02CD1D87" w14:textId="77777777" w:rsidR="00037AF6" w:rsidRDefault="007C2A8B" w:rsidP="00367901">
            <w:pPr>
              <w:pStyle w:val="afa"/>
              <w:jc w:val="both"/>
              <w:rPr>
                <w:sz w:val="28"/>
                <w:szCs w:val="28"/>
              </w:rPr>
            </w:pPr>
            <w:r>
              <w:rPr>
                <w:sz w:val="28"/>
                <w:szCs w:val="28"/>
              </w:rPr>
              <w:t>Да</w:t>
            </w:r>
          </w:p>
        </w:tc>
        <w:tc>
          <w:tcPr>
            <w:tcW w:w="1843" w:type="dxa"/>
            <w:tcBorders>
              <w:top w:val="inset" w:sz="6" w:space="0" w:color="000000"/>
              <w:left w:val="inset" w:sz="6" w:space="0" w:color="000000"/>
              <w:bottom w:val="inset" w:sz="6" w:space="0" w:color="000000"/>
              <w:right w:val="inset" w:sz="6" w:space="0" w:color="000000"/>
            </w:tcBorders>
            <w:vAlign w:val="center"/>
          </w:tcPr>
          <w:p w14:paraId="11F273C7" w14:textId="77777777" w:rsidR="00037AF6" w:rsidRDefault="007C2A8B" w:rsidP="00367901">
            <w:pPr>
              <w:pStyle w:val="afa"/>
              <w:jc w:val="both"/>
              <w:rPr>
                <w:sz w:val="28"/>
                <w:szCs w:val="28"/>
              </w:rPr>
            </w:pPr>
            <w:r>
              <w:rPr>
                <w:sz w:val="28"/>
                <w:szCs w:val="28"/>
              </w:rPr>
              <w:t>Сферические, равные</w:t>
            </w:r>
          </w:p>
        </w:tc>
        <w:tc>
          <w:tcPr>
            <w:tcW w:w="1276" w:type="dxa"/>
            <w:tcBorders>
              <w:top w:val="inset" w:sz="6" w:space="0" w:color="000000"/>
              <w:left w:val="inset" w:sz="6" w:space="0" w:color="000000"/>
              <w:bottom w:val="inset" w:sz="6" w:space="0" w:color="000000"/>
              <w:right w:val="inset" w:sz="6" w:space="0" w:color="000000"/>
            </w:tcBorders>
            <w:vAlign w:val="center"/>
          </w:tcPr>
          <w:p w14:paraId="1D504176" w14:textId="77777777" w:rsidR="00037AF6" w:rsidRDefault="007C2A8B" w:rsidP="00367901">
            <w:pPr>
              <w:pStyle w:val="afa"/>
              <w:jc w:val="both"/>
              <w:rPr>
                <w:sz w:val="28"/>
                <w:szCs w:val="28"/>
              </w:rPr>
            </w:pPr>
            <w:r>
              <w:rPr>
                <w:sz w:val="28"/>
                <w:szCs w:val="28"/>
              </w:rPr>
              <w:t>Нет</w:t>
            </w:r>
          </w:p>
        </w:tc>
        <w:tc>
          <w:tcPr>
            <w:tcW w:w="1417" w:type="dxa"/>
            <w:tcBorders>
              <w:top w:val="inset" w:sz="6" w:space="0" w:color="000000"/>
              <w:left w:val="inset" w:sz="6" w:space="0" w:color="000000"/>
              <w:bottom w:val="inset" w:sz="6" w:space="0" w:color="000000"/>
              <w:right w:val="inset" w:sz="6" w:space="0" w:color="000000"/>
            </w:tcBorders>
            <w:vAlign w:val="center"/>
          </w:tcPr>
          <w:p w14:paraId="2AEBFDC5" w14:textId="77777777" w:rsidR="00037AF6" w:rsidRDefault="007C2A8B" w:rsidP="00367901">
            <w:pPr>
              <w:pStyle w:val="afa"/>
              <w:jc w:val="both"/>
              <w:rPr>
                <w:sz w:val="28"/>
                <w:szCs w:val="28"/>
              </w:rPr>
            </w:pPr>
            <w:r>
              <w:rPr>
                <w:sz w:val="28"/>
                <w:szCs w:val="28"/>
              </w:rPr>
              <w:t>Быстрый, простой, легко интерпретируемый</w:t>
            </w:r>
          </w:p>
        </w:tc>
        <w:tc>
          <w:tcPr>
            <w:tcW w:w="1418" w:type="dxa"/>
            <w:tcBorders>
              <w:top w:val="inset" w:sz="6" w:space="0" w:color="000000"/>
              <w:left w:val="inset" w:sz="6" w:space="0" w:color="000000"/>
              <w:bottom w:val="inset" w:sz="6" w:space="0" w:color="000000"/>
              <w:right w:val="inset" w:sz="6" w:space="0" w:color="000000"/>
            </w:tcBorders>
            <w:vAlign w:val="center"/>
          </w:tcPr>
          <w:p w14:paraId="3A73475B" w14:textId="77777777" w:rsidR="00037AF6" w:rsidRDefault="007C2A8B" w:rsidP="00367901">
            <w:pPr>
              <w:pStyle w:val="afa"/>
              <w:jc w:val="both"/>
              <w:rPr>
                <w:sz w:val="28"/>
                <w:szCs w:val="28"/>
              </w:rPr>
            </w:pPr>
            <w:r>
              <w:rPr>
                <w:sz w:val="28"/>
                <w:szCs w:val="28"/>
              </w:rPr>
              <w:t>Плохо работает с кластерами разной формы, чувствителен к выбросам</w:t>
            </w:r>
          </w:p>
        </w:tc>
      </w:tr>
      <w:tr w:rsidR="00037AF6" w14:paraId="42EE00F5"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5C8B640F" w14:textId="77777777" w:rsidR="00037AF6" w:rsidRDefault="007C2A8B" w:rsidP="00367901">
            <w:pPr>
              <w:pStyle w:val="afa"/>
              <w:jc w:val="both"/>
              <w:rPr>
                <w:sz w:val="28"/>
                <w:szCs w:val="28"/>
              </w:rPr>
            </w:pPr>
            <w:r>
              <w:rPr>
                <w:rStyle w:val="a3"/>
                <w:sz w:val="28"/>
                <w:szCs w:val="28"/>
              </w:rPr>
              <w:t>K-medoids</w:t>
            </w:r>
          </w:p>
        </w:tc>
        <w:tc>
          <w:tcPr>
            <w:tcW w:w="1134" w:type="dxa"/>
            <w:tcBorders>
              <w:top w:val="inset" w:sz="6" w:space="0" w:color="000000"/>
              <w:left w:val="inset" w:sz="6" w:space="0" w:color="000000"/>
              <w:bottom w:val="inset" w:sz="6" w:space="0" w:color="000000"/>
              <w:right w:val="inset" w:sz="6" w:space="0" w:color="000000"/>
            </w:tcBorders>
            <w:vAlign w:val="center"/>
          </w:tcPr>
          <w:p w14:paraId="6A8A82DE" w14:textId="77777777" w:rsidR="00037AF6" w:rsidRDefault="007C2A8B" w:rsidP="00367901">
            <w:pPr>
              <w:pStyle w:val="afa"/>
              <w:jc w:val="both"/>
              <w:rPr>
                <w:sz w:val="28"/>
                <w:szCs w:val="28"/>
              </w:rPr>
            </w:pPr>
            <w:r>
              <w:rPr>
                <w:sz w:val="28"/>
                <w:szCs w:val="28"/>
              </w:rPr>
              <w:t>Центроидная</w:t>
            </w:r>
          </w:p>
        </w:tc>
        <w:tc>
          <w:tcPr>
            <w:tcW w:w="1134" w:type="dxa"/>
            <w:tcBorders>
              <w:top w:val="inset" w:sz="6" w:space="0" w:color="000000"/>
              <w:left w:val="inset" w:sz="6" w:space="0" w:color="000000"/>
              <w:bottom w:val="inset" w:sz="6" w:space="0" w:color="000000"/>
              <w:right w:val="inset" w:sz="6" w:space="0" w:color="000000"/>
            </w:tcBorders>
            <w:vAlign w:val="center"/>
          </w:tcPr>
          <w:p w14:paraId="5ECB5C4F" w14:textId="77777777" w:rsidR="00037AF6" w:rsidRDefault="007C2A8B" w:rsidP="00367901">
            <w:pPr>
              <w:pStyle w:val="afa"/>
              <w:jc w:val="both"/>
              <w:rPr>
                <w:sz w:val="28"/>
                <w:szCs w:val="28"/>
              </w:rPr>
            </w:pPr>
            <w:r>
              <w:rPr>
                <w:sz w:val="28"/>
                <w:szCs w:val="28"/>
              </w:rPr>
              <w:t>Да</w:t>
            </w:r>
          </w:p>
        </w:tc>
        <w:tc>
          <w:tcPr>
            <w:tcW w:w="1843" w:type="dxa"/>
            <w:tcBorders>
              <w:top w:val="inset" w:sz="6" w:space="0" w:color="000000"/>
              <w:left w:val="inset" w:sz="6" w:space="0" w:color="000000"/>
              <w:bottom w:val="inset" w:sz="6" w:space="0" w:color="000000"/>
              <w:right w:val="inset" w:sz="6" w:space="0" w:color="000000"/>
            </w:tcBorders>
            <w:vAlign w:val="center"/>
          </w:tcPr>
          <w:p w14:paraId="3AA11E7D" w14:textId="77777777" w:rsidR="00037AF6" w:rsidRDefault="007C2A8B" w:rsidP="00367901">
            <w:pPr>
              <w:pStyle w:val="afa"/>
              <w:jc w:val="both"/>
              <w:rPr>
                <w:sz w:val="28"/>
                <w:szCs w:val="28"/>
              </w:rPr>
            </w:pPr>
            <w:r>
              <w:rPr>
                <w:sz w:val="28"/>
                <w:szCs w:val="28"/>
              </w:rPr>
              <w:t>Сферические</w:t>
            </w:r>
          </w:p>
        </w:tc>
        <w:tc>
          <w:tcPr>
            <w:tcW w:w="1276" w:type="dxa"/>
            <w:tcBorders>
              <w:top w:val="inset" w:sz="6" w:space="0" w:color="000000"/>
              <w:left w:val="inset" w:sz="6" w:space="0" w:color="000000"/>
              <w:bottom w:val="inset" w:sz="6" w:space="0" w:color="000000"/>
              <w:right w:val="inset" w:sz="6" w:space="0" w:color="000000"/>
            </w:tcBorders>
            <w:vAlign w:val="center"/>
          </w:tcPr>
          <w:p w14:paraId="521B6871" w14:textId="77777777" w:rsidR="00037AF6" w:rsidRDefault="007C2A8B" w:rsidP="00367901">
            <w:pPr>
              <w:pStyle w:val="afa"/>
              <w:jc w:val="both"/>
              <w:rPr>
                <w:sz w:val="28"/>
                <w:szCs w:val="28"/>
              </w:rPr>
            </w:pPr>
            <w:r>
              <w:rPr>
                <w:sz w:val="28"/>
                <w:szCs w:val="28"/>
              </w:rPr>
              <w:t>Лучше, чем K-means</w:t>
            </w:r>
          </w:p>
        </w:tc>
        <w:tc>
          <w:tcPr>
            <w:tcW w:w="1417" w:type="dxa"/>
            <w:tcBorders>
              <w:top w:val="inset" w:sz="6" w:space="0" w:color="000000"/>
              <w:left w:val="inset" w:sz="6" w:space="0" w:color="000000"/>
              <w:bottom w:val="inset" w:sz="6" w:space="0" w:color="000000"/>
              <w:right w:val="inset" w:sz="6" w:space="0" w:color="000000"/>
            </w:tcBorders>
            <w:vAlign w:val="center"/>
          </w:tcPr>
          <w:p w14:paraId="00829863" w14:textId="77777777" w:rsidR="00037AF6" w:rsidRDefault="007C2A8B" w:rsidP="00367901">
            <w:pPr>
              <w:pStyle w:val="afa"/>
              <w:jc w:val="both"/>
              <w:rPr>
                <w:sz w:val="28"/>
                <w:szCs w:val="28"/>
              </w:rPr>
            </w:pPr>
            <w:r>
              <w:rPr>
                <w:sz w:val="28"/>
                <w:szCs w:val="28"/>
              </w:rPr>
              <w:t>Устойчив к выбросам (использует реальные точки как центры)</w:t>
            </w:r>
          </w:p>
        </w:tc>
        <w:tc>
          <w:tcPr>
            <w:tcW w:w="1418" w:type="dxa"/>
            <w:tcBorders>
              <w:top w:val="inset" w:sz="6" w:space="0" w:color="000000"/>
              <w:left w:val="inset" w:sz="6" w:space="0" w:color="000000"/>
              <w:bottom w:val="inset" w:sz="6" w:space="0" w:color="000000"/>
              <w:right w:val="inset" w:sz="6" w:space="0" w:color="000000"/>
            </w:tcBorders>
            <w:vAlign w:val="center"/>
          </w:tcPr>
          <w:p w14:paraId="2D1CBF92" w14:textId="77777777" w:rsidR="00037AF6" w:rsidRDefault="007C2A8B" w:rsidP="00367901">
            <w:pPr>
              <w:pStyle w:val="afa"/>
              <w:jc w:val="both"/>
              <w:rPr>
                <w:sz w:val="28"/>
                <w:szCs w:val="28"/>
              </w:rPr>
            </w:pPr>
            <w:r>
              <w:rPr>
                <w:sz w:val="28"/>
                <w:szCs w:val="28"/>
              </w:rPr>
              <w:t>Медленнее, особенно при большом объеме данных</w:t>
            </w:r>
          </w:p>
        </w:tc>
      </w:tr>
      <w:tr w:rsidR="00037AF6" w14:paraId="5983B896"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3FA78FD5" w14:textId="77777777" w:rsidR="00037AF6" w:rsidRDefault="007C2A8B" w:rsidP="00367901">
            <w:pPr>
              <w:pStyle w:val="afa"/>
              <w:jc w:val="both"/>
              <w:rPr>
                <w:sz w:val="28"/>
                <w:szCs w:val="28"/>
              </w:rPr>
            </w:pPr>
            <w:r>
              <w:rPr>
                <w:rStyle w:val="a3"/>
                <w:sz w:val="28"/>
                <w:szCs w:val="28"/>
              </w:rPr>
              <w:t>Hierarchical (агломеративный)</w:t>
            </w:r>
          </w:p>
        </w:tc>
        <w:tc>
          <w:tcPr>
            <w:tcW w:w="1134" w:type="dxa"/>
            <w:tcBorders>
              <w:top w:val="inset" w:sz="6" w:space="0" w:color="000000"/>
              <w:left w:val="inset" w:sz="6" w:space="0" w:color="000000"/>
              <w:bottom w:val="inset" w:sz="6" w:space="0" w:color="000000"/>
              <w:right w:val="inset" w:sz="6" w:space="0" w:color="000000"/>
            </w:tcBorders>
            <w:vAlign w:val="center"/>
          </w:tcPr>
          <w:p w14:paraId="1A45B1DA" w14:textId="77777777" w:rsidR="00037AF6" w:rsidRDefault="007C2A8B" w:rsidP="00367901">
            <w:pPr>
              <w:pStyle w:val="afa"/>
              <w:ind w:firstLine="567"/>
              <w:jc w:val="both"/>
              <w:rPr>
                <w:sz w:val="28"/>
                <w:szCs w:val="28"/>
              </w:rPr>
            </w:pPr>
            <w:r>
              <w:rPr>
                <w:sz w:val="28"/>
                <w:szCs w:val="28"/>
              </w:rPr>
              <w:t>Иерархическая</w:t>
            </w:r>
          </w:p>
        </w:tc>
        <w:tc>
          <w:tcPr>
            <w:tcW w:w="1134" w:type="dxa"/>
            <w:tcBorders>
              <w:top w:val="inset" w:sz="6" w:space="0" w:color="000000"/>
              <w:left w:val="inset" w:sz="6" w:space="0" w:color="000000"/>
              <w:bottom w:val="inset" w:sz="6" w:space="0" w:color="000000"/>
              <w:right w:val="inset" w:sz="6" w:space="0" w:color="000000"/>
            </w:tcBorders>
            <w:vAlign w:val="center"/>
          </w:tcPr>
          <w:p w14:paraId="7EC4B901" w14:textId="594404EE" w:rsidR="00037AF6" w:rsidRDefault="007C2A8B" w:rsidP="00367901">
            <w:pPr>
              <w:pStyle w:val="afa"/>
              <w:jc w:val="both"/>
              <w:rPr>
                <w:sz w:val="28"/>
                <w:szCs w:val="28"/>
              </w:rPr>
            </w:pPr>
            <w:r>
              <w:rPr>
                <w:sz w:val="28"/>
                <w:szCs w:val="28"/>
              </w:rPr>
              <w:t>Нет</w:t>
            </w:r>
          </w:p>
        </w:tc>
        <w:tc>
          <w:tcPr>
            <w:tcW w:w="1843" w:type="dxa"/>
            <w:tcBorders>
              <w:top w:val="inset" w:sz="6" w:space="0" w:color="000000"/>
              <w:left w:val="inset" w:sz="6" w:space="0" w:color="000000"/>
              <w:bottom w:val="inset" w:sz="6" w:space="0" w:color="000000"/>
              <w:right w:val="inset" w:sz="6" w:space="0" w:color="000000"/>
            </w:tcBorders>
            <w:vAlign w:val="center"/>
          </w:tcPr>
          <w:p w14:paraId="5BFA6023" w14:textId="77777777" w:rsidR="00037AF6" w:rsidRDefault="007C2A8B" w:rsidP="00367901">
            <w:pPr>
              <w:pStyle w:val="afa"/>
              <w:jc w:val="both"/>
              <w:rPr>
                <w:sz w:val="28"/>
                <w:szCs w:val="28"/>
              </w:rPr>
            </w:pPr>
            <w:r>
              <w:rPr>
                <w:sz w:val="28"/>
                <w:szCs w:val="28"/>
              </w:rPr>
              <w:t>Любые</w:t>
            </w:r>
          </w:p>
        </w:tc>
        <w:tc>
          <w:tcPr>
            <w:tcW w:w="1276" w:type="dxa"/>
            <w:tcBorders>
              <w:top w:val="inset" w:sz="6" w:space="0" w:color="000000"/>
              <w:left w:val="inset" w:sz="6" w:space="0" w:color="000000"/>
              <w:bottom w:val="inset" w:sz="6" w:space="0" w:color="000000"/>
              <w:right w:val="inset" w:sz="6" w:space="0" w:color="000000"/>
            </w:tcBorders>
            <w:vAlign w:val="center"/>
          </w:tcPr>
          <w:p w14:paraId="2F46F376" w14:textId="77777777" w:rsidR="00037AF6" w:rsidRDefault="007C2A8B" w:rsidP="00367901">
            <w:pPr>
              <w:pStyle w:val="afa"/>
              <w:jc w:val="both"/>
              <w:rPr>
                <w:sz w:val="28"/>
                <w:szCs w:val="28"/>
              </w:rPr>
            </w:pPr>
            <w:r>
              <w:rPr>
                <w:sz w:val="28"/>
                <w:szCs w:val="28"/>
              </w:rPr>
              <w:t>Нет</w:t>
            </w:r>
          </w:p>
        </w:tc>
        <w:tc>
          <w:tcPr>
            <w:tcW w:w="1417" w:type="dxa"/>
            <w:tcBorders>
              <w:top w:val="inset" w:sz="6" w:space="0" w:color="000000"/>
              <w:left w:val="inset" w:sz="6" w:space="0" w:color="000000"/>
              <w:bottom w:val="inset" w:sz="6" w:space="0" w:color="000000"/>
              <w:right w:val="inset" w:sz="6" w:space="0" w:color="000000"/>
            </w:tcBorders>
            <w:vAlign w:val="center"/>
          </w:tcPr>
          <w:p w14:paraId="4FF6BA0D" w14:textId="77777777" w:rsidR="00037AF6" w:rsidRDefault="007C2A8B" w:rsidP="00367901">
            <w:pPr>
              <w:pStyle w:val="afa"/>
              <w:jc w:val="both"/>
              <w:rPr>
                <w:sz w:val="28"/>
                <w:szCs w:val="28"/>
              </w:rPr>
            </w:pPr>
            <w:r>
              <w:rPr>
                <w:sz w:val="28"/>
                <w:szCs w:val="28"/>
              </w:rPr>
              <w:t>Не требует заранее знать число кластеров, дает дендрограмму</w:t>
            </w:r>
          </w:p>
        </w:tc>
        <w:tc>
          <w:tcPr>
            <w:tcW w:w="1418" w:type="dxa"/>
            <w:tcBorders>
              <w:top w:val="inset" w:sz="6" w:space="0" w:color="000000"/>
              <w:left w:val="inset" w:sz="6" w:space="0" w:color="000000"/>
              <w:bottom w:val="inset" w:sz="6" w:space="0" w:color="000000"/>
              <w:right w:val="inset" w:sz="6" w:space="0" w:color="000000"/>
            </w:tcBorders>
            <w:vAlign w:val="center"/>
          </w:tcPr>
          <w:p w14:paraId="474C69CD" w14:textId="77777777" w:rsidR="00037AF6" w:rsidRDefault="007C2A8B" w:rsidP="00367901">
            <w:pPr>
              <w:pStyle w:val="afa"/>
              <w:jc w:val="both"/>
              <w:rPr>
                <w:sz w:val="28"/>
                <w:szCs w:val="28"/>
              </w:rPr>
            </w:pPr>
            <w:r>
              <w:rPr>
                <w:sz w:val="28"/>
                <w:szCs w:val="28"/>
              </w:rPr>
              <w:t>Плохо масштабируется, чувствителен к шуму</w:t>
            </w:r>
          </w:p>
        </w:tc>
      </w:tr>
      <w:tr w:rsidR="00037AF6" w14:paraId="6587D04C"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2D4D278A" w14:textId="77777777" w:rsidR="00037AF6" w:rsidRDefault="007C2A8B" w:rsidP="00367901">
            <w:pPr>
              <w:pStyle w:val="afa"/>
              <w:jc w:val="both"/>
              <w:rPr>
                <w:sz w:val="28"/>
                <w:szCs w:val="28"/>
              </w:rPr>
            </w:pPr>
            <w:r>
              <w:rPr>
                <w:rStyle w:val="a3"/>
                <w:sz w:val="28"/>
                <w:szCs w:val="28"/>
              </w:rPr>
              <w:t>DBSCAN</w:t>
            </w:r>
          </w:p>
        </w:tc>
        <w:tc>
          <w:tcPr>
            <w:tcW w:w="1134" w:type="dxa"/>
            <w:tcBorders>
              <w:top w:val="inset" w:sz="6" w:space="0" w:color="000000"/>
              <w:left w:val="inset" w:sz="6" w:space="0" w:color="000000"/>
              <w:bottom w:val="inset" w:sz="6" w:space="0" w:color="000000"/>
              <w:right w:val="inset" w:sz="6" w:space="0" w:color="000000"/>
            </w:tcBorders>
            <w:vAlign w:val="center"/>
          </w:tcPr>
          <w:p w14:paraId="03F292D5" w14:textId="77777777" w:rsidR="00037AF6" w:rsidRDefault="007C2A8B" w:rsidP="00367901">
            <w:pPr>
              <w:pStyle w:val="afa"/>
              <w:jc w:val="both"/>
              <w:rPr>
                <w:sz w:val="28"/>
                <w:szCs w:val="28"/>
              </w:rPr>
            </w:pPr>
            <w:r>
              <w:rPr>
                <w:sz w:val="28"/>
                <w:szCs w:val="28"/>
              </w:rPr>
              <w:t>Плотностная</w:t>
            </w:r>
          </w:p>
        </w:tc>
        <w:tc>
          <w:tcPr>
            <w:tcW w:w="1134" w:type="dxa"/>
            <w:tcBorders>
              <w:top w:val="inset" w:sz="6" w:space="0" w:color="000000"/>
              <w:left w:val="inset" w:sz="6" w:space="0" w:color="000000"/>
              <w:bottom w:val="inset" w:sz="6" w:space="0" w:color="000000"/>
              <w:right w:val="inset" w:sz="6" w:space="0" w:color="000000"/>
            </w:tcBorders>
            <w:vAlign w:val="center"/>
          </w:tcPr>
          <w:p w14:paraId="0BF7A39D" w14:textId="77777777" w:rsidR="00037AF6" w:rsidRDefault="007C2A8B" w:rsidP="00367901">
            <w:pPr>
              <w:pStyle w:val="afa"/>
              <w:jc w:val="both"/>
              <w:rPr>
                <w:sz w:val="28"/>
                <w:szCs w:val="28"/>
              </w:rPr>
            </w:pPr>
            <w:r>
              <w:rPr>
                <w:sz w:val="28"/>
                <w:szCs w:val="28"/>
              </w:rPr>
              <w:t>Нет</w:t>
            </w:r>
          </w:p>
        </w:tc>
        <w:tc>
          <w:tcPr>
            <w:tcW w:w="1843" w:type="dxa"/>
            <w:tcBorders>
              <w:top w:val="inset" w:sz="6" w:space="0" w:color="000000"/>
              <w:left w:val="inset" w:sz="6" w:space="0" w:color="000000"/>
              <w:bottom w:val="inset" w:sz="6" w:space="0" w:color="000000"/>
              <w:right w:val="inset" w:sz="6" w:space="0" w:color="000000"/>
            </w:tcBorders>
            <w:vAlign w:val="center"/>
          </w:tcPr>
          <w:p w14:paraId="364C7449" w14:textId="77777777" w:rsidR="00037AF6" w:rsidRDefault="007C2A8B" w:rsidP="00367901">
            <w:pPr>
              <w:pStyle w:val="afa"/>
              <w:jc w:val="both"/>
              <w:rPr>
                <w:sz w:val="28"/>
                <w:szCs w:val="28"/>
              </w:rPr>
            </w:pPr>
            <w:r>
              <w:rPr>
                <w:sz w:val="28"/>
                <w:szCs w:val="28"/>
              </w:rPr>
              <w:t>Произвольные формы</w:t>
            </w:r>
          </w:p>
        </w:tc>
        <w:tc>
          <w:tcPr>
            <w:tcW w:w="1276" w:type="dxa"/>
            <w:tcBorders>
              <w:top w:val="inset" w:sz="6" w:space="0" w:color="000000"/>
              <w:left w:val="inset" w:sz="6" w:space="0" w:color="000000"/>
              <w:bottom w:val="inset" w:sz="6" w:space="0" w:color="000000"/>
              <w:right w:val="inset" w:sz="6" w:space="0" w:color="000000"/>
            </w:tcBorders>
            <w:vAlign w:val="center"/>
          </w:tcPr>
          <w:p w14:paraId="2E15DB7A" w14:textId="77777777" w:rsidR="00037AF6" w:rsidRDefault="007C2A8B" w:rsidP="00367901">
            <w:pPr>
              <w:pStyle w:val="afa"/>
              <w:jc w:val="both"/>
              <w:rPr>
                <w:sz w:val="28"/>
                <w:szCs w:val="28"/>
              </w:rPr>
            </w:pPr>
            <w:r>
              <w:rPr>
                <w:sz w:val="28"/>
                <w:szCs w:val="28"/>
              </w:rPr>
              <w:t>Да</w:t>
            </w:r>
          </w:p>
        </w:tc>
        <w:tc>
          <w:tcPr>
            <w:tcW w:w="1417" w:type="dxa"/>
            <w:tcBorders>
              <w:top w:val="inset" w:sz="6" w:space="0" w:color="000000"/>
              <w:left w:val="inset" w:sz="6" w:space="0" w:color="000000"/>
              <w:bottom w:val="inset" w:sz="6" w:space="0" w:color="000000"/>
              <w:right w:val="inset" w:sz="6" w:space="0" w:color="000000"/>
            </w:tcBorders>
            <w:vAlign w:val="center"/>
          </w:tcPr>
          <w:p w14:paraId="1791B1B0" w14:textId="77777777" w:rsidR="00037AF6" w:rsidRDefault="007C2A8B" w:rsidP="00367901">
            <w:pPr>
              <w:pStyle w:val="afa"/>
              <w:jc w:val="both"/>
              <w:rPr>
                <w:sz w:val="28"/>
                <w:szCs w:val="28"/>
              </w:rPr>
            </w:pPr>
            <w:r>
              <w:rPr>
                <w:sz w:val="28"/>
                <w:szCs w:val="28"/>
              </w:rPr>
              <w:t>Находит кластеры любой формы, хорошо работает с шумом</w:t>
            </w:r>
          </w:p>
        </w:tc>
        <w:tc>
          <w:tcPr>
            <w:tcW w:w="1418" w:type="dxa"/>
            <w:tcBorders>
              <w:top w:val="inset" w:sz="6" w:space="0" w:color="000000"/>
              <w:left w:val="inset" w:sz="6" w:space="0" w:color="000000"/>
              <w:bottom w:val="inset" w:sz="6" w:space="0" w:color="000000"/>
              <w:right w:val="inset" w:sz="6" w:space="0" w:color="000000"/>
            </w:tcBorders>
            <w:vAlign w:val="center"/>
          </w:tcPr>
          <w:p w14:paraId="4B5A62A9" w14:textId="77777777" w:rsidR="00037AF6" w:rsidRDefault="007C2A8B" w:rsidP="00367901">
            <w:pPr>
              <w:pStyle w:val="afa"/>
              <w:jc w:val="both"/>
              <w:rPr>
                <w:sz w:val="28"/>
                <w:szCs w:val="28"/>
              </w:rPr>
            </w:pPr>
            <w:r>
              <w:rPr>
                <w:sz w:val="28"/>
                <w:szCs w:val="28"/>
              </w:rPr>
              <w:t>Плохо с кластерами разной плотности; нужно подбирать ε и minPts</w:t>
            </w:r>
          </w:p>
        </w:tc>
      </w:tr>
      <w:tr w:rsidR="00037AF6" w14:paraId="52979875"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264EEAD2" w14:textId="77777777" w:rsidR="00037AF6" w:rsidRDefault="007C2A8B" w:rsidP="00367901">
            <w:pPr>
              <w:pStyle w:val="afa"/>
              <w:jc w:val="both"/>
              <w:rPr>
                <w:sz w:val="28"/>
                <w:szCs w:val="28"/>
              </w:rPr>
            </w:pPr>
            <w:r>
              <w:rPr>
                <w:rStyle w:val="a3"/>
                <w:sz w:val="28"/>
                <w:szCs w:val="28"/>
              </w:rPr>
              <w:t>HDBSCAN</w:t>
            </w:r>
          </w:p>
        </w:tc>
        <w:tc>
          <w:tcPr>
            <w:tcW w:w="1134" w:type="dxa"/>
            <w:tcBorders>
              <w:top w:val="inset" w:sz="6" w:space="0" w:color="000000"/>
              <w:left w:val="inset" w:sz="6" w:space="0" w:color="000000"/>
              <w:bottom w:val="inset" w:sz="6" w:space="0" w:color="000000"/>
              <w:right w:val="inset" w:sz="6" w:space="0" w:color="000000"/>
            </w:tcBorders>
            <w:vAlign w:val="center"/>
          </w:tcPr>
          <w:p w14:paraId="3C9353C1" w14:textId="77777777" w:rsidR="00037AF6" w:rsidRDefault="007C2A8B" w:rsidP="00367901">
            <w:pPr>
              <w:pStyle w:val="afa"/>
              <w:jc w:val="both"/>
              <w:rPr>
                <w:sz w:val="28"/>
                <w:szCs w:val="28"/>
              </w:rPr>
            </w:pPr>
            <w:r>
              <w:rPr>
                <w:sz w:val="28"/>
                <w:szCs w:val="28"/>
              </w:rPr>
              <w:t>Плотностная</w:t>
            </w:r>
          </w:p>
        </w:tc>
        <w:tc>
          <w:tcPr>
            <w:tcW w:w="1134" w:type="dxa"/>
            <w:tcBorders>
              <w:top w:val="inset" w:sz="6" w:space="0" w:color="000000"/>
              <w:left w:val="inset" w:sz="6" w:space="0" w:color="000000"/>
              <w:bottom w:val="inset" w:sz="6" w:space="0" w:color="000000"/>
              <w:right w:val="inset" w:sz="6" w:space="0" w:color="000000"/>
            </w:tcBorders>
            <w:vAlign w:val="center"/>
          </w:tcPr>
          <w:p w14:paraId="7B00E84E" w14:textId="77777777" w:rsidR="00037AF6" w:rsidRDefault="007C2A8B" w:rsidP="00367901">
            <w:pPr>
              <w:pStyle w:val="afa"/>
              <w:jc w:val="both"/>
              <w:rPr>
                <w:sz w:val="28"/>
                <w:szCs w:val="28"/>
              </w:rPr>
            </w:pPr>
            <w:r>
              <w:rPr>
                <w:sz w:val="28"/>
                <w:szCs w:val="28"/>
              </w:rPr>
              <w:t>Нет</w:t>
            </w:r>
          </w:p>
        </w:tc>
        <w:tc>
          <w:tcPr>
            <w:tcW w:w="1843" w:type="dxa"/>
            <w:tcBorders>
              <w:top w:val="inset" w:sz="6" w:space="0" w:color="000000"/>
              <w:left w:val="inset" w:sz="6" w:space="0" w:color="000000"/>
              <w:bottom w:val="inset" w:sz="6" w:space="0" w:color="000000"/>
              <w:right w:val="inset" w:sz="6" w:space="0" w:color="000000"/>
            </w:tcBorders>
            <w:vAlign w:val="center"/>
          </w:tcPr>
          <w:p w14:paraId="6CDCE654" w14:textId="77777777" w:rsidR="00037AF6" w:rsidRDefault="007C2A8B" w:rsidP="00367901">
            <w:pPr>
              <w:pStyle w:val="afa"/>
              <w:jc w:val="both"/>
              <w:rPr>
                <w:sz w:val="28"/>
                <w:szCs w:val="28"/>
              </w:rPr>
            </w:pPr>
            <w:r>
              <w:rPr>
                <w:sz w:val="28"/>
                <w:szCs w:val="28"/>
              </w:rPr>
              <w:t>Произвольные формы</w:t>
            </w:r>
          </w:p>
        </w:tc>
        <w:tc>
          <w:tcPr>
            <w:tcW w:w="1276" w:type="dxa"/>
            <w:tcBorders>
              <w:top w:val="inset" w:sz="6" w:space="0" w:color="000000"/>
              <w:left w:val="inset" w:sz="6" w:space="0" w:color="000000"/>
              <w:bottom w:val="inset" w:sz="6" w:space="0" w:color="000000"/>
              <w:right w:val="inset" w:sz="6" w:space="0" w:color="000000"/>
            </w:tcBorders>
            <w:vAlign w:val="center"/>
          </w:tcPr>
          <w:p w14:paraId="717D173A" w14:textId="77777777" w:rsidR="00037AF6" w:rsidRDefault="007C2A8B" w:rsidP="00367901">
            <w:pPr>
              <w:pStyle w:val="afa"/>
              <w:jc w:val="both"/>
              <w:rPr>
                <w:sz w:val="28"/>
                <w:szCs w:val="28"/>
              </w:rPr>
            </w:pPr>
            <w:r>
              <w:rPr>
                <w:sz w:val="28"/>
                <w:szCs w:val="28"/>
              </w:rPr>
              <w:t>Отлично</w:t>
            </w:r>
          </w:p>
        </w:tc>
        <w:tc>
          <w:tcPr>
            <w:tcW w:w="1417" w:type="dxa"/>
            <w:tcBorders>
              <w:top w:val="inset" w:sz="6" w:space="0" w:color="000000"/>
              <w:left w:val="inset" w:sz="6" w:space="0" w:color="000000"/>
              <w:bottom w:val="inset" w:sz="6" w:space="0" w:color="000000"/>
              <w:right w:val="inset" w:sz="6" w:space="0" w:color="000000"/>
            </w:tcBorders>
            <w:vAlign w:val="center"/>
          </w:tcPr>
          <w:p w14:paraId="66F10FDE" w14:textId="77777777" w:rsidR="00037AF6" w:rsidRDefault="007C2A8B" w:rsidP="00367901">
            <w:pPr>
              <w:pStyle w:val="afa"/>
              <w:jc w:val="both"/>
              <w:rPr>
                <w:sz w:val="28"/>
                <w:szCs w:val="28"/>
              </w:rPr>
            </w:pPr>
            <w:r>
              <w:rPr>
                <w:sz w:val="28"/>
                <w:szCs w:val="28"/>
              </w:rPr>
              <w:t xml:space="preserve">Улучшенный DBSCAN: </w:t>
            </w:r>
            <w:r>
              <w:rPr>
                <w:sz w:val="28"/>
                <w:szCs w:val="28"/>
              </w:rPr>
              <w:lastRenderedPageBreak/>
              <w:t>автоматически определяет количество кластеров</w:t>
            </w:r>
          </w:p>
        </w:tc>
        <w:tc>
          <w:tcPr>
            <w:tcW w:w="1418" w:type="dxa"/>
            <w:tcBorders>
              <w:top w:val="inset" w:sz="6" w:space="0" w:color="000000"/>
              <w:left w:val="inset" w:sz="6" w:space="0" w:color="000000"/>
              <w:bottom w:val="inset" w:sz="6" w:space="0" w:color="000000"/>
              <w:right w:val="inset" w:sz="6" w:space="0" w:color="000000"/>
            </w:tcBorders>
            <w:vAlign w:val="center"/>
          </w:tcPr>
          <w:p w14:paraId="48FAA4F8" w14:textId="77777777" w:rsidR="00037AF6" w:rsidRDefault="007C2A8B" w:rsidP="00367901">
            <w:pPr>
              <w:pStyle w:val="afa"/>
              <w:jc w:val="both"/>
              <w:rPr>
                <w:sz w:val="28"/>
                <w:szCs w:val="28"/>
              </w:rPr>
            </w:pPr>
            <w:r>
              <w:rPr>
                <w:sz w:val="28"/>
                <w:szCs w:val="28"/>
              </w:rPr>
              <w:lastRenderedPageBreak/>
              <w:t>Более сложный, чувствител</w:t>
            </w:r>
            <w:r>
              <w:rPr>
                <w:sz w:val="28"/>
                <w:szCs w:val="28"/>
              </w:rPr>
              <w:lastRenderedPageBreak/>
              <w:t>ен к выбору параметров</w:t>
            </w:r>
          </w:p>
        </w:tc>
      </w:tr>
      <w:tr w:rsidR="00037AF6" w14:paraId="35344252"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1CC09C98" w14:textId="77777777" w:rsidR="00037AF6" w:rsidRDefault="007C2A8B" w:rsidP="00367901">
            <w:pPr>
              <w:pStyle w:val="afa"/>
              <w:jc w:val="both"/>
              <w:rPr>
                <w:sz w:val="28"/>
                <w:szCs w:val="28"/>
              </w:rPr>
            </w:pPr>
            <w:r>
              <w:rPr>
                <w:rStyle w:val="a3"/>
                <w:sz w:val="28"/>
                <w:szCs w:val="28"/>
              </w:rPr>
              <w:lastRenderedPageBreak/>
              <w:t>Mean Shift</w:t>
            </w:r>
          </w:p>
        </w:tc>
        <w:tc>
          <w:tcPr>
            <w:tcW w:w="1134" w:type="dxa"/>
            <w:tcBorders>
              <w:top w:val="inset" w:sz="6" w:space="0" w:color="000000"/>
              <w:left w:val="inset" w:sz="6" w:space="0" w:color="000000"/>
              <w:bottom w:val="inset" w:sz="6" w:space="0" w:color="000000"/>
              <w:right w:val="inset" w:sz="6" w:space="0" w:color="000000"/>
            </w:tcBorders>
            <w:vAlign w:val="center"/>
          </w:tcPr>
          <w:p w14:paraId="24442FC3" w14:textId="77777777" w:rsidR="00037AF6" w:rsidRDefault="007C2A8B" w:rsidP="00367901">
            <w:pPr>
              <w:pStyle w:val="afa"/>
              <w:jc w:val="both"/>
              <w:rPr>
                <w:sz w:val="28"/>
                <w:szCs w:val="28"/>
              </w:rPr>
            </w:pPr>
            <w:r>
              <w:rPr>
                <w:sz w:val="28"/>
                <w:szCs w:val="28"/>
              </w:rPr>
              <w:t>Плотностная</w:t>
            </w:r>
          </w:p>
        </w:tc>
        <w:tc>
          <w:tcPr>
            <w:tcW w:w="1134" w:type="dxa"/>
            <w:tcBorders>
              <w:top w:val="inset" w:sz="6" w:space="0" w:color="000000"/>
              <w:left w:val="inset" w:sz="6" w:space="0" w:color="000000"/>
              <w:bottom w:val="inset" w:sz="6" w:space="0" w:color="000000"/>
              <w:right w:val="inset" w:sz="6" w:space="0" w:color="000000"/>
            </w:tcBorders>
            <w:vAlign w:val="center"/>
          </w:tcPr>
          <w:p w14:paraId="66E91CAF" w14:textId="77777777" w:rsidR="00037AF6" w:rsidRDefault="007C2A8B" w:rsidP="00367901">
            <w:pPr>
              <w:pStyle w:val="afa"/>
              <w:jc w:val="both"/>
              <w:rPr>
                <w:sz w:val="28"/>
                <w:szCs w:val="28"/>
              </w:rPr>
            </w:pPr>
            <w:r>
              <w:rPr>
                <w:sz w:val="28"/>
                <w:szCs w:val="28"/>
              </w:rPr>
              <w:t>Нет</w:t>
            </w:r>
          </w:p>
        </w:tc>
        <w:tc>
          <w:tcPr>
            <w:tcW w:w="1843" w:type="dxa"/>
            <w:tcBorders>
              <w:top w:val="inset" w:sz="6" w:space="0" w:color="000000"/>
              <w:left w:val="inset" w:sz="6" w:space="0" w:color="000000"/>
              <w:bottom w:val="inset" w:sz="6" w:space="0" w:color="000000"/>
              <w:right w:val="inset" w:sz="6" w:space="0" w:color="000000"/>
            </w:tcBorders>
            <w:vAlign w:val="center"/>
          </w:tcPr>
          <w:p w14:paraId="17FE6568" w14:textId="77777777" w:rsidR="00037AF6" w:rsidRDefault="007C2A8B" w:rsidP="00367901">
            <w:pPr>
              <w:pStyle w:val="afa"/>
              <w:jc w:val="both"/>
              <w:rPr>
                <w:sz w:val="28"/>
                <w:szCs w:val="28"/>
              </w:rPr>
            </w:pPr>
            <w:r>
              <w:rPr>
                <w:sz w:val="28"/>
                <w:szCs w:val="28"/>
              </w:rPr>
              <w:t>Произвольные формы</w:t>
            </w:r>
          </w:p>
        </w:tc>
        <w:tc>
          <w:tcPr>
            <w:tcW w:w="1276" w:type="dxa"/>
            <w:tcBorders>
              <w:top w:val="inset" w:sz="6" w:space="0" w:color="000000"/>
              <w:left w:val="inset" w:sz="6" w:space="0" w:color="000000"/>
              <w:bottom w:val="inset" w:sz="6" w:space="0" w:color="000000"/>
              <w:right w:val="inset" w:sz="6" w:space="0" w:color="000000"/>
            </w:tcBorders>
            <w:vAlign w:val="center"/>
          </w:tcPr>
          <w:p w14:paraId="1584F59D" w14:textId="77777777" w:rsidR="00037AF6" w:rsidRDefault="007C2A8B" w:rsidP="00367901">
            <w:pPr>
              <w:pStyle w:val="afa"/>
              <w:jc w:val="both"/>
              <w:rPr>
                <w:sz w:val="28"/>
                <w:szCs w:val="28"/>
              </w:rPr>
            </w:pPr>
            <w:r>
              <w:rPr>
                <w:sz w:val="28"/>
                <w:szCs w:val="28"/>
              </w:rPr>
              <w:t>Да</w:t>
            </w:r>
          </w:p>
        </w:tc>
        <w:tc>
          <w:tcPr>
            <w:tcW w:w="1417" w:type="dxa"/>
            <w:tcBorders>
              <w:top w:val="inset" w:sz="6" w:space="0" w:color="000000"/>
              <w:left w:val="inset" w:sz="6" w:space="0" w:color="000000"/>
              <w:bottom w:val="inset" w:sz="6" w:space="0" w:color="000000"/>
              <w:right w:val="inset" w:sz="6" w:space="0" w:color="000000"/>
            </w:tcBorders>
            <w:vAlign w:val="center"/>
          </w:tcPr>
          <w:p w14:paraId="28CF4FAB" w14:textId="77777777" w:rsidR="00037AF6" w:rsidRDefault="007C2A8B" w:rsidP="00367901">
            <w:pPr>
              <w:pStyle w:val="afa"/>
              <w:jc w:val="both"/>
              <w:rPr>
                <w:sz w:val="28"/>
                <w:szCs w:val="28"/>
              </w:rPr>
            </w:pPr>
            <w:r>
              <w:rPr>
                <w:sz w:val="28"/>
                <w:szCs w:val="28"/>
              </w:rPr>
              <w:t>Не требует числа кластеров, хорош для изображений</w:t>
            </w:r>
          </w:p>
        </w:tc>
        <w:tc>
          <w:tcPr>
            <w:tcW w:w="1418" w:type="dxa"/>
            <w:tcBorders>
              <w:top w:val="inset" w:sz="6" w:space="0" w:color="000000"/>
              <w:left w:val="inset" w:sz="6" w:space="0" w:color="000000"/>
              <w:bottom w:val="inset" w:sz="6" w:space="0" w:color="000000"/>
              <w:right w:val="inset" w:sz="6" w:space="0" w:color="000000"/>
            </w:tcBorders>
            <w:vAlign w:val="center"/>
          </w:tcPr>
          <w:p w14:paraId="34301F79" w14:textId="77777777" w:rsidR="00037AF6" w:rsidRDefault="007C2A8B" w:rsidP="00367901">
            <w:pPr>
              <w:pStyle w:val="afa"/>
              <w:jc w:val="both"/>
              <w:rPr>
                <w:sz w:val="28"/>
                <w:szCs w:val="28"/>
              </w:rPr>
            </w:pPr>
            <w:r>
              <w:rPr>
                <w:sz w:val="28"/>
                <w:szCs w:val="28"/>
              </w:rPr>
              <w:t>Очень медленный, особенно при больших данных</w:t>
            </w:r>
          </w:p>
        </w:tc>
      </w:tr>
      <w:tr w:rsidR="00037AF6" w14:paraId="7ADC9337"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30E103B4" w14:textId="77777777" w:rsidR="00037AF6" w:rsidRDefault="007C2A8B" w:rsidP="00367901">
            <w:pPr>
              <w:pStyle w:val="afa"/>
              <w:jc w:val="both"/>
              <w:rPr>
                <w:sz w:val="28"/>
                <w:szCs w:val="28"/>
              </w:rPr>
            </w:pPr>
            <w:r>
              <w:rPr>
                <w:rStyle w:val="a3"/>
                <w:sz w:val="28"/>
                <w:szCs w:val="28"/>
              </w:rPr>
              <w:t>Spectral Clustering</w:t>
            </w:r>
          </w:p>
        </w:tc>
        <w:tc>
          <w:tcPr>
            <w:tcW w:w="1134" w:type="dxa"/>
            <w:tcBorders>
              <w:top w:val="inset" w:sz="6" w:space="0" w:color="000000"/>
              <w:left w:val="inset" w:sz="6" w:space="0" w:color="000000"/>
              <w:bottom w:val="inset" w:sz="6" w:space="0" w:color="000000"/>
              <w:right w:val="inset" w:sz="6" w:space="0" w:color="000000"/>
            </w:tcBorders>
            <w:vAlign w:val="center"/>
          </w:tcPr>
          <w:p w14:paraId="4357E7E8" w14:textId="77777777" w:rsidR="00037AF6" w:rsidRDefault="007C2A8B" w:rsidP="00367901">
            <w:pPr>
              <w:pStyle w:val="afa"/>
              <w:jc w:val="both"/>
              <w:rPr>
                <w:sz w:val="28"/>
                <w:szCs w:val="28"/>
                <w:lang w:val="en-US"/>
              </w:rPr>
            </w:pPr>
            <w:r>
              <w:rPr>
                <w:sz w:val="28"/>
                <w:szCs w:val="28"/>
              </w:rPr>
              <w:t>Графовая</w:t>
            </w:r>
          </w:p>
        </w:tc>
        <w:tc>
          <w:tcPr>
            <w:tcW w:w="1134" w:type="dxa"/>
            <w:tcBorders>
              <w:top w:val="inset" w:sz="6" w:space="0" w:color="000000"/>
              <w:left w:val="inset" w:sz="6" w:space="0" w:color="000000"/>
              <w:bottom w:val="inset" w:sz="6" w:space="0" w:color="000000"/>
              <w:right w:val="inset" w:sz="6" w:space="0" w:color="000000"/>
            </w:tcBorders>
            <w:vAlign w:val="center"/>
          </w:tcPr>
          <w:p w14:paraId="1E688F1E" w14:textId="77777777" w:rsidR="00037AF6" w:rsidRDefault="007C2A8B" w:rsidP="00367901">
            <w:pPr>
              <w:pStyle w:val="afa"/>
              <w:jc w:val="both"/>
              <w:rPr>
                <w:sz w:val="28"/>
                <w:szCs w:val="28"/>
              </w:rPr>
            </w:pPr>
            <w:r>
              <w:rPr>
                <w:sz w:val="28"/>
                <w:szCs w:val="28"/>
              </w:rPr>
              <w:t>Да</w:t>
            </w:r>
          </w:p>
        </w:tc>
        <w:tc>
          <w:tcPr>
            <w:tcW w:w="1843" w:type="dxa"/>
            <w:tcBorders>
              <w:top w:val="inset" w:sz="6" w:space="0" w:color="000000"/>
              <w:left w:val="inset" w:sz="6" w:space="0" w:color="000000"/>
              <w:bottom w:val="inset" w:sz="6" w:space="0" w:color="000000"/>
              <w:right w:val="inset" w:sz="6" w:space="0" w:color="000000"/>
            </w:tcBorders>
            <w:vAlign w:val="center"/>
          </w:tcPr>
          <w:p w14:paraId="2C473197" w14:textId="77777777" w:rsidR="00037AF6" w:rsidRDefault="007C2A8B" w:rsidP="00367901">
            <w:pPr>
              <w:pStyle w:val="afa"/>
              <w:jc w:val="both"/>
              <w:rPr>
                <w:sz w:val="28"/>
                <w:szCs w:val="28"/>
              </w:rPr>
            </w:pPr>
            <w:r>
              <w:rPr>
                <w:sz w:val="28"/>
                <w:szCs w:val="28"/>
              </w:rPr>
              <w:t>Сложные, неявные</w:t>
            </w:r>
          </w:p>
        </w:tc>
        <w:tc>
          <w:tcPr>
            <w:tcW w:w="1276" w:type="dxa"/>
            <w:tcBorders>
              <w:top w:val="inset" w:sz="6" w:space="0" w:color="000000"/>
              <w:left w:val="inset" w:sz="6" w:space="0" w:color="000000"/>
              <w:bottom w:val="inset" w:sz="6" w:space="0" w:color="000000"/>
              <w:right w:val="inset" w:sz="6" w:space="0" w:color="000000"/>
            </w:tcBorders>
            <w:vAlign w:val="center"/>
          </w:tcPr>
          <w:p w14:paraId="42463078" w14:textId="77777777" w:rsidR="00037AF6" w:rsidRDefault="007C2A8B" w:rsidP="00367901">
            <w:pPr>
              <w:pStyle w:val="afa"/>
              <w:jc w:val="both"/>
              <w:rPr>
                <w:sz w:val="28"/>
                <w:szCs w:val="28"/>
              </w:rPr>
            </w:pPr>
            <w:r>
              <w:rPr>
                <w:sz w:val="28"/>
                <w:szCs w:val="28"/>
              </w:rPr>
              <w:t>Нет</w:t>
            </w:r>
          </w:p>
        </w:tc>
        <w:tc>
          <w:tcPr>
            <w:tcW w:w="1417" w:type="dxa"/>
            <w:tcBorders>
              <w:top w:val="inset" w:sz="6" w:space="0" w:color="000000"/>
              <w:left w:val="inset" w:sz="6" w:space="0" w:color="000000"/>
              <w:bottom w:val="inset" w:sz="6" w:space="0" w:color="000000"/>
              <w:right w:val="inset" w:sz="6" w:space="0" w:color="000000"/>
            </w:tcBorders>
            <w:vAlign w:val="center"/>
          </w:tcPr>
          <w:p w14:paraId="19BE316E" w14:textId="77777777" w:rsidR="00037AF6" w:rsidRDefault="007C2A8B" w:rsidP="00367901">
            <w:pPr>
              <w:pStyle w:val="afa"/>
              <w:jc w:val="both"/>
              <w:rPr>
                <w:sz w:val="28"/>
                <w:szCs w:val="28"/>
              </w:rPr>
            </w:pPr>
            <w:r>
              <w:rPr>
                <w:sz w:val="28"/>
                <w:szCs w:val="28"/>
              </w:rPr>
              <w:t>Хорошо находит сложные структуры, подходит для задач с неевклидовой метрикой</w:t>
            </w:r>
          </w:p>
        </w:tc>
        <w:tc>
          <w:tcPr>
            <w:tcW w:w="1418" w:type="dxa"/>
            <w:tcBorders>
              <w:top w:val="inset" w:sz="6" w:space="0" w:color="000000"/>
              <w:left w:val="inset" w:sz="6" w:space="0" w:color="000000"/>
              <w:bottom w:val="inset" w:sz="6" w:space="0" w:color="000000"/>
              <w:right w:val="inset" w:sz="6" w:space="0" w:color="000000"/>
            </w:tcBorders>
            <w:vAlign w:val="center"/>
          </w:tcPr>
          <w:p w14:paraId="307B0787" w14:textId="77777777" w:rsidR="00037AF6" w:rsidRDefault="007C2A8B" w:rsidP="00367901">
            <w:pPr>
              <w:pStyle w:val="afa"/>
              <w:jc w:val="both"/>
              <w:rPr>
                <w:sz w:val="28"/>
                <w:szCs w:val="28"/>
              </w:rPr>
            </w:pPr>
            <w:r>
              <w:rPr>
                <w:sz w:val="28"/>
                <w:szCs w:val="28"/>
              </w:rPr>
              <w:t>Требует матрицу смежности, плохо масштабируется</w:t>
            </w:r>
          </w:p>
        </w:tc>
      </w:tr>
      <w:tr w:rsidR="00037AF6" w14:paraId="7B6B50C8"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7B08A8A0" w14:textId="77777777" w:rsidR="00037AF6" w:rsidRDefault="007C2A8B" w:rsidP="00367901">
            <w:pPr>
              <w:pStyle w:val="afa"/>
              <w:jc w:val="both"/>
              <w:rPr>
                <w:sz w:val="28"/>
                <w:szCs w:val="28"/>
              </w:rPr>
            </w:pPr>
            <w:r>
              <w:rPr>
                <w:rStyle w:val="a3"/>
                <w:sz w:val="28"/>
                <w:szCs w:val="28"/>
              </w:rPr>
              <w:t>Gaussian Mixture Models (GMM)</w:t>
            </w:r>
          </w:p>
        </w:tc>
        <w:tc>
          <w:tcPr>
            <w:tcW w:w="1134" w:type="dxa"/>
            <w:tcBorders>
              <w:top w:val="inset" w:sz="6" w:space="0" w:color="000000"/>
              <w:left w:val="inset" w:sz="6" w:space="0" w:color="000000"/>
              <w:bottom w:val="inset" w:sz="6" w:space="0" w:color="000000"/>
              <w:right w:val="inset" w:sz="6" w:space="0" w:color="000000"/>
            </w:tcBorders>
            <w:vAlign w:val="center"/>
          </w:tcPr>
          <w:p w14:paraId="163A07E0" w14:textId="77777777" w:rsidR="00037AF6" w:rsidRDefault="007C2A8B" w:rsidP="00367901">
            <w:pPr>
              <w:pStyle w:val="afa"/>
              <w:jc w:val="both"/>
              <w:rPr>
                <w:sz w:val="28"/>
                <w:szCs w:val="28"/>
              </w:rPr>
            </w:pPr>
            <w:r>
              <w:rPr>
                <w:sz w:val="28"/>
                <w:szCs w:val="28"/>
              </w:rPr>
              <w:t>Модельная</w:t>
            </w:r>
          </w:p>
        </w:tc>
        <w:tc>
          <w:tcPr>
            <w:tcW w:w="1134" w:type="dxa"/>
            <w:tcBorders>
              <w:top w:val="inset" w:sz="6" w:space="0" w:color="000000"/>
              <w:left w:val="inset" w:sz="6" w:space="0" w:color="000000"/>
              <w:bottom w:val="inset" w:sz="6" w:space="0" w:color="000000"/>
              <w:right w:val="inset" w:sz="6" w:space="0" w:color="000000"/>
            </w:tcBorders>
            <w:vAlign w:val="center"/>
          </w:tcPr>
          <w:p w14:paraId="4B4CD8B1" w14:textId="77777777" w:rsidR="00037AF6" w:rsidRDefault="007C2A8B" w:rsidP="00367901">
            <w:pPr>
              <w:pStyle w:val="afa"/>
              <w:jc w:val="both"/>
              <w:rPr>
                <w:sz w:val="28"/>
                <w:szCs w:val="28"/>
              </w:rPr>
            </w:pPr>
            <w:r>
              <w:rPr>
                <w:sz w:val="28"/>
                <w:szCs w:val="28"/>
              </w:rPr>
              <w:t>Да</w:t>
            </w:r>
          </w:p>
        </w:tc>
        <w:tc>
          <w:tcPr>
            <w:tcW w:w="1843" w:type="dxa"/>
            <w:tcBorders>
              <w:top w:val="inset" w:sz="6" w:space="0" w:color="000000"/>
              <w:left w:val="inset" w:sz="6" w:space="0" w:color="000000"/>
              <w:bottom w:val="inset" w:sz="6" w:space="0" w:color="000000"/>
              <w:right w:val="inset" w:sz="6" w:space="0" w:color="000000"/>
            </w:tcBorders>
            <w:vAlign w:val="center"/>
          </w:tcPr>
          <w:p w14:paraId="5E21E09B" w14:textId="77777777" w:rsidR="00037AF6" w:rsidRDefault="007C2A8B" w:rsidP="00367901">
            <w:pPr>
              <w:pStyle w:val="afa"/>
              <w:jc w:val="both"/>
              <w:rPr>
                <w:sz w:val="28"/>
                <w:szCs w:val="28"/>
              </w:rPr>
            </w:pPr>
            <w:r>
              <w:rPr>
                <w:sz w:val="28"/>
                <w:szCs w:val="28"/>
              </w:rPr>
              <w:t>Эллиптические</w:t>
            </w:r>
          </w:p>
        </w:tc>
        <w:tc>
          <w:tcPr>
            <w:tcW w:w="1276" w:type="dxa"/>
            <w:tcBorders>
              <w:top w:val="inset" w:sz="6" w:space="0" w:color="000000"/>
              <w:left w:val="inset" w:sz="6" w:space="0" w:color="000000"/>
              <w:bottom w:val="inset" w:sz="6" w:space="0" w:color="000000"/>
              <w:right w:val="inset" w:sz="6" w:space="0" w:color="000000"/>
            </w:tcBorders>
            <w:vAlign w:val="center"/>
          </w:tcPr>
          <w:p w14:paraId="54B28023" w14:textId="77777777" w:rsidR="00037AF6" w:rsidRDefault="007C2A8B" w:rsidP="00367901">
            <w:pPr>
              <w:pStyle w:val="afa"/>
              <w:jc w:val="both"/>
              <w:rPr>
                <w:sz w:val="28"/>
                <w:szCs w:val="28"/>
              </w:rPr>
            </w:pPr>
            <w:r>
              <w:rPr>
                <w:sz w:val="28"/>
                <w:szCs w:val="28"/>
              </w:rPr>
              <w:t>Нет</w:t>
            </w:r>
          </w:p>
        </w:tc>
        <w:tc>
          <w:tcPr>
            <w:tcW w:w="1417" w:type="dxa"/>
            <w:tcBorders>
              <w:top w:val="inset" w:sz="6" w:space="0" w:color="000000"/>
              <w:left w:val="inset" w:sz="6" w:space="0" w:color="000000"/>
              <w:bottom w:val="inset" w:sz="6" w:space="0" w:color="000000"/>
              <w:right w:val="inset" w:sz="6" w:space="0" w:color="000000"/>
            </w:tcBorders>
            <w:vAlign w:val="center"/>
          </w:tcPr>
          <w:p w14:paraId="5EEA92C8" w14:textId="77777777" w:rsidR="00037AF6" w:rsidRDefault="007C2A8B" w:rsidP="00367901">
            <w:pPr>
              <w:pStyle w:val="afa"/>
              <w:jc w:val="both"/>
              <w:rPr>
                <w:sz w:val="28"/>
                <w:szCs w:val="28"/>
              </w:rPr>
            </w:pPr>
            <w:r>
              <w:rPr>
                <w:sz w:val="28"/>
                <w:szCs w:val="28"/>
              </w:rPr>
              <w:t>Позволяет «размытую» принадлежность (вероятности), подходит для анализа плотностей</w:t>
            </w:r>
          </w:p>
        </w:tc>
        <w:tc>
          <w:tcPr>
            <w:tcW w:w="1418" w:type="dxa"/>
            <w:tcBorders>
              <w:top w:val="inset" w:sz="6" w:space="0" w:color="000000"/>
              <w:left w:val="inset" w:sz="6" w:space="0" w:color="000000"/>
              <w:bottom w:val="inset" w:sz="6" w:space="0" w:color="000000"/>
              <w:right w:val="inset" w:sz="6" w:space="0" w:color="000000"/>
            </w:tcBorders>
            <w:vAlign w:val="center"/>
          </w:tcPr>
          <w:p w14:paraId="680DFB37" w14:textId="77777777" w:rsidR="00037AF6" w:rsidRDefault="007C2A8B" w:rsidP="00367901">
            <w:pPr>
              <w:pStyle w:val="afa"/>
              <w:jc w:val="both"/>
              <w:rPr>
                <w:sz w:val="28"/>
                <w:szCs w:val="28"/>
              </w:rPr>
            </w:pPr>
            <w:r>
              <w:rPr>
                <w:sz w:val="28"/>
                <w:szCs w:val="28"/>
              </w:rPr>
              <w:t>Плохо при наличии шума и неправильной формы кластеров</w:t>
            </w:r>
          </w:p>
        </w:tc>
      </w:tr>
      <w:tr w:rsidR="00037AF6" w14:paraId="43E9F20A"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5F0706C2" w14:textId="77777777" w:rsidR="00037AF6" w:rsidRDefault="007C2A8B" w:rsidP="00367901">
            <w:pPr>
              <w:pStyle w:val="afa"/>
              <w:jc w:val="both"/>
              <w:rPr>
                <w:sz w:val="28"/>
                <w:szCs w:val="28"/>
              </w:rPr>
            </w:pPr>
            <w:r>
              <w:rPr>
                <w:rStyle w:val="a3"/>
                <w:sz w:val="28"/>
                <w:szCs w:val="28"/>
              </w:rPr>
              <w:t>Affinity Propagation</w:t>
            </w:r>
          </w:p>
        </w:tc>
        <w:tc>
          <w:tcPr>
            <w:tcW w:w="1134" w:type="dxa"/>
            <w:tcBorders>
              <w:top w:val="inset" w:sz="6" w:space="0" w:color="000000"/>
              <w:left w:val="inset" w:sz="6" w:space="0" w:color="000000"/>
              <w:bottom w:val="inset" w:sz="6" w:space="0" w:color="000000"/>
              <w:right w:val="inset" w:sz="6" w:space="0" w:color="000000"/>
            </w:tcBorders>
            <w:vAlign w:val="center"/>
          </w:tcPr>
          <w:p w14:paraId="2B9B354B" w14:textId="77777777" w:rsidR="00037AF6" w:rsidRDefault="007C2A8B" w:rsidP="00367901">
            <w:pPr>
              <w:pStyle w:val="afa"/>
              <w:jc w:val="both"/>
              <w:rPr>
                <w:sz w:val="28"/>
                <w:szCs w:val="28"/>
              </w:rPr>
            </w:pPr>
            <w:r>
              <w:rPr>
                <w:sz w:val="28"/>
                <w:szCs w:val="28"/>
              </w:rPr>
              <w:t>Графовая</w:t>
            </w:r>
          </w:p>
        </w:tc>
        <w:tc>
          <w:tcPr>
            <w:tcW w:w="1134" w:type="dxa"/>
            <w:tcBorders>
              <w:top w:val="inset" w:sz="6" w:space="0" w:color="000000"/>
              <w:left w:val="inset" w:sz="6" w:space="0" w:color="000000"/>
              <w:bottom w:val="inset" w:sz="6" w:space="0" w:color="000000"/>
              <w:right w:val="inset" w:sz="6" w:space="0" w:color="000000"/>
            </w:tcBorders>
            <w:vAlign w:val="center"/>
          </w:tcPr>
          <w:p w14:paraId="7C583889" w14:textId="77777777" w:rsidR="00037AF6" w:rsidRDefault="007C2A8B" w:rsidP="00367901">
            <w:pPr>
              <w:pStyle w:val="afa"/>
              <w:jc w:val="both"/>
              <w:rPr>
                <w:sz w:val="28"/>
                <w:szCs w:val="28"/>
              </w:rPr>
            </w:pPr>
            <w:r>
              <w:rPr>
                <w:sz w:val="28"/>
                <w:szCs w:val="28"/>
              </w:rPr>
              <w:t>Нет</w:t>
            </w:r>
          </w:p>
        </w:tc>
        <w:tc>
          <w:tcPr>
            <w:tcW w:w="1843" w:type="dxa"/>
            <w:tcBorders>
              <w:top w:val="inset" w:sz="6" w:space="0" w:color="000000"/>
              <w:left w:val="inset" w:sz="6" w:space="0" w:color="000000"/>
              <w:bottom w:val="inset" w:sz="6" w:space="0" w:color="000000"/>
              <w:right w:val="inset" w:sz="6" w:space="0" w:color="000000"/>
            </w:tcBorders>
            <w:vAlign w:val="center"/>
          </w:tcPr>
          <w:p w14:paraId="5F7DEC1C" w14:textId="77777777" w:rsidR="00037AF6" w:rsidRDefault="007C2A8B" w:rsidP="00367901">
            <w:pPr>
              <w:pStyle w:val="afa"/>
              <w:jc w:val="both"/>
              <w:rPr>
                <w:sz w:val="28"/>
                <w:szCs w:val="28"/>
              </w:rPr>
            </w:pPr>
            <w:r>
              <w:rPr>
                <w:sz w:val="28"/>
                <w:szCs w:val="28"/>
              </w:rPr>
              <w:t>Любые</w:t>
            </w:r>
          </w:p>
        </w:tc>
        <w:tc>
          <w:tcPr>
            <w:tcW w:w="1276" w:type="dxa"/>
            <w:tcBorders>
              <w:top w:val="inset" w:sz="6" w:space="0" w:color="000000"/>
              <w:left w:val="inset" w:sz="6" w:space="0" w:color="000000"/>
              <w:bottom w:val="inset" w:sz="6" w:space="0" w:color="000000"/>
              <w:right w:val="inset" w:sz="6" w:space="0" w:color="000000"/>
            </w:tcBorders>
            <w:vAlign w:val="center"/>
          </w:tcPr>
          <w:p w14:paraId="7CD7D040" w14:textId="77777777" w:rsidR="00037AF6" w:rsidRDefault="007C2A8B" w:rsidP="00367901">
            <w:pPr>
              <w:pStyle w:val="afa"/>
              <w:jc w:val="both"/>
              <w:rPr>
                <w:sz w:val="28"/>
                <w:szCs w:val="28"/>
              </w:rPr>
            </w:pPr>
            <w:r>
              <w:rPr>
                <w:sz w:val="28"/>
                <w:szCs w:val="28"/>
              </w:rPr>
              <w:t>Умеренно</w:t>
            </w:r>
          </w:p>
        </w:tc>
        <w:tc>
          <w:tcPr>
            <w:tcW w:w="1417" w:type="dxa"/>
            <w:tcBorders>
              <w:top w:val="inset" w:sz="6" w:space="0" w:color="000000"/>
              <w:left w:val="inset" w:sz="6" w:space="0" w:color="000000"/>
              <w:bottom w:val="inset" w:sz="6" w:space="0" w:color="000000"/>
              <w:right w:val="inset" w:sz="6" w:space="0" w:color="000000"/>
            </w:tcBorders>
            <w:vAlign w:val="center"/>
          </w:tcPr>
          <w:p w14:paraId="7E5D1E88" w14:textId="77777777" w:rsidR="00037AF6" w:rsidRDefault="007C2A8B" w:rsidP="00367901">
            <w:pPr>
              <w:pStyle w:val="afa"/>
              <w:jc w:val="both"/>
              <w:rPr>
                <w:sz w:val="28"/>
                <w:szCs w:val="28"/>
              </w:rPr>
            </w:pPr>
            <w:r>
              <w:rPr>
                <w:sz w:val="28"/>
                <w:szCs w:val="28"/>
              </w:rPr>
              <w:t>Не требует заранее задавать число кластеров</w:t>
            </w:r>
          </w:p>
        </w:tc>
        <w:tc>
          <w:tcPr>
            <w:tcW w:w="1418" w:type="dxa"/>
            <w:tcBorders>
              <w:top w:val="inset" w:sz="6" w:space="0" w:color="000000"/>
              <w:left w:val="inset" w:sz="6" w:space="0" w:color="000000"/>
              <w:bottom w:val="inset" w:sz="6" w:space="0" w:color="000000"/>
              <w:right w:val="inset" w:sz="6" w:space="0" w:color="000000"/>
            </w:tcBorders>
            <w:vAlign w:val="center"/>
          </w:tcPr>
          <w:p w14:paraId="55694E34" w14:textId="77777777" w:rsidR="00037AF6" w:rsidRDefault="007C2A8B" w:rsidP="00367901">
            <w:pPr>
              <w:pStyle w:val="afa"/>
              <w:jc w:val="both"/>
              <w:rPr>
                <w:sz w:val="28"/>
                <w:szCs w:val="28"/>
              </w:rPr>
            </w:pPr>
            <w:r>
              <w:rPr>
                <w:sz w:val="28"/>
                <w:szCs w:val="28"/>
              </w:rPr>
              <w:t>Очень медленный, плохо масштабируется</w:t>
            </w:r>
          </w:p>
        </w:tc>
      </w:tr>
      <w:tr w:rsidR="00037AF6" w14:paraId="6D4E3A81" w14:textId="77777777" w:rsidTr="002A6E80">
        <w:tc>
          <w:tcPr>
            <w:tcW w:w="1362" w:type="dxa"/>
            <w:tcBorders>
              <w:top w:val="inset" w:sz="6" w:space="0" w:color="000000"/>
              <w:left w:val="inset" w:sz="6" w:space="0" w:color="000000"/>
              <w:bottom w:val="inset" w:sz="6" w:space="0" w:color="000000"/>
              <w:right w:val="inset" w:sz="6" w:space="0" w:color="000000"/>
            </w:tcBorders>
            <w:vAlign w:val="center"/>
          </w:tcPr>
          <w:p w14:paraId="00F7389D" w14:textId="77777777" w:rsidR="00037AF6" w:rsidRDefault="007C2A8B" w:rsidP="00367901">
            <w:pPr>
              <w:pStyle w:val="afa"/>
              <w:jc w:val="both"/>
              <w:rPr>
                <w:sz w:val="28"/>
                <w:szCs w:val="28"/>
              </w:rPr>
            </w:pPr>
            <w:r>
              <w:rPr>
                <w:rStyle w:val="a3"/>
                <w:sz w:val="28"/>
                <w:szCs w:val="28"/>
              </w:rPr>
              <w:lastRenderedPageBreak/>
              <w:t>OPTICS</w:t>
            </w:r>
          </w:p>
        </w:tc>
        <w:tc>
          <w:tcPr>
            <w:tcW w:w="1134" w:type="dxa"/>
            <w:tcBorders>
              <w:top w:val="inset" w:sz="6" w:space="0" w:color="000000"/>
              <w:left w:val="inset" w:sz="6" w:space="0" w:color="000000"/>
              <w:bottom w:val="inset" w:sz="6" w:space="0" w:color="000000"/>
              <w:right w:val="inset" w:sz="6" w:space="0" w:color="000000"/>
            </w:tcBorders>
            <w:vAlign w:val="center"/>
          </w:tcPr>
          <w:p w14:paraId="27437D62" w14:textId="77777777" w:rsidR="00037AF6" w:rsidRDefault="007C2A8B" w:rsidP="00367901">
            <w:pPr>
              <w:pStyle w:val="afa"/>
              <w:jc w:val="both"/>
              <w:rPr>
                <w:sz w:val="28"/>
                <w:szCs w:val="28"/>
              </w:rPr>
            </w:pPr>
            <w:r>
              <w:rPr>
                <w:sz w:val="28"/>
                <w:szCs w:val="28"/>
              </w:rPr>
              <w:t>Плотностная</w:t>
            </w:r>
          </w:p>
        </w:tc>
        <w:tc>
          <w:tcPr>
            <w:tcW w:w="1134" w:type="dxa"/>
            <w:tcBorders>
              <w:top w:val="inset" w:sz="6" w:space="0" w:color="000000"/>
              <w:left w:val="inset" w:sz="6" w:space="0" w:color="000000"/>
              <w:bottom w:val="inset" w:sz="6" w:space="0" w:color="000000"/>
              <w:right w:val="inset" w:sz="6" w:space="0" w:color="000000"/>
            </w:tcBorders>
            <w:vAlign w:val="center"/>
          </w:tcPr>
          <w:p w14:paraId="632DE1BB" w14:textId="77777777" w:rsidR="00037AF6" w:rsidRDefault="007C2A8B" w:rsidP="00367901">
            <w:pPr>
              <w:pStyle w:val="afa"/>
              <w:jc w:val="both"/>
              <w:rPr>
                <w:sz w:val="28"/>
                <w:szCs w:val="28"/>
              </w:rPr>
            </w:pPr>
            <w:r>
              <w:rPr>
                <w:sz w:val="28"/>
                <w:szCs w:val="28"/>
              </w:rPr>
              <w:t>Нет</w:t>
            </w:r>
          </w:p>
        </w:tc>
        <w:tc>
          <w:tcPr>
            <w:tcW w:w="1843" w:type="dxa"/>
            <w:tcBorders>
              <w:top w:val="inset" w:sz="6" w:space="0" w:color="000000"/>
              <w:left w:val="inset" w:sz="6" w:space="0" w:color="000000"/>
              <w:bottom w:val="inset" w:sz="6" w:space="0" w:color="000000"/>
              <w:right w:val="inset" w:sz="6" w:space="0" w:color="000000"/>
            </w:tcBorders>
            <w:vAlign w:val="center"/>
          </w:tcPr>
          <w:p w14:paraId="7239B310" w14:textId="77777777" w:rsidR="00037AF6" w:rsidRDefault="007C2A8B" w:rsidP="00367901">
            <w:pPr>
              <w:pStyle w:val="afa"/>
              <w:jc w:val="both"/>
              <w:rPr>
                <w:sz w:val="28"/>
                <w:szCs w:val="28"/>
              </w:rPr>
            </w:pPr>
            <w:r>
              <w:rPr>
                <w:sz w:val="28"/>
                <w:szCs w:val="28"/>
              </w:rPr>
              <w:t>Любые</w:t>
            </w:r>
          </w:p>
        </w:tc>
        <w:tc>
          <w:tcPr>
            <w:tcW w:w="1276" w:type="dxa"/>
            <w:tcBorders>
              <w:top w:val="inset" w:sz="6" w:space="0" w:color="000000"/>
              <w:left w:val="inset" w:sz="6" w:space="0" w:color="000000"/>
              <w:bottom w:val="inset" w:sz="6" w:space="0" w:color="000000"/>
              <w:right w:val="inset" w:sz="6" w:space="0" w:color="000000"/>
            </w:tcBorders>
            <w:vAlign w:val="center"/>
          </w:tcPr>
          <w:p w14:paraId="2A97532B" w14:textId="77777777" w:rsidR="00037AF6" w:rsidRDefault="007C2A8B" w:rsidP="00367901">
            <w:pPr>
              <w:pStyle w:val="afa"/>
              <w:jc w:val="both"/>
              <w:rPr>
                <w:sz w:val="28"/>
                <w:szCs w:val="28"/>
              </w:rPr>
            </w:pPr>
            <w:r>
              <w:rPr>
                <w:sz w:val="28"/>
                <w:szCs w:val="28"/>
              </w:rPr>
              <w:t>Да</w:t>
            </w:r>
          </w:p>
        </w:tc>
        <w:tc>
          <w:tcPr>
            <w:tcW w:w="1417" w:type="dxa"/>
            <w:tcBorders>
              <w:top w:val="inset" w:sz="6" w:space="0" w:color="000000"/>
              <w:left w:val="inset" w:sz="6" w:space="0" w:color="000000"/>
              <w:bottom w:val="inset" w:sz="6" w:space="0" w:color="000000"/>
              <w:right w:val="inset" w:sz="6" w:space="0" w:color="000000"/>
            </w:tcBorders>
            <w:vAlign w:val="center"/>
          </w:tcPr>
          <w:p w14:paraId="0A5E50E5" w14:textId="77777777" w:rsidR="00037AF6" w:rsidRDefault="007C2A8B" w:rsidP="00367901">
            <w:pPr>
              <w:pStyle w:val="afa"/>
              <w:jc w:val="both"/>
              <w:rPr>
                <w:sz w:val="28"/>
                <w:szCs w:val="28"/>
              </w:rPr>
            </w:pPr>
            <w:r>
              <w:rPr>
                <w:sz w:val="28"/>
                <w:szCs w:val="28"/>
              </w:rPr>
              <w:t>Поддерживает кластеры с разной плотностью, строит граф плотности</w:t>
            </w:r>
          </w:p>
        </w:tc>
        <w:tc>
          <w:tcPr>
            <w:tcW w:w="1418" w:type="dxa"/>
            <w:tcBorders>
              <w:top w:val="inset" w:sz="6" w:space="0" w:color="000000"/>
              <w:left w:val="inset" w:sz="6" w:space="0" w:color="000000"/>
              <w:bottom w:val="inset" w:sz="6" w:space="0" w:color="000000"/>
              <w:right w:val="inset" w:sz="6" w:space="0" w:color="000000"/>
            </w:tcBorders>
            <w:vAlign w:val="center"/>
          </w:tcPr>
          <w:p w14:paraId="5F52247A" w14:textId="77777777" w:rsidR="00037AF6" w:rsidRDefault="007C2A8B" w:rsidP="00367901">
            <w:pPr>
              <w:pStyle w:val="afa"/>
              <w:jc w:val="both"/>
              <w:rPr>
                <w:sz w:val="28"/>
                <w:szCs w:val="28"/>
              </w:rPr>
            </w:pPr>
            <w:r>
              <w:rPr>
                <w:sz w:val="28"/>
                <w:szCs w:val="28"/>
              </w:rPr>
              <w:t>Сложнее в интерпретации, менее популярный</w:t>
            </w:r>
          </w:p>
        </w:tc>
      </w:tr>
    </w:tbl>
    <w:p w14:paraId="62197E3C" w14:textId="77777777" w:rsidR="00037AF6" w:rsidRDefault="00037AF6" w:rsidP="00367901">
      <w:pPr>
        <w:pStyle w:val="ab"/>
        <w:spacing w:after="0" w:line="240" w:lineRule="auto"/>
        <w:ind w:firstLine="567"/>
        <w:jc w:val="both"/>
        <w:rPr>
          <w:sz w:val="28"/>
          <w:szCs w:val="28"/>
        </w:rPr>
      </w:pPr>
    </w:p>
    <w:p w14:paraId="070CB072" w14:textId="7C05AD67" w:rsidR="00037AF6" w:rsidRDefault="007D2DA0" w:rsidP="007D2DA0">
      <w:pPr>
        <w:pStyle w:val="ab"/>
        <w:spacing w:after="0" w:line="240" w:lineRule="auto"/>
        <w:ind w:firstLine="567"/>
        <w:jc w:val="both"/>
        <w:rPr>
          <w:sz w:val="28"/>
          <w:szCs w:val="28"/>
        </w:rPr>
      </w:pPr>
      <w:r>
        <w:rPr>
          <w:sz w:val="28"/>
          <w:szCs w:val="28"/>
        </w:rPr>
        <w:t xml:space="preserve">Выбранных для применения методов кластеризации – два. </w:t>
      </w:r>
      <w:r w:rsidR="007C2A8B">
        <w:rPr>
          <w:sz w:val="28"/>
          <w:szCs w:val="28"/>
        </w:rPr>
        <w:t xml:space="preserve">Первый — классический K-Means. Алгоритм начинается с инициализации </w:t>
      </w:r>
      <w:r w:rsidR="007C2A8B">
        <w:rPr>
          <w:rFonts w:ascii="Cambria Math" w:hAnsi="Cambria Math" w:cs="Cambria Math"/>
          <w:sz w:val="28"/>
          <w:szCs w:val="28"/>
        </w:rPr>
        <w:t>𝑘</w:t>
      </w:r>
      <w:r w:rsidR="007C2A8B">
        <w:rPr>
          <w:sz w:val="28"/>
          <w:szCs w:val="28"/>
        </w:rPr>
        <w:t xml:space="preserve"> случайных центров. Далее происходит чередование шагов перераспределения объектов и обновления центров. Этот процесс повторяется до тех пор, пока центры кластеров не стабилизируются (то есть изменения становятся пренебрежимо малы или отсутствуют вовсе). Математически цель алгоритма записывается как:</w:t>
      </w:r>
    </w:p>
    <w:p w14:paraId="0CD9C76E" w14:textId="77777777" w:rsidR="00037AF6" w:rsidRDefault="00037AF6" w:rsidP="00367901">
      <w:pPr>
        <w:pStyle w:val="ab"/>
        <w:spacing w:after="0" w:line="240" w:lineRule="auto"/>
        <w:ind w:firstLine="567"/>
        <w:jc w:val="both"/>
        <w:rPr>
          <w:sz w:val="28"/>
          <w:szCs w:val="28"/>
        </w:rPr>
      </w:pPr>
    </w:p>
    <w:p w14:paraId="19C47B6A" w14:textId="77777777" w:rsidR="00037AF6" w:rsidRDefault="00000000" w:rsidP="00367901">
      <w:pPr>
        <w:ind w:firstLine="567"/>
        <w:jc w:val="both"/>
        <w:rPr>
          <w:sz w:val="28"/>
          <w:szCs w:val="28"/>
        </w:rPr>
      </w:pPr>
      <m:oMathPara>
        <m:oMathParaPr>
          <m:jc m:val="center"/>
        </m:oMathParaPr>
        <m:oMath>
          <m:sSub>
            <m:sSubPr>
              <m:ctrlPr>
                <w:rPr>
                  <w:rFonts w:ascii="Cambria Math" w:hAnsi="Cambria Math"/>
                </w:rPr>
              </m:ctrlPr>
            </m:sSubPr>
            <m:e>
              <m:r>
                <m:rPr>
                  <m:lit/>
                  <m:nor/>
                </m:rPr>
                <w:rPr>
                  <w:rFonts w:ascii="Cambria Math" w:hAnsi="Cambria Math"/>
                </w:rPr>
                <m:t>argmin</m:t>
              </m:r>
            </m:e>
            <m:sub>
              <m:r>
                <w:rPr>
                  <w:rFonts w:ascii="Cambria Math" w:hAnsi="Cambria Math"/>
                </w:rPr>
                <m:t>S</m:t>
              </m:r>
            </m:sub>
          </m:sSub>
          <m:nary>
            <m:naryPr>
              <m:chr m:val="∑"/>
              <m:ctrlPr>
                <w:rPr>
                  <w:rFonts w:ascii="Cambria Math" w:hAnsi="Cambria Math"/>
                </w:rPr>
              </m:ctrlPr>
            </m:naryPr>
            <m:sub>
              <m:r>
                <w:rPr>
                  <w:rFonts w:ascii="Cambria Math" w:hAnsi="Cambria Math"/>
                </w:rPr>
                <m:t>i=1</m:t>
              </m:r>
            </m:sub>
            <m:sup>
              <m:r>
                <w:rPr>
                  <w:rFonts w:ascii="Cambria Math" w:hAnsi="Cambria Math"/>
                </w:rPr>
                <m:t>k</m:t>
              </m:r>
            </m:sup>
            <m:e>
              <m:nary>
                <m:naryPr>
                  <m:chr m:val="∑"/>
                  <m:supHide m:val="1"/>
                  <m:ctrlPr>
                    <w:rPr>
                      <w:rFonts w:ascii="Cambria Math" w:hAnsi="Cambria Math"/>
                    </w:rPr>
                  </m:ctrlPr>
                </m:naryPr>
                <m:sub>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i</m:t>
                      </m:r>
                    </m:sub>
                  </m:sSub>
                </m:sub>
                <m:sup/>
                <m:e>
                  <m:r>
                    <m:rPr>
                      <m:lit/>
                      <m:nor/>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m:rPr>
                          <m:lit/>
                          <m:nor/>
                        </m:rPr>
                        <w:rPr>
                          <w:rFonts w:ascii="Cambria Math" w:hAnsi="Cambria Math"/>
                        </w:rPr>
                        <m:t>|</m:t>
                      </m:r>
                    </m:e>
                    <m:sup>
                      <m:r>
                        <w:rPr>
                          <w:rFonts w:ascii="Cambria Math" w:hAnsi="Cambria Math"/>
                        </w:rPr>
                        <m:t>2</m:t>
                      </m:r>
                    </m:sup>
                  </m:sSup>
                </m:e>
              </m:nary>
            </m:e>
          </m:nary>
        </m:oMath>
      </m:oMathPara>
    </w:p>
    <w:p w14:paraId="21BF4AAE" w14:textId="77777777" w:rsidR="00037AF6" w:rsidRDefault="007C2A8B" w:rsidP="00367901">
      <w:pPr>
        <w:ind w:firstLine="567"/>
        <w:jc w:val="center"/>
        <w:rPr>
          <w:i/>
          <w:iCs/>
          <w:sz w:val="28"/>
          <w:szCs w:val="28"/>
        </w:rPr>
      </w:pPr>
      <w:r>
        <w:rPr>
          <w:i/>
          <w:iCs/>
          <w:sz w:val="28"/>
          <w:szCs w:val="28"/>
        </w:rPr>
        <w:t xml:space="preserve">Формула 1. Кластеризация </w:t>
      </w:r>
      <w:r>
        <w:rPr>
          <w:i/>
          <w:iCs/>
          <w:sz w:val="28"/>
          <w:szCs w:val="28"/>
          <w:lang w:val="en-US"/>
        </w:rPr>
        <w:t>K</w:t>
      </w:r>
      <w:r>
        <w:rPr>
          <w:i/>
          <w:iCs/>
          <w:sz w:val="28"/>
          <w:szCs w:val="28"/>
        </w:rPr>
        <w:t>-</w:t>
      </w:r>
      <w:r>
        <w:rPr>
          <w:i/>
          <w:iCs/>
          <w:sz w:val="28"/>
          <w:szCs w:val="28"/>
          <w:lang w:val="en-US"/>
        </w:rPr>
        <w:t>Means</w:t>
      </w:r>
    </w:p>
    <w:p w14:paraId="42A0BF64" w14:textId="77777777" w:rsidR="00037AF6" w:rsidRDefault="00037AF6" w:rsidP="00367901">
      <w:pPr>
        <w:ind w:firstLine="567"/>
        <w:jc w:val="both"/>
        <w:rPr>
          <w:sz w:val="28"/>
          <w:szCs w:val="28"/>
        </w:rPr>
      </w:pPr>
    </w:p>
    <w:p w14:paraId="2BDB326D" w14:textId="77777777" w:rsidR="00037AF6" w:rsidRDefault="007C2A8B" w:rsidP="00367901">
      <w:pPr>
        <w:ind w:firstLine="567"/>
        <w:jc w:val="both"/>
        <w:rPr>
          <w:sz w:val="28"/>
          <w:szCs w:val="28"/>
        </w:rPr>
      </w:pPr>
      <w:r>
        <w:rPr>
          <w:sz w:val="28"/>
          <w:szCs w:val="28"/>
        </w:rPr>
        <w:t>где:</w:t>
      </w:r>
    </w:p>
    <w:p w14:paraId="132A43EF" w14:textId="77777777" w:rsidR="00037AF6" w:rsidRDefault="007C2A8B" w:rsidP="00367901">
      <w:pPr>
        <w:ind w:firstLine="567"/>
        <w:jc w:val="both"/>
        <w:rPr>
          <w:sz w:val="28"/>
          <w:szCs w:val="28"/>
        </w:rPr>
      </w:pPr>
      <w:r>
        <w:rPr>
          <w:sz w:val="28"/>
          <w:szCs w:val="28"/>
        </w:rP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sz w:val="28"/>
          <w:szCs w:val="28"/>
        </w:rPr>
        <w:t xml:space="preserve"> — множество объектов в </w:t>
      </w:r>
      <w:r>
        <w:rPr>
          <w:rFonts w:ascii="Cambria Math" w:hAnsi="Cambria Math" w:cs="Cambria Math"/>
          <w:sz w:val="28"/>
          <w:szCs w:val="28"/>
        </w:rPr>
        <w:t>𝑖</w:t>
      </w:r>
      <w:r>
        <w:rPr>
          <w:sz w:val="28"/>
          <w:szCs w:val="28"/>
        </w:rPr>
        <w:t>-м кластере,</w:t>
      </w:r>
    </w:p>
    <w:p w14:paraId="577CF47A" w14:textId="77777777" w:rsidR="00037AF6" w:rsidRDefault="007C2A8B" w:rsidP="00367901">
      <w:pPr>
        <w:ind w:firstLine="567"/>
        <w:jc w:val="both"/>
        <w:rPr>
          <w:sz w:val="28"/>
          <w:szCs w:val="28"/>
        </w:rPr>
      </w:pPr>
      <w:r>
        <w:rPr>
          <w:sz w:val="28"/>
          <w:szCs w:val="28"/>
        </w:rPr>
        <w:t xml:space="preserve"> </w:t>
      </w:r>
      <m:oMath>
        <m:sSub>
          <m:sSubPr>
            <m:ctrlPr>
              <w:rPr>
                <w:rFonts w:ascii="Cambria Math" w:hAnsi="Cambria Math"/>
              </w:rPr>
            </m:ctrlPr>
          </m:sSubPr>
          <m:e>
            <m:r>
              <w:rPr>
                <w:rFonts w:ascii="Cambria Math" w:hAnsi="Cambria Math"/>
              </w:rPr>
              <m:t>μ</m:t>
            </m:r>
          </m:e>
          <m:sub>
            <m:r>
              <w:rPr>
                <w:rFonts w:ascii="Cambria Math" w:hAnsi="Cambria Math"/>
              </w:rPr>
              <m:t>i</m:t>
            </m:r>
          </m:sub>
        </m:sSub>
      </m:oMath>
      <w:r>
        <w:rPr>
          <w:sz w:val="28"/>
          <w:szCs w:val="28"/>
        </w:rPr>
        <w:t xml:space="preserve">​ — центр этого кластера (среднее по всем </w:t>
      </w:r>
      <m:oMath>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i</m:t>
            </m:r>
          </m:sub>
        </m:sSub>
      </m:oMath>
      <w:r>
        <w:rPr>
          <w:sz w:val="28"/>
          <w:szCs w:val="28"/>
        </w:rPr>
        <w:t xml:space="preserve">). </w:t>
      </w:r>
    </w:p>
    <w:p w14:paraId="6FBBBF30" w14:textId="77777777" w:rsidR="00037AF6" w:rsidRDefault="007C2A8B" w:rsidP="00367901">
      <w:pPr>
        <w:ind w:firstLine="567"/>
        <w:jc w:val="both"/>
        <w:rPr>
          <w:sz w:val="28"/>
          <w:szCs w:val="28"/>
        </w:rPr>
      </w:pPr>
      <w:r>
        <w:rPr>
          <w:sz w:val="28"/>
          <w:szCs w:val="28"/>
        </w:rPr>
        <w:t>Алгоритм K-Means эффективен при наличии компактных, симметричных кластеров, но чувствителен к выбросам и требует заранее заданного количества групп.</w:t>
      </w:r>
    </w:p>
    <w:p w14:paraId="10A29099" w14:textId="77777777" w:rsidR="00037AF6" w:rsidRDefault="00037AF6" w:rsidP="00367901">
      <w:pPr>
        <w:ind w:firstLine="567"/>
        <w:jc w:val="both"/>
        <w:rPr>
          <w:sz w:val="28"/>
          <w:szCs w:val="28"/>
        </w:rPr>
      </w:pPr>
    </w:p>
    <w:p w14:paraId="4791F04F" w14:textId="77777777" w:rsidR="00037AF6" w:rsidRDefault="007C2A8B" w:rsidP="00367901">
      <w:pPr>
        <w:ind w:firstLine="567"/>
        <w:jc w:val="both"/>
        <w:rPr>
          <w:sz w:val="28"/>
          <w:szCs w:val="28"/>
        </w:rPr>
      </w:pPr>
      <w:r>
        <w:rPr>
          <w:sz w:val="28"/>
          <w:szCs w:val="28"/>
        </w:rPr>
        <w:t>Второй</w:t>
      </w:r>
      <w:r>
        <w:rPr>
          <w:sz w:val="28"/>
          <w:szCs w:val="28"/>
          <w:lang w:val="en-US"/>
        </w:rPr>
        <w:t xml:space="preserve"> — DBSCAN (Density-Based Spatial Clustering of Applications with Noise). </w:t>
      </w:r>
      <w:r>
        <w:rPr>
          <w:sz w:val="28"/>
          <w:szCs w:val="28"/>
        </w:rPr>
        <w:t xml:space="preserve">В отличие от методов, предполагающих жёсткое разделение по геометрии или количеству кластеров, DBSCAN формирует кластеры по локальной плотности и не требует заранее задавать их число. Алгоритм работает по следующему принципу: </w:t>
      </w:r>
    </w:p>
    <w:p w14:paraId="44BCDF6A" w14:textId="77777777" w:rsidR="00037AF6" w:rsidRDefault="007C2A8B" w:rsidP="007C2A8B">
      <w:pPr>
        <w:pStyle w:val="af8"/>
        <w:numPr>
          <w:ilvl w:val="0"/>
          <w:numId w:val="1"/>
        </w:numPr>
        <w:spacing w:line="240" w:lineRule="auto"/>
        <w:ind w:left="0" w:firstLine="567"/>
        <w:jc w:val="both"/>
        <w:rPr>
          <w:rFonts w:ascii="Times New Roman" w:hAnsi="Times New Roman"/>
          <w:sz w:val="28"/>
          <w:szCs w:val="28"/>
        </w:rPr>
      </w:pPr>
      <w:r>
        <w:rPr>
          <w:rFonts w:ascii="Times New Roman" w:hAnsi="Times New Roman"/>
          <w:sz w:val="28"/>
          <w:szCs w:val="28"/>
          <w:lang w:val="ru-RU"/>
        </w:rPr>
        <w:t xml:space="preserve">Все шумовые точки исключаются из рассмотрения. </w:t>
      </w:r>
    </w:p>
    <w:p w14:paraId="1CD3C1BF" w14:textId="77777777" w:rsidR="00037AF6" w:rsidRDefault="007C2A8B" w:rsidP="007C2A8B">
      <w:pPr>
        <w:pStyle w:val="af8"/>
        <w:numPr>
          <w:ilvl w:val="0"/>
          <w:numId w:val="1"/>
        </w:numPr>
        <w:spacing w:line="240" w:lineRule="auto"/>
        <w:ind w:left="0" w:firstLine="567"/>
        <w:jc w:val="both"/>
        <w:rPr>
          <w:rFonts w:ascii="Times New Roman" w:hAnsi="Times New Roman"/>
          <w:sz w:val="28"/>
          <w:szCs w:val="28"/>
        </w:rPr>
      </w:pPr>
      <w:r>
        <w:rPr>
          <w:rFonts w:ascii="Times New Roman" w:hAnsi="Times New Roman"/>
          <w:sz w:val="28"/>
          <w:szCs w:val="28"/>
          <w:lang w:val="ru-RU"/>
        </w:rPr>
        <w:t xml:space="preserve">Ядровые точки, находящиеся в пределах </w:t>
      </w:r>
      <w:r>
        <w:rPr>
          <w:rFonts w:ascii="Cambria Math" w:hAnsi="Cambria Math" w:cs="Cambria Math"/>
          <w:sz w:val="28"/>
          <w:szCs w:val="28"/>
          <w:lang w:val="ru-RU"/>
        </w:rPr>
        <w:t>𝜀</w:t>
      </w:r>
      <w:r>
        <w:rPr>
          <w:rFonts w:ascii="Times New Roman" w:hAnsi="Times New Roman"/>
          <w:sz w:val="28"/>
          <w:szCs w:val="28"/>
          <w:lang w:val="ru-RU"/>
        </w:rPr>
        <w:t xml:space="preserve">-окрестности друг друга, соединяются и образуют связные компоненты. </w:t>
      </w:r>
    </w:p>
    <w:p w14:paraId="02BC86DF" w14:textId="77777777" w:rsidR="00037AF6" w:rsidRDefault="007C2A8B" w:rsidP="007C2A8B">
      <w:pPr>
        <w:pStyle w:val="af8"/>
        <w:numPr>
          <w:ilvl w:val="0"/>
          <w:numId w:val="1"/>
        </w:numPr>
        <w:spacing w:line="240" w:lineRule="auto"/>
        <w:ind w:left="0" w:firstLine="567"/>
        <w:jc w:val="both"/>
        <w:rPr>
          <w:rFonts w:ascii="Times New Roman" w:hAnsi="Times New Roman"/>
          <w:sz w:val="28"/>
          <w:szCs w:val="28"/>
        </w:rPr>
      </w:pPr>
      <w:r>
        <w:rPr>
          <w:rFonts w:ascii="Times New Roman" w:hAnsi="Times New Roman"/>
          <w:sz w:val="28"/>
          <w:szCs w:val="28"/>
          <w:lang w:val="ru-RU"/>
        </w:rPr>
        <w:t xml:space="preserve">Каждая связная компонента формирует отдельный кластер. </w:t>
      </w:r>
    </w:p>
    <w:p w14:paraId="158EBB42" w14:textId="77777777" w:rsidR="00037AF6" w:rsidRDefault="007C2A8B" w:rsidP="007C2A8B">
      <w:pPr>
        <w:pStyle w:val="af8"/>
        <w:numPr>
          <w:ilvl w:val="0"/>
          <w:numId w:val="1"/>
        </w:numPr>
        <w:spacing w:line="240" w:lineRule="auto"/>
        <w:ind w:left="0" w:firstLine="567"/>
        <w:jc w:val="both"/>
        <w:rPr>
          <w:rFonts w:ascii="Times New Roman" w:hAnsi="Times New Roman"/>
          <w:sz w:val="28"/>
          <w:szCs w:val="28"/>
        </w:rPr>
      </w:pPr>
      <w:r>
        <w:rPr>
          <w:rFonts w:ascii="Times New Roman" w:hAnsi="Times New Roman"/>
          <w:sz w:val="28"/>
          <w:szCs w:val="28"/>
          <w:lang w:val="ru-RU"/>
        </w:rPr>
        <w:t xml:space="preserve">Граничные точки приписываются к ближайшему кластеру, содержащему </w:t>
      </w:r>
      <w:r>
        <w:rPr>
          <w:rFonts w:ascii="Times New Roman" w:hAnsi="Times New Roman"/>
          <w:sz w:val="28"/>
          <w:szCs w:val="28"/>
          <w:lang w:val="ru-RU"/>
        </w:rPr>
        <w:lastRenderedPageBreak/>
        <w:t>ядровую точку.</w:t>
      </w:r>
    </w:p>
    <w:p w14:paraId="1EEB582C" w14:textId="7819606F" w:rsidR="00037AF6" w:rsidRDefault="007C2A8B" w:rsidP="00367901">
      <w:pPr>
        <w:ind w:firstLine="567"/>
        <w:jc w:val="both"/>
        <w:rPr>
          <w:sz w:val="28"/>
          <w:szCs w:val="28"/>
        </w:rPr>
      </w:pPr>
      <w:r>
        <w:rPr>
          <w:sz w:val="28"/>
          <w:szCs w:val="28"/>
        </w:rPr>
        <w:t>Одним из главных достоинств DBSCAN является его способность автоматически определять количество кластеров, адаптируясь к структуре данных.</w:t>
      </w:r>
    </w:p>
    <w:p w14:paraId="7E3F094F" w14:textId="73A7129C" w:rsidR="00037AF6" w:rsidRPr="0091783C" w:rsidRDefault="00D10CD6" w:rsidP="00606827">
      <w:pPr>
        <w:pStyle w:val="2"/>
        <w:ind w:firstLine="567"/>
        <w:rPr>
          <w:szCs w:val="28"/>
        </w:rPr>
      </w:pPr>
      <w:bookmarkStart w:id="5" w:name="_Toc217654137"/>
      <w:r>
        <w:rPr>
          <w:szCs w:val="28"/>
        </w:rPr>
        <w:t>1.</w:t>
      </w:r>
      <w:r w:rsidR="007C2A8B" w:rsidRPr="0091783C">
        <w:rPr>
          <w:szCs w:val="28"/>
        </w:rPr>
        <w:t xml:space="preserve">5 </w:t>
      </w:r>
      <w:r w:rsidR="00D97D9D">
        <w:rPr>
          <w:szCs w:val="28"/>
        </w:rPr>
        <w:t>Характеристика методов в</w:t>
      </w:r>
      <w:r w:rsidR="007C2A8B" w:rsidRPr="0091783C">
        <w:rPr>
          <w:szCs w:val="28"/>
        </w:rPr>
        <w:t>изуализаци</w:t>
      </w:r>
      <w:r w:rsidR="00D97D9D">
        <w:rPr>
          <w:szCs w:val="28"/>
        </w:rPr>
        <w:t>и</w:t>
      </w:r>
      <w:r w:rsidR="007C2A8B" w:rsidRPr="0091783C">
        <w:rPr>
          <w:szCs w:val="28"/>
        </w:rPr>
        <w:t xml:space="preserve"> данных</w:t>
      </w:r>
      <w:bookmarkEnd w:id="5"/>
    </w:p>
    <w:p w14:paraId="5355227F" w14:textId="77777777" w:rsidR="00037AF6" w:rsidRPr="002A6E80" w:rsidRDefault="007C2A8B" w:rsidP="00367901">
      <w:pPr>
        <w:pStyle w:val="ab"/>
        <w:spacing w:line="240" w:lineRule="auto"/>
        <w:ind w:firstLine="567"/>
        <w:jc w:val="both"/>
        <w:rPr>
          <w:b/>
          <w:bCs/>
          <w:sz w:val="28"/>
          <w:szCs w:val="28"/>
          <w:lang w:val="en-US"/>
        </w:rPr>
      </w:pPr>
      <w:r>
        <w:rPr>
          <w:sz w:val="28"/>
          <w:szCs w:val="28"/>
        </w:rPr>
        <w:t>Для того чтобы лучше понять структуру многомерных данных, применяются методы снижения размерности. Они позволяют визуализировать данные в 2D или 3D-пространстве, сохранив при этом основные закономерности. Наиболее</w:t>
      </w:r>
      <w:r>
        <w:rPr>
          <w:sz w:val="28"/>
          <w:szCs w:val="28"/>
          <w:lang w:val="en-US"/>
        </w:rPr>
        <w:t xml:space="preserve"> </w:t>
      </w:r>
      <w:r>
        <w:rPr>
          <w:sz w:val="28"/>
          <w:szCs w:val="28"/>
        </w:rPr>
        <w:t>популярными</w:t>
      </w:r>
      <w:r>
        <w:rPr>
          <w:sz w:val="28"/>
          <w:szCs w:val="28"/>
          <w:lang w:val="en-US"/>
        </w:rPr>
        <w:t xml:space="preserve"> </w:t>
      </w:r>
      <w:r>
        <w:rPr>
          <w:sz w:val="28"/>
          <w:szCs w:val="28"/>
        </w:rPr>
        <w:t>методами</w:t>
      </w:r>
      <w:r>
        <w:rPr>
          <w:sz w:val="28"/>
          <w:szCs w:val="28"/>
          <w:lang w:val="en-US"/>
        </w:rPr>
        <w:t xml:space="preserve"> </w:t>
      </w:r>
      <w:r>
        <w:rPr>
          <w:sz w:val="28"/>
          <w:szCs w:val="28"/>
        </w:rPr>
        <w:t>являются</w:t>
      </w:r>
      <w:r>
        <w:rPr>
          <w:sz w:val="28"/>
          <w:szCs w:val="28"/>
          <w:lang w:val="en-US"/>
        </w:rPr>
        <w:t xml:space="preserve"> </w:t>
      </w:r>
      <w:r w:rsidRPr="002A6E80">
        <w:rPr>
          <w:rStyle w:val="a3"/>
          <w:b w:val="0"/>
          <w:bCs w:val="0"/>
          <w:sz w:val="28"/>
          <w:szCs w:val="28"/>
          <w:lang w:val="en-US"/>
        </w:rPr>
        <w:t>PCA (Principal Component Analysis)</w:t>
      </w:r>
      <w:r w:rsidRPr="002A6E80">
        <w:rPr>
          <w:b/>
          <w:bCs/>
          <w:sz w:val="28"/>
          <w:szCs w:val="28"/>
          <w:lang w:val="en-US"/>
        </w:rPr>
        <w:t xml:space="preserve"> </w:t>
      </w:r>
      <w:r w:rsidRPr="002A6E80">
        <w:rPr>
          <w:sz w:val="28"/>
          <w:szCs w:val="28"/>
        </w:rPr>
        <w:t>и</w:t>
      </w:r>
      <w:r w:rsidRPr="002A6E80">
        <w:rPr>
          <w:b/>
          <w:bCs/>
          <w:sz w:val="28"/>
          <w:szCs w:val="28"/>
          <w:lang w:val="en-US"/>
        </w:rPr>
        <w:t xml:space="preserve"> </w:t>
      </w:r>
      <w:r w:rsidRPr="002A6E80">
        <w:rPr>
          <w:rStyle w:val="a3"/>
          <w:b w:val="0"/>
          <w:bCs w:val="0"/>
          <w:sz w:val="28"/>
          <w:szCs w:val="28"/>
          <w:lang w:val="en-US"/>
        </w:rPr>
        <w:t>t-SNE (t-distributed Stochastic Neighbor Embedding)</w:t>
      </w:r>
      <w:r w:rsidRPr="002A6E80">
        <w:rPr>
          <w:b/>
          <w:bCs/>
          <w:sz w:val="28"/>
          <w:szCs w:val="28"/>
          <w:lang w:val="en-US"/>
        </w:rPr>
        <w:t>.</w:t>
      </w:r>
    </w:p>
    <w:p w14:paraId="0419334A" w14:textId="33C5ABE1" w:rsidR="00037AF6" w:rsidRPr="008E0BC0" w:rsidRDefault="008E0BC0" w:rsidP="00367901">
      <w:pPr>
        <w:pStyle w:val="ab"/>
        <w:spacing w:line="240" w:lineRule="auto"/>
        <w:ind w:firstLine="567"/>
        <w:jc w:val="right"/>
        <w:rPr>
          <w:i/>
          <w:iCs/>
          <w:sz w:val="28"/>
          <w:szCs w:val="28"/>
        </w:rPr>
      </w:pPr>
      <w:r>
        <w:rPr>
          <w:i/>
          <w:iCs/>
          <w:sz w:val="28"/>
          <w:szCs w:val="28"/>
        </w:rPr>
        <w:t>Таблица 4. Методы визуализации</w:t>
      </w:r>
    </w:p>
    <w:tbl>
      <w:tblPr>
        <w:tblW w:w="9589" w:type="dxa"/>
        <w:tblInd w:w="42" w:type="dxa"/>
        <w:tblLayout w:type="fixed"/>
        <w:tblCellMar>
          <w:top w:w="28" w:type="dxa"/>
          <w:left w:w="28" w:type="dxa"/>
          <w:bottom w:w="28" w:type="dxa"/>
          <w:right w:w="28" w:type="dxa"/>
        </w:tblCellMar>
        <w:tblLook w:val="04A0" w:firstRow="1" w:lastRow="0" w:firstColumn="1" w:lastColumn="0" w:noHBand="0" w:noVBand="1"/>
      </w:tblPr>
      <w:tblGrid>
        <w:gridCol w:w="1084"/>
        <w:gridCol w:w="1276"/>
        <w:gridCol w:w="1276"/>
        <w:gridCol w:w="1134"/>
        <w:gridCol w:w="1276"/>
        <w:gridCol w:w="1275"/>
        <w:gridCol w:w="2268"/>
      </w:tblGrid>
      <w:tr w:rsidR="00037AF6" w14:paraId="62564C1A" w14:textId="77777777" w:rsidTr="008E0BC0">
        <w:trPr>
          <w:tblHeader/>
        </w:trPr>
        <w:tc>
          <w:tcPr>
            <w:tcW w:w="1084" w:type="dxa"/>
            <w:tcBorders>
              <w:top w:val="inset" w:sz="6" w:space="0" w:color="000000"/>
              <w:left w:val="inset" w:sz="6" w:space="0" w:color="000000"/>
              <w:bottom w:val="inset" w:sz="6" w:space="0" w:color="000000"/>
              <w:right w:val="inset" w:sz="6" w:space="0" w:color="000000"/>
            </w:tcBorders>
            <w:vAlign w:val="center"/>
          </w:tcPr>
          <w:p w14:paraId="55D1467E" w14:textId="77777777" w:rsidR="00037AF6" w:rsidRDefault="007C2A8B" w:rsidP="00367901">
            <w:pPr>
              <w:pStyle w:val="afb"/>
              <w:jc w:val="both"/>
              <w:rPr>
                <w:sz w:val="28"/>
                <w:szCs w:val="28"/>
              </w:rPr>
            </w:pPr>
            <w:r>
              <w:rPr>
                <w:sz w:val="28"/>
                <w:szCs w:val="28"/>
              </w:rPr>
              <w:t>Метод визуализации</w:t>
            </w:r>
          </w:p>
        </w:tc>
        <w:tc>
          <w:tcPr>
            <w:tcW w:w="1276" w:type="dxa"/>
            <w:tcBorders>
              <w:top w:val="inset" w:sz="6" w:space="0" w:color="000000"/>
              <w:left w:val="inset" w:sz="6" w:space="0" w:color="000000"/>
              <w:bottom w:val="inset" w:sz="6" w:space="0" w:color="000000"/>
              <w:right w:val="inset" w:sz="6" w:space="0" w:color="000000"/>
            </w:tcBorders>
            <w:vAlign w:val="center"/>
          </w:tcPr>
          <w:p w14:paraId="588A3AD8" w14:textId="77777777" w:rsidR="00037AF6" w:rsidRDefault="007C2A8B" w:rsidP="00367901">
            <w:pPr>
              <w:pStyle w:val="afb"/>
              <w:jc w:val="both"/>
              <w:rPr>
                <w:sz w:val="28"/>
                <w:szCs w:val="28"/>
              </w:rPr>
            </w:pPr>
            <w:r>
              <w:rPr>
                <w:sz w:val="28"/>
                <w:szCs w:val="28"/>
              </w:rPr>
              <w:t>Тип метода</w:t>
            </w:r>
          </w:p>
        </w:tc>
        <w:tc>
          <w:tcPr>
            <w:tcW w:w="1276" w:type="dxa"/>
            <w:tcBorders>
              <w:top w:val="inset" w:sz="6" w:space="0" w:color="000000"/>
              <w:left w:val="inset" w:sz="6" w:space="0" w:color="000000"/>
              <w:bottom w:val="inset" w:sz="6" w:space="0" w:color="000000"/>
              <w:right w:val="inset" w:sz="6" w:space="0" w:color="000000"/>
            </w:tcBorders>
            <w:vAlign w:val="center"/>
          </w:tcPr>
          <w:p w14:paraId="4A005FF6" w14:textId="088C5928" w:rsidR="00037AF6" w:rsidRDefault="007C2A8B" w:rsidP="00367901">
            <w:pPr>
              <w:pStyle w:val="afb"/>
              <w:jc w:val="both"/>
              <w:rPr>
                <w:sz w:val="28"/>
                <w:szCs w:val="28"/>
              </w:rPr>
            </w:pPr>
            <w:r>
              <w:rPr>
                <w:sz w:val="28"/>
                <w:szCs w:val="28"/>
              </w:rPr>
              <w:t>Размерность</w:t>
            </w:r>
          </w:p>
        </w:tc>
        <w:tc>
          <w:tcPr>
            <w:tcW w:w="1134" w:type="dxa"/>
            <w:tcBorders>
              <w:top w:val="inset" w:sz="6" w:space="0" w:color="000000"/>
              <w:left w:val="inset" w:sz="6" w:space="0" w:color="000000"/>
              <w:bottom w:val="inset" w:sz="6" w:space="0" w:color="000000"/>
              <w:right w:val="inset" w:sz="6" w:space="0" w:color="000000"/>
            </w:tcBorders>
            <w:vAlign w:val="center"/>
          </w:tcPr>
          <w:p w14:paraId="0B6E4500" w14:textId="77777777" w:rsidR="00037AF6" w:rsidRDefault="007C2A8B" w:rsidP="00367901">
            <w:pPr>
              <w:pStyle w:val="afb"/>
              <w:jc w:val="both"/>
              <w:rPr>
                <w:sz w:val="28"/>
                <w:szCs w:val="28"/>
              </w:rPr>
            </w:pPr>
            <w:r>
              <w:rPr>
                <w:sz w:val="28"/>
                <w:szCs w:val="28"/>
              </w:rPr>
              <w:t>Сохраняет структуру</w:t>
            </w:r>
          </w:p>
        </w:tc>
        <w:tc>
          <w:tcPr>
            <w:tcW w:w="1276" w:type="dxa"/>
            <w:tcBorders>
              <w:top w:val="inset" w:sz="6" w:space="0" w:color="000000"/>
              <w:left w:val="inset" w:sz="6" w:space="0" w:color="000000"/>
              <w:bottom w:val="inset" w:sz="6" w:space="0" w:color="000000"/>
              <w:right w:val="inset" w:sz="6" w:space="0" w:color="000000"/>
            </w:tcBorders>
            <w:vAlign w:val="center"/>
          </w:tcPr>
          <w:p w14:paraId="2059C24E" w14:textId="77777777" w:rsidR="00037AF6" w:rsidRDefault="007C2A8B" w:rsidP="00367901">
            <w:pPr>
              <w:pStyle w:val="afb"/>
              <w:jc w:val="both"/>
              <w:rPr>
                <w:sz w:val="28"/>
                <w:szCs w:val="28"/>
              </w:rPr>
            </w:pPr>
            <w:r>
              <w:rPr>
                <w:sz w:val="28"/>
                <w:szCs w:val="28"/>
              </w:rPr>
              <w:t>Скорость</w:t>
            </w:r>
          </w:p>
        </w:tc>
        <w:tc>
          <w:tcPr>
            <w:tcW w:w="1275" w:type="dxa"/>
            <w:tcBorders>
              <w:top w:val="inset" w:sz="6" w:space="0" w:color="000000"/>
              <w:left w:val="inset" w:sz="6" w:space="0" w:color="000000"/>
              <w:bottom w:val="inset" w:sz="6" w:space="0" w:color="000000"/>
              <w:right w:val="inset" w:sz="6" w:space="0" w:color="000000"/>
            </w:tcBorders>
            <w:vAlign w:val="center"/>
          </w:tcPr>
          <w:p w14:paraId="2E7FF1BE" w14:textId="77777777" w:rsidR="00037AF6" w:rsidRDefault="007C2A8B" w:rsidP="00367901">
            <w:pPr>
              <w:pStyle w:val="afb"/>
              <w:jc w:val="both"/>
              <w:rPr>
                <w:sz w:val="28"/>
                <w:szCs w:val="28"/>
              </w:rPr>
            </w:pPr>
            <w:r>
              <w:rPr>
                <w:sz w:val="28"/>
                <w:szCs w:val="28"/>
              </w:rPr>
              <w:t>Подходит для кластеризации?</w:t>
            </w:r>
          </w:p>
        </w:tc>
        <w:tc>
          <w:tcPr>
            <w:tcW w:w="2268" w:type="dxa"/>
            <w:tcBorders>
              <w:top w:val="inset" w:sz="6" w:space="0" w:color="000000"/>
              <w:left w:val="inset" w:sz="6" w:space="0" w:color="000000"/>
              <w:bottom w:val="inset" w:sz="6" w:space="0" w:color="000000"/>
              <w:right w:val="inset" w:sz="6" w:space="0" w:color="000000"/>
            </w:tcBorders>
            <w:vAlign w:val="center"/>
          </w:tcPr>
          <w:p w14:paraId="7D69E3D5" w14:textId="77777777" w:rsidR="00037AF6" w:rsidRDefault="007C2A8B" w:rsidP="00367901">
            <w:pPr>
              <w:pStyle w:val="afb"/>
              <w:jc w:val="both"/>
              <w:rPr>
                <w:sz w:val="28"/>
                <w:szCs w:val="28"/>
              </w:rPr>
            </w:pPr>
            <w:r>
              <w:rPr>
                <w:sz w:val="28"/>
                <w:szCs w:val="28"/>
              </w:rPr>
              <w:t>Комментарий</w:t>
            </w:r>
          </w:p>
        </w:tc>
      </w:tr>
      <w:tr w:rsidR="00037AF6" w14:paraId="26D247C0"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23B266AD" w14:textId="77777777" w:rsidR="00037AF6" w:rsidRDefault="007C2A8B" w:rsidP="00367901">
            <w:pPr>
              <w:pStyle w:val="afa"/>
              <w:jc w:val="both"/>
              <w:rPr>
                <w:sz w:val="28"/>
                <w:szCs w:val="28"/>
              </w:rPr>
            </w:pPr>
            <w:r>
              <w:rPr>
                <w:rStyle w:val="a3"/>
                <w:sz w:val="28"/>
                <w:szCs w:val="28"/>
              </w:rPr>
              <w:t>PCA</w:t>
            </w:r>
          </w:p>
        </w:tc>
        <w:tc>
          <w:tcPr>
            <w:tcW w:w="1276" w:type="dxa"/>
            <w:tcBorders>
              <w:top w:val="inset" w:sz="6" w:space="0" w:color="000000"/>
              <w:left w:val="inset" w:sz="6" w:space="0" w:color="000000"/>
              <w:bottom w:val="inset" w:sz="6" w:space="0" w:color="000000"/>
              <w:right w:val="inset" w:sz="6" w:space="0" w:color="000000"/>
            </w:tcBorders>
            <w:vAlign w:val="center"/>
          </w:tcPr>
          <w:p w14:paraId="0E19BD8A" w14:textId="77777777" w:rsidR="00037AF6" w:rsidRDefault="007C2A8B" w:rsidP="00367901">
            <w:pPr>
              <w:pStyle w:val="afa"/>
              <w:jc w:val="both"/>
              <w:rPr>
                <w:sz w:val="28"/>
                <w:szCs w:val="28"/>
              </w:rPr>
            </w:pPr>
            <w:r>
              <w:rPr>
                <w:sz w:val="28"/>
                <w:szCs w:val="28"/>
              </w:rPr>
              <w:t>Линейный</w:t>
            </w:r>
          </w:p>
        </w:tc>
        <w:tc>
          <w:tcPr>
            <w:tcW w:w="1276" w:type="dxa"/>
            <w:tcBorders>
              <w:top w:val="inset" w:sz="6" w:space="0" w:color="000000"/>
              <w:left w:val="inset" w:sz="6" w:space="0" w:color="000000"/>
              <w:bottom w:val="inset" w:sz="6" w:space="0" w:color="000000"/>
              <w:right w:val="inset" w:sz="6" w:space="0" w:color="000000"/>
            </w:tcBorders>
            <w:vAlign w:val="center"/>
          </w:tcPr>
          <w:p w14:paraId="0C88FD93" w14:textId="77777777" w:rsidR="00037AF6" w:rsidRDefault="007C2A8B" w:rsidP="00367901">
            <w:pPr>
              <w:pStyle w:val="afa"/>
              <w:jc w:val="both"/>
              <w:rPr>
                <w:sz w:val="28"/>
                <w:szCs w:val="28"/>
              </w:rPr>
            </w:pPr>
            <w:r>
              <w:rPr>
                <w:sz w:val="28"/>
                <w:szCs w:val="28"/>
              </w:rPr>
              <w:t>2D / 3D</w:t>
            </w:r>
          </w:p>
        </w:tc>
        <w:tc>
          <w:tcPr>
            <w:tcW w:w="1134" w:type="dxa"/>
            <w:tcBorders>
              <w:top w:val="inset" w:sz="6" w:space="0" w:color="000000"/>
              <w:left w:val="inset" w:sz="6" w:space="0" w:color="000000"/>
              <w:bottom w:val="inset" w:sz="6" w:space="0" w:color="000000"/>
              <w:right w:val="inset" w:sz="6" w:space="0" w:color="000000"/>
            </w:tcBorders>
            <w:vAlign w:val="center"/>
          </w:tcPr>
          <w:p w14:paraId="7E74AAD8" w14:textId="77777777" w:rsidR="00037AF6" w:rsidRDefault="007C2A8B" w:rsidP="00367901">
            <w:pPr>
              <w:pStyle w:val="afa"/>
              <w:jc w:val="both"/>
              <w:rPr>
                <w:sz w:val="28"/>
                <w:szCs w:val="28"/>
              </w:rPr>
            </w:pPr>
            <w:r>
              <w:rPr>
                <w:sz w:val="28"/>
                <w:szCs w:val="28"/>
              </w:rPr>
              <w:t>Глобальную</w:t>
            </w:r>
          </w:p>
        </w:tc>
        <w:tc>
          <w:tcPr>
            <w:tcW w:w="1276" w:type="dxa"/>
            <w:tcBorders>
              <w:top w:val="inset" w:sz="6" w:space="0" w:color="000000"/>
              <w:left w:val="inset" w:sz="6" w:space="0" w:color="000000"/>
              <w:bottom w:val="inset" w:sz="6" w:space="0" w:color="000000"/>
              <w:right w:val="inset" w:sz="6" w:space="0" w:color="000000"/>
            </w:tcBorders>
            <w:vAlign w:val="center"/>
          </w:tcPr>
          <w:p w14:paraId="5CCB1462" w14:textId="77777777" w:rsidR="00037AF6" w:rsidRDefault="007C2A8B" w:rsidP="00367901">
            <w:pPr>
              <w:pStyle w:val="afa"/>
              <w:jc w:val="both"/>
              <w:rPr>
                <w:sz w:val="28"/>
                <w:szCs w:val="28"/>
              </w:rPr>
            </w:pPr>
            <w:r>
              <w:rPr>
                <w:sz w:val="28"/>
                <w:szCs w:val="28"/>
              </w:rPr>
              <w:t>Быстрый</w:t>
            </w:r>
          </w:p>
        </w:tc>
        <w:tc>
          <w:tcPr>
            <w:tcW w:w="1275" w:type="dxa"/>
            <w:tcBorders>
              <w:top w:val="inset" w:sz="6" w:space="0" w:color="000000"/>
              <w:left w:val="inset" w:sz="6" w:space="0" w:color="000000"/>
              <w:bottom w:val="inset" w:sz="6" w:space="0" w:color="000000"/>
              <w:right w:val="inset" w:sz="6" w:space="0" w:color="000000"/>
            </w:tcBorders>
            <w:vAlign w:val="center"/>
          </w:tcPr>
          <w:p w14:paraId="75D9CD70" w14:textId="77777777" w:rsidR="00037AF6" w:rsidRDefault="007C2A8B" w:rsidP="00367901">
            <w:pPr>
              <w:pStyle w:val="afa"/>
              <w:jc w:val="both"/>
              <w:rPr>
                <w:sz w:val="28"/>
                <w:szCs w:val="28"/>
              </w:rPr>
            </w:pPr>
            <w:r>
              <w:rPr>
                <w:sz w:val="28"/>
                <w:szCs w:val="28"/>
              </w:rPr>
              <w:t>Частично</w:t>
            </w:r>
          </w:p>
        </w:tc>
        <w:tc>
          <w:tcPr>
            <w:tcW w:w="2268" w:type="dxa"/>
            <w:tcBorders>
              <w:top w:val="inset" w:sz="6" w:space="0" w:color="000000"/>
              <w:left w:val="inset" w:sz="6" w:space="0" w:color="000000"/>
              <w:bottom w:val="inset" w:sz="6" w:space="0" w:color="000000"/>
              <w:right w:val="inset" w:sz="6" w:space="0" w:color="000000"/>
            </w:tcBorders>
            <w:vAlign w:val="center"/>
          </w:tcPr>
          <w:p w14:paraId="3FAB39B9" w14:textId="77777777" w:rsidR="00037AF6" w:rsidRDefault="007C2A8B" w:rsidP="00367901">
            <w:pPr>
              <w:pStyle w:val="afa"/>
              <w:jc w:val="both"/>
              <w:rPr>
                <w:sz w:val="28"/>
                <w:szCs w:val="28"/>
              </w:rPr>
            </w:pPr>
            <w:r>
              <w:rPr>
                <w:sz w:val="28"/>
                <w:szCs w:val="28"/>
              </w:rPr>
              <w:t>Хорошо работает, если структура линейная</w:t>
            </w:r>
          </w:p>
        </w:tc>
      </w:tr>
      <w:tr w:rsidR="00037AF6" w14:paraId="1A794994"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6C17468C" w14:textId="77777777" w:rsidR="00037AF6" w:rsidRDefault="007C2A8B" w:rsidP="00367901">
            <w:pPr>
              <w:pStyle w:val="afa"/>
              <w:jc w:val="both"/>
              <w:rPr>
                <w:sz w:val="28"/>
                <w:szCs w:val="28"/>
              </w:rPr>
            </w:pPr>
            <w:r>
              <w:rPr>
                <w:rStyle w:val="a3"/>
                <w:sz w:val="28"/>
                <w:szCs w:val="28"/>
              </w:rPr>
              <w:t>t-SNE</w:t>
            </w:r>
          </w:p>
        </w:tc>
        <w:tc>
          <w:tcPr>
            <w:tcW w:w="1276" w:type="dxa"/>
            <w:tcBorders>
              <w:top w:val="inset" w:sz="6" w:space="0" w:color="000000"/>
              <w:left w:val="inset" w:sz="6" w:space="0" w:color="000000"/>
              <w:bottom w:val="inset" w:sz="6" w:space="0" w:color="000000"/>
              <w:right w:val="inset" w:sz="6" w:space="0" w:color="000000"/>
            </w:tcBorders>
            <w:vAlign w:val="center"/>
          </w:tcPr>
          <w:p w14:paraId="53FA52BB" w14:textId="77777777" w:rsidR="00037AF6" w:rsidRDefault="007C2A8B" w:rsidP="00367901">
            <w:pPr>
              <w:pStyle w:val="afa"/>
              <w:jc w:val="both"/>
              <w:rPr>
                <w:sz w:val="28"/>
                <w:szCs w:val="28"/>
              </w:rPr>
            </w:pPr>
            <w:r>
              <w:rPr>
                <w:sz w:val="28"/>
                <w:szCs w:val="28"/>
              </w:rPr>
              <w:t>Нелинейный</w:t>
            </w:r>
          </w:p>
        </w:tc>
        <w:tc>
          <w:tcPr>
            <w:tcW w:w="1276" w:type="dxa"/>
            <w:tcBorders>
              <w:top w:val="inset" w:sz="6" w:space="0" w:color="000000"/>
              <w:left w:val="inset" w:sz="6" w:space="0" w:color="000000"/>
              <w:bottom w:val="inset" w:sz="6" w:space="0" w:color="000000"/>
              <w:right w:val="inset" w:sz="6" w:space="0" w:color="000000"/>
            </w:tcBorders>
            <w:vAlign w:val="center"/>
          </w:tcPr>
          <w:p w14:paraId="4544C319" w14:textId="77777777" w:rsidR="00037AF6" w:rsidRDefault="007C2A8B" w:rsidP="00367901">
            <w:pPr>
              <w:pStyle w:val="afa"/>
              <w:jc w:val="both"/>
              <w:rPr>
                <w:sz w:val="28"/>
                <w:szCs w:val="28"/>
              </w:rPr>
            </w:pPr>
            <w:r>
              <w:rPr>
                <w:sz w:val="28"/>
                <w:szCs w:val="28"/>
              </w:rPr>
              <w:t>2D / 3D</w:t>
            </w:r>
          </w:p>
        </w:tc>
        <w:tc>
          <w:tcPr>
            <w:tcW w:w="1134" w:type="dxa"/>
            <w:tcBorders>
              <w:top w:val="inset" w:sz="6" w:space="0" w:color="000000"/>
              <w:left w:val="inset" w:sz="6" w:space="0" w:color="000000"/>
              <w:bottom w:val="inset" w:sz="6" w:space="0" w:color="000000"/>
              <w:right w:val="inset" w:sz="6" w:space="0" w:color="000000"/>
            </w:tcBorders>
            <w:vAlign w:val="center"/>
          </w:tcPr>
          <w:p w14:paraId="79FD76E3" w14:textId="77777777" w:rsidR="00037AF6" w:rsidRDefault="007C2A8B" w:rsidP="00367901">
            <w:pPr>
              <w:pStyle w:val="afa"/>
              <w:jc w:val="both"/>
              <w:rPr>
                <w:sz w:val="28"/>
                <w:szCs w:val="28"/>
              </w:rPr>
            </w:pPr>
            <w:r>
              <w:rPr>
                <w:sz w:val="28"/>
                <w:szCs w:val="28"/>
              </w:rPr>
              <w:t>Локальную</w:t>
            </w:r>
          </w:p>
        </w:tc>
        <w:tc>
          <w:tcPr>
            <w:tcW w:w="1276" w:type="dxa"/>
            <w:tcBorders>
              <w:top w:val="inset" w:sz="6" w:space="0" w:color="000000"/>
              <w:left w:val="inset" w:sz="6" w:space="0" w:color="000000"/>
              <w:bottom w:val="inset" w:sz="6" w:space="0" w:color="000000"/>
              <w:right w:val="inset" w:sz="6" w:space="0" w:color="000000"/>
            </w:tcBorders>
            <w:vAlign w:val="center"/>
          </w:tcPr>
          <w:p w14:paraId="0BC6D662" w14:textId="77777777" w:rsidR="00037AF6" w:rsidRDefault="007C2A8B" w:rsidP="00367901">
            <w:pPr>
              <w:pStyle w:val="afa"/>
              <w:jc w:val="both"/>
              <w:rPr>
                <w:sz w:val="28"/>
                <w:szCs w:val="28"/>
              </w:rPr>
            </w:pPr>
            <w:r>
              <w:rPr>
                <w:sz w:val="28"/>
                <w:szCs w:val="28"/>
              </w:rPr>
              <w:t>Медленный</w:t>
            </w:r>
          </w:p>
        </w:tc>
        <w:tc>
          <w:tcPr>
            <w:tcW w:w="1275" w:type="dxa"/>
            <w:tcBorders>
              <w:top w:val="inset" w:sz="6" w:space="0" w:color="000000"/>
              <w:left w:val="inset" w:sz="6" w:space="0" w:color="000000"/>
              <w:bottom w:val="inset" w:sz="6" w:space="0" w:color="000000"/>
              <w:right w:val="inset" w:sz="6" w:space="0" w:color="000000"/>
            </w:tcBorders>
            <w:vAlign w:val="center"/>
          </w:tcPr>
          <w:p w14:paraId="661B2113" w14:textId="77777777" w:rsidR="00037AF6" w:rsidRDefault="007C2A8B" w:rsidP="00367901">
            <w:pPr>
              <w:pStyle w:val="afa"/>
              <w:jc w:val="both"/>
              <w:rPr>
                <w:sz w:val="28"/>
                <w:szCs w:val="28"/>
              </w:rPr>
            </w:pPr>
            <w:r>
              <w:rPr>
                <w:sz w:val="28"/>
                <w:szCs w:val="28"/>
              </w:rPr>
              <w:t>Отлично</w:t>
            </w:r>
          </w:p>
        </w:tc>
        <w:tc>
          <w:tcPr>
            <w:tcW w:w="2268" w:type="dxa"/>
            <w:tcBorders>
              <w:top w:val="inset" w:sz="6" w:space="0" w:color="000000"/>
              <w:left w:val="inset" w:sz="6" w:space="0" w:color="000000"/>
              <w:bottom w:val="inset" w:sz="6" w:space="0" w:color="000000"/>
              <w:right w:val="inset" w:sz="6" w:space="0" w:color="000000"/>
            </w:tcBorders>
            <w:vAlign w:val="center"/>
          </w:tcPr>
          <w:p w14:paraId="39D0CDF0" w14:textId="77777777" w:rsidR="00037AF6" w:rsidRDefault="007C2A8B" w:rsidP="00367901">
            <w:pPr>
              <w:pStyle w:val="afa"/>
              <w:jc w:val="both"/>
              <w:rPr>
                <w:sz w:val="28"/>
                <w:szCs w:val="28"/>
              </w:rPr>
            </w:pPr>
            <w:r>
              <w:rPr>
                <w:sz w:val="28"/>
                <w:szCs w:val="28"/>
              </w:rPr>
              <w:t>Отлично показывает плотные кластеры, но теряет глобальные расстояния</w:t>
            </w:r>
          </w:p>
        </w:tc>
      </w:tr>
      <w:tr w:rsidR="00037AF6" w14:paraId="7B4B86C6"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3A0880FE" w14:textId="77777777" w:rsidR="00037AF6" w:rsidRDefault="007C2A8B" w:rsidP="00367901">
            <w:pPr>
              <w:pStyle w:val="afa"/>
              <w:jc w:val="both"/>
              <w:rPr>
                <w:sz w:val="28"/>
                <w:szCs w:val="28"/>
              </w:rPr>
            </w:pPr>
            <w:r>
              <w:rPr>
                <w:rStyle w:val="a3"/>
                <w:sz w:val="28"/>
                <w:szCs w:val="28"/>
              </w:rPr>
              <w:t>PCA + t-SNE</w:t>
            </w:r>
          </w:p>
        </w:tc>
        <w:tc>
          <w:tcPr>
            <w:tcW w:w="1276" w:type="dxa"/>
            <w:tcBorders>
              <w:top w:val="inset" w:sz="6" w:space="0" w:color="000000"/>
              <w:left w:val="inset" w:sz="6" w:space="0" w:color="000000"/>
              <w:bottom w:val="inset" w:sz="6" w:space="0" w:color="000000"/>
              <w:right w:val="inset" w:sz="6" w:space="0" w:color="000000"/>
            </w:tcBorders>
            <w:vAlign w:val="center"/>
          </w:tcPr>
          <w:p w14:paraId="73495C06" w14:textId="77777777" w:rsidR="00037AF6" w:rsidRDefault="007C2A8B" w:rsidP="00367901">
            <w:pPr>
              <w:pStyle w:val="afa"/>
              <w:jc w:val="both"/>
              <w:rPr>
                <w:sz w:val="28"/>
                <w:szCs w:val="28"/>
              </w:rPr>
            </w:pPr>
            <w:r>
              <w:rPr>
                <w:sz w:val="28"/>
                <w:szCs w:val="28"/>
              </w:rPr>
              <w:t>Комбинированный</w:t>
            </w:r>
          </w:p>
        </w:tc>
        <w:tc>
          <w:tcPr>
            <w:tcW w:w="1276" w:type="dxa"/>
            <w:tcBorders>
              <w:top w:val="inset" w:sz="6" w:space="0" w:color="000000"/>
              <w:left w:val="inset" w:sz="6" w:space="0" w:color="000000"/>
              <w:bottom w:val="inset" w:sz="6" w:space="0" w:color="000000"/>
              <w:right w:val="inset" w:sz="6" w:space="0" w:color="000000"/>
            </w:tcBorders>
            <w:vAlign w:val="center"/>
          </w:tcPr>
          <w:p w14:paraId="605C4485" w14:textId="77777777" w:rsidR="00037AF6" w:rsidRDefault="007C2A8B" w:rsidP="00367901">
            <w:pPr>
              <w:pStyle w:val="afa"/>
              <w:jc w:val="both"/>
              <w:rPr>
                <w:sz w:val="28"/>
                <w:szCs w:val="28"/>
              </w:rPr>
            </w:pPr>
            <w:r>
              <w:rPr>
                <w:sz w:val="28"/>
                <w:szCs w:val="28"/>
              </w:rPr>
              <w:t>2D / 3D</w:t>
            </w:r>
          </w:p>
        </w:tc>
        <w:tc>
          <w:tcPr>
            <w:tcW w:w="1134" w:type="dxa"/>
            <w:tcBorders>
              <w:top w:val="inset" w:sz="6" w:space="0" w:color="000000"/>
              <w:left w:val="inset" w:sz="6" w:space="0" w:color="000000"/>
              <w:bottom w:val="inset" w:sz="6" w:space="0" w:color="000000"/>
              <w:right w:val="inset" w:sz="6" w:space="0" w:color="000000"/>
            </w:tcBorders>
            <w:vAlign w:val="center"/>
          </w:tcPr>
          <w:p w14:paraId="4EBD8359" w14:textId="77777777" w:rsidR="00037AF6" w:rsidRDefault="007C2A8B" w:rsidP="00367901">
            <w:pPr>
              <w:pStyle w:val="afa"/>
              <w:jc w:val="both"/>
              <w:rPr>
                <w:sz w:val="28"/>
                <w:szCs w:val="28"/>
              </w:rPr>
            </w:pPr>
            <w:r>
              <w:rPr>
                <w:sz w:val="28"/>
                <w:szCs w:val="28"/>
              </w:rPr>
              <w:t>Глобальная + локальная</w:t>
            </w:r>
          </w:p>
        </w:tc>
        <w:tc>
          <w:tcPr>
            <w:tcW w:w="1276" w:type="dxa"/>
            <w:tcBorders>
              <w:top w:val="inset" w:sz="6" w:space="0" w:color="000000"/>
              <w:left w:val="inset" w:sz="6" w:space="0" w:color="000000"/>
              <w:bottom w:val="inset" w:sz="6" w:space="0" w:color="000000"/>
              <w:right w:val="inset" w:sz="6" w:space="0" w:color="000000"/>
            </w:tcBorders>
            <w:vAlign w:val="center"/>
          </w:tcPr>
          <w:p w14:paraId="5764CFC9" w14:textId="77777777" w:rsidR="00037AF6" w:rsidRDefault="007C2A8B" w:rsidP="00367901">
            <w:pPr>
              <w:pStyle w:val="afa"/>
              <w:jc w:val="both"/>
              <w:rPr>
                <w:sz w:val="28"/>
                <w:szCs w:val="28"/>
              </w:rPr>
            </w:pPr>
            <w:r>
              <w:rPr>
                <w:sz w:val="28"/>
                <w:szCs w:val="28"/>
              </w:rPr>
              <w:t>Средний</w:t>
            </w:r>
          </w:p>
        </w:tc>
        <w:tc>
          <w:tcPr>
            <w:tcW w:w="1275" w:type="dxa"/>
            <w:tcBorders>
              <w:top w:val="inset" w:sz="6" w:space="0" w:color="000000"/>
              <w:left w:val="inset" w:sz="6" w:space="0" w:color="000000"/>
              <w:bottom w:val="inset" w:sz="6" w:space="0" w:color="000000"/>
              <w:right w:val="inset" w:sz="6" w:space="0" w:color="000000"/>
            </w:tcBorders>
            <w:vAlign w:val="center"/>
          </w:tcPr>
          <w:p w14:paraId="518445C8" w14:textId="77777777" w:rsidR="00037AF6" w:rsidRDefault="007C2A8B" w:rsidP="00367901">
            <w:pPr>
              <w:pStyle w:val="afa"/>
              <w:jc w:val="both"/>
              <w:rPr>
                <w:sz w:val="28"/>
                <w:szCs w:val="28"/>
              </w:rPr>
            </w:pPr>
            <w:r>
              <w:rPr>
                <w:sz w:val="28"/>
                <w:szCs w:val="28"/>
              </w:rPr>
              <w:t>Очень хорошо</w:t>
            </w:r>
          </w:p>
        </w:tc>
        <w:tc>
          <w:tcPr>
            <w:tcW w:w="2268" w:type="dxa"/>
            <w:tcBorders>
              <w:top w:val="inset" w:sz="6" w:space="0" w:color="000000"/>
              <w:left w:val="inset" w:sz="6" w:space="0" w:color="000000"/>
              <w:bottom w:val="inset" w:sz="6" w:space="0" w:color="000000"/>
              <w:right w:val="inset" w:sz="6" w:space="0" w:color="000000"/>
            </w:tcBorders>
            <w:vAlign w:val="center"/>
          </w:tcPr>
          <w:p w14:paraId="5A75FBD8" w14:textId="77777777" w:rsidR="00037AF6" w:rsidRDefault="007C2A8B" w:rsidP="00367901">
            <w:pPr>
              <w:pStyle w:val="afa"/>
              <w:jc w:val="both"/>
              <w:rPr>
                <w:sz w:val="28"/>
                <w:szCs w:val="28"/>
              </w:rPr>
            </w:pPr>
            <w:r>
              <w:rPr>
                <w:sz w:val="28"/>
                <w:szCs w:val="28"/>
              </w:rPr>
              <w:t>PCA предварительно удаляет шум и снижает размерность → t-SNE работает быстрее и точнее</w:t>
            </w:r>
          </w:p>
        </w:tc>
      </w:tr>
      <w:tr w:rsidR="00037AF6" w14:paraId="01ADC861"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1B7E5D0F" w14:textId="77777777" w:rsidR="00037AF6" w:rsidRDefault="007C2A8B" w:rsidP="00367901">
            <w:pPr>
              <w:pStyle w:val="afa"/>
              <w:jc w:val="both"/>
              <w:rPr>
                <w:sz w:val="28"/>
                <w:szCs w:val="28"/>
              </w:rPr>
            </w:pPr>
            <w:r>
              <w:rPr>
                <w:rStyle w:val="a3"/>
                <w:sz w:val="28"/>
                <w:szCs w:val="28"/>
              </w:rPr>
              <w:t>UMAP</w:t>
            </w:r>
          </w:p>
        </w:tc>
        <w:tc>
          <w:tcPr>
            <w:tcW w:w="1276" w:type="dxa"/>
            <w:tcBorders>
              <w:top w:val="inset" w:sz="6" w:space="0" w:color="000000"/>
              <w:left w:val="inset" w:sz="6" w:space="0" w:color="000000"/>
              <w:bottom w:val="inset" w:sz="6" w:space="0" w:color="000000"/>
              <w:right w:val="inset" w:sz="6" w:space="0" w:color="000000"/>
            </w:tcBorders>
            <w:vAlign w:val="center"/>
          </w:tcPr>
          <w:p w14:paraId="59C4B721" w14:textId="77777777" w:rsidR="00037AF6" w:rsidRDefault="007C2A8B" w:rsidP="00367901">
            <w:pPr>
              <w:pStyle w:val="afa"/>
              <w:jc w:val="both"/>
              <w:rPr>
                <w:sz w:val="28"/>
                <w:szCs w:val="28"/>
              </w:rPr>
            </w:pPr>
            <w:r>
              <w:rPr>
                <w:sz w:val="28"/>
                <w:szCs w:val="28"/>
              </w:rPr>
              <w:t>Нелинейный</w:t>
            </w:r>
          </w:p>
        </w:tc>
        <w:tc>
          <w:tcPr>
            <w:tcW w:w="1276" w:type="dxa"/>
            <w:tcBorders>
              <w:top w:val="inset" w:sz="6" w:space="0" w:color="000000"/>
              <w:left w:val="inset" w:sz="6" w:space="0" w:color="000000"/>
              <w:bottom w:val="inset" w:sz="6" w:space="0" w:color="000000"/>
              <w:right w:val="inset" w:sz="6" w:space="0" w:color="000000"/>
            </w:tcBorders>
            <w:vAlign w:val="center"/>
          </w:tcPr>
          <w:p w14:paraId="6AB24D0B" w14:textId="77777777" w:rsidR="00037AF6" w:rsidRDefault="007C2A8B" w:rsidP="00367901">
            <w:pPr>
              <w:pStyle w:val="afa"/>
              <w:jc w:val="both"/>
              <w:rPr>
                <w:sz w:val="28"/>
                <w:szCs w:val="28"/>
              </w:rPr>
            </w:pPr>
            <w:r>
              <w:rPr>
                <w:sz w:val="28"/>
                <w:szCs w:val="28"/>
              </w:rPr>
              <w:t>2D / 3D</w:t>
            </w:r>
          </w:p>
        </w:tc>
        <w:tc>
          <w:tcPr>
            <w:tcW w:w="1134" w:type="dxa"/>
            <w:tcBorders>
              <w:top w:val="inset" w:sz="6" w:space="0" w:color="000000"/>
              <w:left w:val="inset" w:sz="6" w:space="0" w:color="000000"/>
              <w:bottom w:val="inset" w:sz="6" w:space="0" w:color="000000"/>
              <w:right w:val="inset" w:sz="6" w:space="0" w:color="000000"/>
            </w:tcBorders>
            <w:vAlign w:val="center"/>
          </w:tcPr>
          <w:p w14:paraId="554299F4" w14:textId="77777777" w:rsidR="00037AF6" w:rsidRDefault="007C2A8B" w:rsidP="00367901">
            <w:pPr>
              <w:pStyle w:val="afa"/>
              <w:jc w:val="both"/>
              <w:rPr>
                <w:sz w:val="28"/>
                <w:szCs w:val="28"/>
              </w:rPr>
            </w:pPr>
            <w:r>
              <w:rPr>
                <w:sz w:val="28"/>
                <w:szCs w:val="28"/>
              </w:rPr>
              <w:t>Локальную и частично глобальную</w:t>
            </w:r>
          </w:p>
        </w:tc>
        <w:tc>
          <w:tcPr>
            <w:tcW w:w="1276" w:type="dxa"/>
            <w:tcBorders>
              <w:top w:val="inset" w:sz="6" w:space="0" w:color="000000"/>
              <w:left w:val="inset" w:sz="6" w:space="0" w:color="000000"/>
              <w:bottom w:val="inset" w:sz="6" w:space="0" w:color="000000"/>
              <w:right w:val="inset" w:sz="6" w:space="0" w:color="000000"/>
            </w:tcBorders>
            <w:vAlign w:val="center"/>
          </w:tcPr>
          <w:p w14:paraId="77190240" w14:textId="77777777" w:rsidR="00037AF6" w:rsidRDefault="007C2A8B" w:rsidP="00367901">
            <w:pPr>
              <w:pStyle w:val="afa"/>
              <w:jc w:val="both"/>
              <w:rPr>
                <w:sz w:val="28"/>
                <w:szCs w:val="28"/>
              </w:rPr>
            </w:pPr>
            <w:r>
              <w:rPr>
                <w:sz w:val="28"/>
                <w:szCs w:val="28"/>
              </w:rPr>
              <w:t>Средний</w:t>
            </w:r>
          </w:p>
        </w:tc>
        <w:tc>
          <w:tcPr>
            <w:tcW w:w="1275" w:type="dxa"/>
            <w:tcBorders>
              <w:top w:val="inset" w:sz="6" w:space="0" w:color="000000"/>
              <w:left w:val="inset" w:sz="6" w:space="0" w:color="000000"/>
              <w:bottom w:val="inset" w:sz="6" w:space="0" w:color="000000"/>
              <w:right w:val="inset" w:sz="6" w:space="0" w:color="000000"/>
            </w:tcBorders>
            <w:vAlign w:val="center"/>
          </w:tcPr>
          <w:p w14:paraId="15783E93" w14:textId="77777777" w:rsidR="00037AF6" w:rsidRDefault="007C2A8B" w:rsidP="00367901">
            <w:pPr>
              <w:pStyle w:val="afa"/>
              <w:jc w:val="both"/>
              <w:rPr>
                <w:sz w:val="28"/>
                <w:szCs w:val="28"/>
              </w:rPr>
            </w:pPr>
            <w:r>
              <w:rPr>
                <w:sz w:val="28"/>
                <w:szCs w:val="28"/>
              </w:rPr>
              <w:t>Отлично</w:t>
            </w:r>
          </w:p>
        </w:tc>
        <w:tc>
          <w:tcPr>
            <w:tcW w:w="2268" w:type="dxa"/>
            <w:tcBorders>
              <w:top w:val="inset" w:sz="6" w:space="0" w:color="000000"/>
              <w:left w:val="inset" w:sz="6" w:space="0" w:color="000000"/>
              <w:bottom w:val="inset" w:sz="6" w:space="0" w:color="000000"/>
              <w:right w:val="inset" w:sz="6" w:space="0" w:color="000000"/>
            </w:tcBorders>
            <w:vAlign w:val="center"/>
          </w:tcPr>
          <w:p w14:paraId="4105417A" w14:textId="77777777" w:rsidR="00037AF6" w:rsidRDefault="007C2A8B" w:rsidP="00367901">
            <w:pPr>
              <w:pStyle w:val="afa"/>
              <w:jc w:val="both"/>
              <w:rPr>
                <w:sz w:val="28"/>
                <w:szCs w:val="28"/>
              </w:rPr>
            </w:pPr>
            <w:r>
              <w:rPr>
                <w:sz w:val="28"/>
                <w:szCs w:val="28"/>
              </w:rPr>
              <w:t>Стабильный, масштабируемый, подходит для больших данных</w:t>
            </w:r>
          </w:p>
        </w:tc>
      </w:tr>
      <w:tr w:rsidR="00037AF6" w14:paraId="7FE881D6"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02ECE9AA" w14:textId="77777777" w:rsidR="00037AF6" w:rsidRDefault="007C2A8B" w:rsidP="00367901">
            <w:pPr>
              <w:pStyle w:val="afa"/>
              <w:jc w:val="both"/>
              <w:rPr>
                <w:sz w:val="28"/>
                <w:szCs w:val="28"/>
              </w:rPr>
            </w:pPr>
            <w:r>
              <w:rPr>
                <w:rStyle w:val="a3"/>
                <w:sz w:val="28"/>
                <w:szCs w:val="28"/>
              </w:rPr>
              <w:lastRenderedPageBreak/>
              <w:t>ISOMAP</w:t>
            </w:r>
          </w:p>
        </w:tc>
        <w:tc>
          <w:tcPr>
            <w:tcW w:w="1276" w:type="dxa"/>
            <w:tcBorders>
              <w:top w:val="inset" w:sz="6" w:space="0" w:color="000000"/>
              <w:left w:val="inset" w:sz="6" w:space="0" w:color="000000"/>
              <w:bottom w:val="inset" w:sz="6" w:space="0" w:color="000000"/>
              <w:right w:val="inset" w:sz="6" w:space="0" w:color="000000"/>
            </w:tcBorders>
            <w:vAlign w:val="center"/>
          </w:tcPr>
          <w:p w14:paraId="55CCC99E" w14:textId="77777777" w:rsidR="00037AF6" w:rsidRDefault="007C2A8B" w:rsidP="00367901">
            <w:pPr>
              <w:pStyle w:val="afa"/>
              <w:jc w:val="both"/>
              <w:rPr>
                <w:sz w:val="28"/>
                <w:szCs w:val="28"/>
              </w:rPr>
            </w:pPr>
            <w:r>
              <w:rPr>
                <w:sz w:val="28"/>
                <w:szCs w:val="28"/>
              </w:rPr>
              <w:t>Нелинейный</w:t>
            </w:r>
          </w:p>
        </w:tc>
        <w:tc>
          <w:tcPr>
            <w:tcW w:w="1276" w:type="dxa"/>
            <w:tcBorders>
              <w:top w:val="inset" w:sz="6" w:space="0" w:color="000000"/>
              <w:left w:val="inset" w:sz="6" w:space="0" w:color="000000"/>
              <w:bottom w:val="inset" w:sz="6" w:space="0" w:color="000000"/>
              <w:right w:val="inset" w:sz="6" w:space="0" w:color="000000"/>
            </w:tcBorders>
            <w:vAlign w:val="center"/>
          </w:tcPr>
          <w:p w14:paraId="2C5F9F57" w14:textId="77777777" w:rsidR="00037AF6" w:rsidRDefault="007C2A8B" w:rsidP="00367901">
            <w:pPr>
              <w:pStyle w:val="afa"/>
              <w:jc w:val="both"/>
              <w:rPr>
                <w:sz w:val="28"/>
                <w:szCs w:val="28"/>
              </w:rPr>
            </w:pPr>
            <w:r>
              <w:rPr>
                <w:sz w:val="28"/>
                <w:szCs w:val="28"/>
              </w:rPr>
              <w:t>2D / 3D</w:t>
            </w:r>
          </w:p>
        </w:tc>
        <w:tc>
          <w:tcPr>
            <w:tcW w:w="1134" w:type="dxa"/>
            <w:tcBorders>
              <w:top w:val="inset" w:sz="6" w:space="0" w:color="000000"/>
              <w:left w:val="inset" w:sz="6" w:space="0" w:color="000000"/>
              <w:bottom w:val="inset" w:sz="6" w:space="0" w:color="000000"/>
              <w:right w:val="inset" w:sz="6" w:space="0" w:color="000000"/>
            </w:tcBorders>
            <w:vAlign w:val="center"/>
          </w:tcPr>
          <w:p w14:paraId="6B70A2D8" w14:textId="77777777" w:rsidR="00037AF6" w:rsidRDefault="007C2A8B" w:rsidP="00367901">
            <w:pPr>
              <w:pStyle w:val="afa"/>
              <w:jc w:val="both"/>
              <w:rPr>
                <w:sz w:val="28"/>
                <w:szCs w:val="28"/>
              </w:rPr>
            </w:pPr>
            <w:r>
              <w:rPr>
                <w:sz w:val="28"/>
                <w:szCs w:val="28"/>
              </w:rPr>
              <w:t>Глобальную геометрию</w:t>
            </w:r>
          </w:p>
        </w:tc>
        <w:tc>
          <w:tcPr>
            <w:tcW w:w="1276" w:type="dxa"/>
            <w:tcBorders>
              <w:top w:val="inset" w:sz="6" w:space="0" w:color="000000"/>
              <w:left w:val="inset" w:sz="6" w:space="0" w:color="000000"/>
              <w:bottom w:val="inset" w:sz="6" w:space="0" w:color="000000"/>
              <w:right w:val="inset" w:sz="6" w:space="0" w:color="000000"/>
            </w:tcBorders>
            <w:vAlign w:val="center"/>
          </w:tcPr>
          <w:p w14:paraId="5B243B4B" w14:textId="77777777" w:rsidR="00037AF6" w:rsidRDefault="007C2A8B" w:rsidP="00367901">
            <w:pPr>
              <w:pStyle w:val="afa"/>
              <w:jc w:val="both"/>
              <w:rPr>
                <w:sz w:val="28"/>
                <w:szCs w:val="28"/>
              </w:rPr>
            </w:pPr>
            <w:r>
              <w:rPr>
                <w:sz w:val="28"/>
                <w:szCs w:val="28"/>
              </w:rPr>
              <w:t>Медленный</w:t>
            </w:r>
          </w:p>
        </w:tc>
        <w:tc>
          <w:tcPr>
            <w:tcW w:w="1275" w:type="dxa"/>
            <w:tcBorders>
              <w:top w:val="inset" w:sz="6" w:space="0" w:color="000000"/>
              <w:left w:val="inset" w:sz="6" w:space="0" w:color="000000"/>
              <w:bottom w:val="inset" w:sz="6" w:space="0" w:color="000000"/>
              <w:right w:val="inset" w:sz="6" w:space="0" w:color="000000"/>
            </w:tcBorders>
            <w:vAlign w:val="center"/>
          </w:tcPr>
          <w:p w14:paraId="18038BC8" w14:textId="77777777" w:rsidR="00037AF6" w:rsidRDefault="007C2A8B" w:rsidP="00367901">
            <w:pPr>
              <w:pStyle w:val="afa"/>
              <w:jc w:val="both"/>
              <w:rPr>
                <w:sz w:val="28"/>
                <w:szCs w:val="28"/>
              </w:rPr>
            </w:pPr>
            <w:r>
              <w:rPr>
                <w:sz w:val="28"/>
                <w:szCs w:val="28"/>
              </w:rPr>
              <w:t>Ограниченно</w:t>
            </w:r>
          </w:p>
        </w:tc>
        <w:tc>
          <w:tcPr>
            <w:tcW w:w="2268" w:type="dxa"/>
            <w:tcBorders>
              <w:top w:val="inset" w:sz="6" w:space="0" w:color="000000"/>
              <w:left w:val="inset" w:sz="6" w:space="0" w:color="000000"/>
              <w:bottom w:val="inset" w:sz="6" w:space="0" w:color="000000"/>
              <w:right w:val="inset" w:sz="6" w:space="0" w:color="000000"/>
            </w:tcBorders>
            <w:vAlign w:val="center"/>
          </w:tcPr>
          <w:p w14:paraId="5B1641D5" w14:textId="77777777" w:rsidR="00037AF6" w:rsidRDefault="007C2A8B" w:rsidP="00367901">
            <w:pPr>
              <w:pStyle w:val="afa"/>
              <w:jc w:val="both"/>
              <w:rPr>
                <w:sz w:val="28"/>
                <w:szCs w:val="28"/>
              </w:rPr>
            </w:pPr>
            <w:r>
              <w:rPr>
                <w:sz w:val="28"/>
                <w:szCs w:val="28"/>
              </w:rPr>
              <w:t>Чувствителен к шуму, хуже справляется с перекрывающимися кластерами</w:t>
            </w:r>
          </w:p>
        </w:tc>
      </w:tr>
      <w:tr w:rsidR="00037AF6" w14:paraId="15EC4711"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15C9D971" w14:textId="77777777" w:rsidR="00037AF6" w:rsidRDefault="007C2A8B" w:rsidP="00367901">
            <w:pPr>
              <w:pStyle w:val="afa"/>
              <w:jc w:val="both"/>
              <w:rPr>
                <w:sz w:val="28"/>
                <w:szCs w:val="28"/>
              </w:rPr>
            </w:pPr>
            <w:r>
              <w:rPr>
                <w:rStyle w:val="a3"/>
                <w:sz w:val="28"/>
                <w:szCs w:val="28"/>
              </w:rPr>
              <w:t>LLE</w:t>
            </w:r>
          </w:p>
        </w:tc>
        <w:tc>
          <w:tcPr>
            <w:tcW w:w="1276" w:type="dxa"/>
            <w:tcBorders>
              <w:top w:val="inset" w:sz="6" w:space="0" w:color="000000"/>
              <w:left w:val="inset" w:sz="6" w:space="0" w:color="000000"/>
              <w:bottom w:val="inset" w:sz="6" w:space="0" w:color="000000"/>
              <w:right w:val="inset" w:sz="6" w:space="0" w:color="000000"/>
            </w:tcBorders>
            <w:vAlign w:val="center"/>
          </w:tcPr>
          <w:p w14:paraId="7BA790B3" w14:textId="77777777" w:rsidR="00037AF6" w:rsidRDefault="007C2A8B" w:rsidP="00367901">
            <w:pPr>
              <w:pStyle w:val="afa"/>
              <w:jc w:val="both"/>
              <w:rPr>
                <w:sz w:val="28"/>
                <w:szCs w:val="28"/>
              </w:rPr>
            </w:pPr>
            <w:r>
              <w:rPr>
                <w:sz w:val="28"/>
                <w:szCs w:val="28"/>
              </w:rPr>
              <w:t>Нелинейный</w:t>
            </w:r>
          </w:p>
        </w:tc>
        <w:tc>
          <w:tcPr>
            <w:tcW w:w="1276" w:type="dxa"/>
            <w:tcBorders>
              <w:top w:val="inset" w:sz="6" w:space="0" w:color="000000"/>
              <w:left w:val="inset" w:sz="6" w:space="0" w:color="000000"/>
              <w:bottom w:val="inset" w:sz="6" w:space="0" w:color="000000"/>
              <w:right w:val="inset" w:sz="6" w:space="0" w:color="000000"/>
            </w:tcBorders>
            <w:vAlign w:val="center"/>
          </w:tcPr>
          <w:p w14:paraId="66671C42" w14:textId="77777777" w:rsidR="00037AF6" w:rsidRDefault="007C2A8B" w:rsidP="00367901">
            <w:pPr>
              <w:pStyle w:val="afa"/>
              <w:jc w:val="both"/>
              <w:rPr>
                <w:sz w:val="28"/>
                <w:szCs w:val="28"/>
              </w:rPr>
            </w:pPr>
            <w:r>
              <w:rPr>
                <w:sz w:val="28"/>
                <w:szCs w:val="28"/>
              </w:rPr>
              <w:t>2D / 3D</w:t>
            </w:r>
          </w:p>
        </w:tc>
        <w:tc>
          <w:tcPr>
            <w:tcW w:w="1134" w:type="dxa"/>
            <w:tcBorders>
              <w:top w:val="inset" w:sz="6" w:space="0" w:color="000000"/>
              <w:left w:val="inset" w:sz="6" w:space="0" w:color="000000"/>
              <w:bottom w:val="inset" w:sz="6" w:space="0" w:color="000000"/>
              <w:right w:val="inset" w:sz="6" w:space="0" w:color="000000"/>
            </w:tcBorders>
            <w:vAlign w:val="center"/>
          </w:tcPr>
          <w:p w14:paraId="1CB40C49" w14:textId="77777777" w:rsidR="00037AF6" w:rsidRDefault="007C2A8B" w:rsidP="00367901">
            <w:pPr>
              <w:pStyle w:val="afa"/>
              <w:jc w:val="both"/>
              <w:rPr>
                <w:sz w:val="28"/>
                <w:szCs w:val="28"/>
              </w:rPr>
            </w:pPr>
            <w:r>
              <w:rPr>
                <w:sz w:val="28"/>
                <w:szCs w:val="28"/>
              </w:rPr>
              <w:t>Локальную</w:t>
            </w:r>
          </w:p>
        </w:tc>
        <w:tc>
          <w:tcPr>
            <w:tcW w:w="1276" w:type="dxa"/>
            <w:tcBorders>
              <w:top w:val="inset" w:sz="6" w:space="0" w:color="000000"/>
              <w:left w:val="inset" w:sz="6" w:space="0" w:color="000000"/>
              <w:bottom w:val="inset" w:sz="6" w:space="0" w:color="000000"/>
              <w:right w:val="inset" w:sz="6" w:space="0" w:color="000000"/>
            </w:tcBorders>
            <w:vAlign w:val="center"/>
          </w:tcPr>
          <w:p w14:paraId="42480D1C" w14:textId="77777777" w:rsidR="00037AF6" w:rsidRDefault="007C2A8B" w:rsidP="00367901">
            <w:pPr>
              <w:pStyle w:val="afa"/>
              <w:jc w:val="both"/>
              <w:rPr>
                <w:sz w:val="28"/>
                <w:szCs w:val="28"/>
              </w:rPr>
            </w:pPr>
            <w:r>
              <w:rPr>
                <w:sz w:val="28"/>
                <w:szCs w:val="28"/>
              </w:rPr>
              <w:t>Медленный</w:t>
            </w:r>
          </w:p>
        </w:tc>
        <w:tc>
          <w:tcPr>
            <w:tcW w:w="1275" w:type="dxa"/>
            <w:tcBorders>
              <w:top w:val="inset" w:sz="6" w:space="0" w:color="000000"/>
              <w:left w:val="inset" w:sz="6" w:space="0" w:color="000000"/>
              <w:bottom w:val="inset" w:sz="6" w:space="0" w:color="000000"/>
              <w:right w:val="inset" w:sz="6" w:space="0" w:color="000000"/>
            </w:tcBorders>
            <w:vAlign w:val="center"/>
          </w:tcPr>
          <w:p w14:paraId="612BB4AD" w14:textId="77777777" w:rsidR="00037AF6" w:rsidRDefault="007C2A8B" w:rsidP="00367901">
            <w:pPr>
              <w:pStyle w:val="afa"/>
              <w:jc w:val="both"/>
              <w:rPr>
                <w:sz w:val="28"/>
                <w:szCs w:val="28"/>
              </w:rPr>
            </w:pPr>
            <w:r>
              <w:rPr>
                <w:sz w:val="28"/>
                <w:szCs w:val="28"/>
              </w:rPr>
              <w:t>Иногда</w:t>
            </w:r>
          </w:p>
        </w:tc>
        <w:tc>
          <w:tcPr>
            <w:tcW w:w="2268" w:type="dxa"/>
            <w:tcBorders>
              <w:top w:val="inset" w:sz="6" w:space="0" w:color="000000"/>
              <w:left w:val="inset" w:sz="6" w:space="0" w:color="000000"/>
              <w:bottom w:val="inset" w:sz="6" w:space="0" w:color="000000"/>
              <w:right w:val="inset" w:sz="6" w:space="0" w:color="000000"/>
            </w:tcBorders>
            <w:vAlign w:val="center"/>
          </w:tcPr>
          <w:p w14:paraId="64BF31F4" w14:textId="77777777" w:rsidR="00037AF6" w:rsidRDefault="007C2A8B" w:rsidP="00367901">
            <w:pPr>
              <w:pStyle w:val="afa"/>
              <w:jc w:val="both"/>
              <w:rPr>
                <w:sz w:val="28"/>
                <w:szCs w:val="28"/>
              </w:rPr>
            </w:pPr>
            <w:r>
              <w:rPr>
                <w:sz w:val="28"/>
                <w:szCs w:val="28"/>
              </w:rPr>
              <w:t>Подходит для локальной структуры, но сложен в настройке</w:t>
            </w:r>
          </w:p>
        </w:tc>
      </w:tr>
      <w:tr w:rsidR="00037AF6" w14:paraId="03F376EF"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246F2075" w14:textId="77777777" w:rsidR="00037AF6" w:rsidRDefault="007C2A8B" w:rsidP="00367901">
            <w:pPr>
              <w:pStyle w:val="afa"/>
              <w:jc w:val="both"/>
              <w:rPr>
                <w:sz w:val="28"/>
                <w:szCs w:val="28"/>
              </w:rPr>
            </w:pPr>
            <w:r>
              <w:rPr>
                <w:rStyle w:val="a3"/>
                <w:sz w:val="28"/>
                <w:szCs w:val="28"/>
              </w:rPr>
              <w:t>Dendrogram</w:t>
            </w:r>
          </w:p>
        </w:tc>
        <w:tc>
          <w:tcPr>
            <w:tcW w:w="1276" w:type="dxa"/>
            <w:tcBorders>
              <w:top w:val="inset" w:sz="6" w:space="0" w:color="000000"/>
              <w:left w:val="inset" w:sz="6" w:space="0" w:color="000000"/>
              <w:bottom w:val="inset" w:sz="6" w:space="0" w:color="000000"/>
              <w:right w:val="inset" w:sz="6" w:space="0" w:color="000000"/>
            </w:tcBorders>
            <w:vAlign w:val="center"/>
          </w:tcPr>
          <w:p w14:paraId="563CF4B4" w14:textId="77777777" w:rsidR="00037AF6" w:rsidRDefault="007C2A8B" w:rsidP="00367901">
            <w:pPr>
              <w:pStyle w:val="afa"/>
              <w:jc w:val="both"/>
              <w:rPr>
                <w:sz w:val="28"/>
                <w:szCs w:val="28"/>
              </w:rPr>
            </w:pPr>
            <w:r>
              <w:rPr>
                <w:sz w:val="28"/>
                <w:szCs w:val="28"/>
              </w:rPr>
              <w:t>Иерархическая</w:t>
            </w:r>
          </w:p>
        </w:tc>
        <w:tc>
          <w:tcPr>
            <w:tcW w:w="1276" w:type="dxa"/>
            <w:tcBorders>
              <w:top w:val="inset" w:sz="6" w:space="0" w:color="000000"/>
              <w:left w:val="inset" w:sz="6" w:space="0" w:color="000000"/>
              <w:bottom w:val="inset" w:sz="6" w:space="0" w:color="000000"/>
              <w:right w:val="inset" w:sz="6" w:space="0" w:color="000000"/>
            </w:tcBorders>
            <w:vAlign w:val="center"/>
          </w:tcPr>
          <w:p w14:paraId="7B84932D" w14:textId="77777777" w:rsidR="00037AF6" w:rsidRDefault="007C2A8B" w:rsidP="00367901">
            <w:pPr>
              <w:pStyle w:val="afa"/>
              <w:jc w:val="both"/>
              <w:rPr>
                <w:sz w:val="28"/>
                <w:szCs w:val="28"/>
              </w:rPr>
            </w:pPr>
            <w:r>
              <w:rPr>
                <w:sz w:val="28"/>
                <w:szCs w:val="28"/>
              </w:rPr>
              <w:t>1D/2D граф</w:t>
            </w:r>
          </w:p>
        </w:tc>
        <w:tc>
          <w:tcPr>
            <w:tcW w:w="1134" w:type="dxa"/>
            <w:tcBorders>
              <w:top w:val="inset" w:sz="6" w:space="0" w:color="000000"/>
              <w:left w:val="inset" w:sz="6" w:space="0" w:color="000000"/>
              <w:bottom w:val="inset" w:sz="6" w:space="0" w:color="000000"/>
              <w:right w:val="inset" w:sz="6" w:space="0" w:color="000000"/>
            </w:tcBorders>
            <w:vAlign w:val="center"/>
          </w:tcPr>
          <w:p w14:paraId="280F13DE" w14:textId="77777777" w:rsidR="00037AF6" w:rsidRDefault="007C2A8B" w:rsidP="00367901">
            <w:pPr>
              <w:pStyle w:val="afa"/>
              <w:jc w:val="both"/>
              <w:rPr>
                <w:sz w:val="28"/>
                <w:szCs w:val="28"/>
              </w:rPr>
            </w:pPr>
            <w:r>
              <w:rPr>
                <w:sz w:val="28"/>
                <w:szCs w:val="28"/>
              </w:rPr>
              <w:t>Древовидную структуру</w:t>
            </w:r>
          </w:p>
        </w:tc>
        <w:tc>
          <w:tcPr>
            <w:tcW w:w="1276" w:type="dxa"/>
            <w:tcBorders>
              <w:top w:val="inset" w:sz="6" w:space="0" w:color="000000"/>
              <w:left w:val="inset" w:sz="6" w:space="0" w:color="000000"/>
              <w:bottom w:val="inset" w:sz="6" w:space="0" w:color="000000"/>
              <w:right w:val="inset" w:sz="6" w:space="0" w:color="000000"/>
            </w:tcBorders>
            <w:vAlign w:val="center"/>
          </w:tcPr>
          <w:p w14:paraId="657A027D" w14:textId="77777777" w:rsidR="00037AF6" w:rsidRDefault="007C2A8B" w:rsidP="00367901">
            <w:pPr>
              <w:pStyle w:val="afa"/>
              <w:jc w:val="both"/>
              <w:rPr>
                <w:sz w:val="28"/>
                <w:szCs w:val="28"/>
              </w:rPr>
            </w:pPr>
            <w:r>
              <w:rPr>
                <w:sz w:val="28"/>
                <w:szCs w:val="28"/>
              </w:rPr>
              <w:t>Быстрый</w:t>
            </w:r>
          </w:p>
        </w:tc>
        <w:tc>
          <w:tcPr>
            <w:tcW w:w="1275" w:type="dxa"/>
            <w:tcBorders>
              <w:top w:val="inset" w:sz="6" w:space="0" w:color="000000"/>
              <w:left w:val="inset" w:sz="6" w:space="0" w:color="000000"/>
              <w:bottom w:val="inset" w:sz="6" w:space="0" w:color="000000"/>
              <w:right w:val="inset" w:sz="6" w:space="0" w:color="000000"/>
            </w:tcBorders>
            <w:vAlign w:val="center"/>
          </w:tcPr>
          <w:p w14:paraId="14BE6342" w14:textId="77777777" w:rsidR="00037AF6" w:rsidRDefault="007C2A8B" w:rsidP="00367901">
            <w:pPr>
              <w:pStyle w:val="afa"/>
              <w:jc w:val="both"/>
              <w:rPr>
                <w:sz w:val="28"/>
                <w:szCs w:val="28"/>
              </w:rPr>
            </w:pPr>
            <w:r>
              <w:rPr>
                <w:sz w:val="28"/>
                <w:szCs w:val="28"/>
              </w:rPr>
              <w:t>Да</w:t>
            </w:r>
          </w:p>
        </w:tc>
        <w:tc>
          <w:tcPr>
            <w:tcW w:w="2268" w:type="dxa"/>
            <w:tcBorders>
              <w:top w:val="inset" w:sz="6" w:space="0" w:color="000000"/>
              <w:left w:val="inset" w:sz="6" w:space="0" w:color="000000"/>
              <w:bottom w:val="inset" w:sz="6" w:space="0" w:color="000000"/>
              <w:right w:val="inset" w:sz="6" w:space="0" w:color="000000"/>
            </w:tcBorders>
            <w:vAlign w:val="center"/>
          </w:tcPr>
          <w:p w14:paraId="66F29964" w14:textId="77777777" w:rsidR="00037AF6" w:rsidRDefault="007C2A8B" w:rsidP="00367901">
            <w:pPr>
              <w:pStyle w:val="afa"/>
              <w:jc w:val="both"/>
              <w:rPr>
                <w:sz w:val="28"/>
                <w:szCs w:val="28"/>
              </w:rPr>
            </w:pPr>
            <w:r>
              <w:rPr>
                <w:sz w:val="28"/>
                <w:szCs w:val="28"/>
              </w:rPr>
              <w:t>Полезен при иерархической кластеризации</w:t>
            </w:r>
          </w:p>
        </w:tc>
      </w:tr>
      <w:tr w:rsidR="00037AF6" w14:paraId="347F2078" w14:textId="77777777" w:rsidTr="008E0BC0">
        <w:tc>
          <w:tcPr>
            <w:tcW w:w="1084" w:type="dxa"/>
            <w:tcBorders>
              <w:top w:val="inset" w:sz="6" w:space="0" w:color="000000"/>
              <w:left w:val="inset" w:sz="6" w:space="0" w:color="000000"/>
              <w:bottom w:val="inset" w:sz="6" w:space="0" w:color="000000"/>
              <w:right w:val="inset" w:sz="6" w:space="0" w:color="000000"/>
            </w:tcBorders>
            <w:vAlign w:val="center"/>
          </w:tcPr>
          <w:p w14:paraId="2E266DFD" w14:textId="77777777" w:rsidR="00037AF6" w:rsidRDefault="007C2A8B" w:rsidP="00367901">
            <w:pPr>
              <w:pStyle w:val="afa"/>
              <w:jc w:val="both"/>
              <w:rPr>
                <w:sz w:val="28"/>
                <w:szCs w:val="28"/>
              </w:rPr>
            </w:pPr>
            <w:r>
              <w:rPr>
                <w:rStyle w:val="a3"/>
                <w:sz w:val="28"/>
                <w:szCs w:val="28"/>
              </w:rPr>
              <w:t>Feature Map / Grad-CAM</w:t>
            </w:r>
          </w:p>
        </w:tc>
        <w:tc>
          <w:tcPr>
            <w:tcW w:w="1276" w:type="dxa"/>
            <w:tcBorders>
              <w:top w:val="inset" w:sz="6" w:space="0" w:color="000000"/>
              <w:left w:val="inset" w:sz="6" w:space="0" w:color="000000"/>
              <w:bottom w:val="inset" w:sz="6" w:space="0" w:color="000000"/>
              <w:right w:val="inset" w:sz="6" w:space="0" w:color="000000"/>
            </w:tcBorders>
            <w:vAlign w:val="center"/>
          </w:tcPr>
          <w:p w14:paraId="13566179" w14:textId="77777777" w:rsidR="00037AF6" w:rsidRDefault="007C2A8B" w:rsidP="00367901">
            <w:pPr>
              <w:pStyle w:val="afa"/>
              <w:jc w:val="both"/>
              <w:rPr>
                <w:sz w:val="28"/>
                <w:szCs w:val="28"/>
              </w:rPr>
            </w:pPr>
            <w:r>
              <w:rPr>
                <w:sz w:val="28"/>
                <w:szCs w:val="28"/>
              </w:rPr>
              <w:t>Интерпретация признаков</w:t>
            </w:r>
          </w:p>
        </w:tc>
        <w:tc>
          <w:tcPr>
            <w:tcW w:w="1276" w:type="dxa"/>
            <w:tcBorders>
              <w:top w:val="inset" w:sz="6" w:space="0" w:color="000000"/>
              <w:left w:val="inset" w:sz="6" w:space="0" w:color="000000"/>
              <w:bottom w:val="inset" w:sz="6" w:space="0" w:color="000000"/>
              <w:right w:val="inset" w:sz="6" w:space="0" w:color="000000"/>
            </w:tcBorders>
            <w:vAlign w:val="center"/>
          </w:tcPr>
          <w:p w14:paraId="73E61B45" w14:textId="77777777" w:rsidR="00037AF6" w:rsidRDefault="007C2A8B" w:rsidP="00367901">
            <w:pPr>
              <w:pStyle w:val="afa"/>
              <w:jc w:val="both"/>
              <w:rPr>
                <w:sz w:val="28"/>
                <w:szCs w:val="28"/>
              </w:rPr>
            </w:pPr>
            <w:r>
              <w:rPr>
                <w:sz w:val="28"/>
                <w:szCs w:val="28"/>
              </w:rPr>
              <w:t>2D</w:t>
            </w:r>
          </w:p>
        </w:tc>
        <w:tc>
          <w:tcPr>
            <w:tcW w:w="1134" w:type="dxa"/>
            <w:tcBorders>
              <w:top w:val="inset" w:sz="6" w:space="0" w:color="000000"/>
              <w:left w:val="inset" w:sz="6" w:space="0" w:color="000000"/>
              <w:bottom w:val="inset" w:sz="6" w:space="0" w:color="000000"/>
              <w:right w:val="inset" w:sz="6" w:space="0" w:color="000000"/>
            </w:tcBorders>
            <w:vAlign w:val="center"/>
          </w:tcPr>
          <w:p w14:paraId="5DB12EBC" w14:textId="608FFF36" w:rsidR="00037AF6" w:rsidRDefault="007C2A8B" w:rsidP="00367901">
            <w:pPr>
              <w:pStyle w:val="afa"/>
              <w:ind w:firstLine="567"/>
              <w:jc w:val="both"/>
              <w:rPr>
                <w:sz w:val="28"/>
                <w:szCs w:val="28"/>
              </w:rPr>
            </w:pPr>
            <w:r>
              <w:rPr>
                <w:sz w:val="28"/>
                <w:szCs w:val="28"/>
              </w:rPr>
              <w:t>-</w:t>
            </w:r>
          </w:p>
        </w:tc>
        <w:tc>
          <w:tcPr>
            <w:tcW w:w="1276" w:type="dxa"/>
            <w:tcBorders>
              <w:top w:val="inset" w:sz="6" w:space="0" w:color="000000"/>
              <w:left w:val="inset" w:sz="6" w:space="0" w:color="000000"/>
              <w:bottom w:val="inset" w:sz="6" w:space="0" w:color="000000"/>
              <w:right w:val="inset" w:sz="6" w:space="0" w:color="000000"/>
            </w:tcBorders>
            <w:vAlign w:val="center"/>
          </w:tcPr>
          <w:p w14:paraId="715AC81F" w14:textId="77777777" w:rsidR="00037AF6" w:rsidRDefault="007C2A8B" w:rsidP="00367901">
            <w:pPr>
              <w:pStyle w:val="afa"/>
              <w:jc w:val="both"/>
              <w:rPr>
                <w:sz w:val="28"/>
                <w:szCs w:val="28"/>
              </w:rPr>
            </w:pPr>
            <w:r>
              <w:rPr>
                <w:sz w:val="28"/>
                <w:szCs w:val="28"/>
              </w:rPr>
              <w:t>Средний</w:t>
            </w:r>
          </w:p>
        </w:tc>
        <w:tc>
          <w:tcPr>
            <w:tcW w:w="1275" w:type="dxa"/>
            <w:tcBorders>
              <w:top w:val="inset" w:sz="6" w:space="0" w:color="000000"/>
              <w:left w:val="inset" w:sz="6" w:space="0" w:color="000000"/>
              <w:bottom w:val="inset" w:sz="6" w:space="0" w:color="000000"/>
              <w:right w:val="inset" w:sz="6" w:space="0" w:color="000000"/>
            </w:tcBorders>
            <w:vAlign w:val="center"/>
          </w:tcPr>
          <w:p w14:paraId="42BC47B2" w14:textId="77777777" w:rsidR="00037AF6" w:rsidRDefault="007C2A8B" w:rsidP="00367901">
            <w:pPr>
              <w:pStyle w:val="afa"/>
              <w:jc w:val="both"/>
              <w:rPr>
                <w:sz w:val="28"/>
                <w:szCs w:val="28"/>
              </w:rPr>
            </w:pPr>
            <w:r>
              <w:rPr>
                <w:sz w:val="28"/>
                <w:szCs w:val="28"/>
              </w:rPr>
              <w:t>Нет</w:t>
            </w:r>
          </w:p>
        </w:tc>
        <w:tc>
          <w:tcPr>
            <w:tcW w:w="2268" w:type="dxa"/>
            <w:tcBorders>
              <w:top w:val="inset" w:sz="6" w:space="0" w:color="000000"/>
              <w:left w:val="inset" w:sz="6" w:space="0" w:color="000000"/>
              <w:bottom w:val="inset" w:sz="6" w:space="0" w:color="000000"/>
              <w:right w:val="inset" w:sz="6" w:space="0" w:color="000000"/>
            </w:tcBorders>
            <w:vAlign w:val="center"/>
          </w:tcPr>
          <w:p w14:paraId="4C174A03" w14:textId="77777777" w:rsidR="00037AF6" w:rsidRDefault="007C2A8B" w:rsidP="00367901">
            <w:pPr>
              <w:pStyle w:val="afa"/>
              <w:jc w:val="both"/>
              <w:rPr>
                <w:sz w:val="28"/>
                <w:szCs w:val="28"/>
              </w:rPr>
            </w:pPr>
            <w:r>
              <w:rPr>
                <w:sz w:val="28"/>
                <w:szCs w:val="28"/>
              </w:rPr>
              <w:t>Визуализирует, на что «смотрит» нейросеть (не кластеризация)</w:t>
            </w:r>
          </w:p>
        </w:tc>
      </w:tr>
    </w:tbl>
    <w:p w14:paraId="591985F4" w14:textId="77777777" w:rsidR="008E0BC0" w:rsidRDefault="008E0BC0" w:rsidP="00367901">
      <w:pPr>
        <w:pStyle w:val="ab"/>
        <w:spacing w:line="240" w:lineRule="auto"/>
        <w:ind w:firstLine="567"/>
        <w:jc w:val="both"/>
        <w:rPr>
          <w:rStyle w:val="a3"/>
          <w:sz w:val="28"/>
          <w:szCs w:val="28"/>
        </w:rPr>
      </w:pPr>
    </w:p>
    <w:p w14:paraId="79D246D7" w14:textId="4D79EA2C" w:rsidR="00037AF6" w:rsidRDefault="007C2A8B" w:rsidP="00367901">
      <w:pPr>
        <w:pStyle w:val="ab"/>
        <w:spacing w:line="240" w:lineRule="auto"/>
        <w:ind w:firstLine="567"/>
        <w:jc w:val="both"/>
        <w:rPr>
          <w:sz w:val="28"/>
          <w:szCs w:val="28"/>
        </w:rPr>
      </w:pPr>
      <w:r w:rsidRPr="008E0BC0">
        <w:rPr>
          <w:rStyle w:val="a3"/>
          <w:b w:val="0"/>
          <w:bCs w:val="0"/>
          <w:sz w:val="28"/>
          <w:szCs w:val="28"/>
        </w:rPr>
        <w:t>PCA</w:t>
      </w:r>
      <w:r w:rsidRPr="008E0BC0">
        <w:rPr>
          <w:b/>
          <w:bCs/>
          <w:sz w:val="28"/>
          <w:szCs w:val="28"/>
        </w:rPr>
        <w:t xml:space="preserve"> </w:t>
      </w:r>
      <w:r>
        <w:rPr>
          <w:sz w:val="28"/>
          <w:szCs w:val="28"/>
        </w:rPr>
        <w:t>— это линейный метод, который ищет направления (компоненты), по которым данные имеют наибольшую дисперсию. Он быстро работает, хорошо сохраняет глобальную структуру данных и часто используется как первый этап перед более сложными методами.</w:t>
      </w:r>
    </w:p>
    <w:p w14:paraId="12F49F1E" w14:textId="77777777" w:rsidR="00037AF6" w:rsidRDefault="007C2A8B" w:rsidP="00367901">
      <w:pPr>
        <w:pStyle w:val="ab"/>
        <w:spacing w:line="240" w:lineRule="auto"/>
        <w:ind w:firstLine="567"/>
        <w:jc w:val="both"/>
        <w:rPr>
          <w:sz w:val="28"/>
          <w:szCs w:val="28"/>
        </w:rPr>
      </w:pPr>
      <w:r w:rsidRPr="008E0BC0">
        <w:rPr>
          <w:rStyle w:val="a3"/>
          <w:b w:val="0"/>
          <w:bCs w:val="0"/>
          <w:sz w:val="28"/>
          <w:szCs w:val="28"/>
        </w:rPr>
        <w:t>t-SNE</w:t>
      </w:r>
      <w:r w:rsidRPr="008E0BC0">
        <w:rPr>
          <w:b/>
          <w:bCs/>
          <w:sz w:val="28"/>
          <w:szCs w:val="28"/>
        </w:rPr>
        <w:t xml:space="preserve"> </w:t>
      </w:r>
      <w:r>
        <w:rPr>
          <w:sz w:val="28"/>
          <w:szCs w:val="28"/>
        </w:rPr>
        <w:t>— это нелинейный метод, который особенно хорошо подходит для визуализации. Он сохраняет локальные связи между точками, «сжимая» близкие объекты и «раздвигая» далёкие. В результате t-SNE позволяет получить двумерные графики, на которых чётко видны кластеры, даже если в исходных данных они неявны.</w:t>
      </w:r>
    </w:p>
    <w:p w14:paraId="369C0DAA" w14:textId="4203360A" w:rsidR="00037AF6" w:rsidRDefault="007C2A8B" w:rsidP="0091783C">
      <w:pPr>
        <w:pStyle w:val="ab"/>
        <w:spacing w:line="240" w:lineRule="auto"/>
        <w:ind w:firstLine="567"/>
        <w:jc w:val="both"/>
        <w:rPr>
          <w:sz w:val="28"/>
          <w:szCs w:val="28"/>
        </w:rPr>
      </w:pPr>
      <w:r>
        <w:rPr>
          <w:sz w:val="28"/>
          <w:szCs w:val="28"/>
        </w:rPr>
        <w:t xml:space="preserve">В связке PCA </w:t>
      </w:r>
      <w:r w:rsidR="0080644E">
        <w:rPr>
          <w:sz w:val="28"/>
          <w:szCs w:val="28"/>
        </w:rPr>
        <w:t>+</w:t>
      </w:r>
      <w:r>
        <w:rPr>
          <w:sz w:val="28"/>
          <w:szCs w:val="28"/>
        </w:rPr>
        <w:t xml:space="preserve"> t-SNE можно сначала убрать шум и сократить размерность, </w:t>
      </w:r>
      <w:r w:rsidR="008E0BC0">
        <w:rPr>
          <w:sz w:val="28"/>
          <w:szCs w:val="28"/>
        </w:rPr>
        <w:t>а затем точно разложить данные для визуального анализа. Это удобно для проверки структуры признаков, извлечённых нейросетью, а также для первичной оценки кластеризации</w:t>
      </w:r>
      <w:r w:rsidR="0080644E">
        <w:rPr>
          <w:sz w:val="28"/>
          <w:szCs w:val="28"/>
        </w:rPr>
        <w:t xml:space="preserve"> (рис. 1, 2).</w:t>
      </w:r>
    </w:p>
    <w:p w14:paraId="41724A08" w14:textId="208CB4A4" w:rsidR="0091783C" w:rsidRDefault="0091783C" w:rsidP="0091783C">
      <w:pPr>
        <w:pStyle w:val="ab"/>
        <w:spacing w:line="240" w:lineRule="auto"/>
        <w:ind w:firstLine="567"/>
        <w:jc w:val="center"/>
        <w:rPr>
          <w:noProof/>
          <w:color w:val="000000"/>
          <w:lang w:val="en-US"/>
        </w:rPr>
      </w:pPr>
      <w:r>
        <w:rPr>
          <w:noProof/>
          <w:color w:val="000000"/>
        </w:rPr>
        <w:lastRenderedPageBreak/>
        <w:drawing>
          <wp:inline distT="0" distB="0" distL="0" distR="0" wp14:anchorId="00A3D548" wp14:editId="2839D8D4">
            <wp:extent cx="5823676" cy="2804405"/>
            <wp:effectExtent l="0" t="0" r="5715" b="0"/>
            <wp:docPr id="15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tretch>
                      <a:fillRect/>
                    </a:stretch>
                  </pic:blipFill>
                  <pic:spPr bwMode="auto">
                    <a:xfrm>
                      <a:off x="0" y="0"/>
                      <a:ext cx="5863580" cy="2823621"/>
                    </a:xfrm>
                    <a:prstGeom prst="rect">
                      <a:avLst/>
                    </a:prstGeom>
                  </pic:spPr>
                </pic:pic>
              </a:graphicData>
            </a:graphic>
          </wp:inline>
        </w:drawing>
      </w:r>
    </w:p>
    <w:p w14:paraId="28AEBB50" w14:textId="4B3A8EFF" w:rsidR="0091783C" w:rsidRPr="0091783C" w:rsidRDefault="0091783C" w:rsidP="0091783C">
      <w:pPr>
        <w:pStyle w:val="ab"/>
        <w:spacing w:line="240" w:lineRule="auto"/>
        <w:ind w:firstLine="567"/>
        <w:jc w:val="center"/>
        <w:rPr>
          <w:i/>
          <w:iCs/>
          <w:sz w:val="28"/>
          <w:szCs w:val="28"/>
        </w:rPr>
      </w:pPr>
      <w:r w:rsidRPr="0091783C">
        <w:rPr>
          <w:i/>
          <w:iCs/>
          <w:noProof/>
          <w:color w:val="000000"/>
          <w:sz w:val="28"/>
          <w:szCs w:val="28"/>
        </w:rPr>
        <w:t>Рис</w:t>
      </w:r>
      <w:r w:rsidRPr="0016437F">
        <w:rPr>
          <w:i/>
          <w:iCs/>
          <w:noProof/>
          <w:color w:val="000000"/>
          <w:sz w:val="28"/>
          <w:szCs w:val="28"/>
        </w:rPr>
        <w:t xml:space="preserve">. 1. </w:t>
      </w:r>
      <w:r w:rsidRPr="0091783C">
        <w:rPr>
          <w:i/>
          <w:iCs/>
          <w:noProof/>
          <w:color w:val="000000"/>
          <w:sz w:val="28"/>
          <w:szCs w:val="28"/>
          <w:lang w:val="en-US"/>
        </w:rPr>
        <w:t>PCA</w:t>
      </w:r>
      <w:r w:rsidRPr="0091783C">
        <w:rPr>
          <w:i/>
          <w:iCs/>
          <w:noProof/>
          <w:color w:val="000000"/>
          <w:sz w:val="28"/>
          <w:szCs w:val="28"/>
        </w:rPr>
        <w:t xml:space="preserve"> + </w:t>
      </w:r>
      <w:r w:rsidRPr="0091783C">
        <w:rPr>
          <w:i/>
          <w:iCs/>
          <w:noProof/>
          <w:color w:val="000000"/>
          <w:sz w:val="28"/>
          <w:szCs w:val="28"/>
          <w:lang w:val="en-US"/>
        </w:rPr>
        <w:t>t</w:t>
      </w:r>
      <w:r w:rsidRPr="0091783C">
        <w:rPr>
          <w:i/>
          <w:iCs/>
          <w:noProof/>
          <w:color w:val="000000"/>
          <w:sz w:val="28"/>
          <w:szCs w:val="28"/>
        </w:rPr>
        <w:t>-</w:t>
      </w:r>
      <w:r w:rsidRPr="0091783C">
        <w:rPr>
          <w:i/>
          <w:iCs/>
          <w:noProof/>
          <w:color w:val="000000"/>
          <w:sz w:val="28"/>
          <w:szCs w:val="28"/>
          <w:lang w:val="en-US"/>
        </w:rPr>
        <w:t>SNE</w:t>
      </w:r>
      <w:r w:rsidRPr="0091783C">
        <w:rPr>
          <w:i/>
          <w:iCs/>
          <w:noProof/>
          <w:color w:val="000000"/>
          <w:sz w:val="28"/>
          <w:szCs w:val="28"/>
        </w:rPr>
        <w:t xml:space="preserve"> визуализация кластеризация </w:t>
      </w:r>
      <w:r w:rsidRPr="0091783C">
        <w:rPr>
          <w:i/>
          <w:iCs/>
          <w:noProof/>
          <w:color w:val="000000"/>
          <w:sz w:val="28"/>
          <w:szCs w:val="28"/>
          <w:lang w:val="en-US"/>
        </w:rPr>
        <w:t>K</w:t>
      </w:r>
      <w:r w:rsidRPr="0091783C">
        <w:rPr>
          <w:i/>
          <w:iCs/>
          <w:noProof/>
          <w:color w:val="000000"/>
          <w:sz w:val="28"/>
          <w:szCs w:val="28"/>
        </w:rPr>
        <w:t>-</w:t>
      </w:r>
      <w:r w:rsidRPr="0091783C">
        <w:rPr>
          <w:i/>
          <w:iCs/>
          <w:noProof/>
          <w:color w:val="000000"/>
          <w:sz w:val="28"/>
          <w:szCs w:val="28"/>
          <w:lang w:val="en-US"/>
        </w:rPr>
        <w:t>Means</w:t>
      </w:r>
    </w:p>
    <w:p w14:paraId="32ED8A14" w14:textId="77777777" w:rsidR="0091783C" w:rsidRPr="0091783C" w:rsidRDefault="0091783C" w:rsidP="00367901">
      <w:pPr>
        <w:pStyle w:val="ab"/>
        <w:spacing w:line="240" w:lineRule="auto"/>
        <w:ind w:firstLine="567"/>
        <w:jc w:val="both"/>
        <w:rPr>
          <w:sz w:val="28"/>
          <w:szCs w:val="28"/>
        </w:rPr>
      </w:pPr>
    </w:p>
    <w:p w14:paraId="30970FEA" w14:textId="5A337DD2" w:rsidR="008E0BC0" w:rsidRDefault="0091783C" w:rsidP="0091783C">
      <w:pPr>
        <w:pStyle w:val="ab"/>
        <w:spacing w:line="240" w:lineRule="auto"/>
        <w:jc w:val="center"/>
        <w:rPr>
          <w:b/>
          <w:bCs/>
          <w:sz w:val="28"/>
          <w:szCs w:val="36"/>
        </w:rPr>
      </w:pPr>
      <w:r>
        <w:rPr>
          <w:noProof/>
          <w:color w:val="000000"/>
        </w:rPr>
        <w:drawing>
          <wp:inline distT="0" distB="0" distL="0" distR="0" wp14:anchorId="03D0292C" wp14:editId="046EB716">
            <wp:extent cx="5765865" cy="2646947"/>
            <wp:effectExtent l="0" t="0" r="6350" b="1270"/>
            <wp:docPr id="15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9"/>
                    <a:stretch>
                      <a:fillRect/>
                    </a:stretch>
                  </pic:blipFill>
                  <pic:spPr bwMode="auto">
                    <a:xfrm>
                      <a:off x="0" y="0"/>
                      <a:ext cx="5853603" cy="2687225"/>
                    </a:xfrm>
                    <a:prstGeom prst="rect">
                      <a:avLst/>
                    </a:prstGeom>
                  </pic:spPr>
                </pic:pic>
              </a:graphicData>
            </a:graphic>
          </wp:inline>
        </w:drawing>
      </w:r>
    </w:p>
    <w:p w14:paraId="23C86540" w14:textId="2BCC393A" w:rsidR="0091783C" w:rsidRPr="0091783C" w:rsidRDefault="0091783C" w:rsidP="0091783C">
      <w:pPr>
        <w:pStyle w:val="ab"/>
        <w:spacing w:line="240" w:lineRule="auto"/>
        <w:jc w:val="center"/>
        <w:rPr>
          <w:i/>
          <w:iCs/>
          <w:sz w:val="28"/>
          <w:szCs w:val="36"/>
        </w:rPr>
      </w:pPr>
      <w:r w:rsidRPr="0091783C">
        <w:rPr>
          <w:i/>
          <w:iCs/>
          <w:sz w:val="28"/>
          <w:szCs w:val="36"/>
        </w:rPr>
        <w:t xml:space="preserve">Рис. 2. </w:t>
      </w:r>
      <w:r w:rsidRPr="0091783C">
        <w:rPr>
          <w:i/>
          <w:iCs/>
          <w:sz w:val="28"/>
          <w:szCs w:val="36"/>
          <w:lang w:val="en-US"/>
        </w:rPr>
        <w:t>PCA</w:t>
      </w:r>
      <w:r w:rsidRPr="0091783C">
        <w:rPr>
          <w:i/>
          <w:iCs/>
          <w:sz w:val="28"/>
          <w:szCs w:val="36"/>
        </w:rPr>
        <w:t xml:space="preserve"> визуализация + кластеризация </w:t>
      </w:r>
      <w:r w:rsidRPr="0091783C">
        <w:rPr>
          <w:i/>
          <w:iCs/>
          <w:sz w:val="28"/>
          <w:szCs w:val="36"/>
          <w:lang w:val="en-US"/>
        </w:rPr>
        <w:t>K</w:t>
      </w:r>
      <w:r w:rsidRPr="0091783C">
        <w:rPr>
          <w:i/>
          <w:iCs/>
          <w:sz w:val="28"/>
          <w:szCs w:val="36"/>
        </w:rPr>
        <w:t>-</w:t>
      </w:r>
      <w:r w:rsidRPr="0091783C">
        <w:rPr>
          <w:i/>
          <w:iCs/>
          <w:sz w:val="28"/>
          <w:szCs w:val="36"/>
          <w:lang w:val="en-US"/>
        </w:rPr>
        <w:t>Means</w:t>
      </w:r>
    </w:p>
    <w:p w14:paraId="1A99F70E" w14:textId="26CCB2C4" w:rsidR="00037AF6" w:rsidRPr="00606827" w:rsidRDefault="00D10CD6" w:rsidP="00606827">
      <w:pPr>
        <w:pStyle w:val="ab"/>
        <w:spacing w:line="240" w:lineRule="auto"/>
        <w:ind w:firstLine="567"/>
        <w:jc w:val="both"/>
        <w:outlineLvl w:val="1"/>
        <w:rPr>
          <w:b/>
          <w:bCs/>
          <w:szCs w:val="28"/>
        </w:rPr>
      </w:pPr>
      <w:bookmarkStart w:id="6" w:name="_Toc217654138"/>
      <w:r>
        <w:rPr>
          <w:b/>
          <w:bCs/>
          <w:sz w:val="28"/>
          <w:szCs w:val="36"/>
        </w:rPr>
        <w:t>1.</w:t>
      </w:r>
      <w:r w:rsidR="007C2A8B" w:rsidRPr="00606827">
        <w:rPr>
          <w:b/>
          <w:bCs/>
          <w:sz w:val="28"/>
          <w:szCs w:val="36"/>
        </w:rPr>
        <w:t xml:space="preserve">6. </w:t>
      </w:r>
      <w:r>
        <w:rPr>
          <w:b/>
          <w:bCs/>
          <w:sz w:val="28"/>
          <w:szCs w:val="36"/>
        </w:rPr>
        <w:t>Описание методов к</w:t>
      </w:r>
      <w:r w:rsidR="007C2A8B" w:rsidRPr="00606827">
        <w:rPr>
          <w:b/>
          <w:bCs/>
          <w:sz w:val="28"/>
          <w:szCs w:val="36"/>
        </w:rPr>
        <w:t>лассификаци</w:t>
      </w:r>
      <w:r>
        <w:rPr>
          <w:b/>
          <w:bCs/>
          <w:sz w:val="28"/>
          <w:szCs w:val="36"/>
        </w:rPr>
        <w:t>и</w:t>
      </w:r>
      <w:bookmarkEnd w:id="6"/>
    </w:p>
    <w:p w14:paraId="1FA78E75" w14:textId="77777777" w:rsidR="00037AF6" w:rsidRDefault="007C2A8B" w:rsidP="00367901">
      <w:pPr>
        <w:pStyle w:val="ab"/>
        <w:spacing w:line="240" w:lineRule="auto"/>
        <w:ind w:firstLine="567"/>
        <w:jc w:val="both"/>
        <w:rPr>
          <w:sz w:val="28"/>
          <w:szCs w:val="28"/>
        </w:rPr>
      </w:pPr>
      <w:r>
        <w:rPr>
          <w:sz w:val="28"/>
          <w:szCs w:val="28"/>
        </w:rPr>
        <w:t xml:space="preserve">Классификация — это один из основных подходов в машинном обучении с учителем, при котором каждой входной выборке (в нашем случае — изображению мозга) необходимо присвоить один из заранее известных классов. В контексте медицинской визуализации, задача классификации может заключаться, например, в определении типа опухоли: </w:t>
      </w:r>
      <w:r w:rsidRPr="0080644E">
        <w:rPr>
          <w:rStyle w:val="a3"/>
          <w:b w:val="0"/>
          <w:bCs w:val="0"/>
          <w:sz w:val="28"/>
          <w:szCs w:val="28"/>
        </w:rPr>
        <w:t>glioma</w:t>
      </w:r>
      <w:r w:rsidRPr="0080644E">
        <w:rPr>
          <w:b/>
          <w:bCs/>
          <w:sz w:val="28"/>
          <w:szCs w:val="28"/>
        </w:rPr>
        <w:t xml:space="preserve">, </w:t>
      </w:r>
      <w:r w:rsidRPr="0080644E">
        <w:rPr>
          <w:rStyle w:val="a3"/>
          <w:b w:val="0"/>
          <w:bCs w:val="0"/>
          <w:sz w:val="28"/>
          <w:szCs w:val="28"/>
        </w:rPr>
        <w:t>meningioma</w:t>
      </w:r>
      <w:r w:rsidRPr="0080644E">
        <w:rPr>
          <w:b/>
          <w:bCs/>
          <w:sz w:val="28"/>
          <w:szCs w:val="28"/>
        </w:rPr>
        <w:t xml:space="preserve">, </w:t>
      </w:r>
      <w:r w:rsidRPr="0080644E">
        <w:rPr>
          <w:rStyle w:val="a3"/>
          <w:b w:val="0"/>
          <w:bCs w:val="0"/>
          <w:sz w:val="28"/>
          <w:szCs w:val="28"/>
        </w:rPr>
        <w:t>pituitary tumor</w:t>
      </w:r>
      <w:r w:rsidRPr="0080644E">
        <w:rPr>
          <w:sz w:val="28"/>
          <w:szCs w:val="28"/>
        </w:rPr>
        <w:t xml:space="preserve"> или</w:t>
      </w:r>
      <w:r w:rsidRPr="0080644E">
        <w:rPr>
          <w:b/>
          <w:bCs/>
          <w:sz w:val="28"/>
          <w:szCs w:val="28"/>
        </w:rPr>
        <w:t xml:space="preserve"> </w:t>
      </w:r>
      <w:r w:rsidRPr="0080644E">
        <w:rPr>
          <w:rStyle w:val="a3"/>
          <w:b w:val="0"/>
          <w:bCs w:val="0"/>
          <w:sz w:val="28"/>
          <w:szCs w:val="28"/>
        </w:rPr>
        <w:t>отсутствие опухоли (no tumor)</w:t>
      </w:r>
      <w:r>
        <w:rPr>
          <w:sz w:val="28"/>
          <w:szCs w:val="28"/>
        </w:rPr>
        <w:t>.</w:t>
      </w:r>
    </w:p>
    <w:p w14:paraId="7A10E515" w14:textId="77777777" w:rsidR="00037AF6" w:rsidRDefault="007C2A8B" w:rsidP="00367901">
      <w:pPr>
        <w:pStyle w:val="ab"/>
        <w:spacing w:line="240" w:lineRule="auto"/>
        <w:ind w:firstLine="567"/>
        <w:jc w:val="both"/>
        <w:rPr>
          <w:sz w:val="28"/>
          <w:szCs w:val="28"/>
        </w:rPr>
      </w:pPr>
      <w:r>
        <w:rPr>
          <w:sz w:val="28"/>
          <w:szCs w:val="28"/>
        </w:rPr>
        <w:t xml:space="preserve">Современные подходы к обработке изображений часто используют сверточные нейронные сети не как полноценные классификаторы, а как </w:t>
      </w:r>
      <w:r w:rsidRPr="0080644E">
        <w:rPr>
          <w:rStyle w:val="a3"/>
          <w:b w:val="0"/>
          <w:bCs w:val="0"/>
          <w:sz w:val="28"/>
          <w:szCs w:val="28"/>
        </w:rPr>
        <w:t xml:space="preserve">мощные </w:t>
      </w:r>
      <w:r w:rsidRPr="0080644E">
        <w:rPr>
          <w:rStyle w:val="a3"/>
          <w:b w:val="0"/>
          <w:bCs w:val="0"/>
          <w:sz w:val="28"/>
          <w:szCs w:val="28"/>
        </w:rPr>
        <w:lastRenderedPageBreak/>
        <w:t>извлекатели признаков</w:t>
      </w:r>
      <w:r>
        <w:rPr>
          <w:sz w:val="28"/>
          <w:szCs w:val="28"/>
        </w:rPr>
        <w:t xml:space="preserve">. После пропуска изображения через нейросеть (например, ResNet-18), мы получаем </w:t>
      </w:r>
      <w:r w:rsidRPr="0080644E">
        <w:rPr>
          <w:rStyle w:val="a3"/>
          <w:b w:val="0"/>
          <w:bCs w:val="0"/>
          <w:sz w:val="28"/>
          <w:szCs w:val="28"/>
        </w:rPr>
        <w:t>вектор признаков</w:t>
      </w:r>
      <w:r>
        <w:rPr>
          <w:sz w:val="28"/>
          <w:szCs w:val="28"/>
        </w:rPr>
        <w:t xml:space="preserve"> — числовое представление, в котором закодированы важные особенности изображения: текстура, форма, структура и другие пространственные закономерности. Эти векторы далее подаются в классические алгоритмы классификации, которые учатся на размеченных данных (т.е. примерах с известными метками) и строят модель, способную автоматически определять принадлежность новых изображений к одному из классов.</w:t>
      </w:r>
    </w:p>
    <w:p w14:paraId="75315AE0" w14:textId="77777777" w:rsidR="00037AF6" w:rsidRDefault="007C2A8B" w:rsidP="00367901">
      <w:pPr>
        <w:pStyle w:val="ab"/>
        <w:spacing w:line="240" w:lineRule="auto"/>
        <w:ind w:firstLine="567"/>
        <w:jc w:val="both"/>
        <w:rPr>
          <w:sz w:val="28"/>
          <w:szCs w:val="28"/>
        </w:rPr>
      </w:pPr>
      <w:r>
        <w:rPr>
          <w:sz w:val="28"/>
          <w:szCs w:val="28"/>
        </w:rPr>
        <w:t>Среди наиболее популярных методов классификации можно выделить следующие:</w:t>
      </w:r>
    </w:p>
    <w:p w14:paraId="01783425" w14:textId="1EA130F9" w:rsidR="00037AF6" w:rsidRPr="0080644E" w:rsidRDefault="007C2A8B" w:rsidP="007C2A8B">
      <w:pPr>
        <w:pStyle w:val="ab"/>
        <w:numPr>
          <w:ilvl w:val="0"/>
          <w:numId w:val="9"/>
        </w:numPr>
        <w:tabs>
          <w:tab w:val="left" w:pos="0"/>
        </w:tabs>
        <w:spacing w:line="240" w:lineRule="auto"/>
        <w:jc w:val="both"/>
        <w:rPr>
          <w:sz w:val="28"/>
          <w:szCs w:val="28"/>
        </w:rPr>
      </w:pPr>
      <w:r w:rsidRPr="0080644E">
        <w:rPr>
          <w:rStyle w:val="a3"/>
          <w:b w:val="0"/>
          <w:bCs w:val="0"/>
          <w:sz w:val="28"/>
          <w:szCs w:val="28"/>
        </w:rPr>
        <w:t>Логистическая регрессия</w:t>
      </w:r>
      <w:r>
        <w:rPr>
          <w:sz w:val="28"/>
          <w:szCs w:val="28"/>
        </w:rPr>
        <w:t xml:space="preserve"> </w:t>
      </w:r>
      <w:r w:rsidR="0080644E">
        <w:rPr>
          <w:sz w:val="28"/>
          <w:szCs w:val="28"/>
        </w:rPr>
        <w:t xml:space="preserve">– </w:t>
      </w:r>
      <w:r w:rsidRPr="0080644E">
        <w:rPr>
          <w:sz w:val="28"/>
          <w:szCs w:val="28"/>
        </w:rPr>
        <w:t>один из самых простых и интерпретируемых алгоритмов. Хорошо работает при линейно разделимых данных, быстро обучается и даёт понятные результаты. Подходит, если требуется простота и скорость.</w:t>
      </w:r>
    </w:p>
    <w:p w14:paraId="7B753126" w14:textId="622A8F3B" w:rsidR="00037AF6" w:rsidRPr="0080644E" w:rsidRDefault="007C2A8B" w:rsidP="007C2A8B">
      <w:pPr>
        <w:pStyle w:val="ab"/>
        <w:numPr>
          <w:ilvl w:val="0"/>
          <w:numId w:val="9"/>
        </w:numPr>
        <w:tabs>
          <w:tab w:val="left" w:pos="0"/>
        </w:tabs>
        <w:spacing w:line="240" w:lineRule="auto"/>
        <w:jc w:val="both"/>
        <w:rPr>
          <w:sz w:val="28"/>
          <w:szCs w:val="28"/>
        </w:rPr>
      </w:pPr>
      <w:r w:rsidRPr="0080644E">
        <w:rPr>
          <w:rStyle w:val="a3"/>
          <w:b w:val="0"/>
          <w:bCs w:val="0"/>
          <w:sz w:val="28"/>
          <w:szCs w:val="28"/>
        </w:rPr>
        <w:t>Метод опорных векторов (SVM)</w:t>
      </w:r>
      <w:r>
        <w:rPr>
          <w:sz w:val="28"/>
          <w:szCs w:val="28"/>
        </w:rPr>
        <w:t xml:space="preserve"> </w:t>
      </w:r>
      <w:r w:rsidR="0080644E">
        <w:rPr>
          <w:sz w:val="28"/>
          <w:szCs w:val="28"/>
        </w:rPr>
        <w:t>–</w:t>
      </w:r>
      <w:r w:rsidRPr="0080644E">
        <w:rPr>
          <w:sz w:val="28"/>
          <w:szCs w:val="28"/>
        </w:rPr>
        <w:t xml:space="preserve"> более мощный алгоритм, который ищет </w:t>
      </w:r>
      <w:r w:rsidRPr="0080644E">
        <w:rPr>
          <w:rStyle w:val="a3"/>
          <w:b w:val="0"/>
          <w:bCs w:val="0"/>
          <w:sz w:val="28"/>
          <w:szCs w:val="28"/>
        </w:rPr>
        <w:t>оптимальную границу</w:t>
      </w:r>
      <w:r w:rsidRPr="0080644E">
        <w:rPr>
          <w:sz w:val="28"/>
          <w:szCs w:val="28"/>
        </w:rPr>
        <w:t xml:space="preserve"> между классами, максимально отделяя одну группу от другой. Эффективен при чётко выраженных различиях между классами, особенно в задачах с небольшим количеством признаков.</w:t>
      </w:r>
    </w:p>
    <w:p w14:paraId="59EB8A79" w14:textId="356A07A4" w:rsidR="00037AF6" w:rsidRDefault="007C2A8B" w:rsidP="007C2A8B">
      <w:pPr>
        <w:pStyle w:val="ab"/>
        <w:numPr>
          <w:ilvl w:val="0"/>
          <w:numId w:val="9"/>
        </w:numPr>
        <w:tabs>
          <w:tab w:val="left" w:pos="0"/>
        </w:tabs>
        <w:spacing w:line="240" w:lineRule="auto"/>
        <w:jc w:val="both"/>
        <w:rPr>
          <w:sz w:val="28"/>
          <w:szCs w:val="28"/>
        </w:rPr>
      </w:pPr>
      <w:r w:rsidRPr="0080644E">
        <w:rPr>
          <w:rStyle w:val="a3"/>
          <w:b w:val="0"/>
          <w:bCs w:val="0"/>
          <w:sz w:val="28"/>
          <w:szCs w:val="28"/>
        </w:rPr>
        <w:t>Полносвязные нейронные сети (Multilayer Perceptron, MLP</w:t>
      </w:r>
      <w:r>
        <w:rPr>
          <w:rStyle w:val="a3"/>
          <w:sz w:val="28"/>
          <w:szCs w:val="28"/>
        </w:rPr>
        <w:t>)</w:t>
      </w:r>
      <w:r w:rsidR="0080644E">
        <w:rPr>
          <w:rStyle w:val="a3"/>
          <w:sz w:val="28"/>
          <w:szCs w:val="28"/>
        </w:rPr>
        <w:t xml:space="preserve"> </w:t>
      </w:r>
      <w:r w:rsidR="0080644E">
        <w:rPr>
          <w:sz w:val="28"/>
          <w:szCs w:val="28"/>
        </w:rPr>
        <w:t>–</w:t>
      </w:r>
      <w:r>
        <w:rPr>
          <w:sz w:val="28"/>
          <w:szCs w:val="28"/>
        </w:rPr>
        <w:t xml:space="preserve"> универсальные модели, способные обучаться на больших объемах признаков и улавливать сложные взаимосвязи. Хорошо подходят для обработки выходов сверточных сетей, особенно если требуется высокая точность и есть достаточное количество данных.</w:t>
      </w:r>
    </w:p>
    <w:p w14:paraId="3C2C1927" w14:textId="7C4FDB68" w:rsidR="00037AF6" w:rsidRDefault="007C2A8B" w:rsidP="007C2A8B">
      <w:pPr>
        <w:pStyle w:val="ab"/>
        <w:numPr>
          <w:ilvl w:val="0"/>
          <w:numId w:val="9"/>
        </w:numPr>
        <w:tabs>
          <w:tab w:val="left" w:pos="0"/>
        </w:tabs>
        <w:spacing w:line="240" w:lineRule="auto"/>
        <w:jc w:val="both"/>
        <w:rPr>
          <w:sz w:val="28"/>
          <w:szCs w:val="28"/>
        </w:rPr>
      </w:pPr>
      <w:r w:rsidRPr="0080644E">
        <w:rPr>
          <w:rStyle w:val="a3"/>
          <w:b w:val="0"/>
          <w:bCs w:val="0"/>
          <w:sz w:val="28"/>
          <w:szCs w:val="28"/>
        </w:rPr>
        <w:t>Решающие деревья и ансамбли (например, Random Forest)</w:t>
      </w:r>
      <w:r>
        <w:rPr>
          <w:sz w:val="28"/>
          <w:szCs w:val="28"/>
        </w:rPr>
        <w:t xml:space="preserve"> </w:t>
      </w:r>
      <w:r w:rsidR="0080644E">
        <w:rPr>
          <w:sz w:val="28"/>
          <w:szCs w:val="28"/>
        </w:rPr>
        <w:t xml:space="preserve">– </w:t>
      </w:r>
      <w:r>
        <w:rPr>
          <w:sz w:val="28"/>
          <w:szCs w:val="28"/>
        </w:rPr>
        <w:t>алгоритмы, хорошо работающие на ограниченных выборках и устойчивые к шуму. Часто используются в медицинских задачах благодаря своей прозрачности и простоте интерпретации решений.</w:t>
      </w:r>
    </w:p>
    <w:p w14:paraId="02CDB4CE" w14:textId="77777777" w:rsidR="00037AF6" w:rsidRDefault="007C2A8B" w:rsidP="00367901">
      <w:pPr>
        <w:pStyle w:val="ab"/>
        <w:spacing w:line="240" w:lineRule="auto"/>
        <w:ind w:firstLine="567"/>
        <w:jc w:val="both"/>
        <w:rPr>
          <w:sz w:val="28"/>
          <w:szCs w:val="28"/>
        </w:rPr>
      </w:pPr>
      <w:r>
        <w:rPr>
          <w:sz w:val="28"/>
          <w:szCs w:val="28"/>
        </w:rPr>
        <w:t xml:space="preserve">Выбор классификатора зависит от конкретной задачи, объема данных, требований к интерпретируемости и доступных вычислительных ресурсов. Например, если приоритетом </w:t>
      </w:r>
      <w:r w:rsidRPr="0080644E">
        <w:rPr>
          <w:sz w:val="28"/>
          <w:szCs w:val="28"/>
        </w:rPr>
        <w:t>является</w:t>
      </w:r>
      <w:r w:rsidRPr="0080644E">
        <w:rPr>
          <w:b/>
          <w:bCs/>
          <w:sz w:val="28"/>
          <w:szCs w:val="28"/>
        </w:rPr>
        <w:t xml:space="preserve"> </w:t>
      </w:r>
      <w:r w:rsidRPr="0080644E">
        <w:rPr>
          <w:rStyle w:val="a3"/>
          <w:b w:val="0"/>
          <w:bCs w:val="0"/>
          <w:sz w:val="28"/>
          <w:szCs w:val="28"/>
        </w:rPr>
        <w:t>высокая точность</w:t>
      </w:r>
      <w:r>
        <w:rPr>
          <w:sz w:val="28"/>
          <w:szCs w:val="28"/>
        </w:rPr>
        <w:t xml:space="preserve">, а данные сложные и многомерные — лучше использовать нейронную сеть. Если же важны </w:t>
      </w:r>
      <w:r w:rsidRPr="0080644E">
        <w:rPr>
          <w:rStyle w:val="a3"/>
          <w:b w:val="0"/>
          <w:bCs w:val="0"/>
          <w:sz w:val="28"/>
          <w:szCs w:val="28"/>
        </w:rPr>
        <w:t>прозрачность и быстродействие</w:t>
      </w:r>
      <w:r>
        <w:rPr>
          <w:sz w:val="28"/>
          <w:szCs w:val="28"/>
        </w:rPr>
        <w:t>, можно ограничиться логистической регрессией или деревьями решений.</w:t>
      </w:r>
    </w:p>
    <w:p w14:paraId="24E1A45F" w14:textId="28E0949A" w:rsidR="00037AF6" w:rsidRDefault="007C2A8B" w:rsidP="00367901">
      <w:pPr>
        <w:pStyle w:val="ab"/>
        <w:spacing w:line="240" w:lineRule="auto"/>
        <w:ind w:firstLine="567"/>
        <w:jc w:val="both"/>
        <w:rPr>
          <w:sz w:val="28"/>
          <w:szCs w:val="28"/>
        </w:rPr>
      </w:pPr>
      <w:r>
        <w:rPr>
          <w:sz w:val="28"/>
          <w:szCs w:val="28"/>
        </w:rPr>
        <w:t xml:space="preserve">Важно подчеркнуть, что </w:t>
      </w:r>
      <w:r w:rsidRPr="0080644E">
        <w:rPr>
          <w:rStyle w:val="a3"/>
          <w:b w:val="0"/>
          <w:bCs w:val="0"/>
          <w:sz w:val="28"/>
          <w:szCs w:val="28"/>
        </w:rPr>
        <w:t>все методы классификации требуют наличие размеченных данных</w:t>
      </w:r>
      <w:r>
        <w:rPr>
          <w:sz w:val="28"/>
          <w:szCs w:val="28"/>
        </w:rPr>
        <w:t xml:space="preserve"> — то есть изображений, для которых заранее известен правильный диагноз или класс. Без этих меток невозможно корректно обучить модель, и в таких случаях приходится использовать методы без учителя (например, кластеризацию).</w:t>
      </w:r>
    </w:p>
    <w:p w14:paraId="5EBE2406" w14:textId="6981F535" w:rsidR="00037AF6" w:rsidRPr="0091783C" w:rsidRDefault="00D10CD6" w:rsidP="00606827">
      <w:pPr>
        <w:pStyle w:val="2"/>
        <w:ind w:firstLine="567"/>
        <w:rPr>
          <w:szCs w:val="28"/>
        </w:rPr>
      </w:pPr>
      <w:bookmarkStart w:id="7" w:name="_Toc217654139"/>
      <w:r>
        <w:rPr>
          <w:szCs w:val="28"/>
        </w:rPr>
        <w:lastRenderedPageBreak/>
        <w:t>1.</w:t>
      </w:r>
      <w:r w:rsidR="007C2A8B" w:rsidRPr="0091783C">
        <w:rPr>
          <w:szCs w:val="28"/>
        </w:rPr>
        <w:t xml:space="preserve">7 </w:t>
      </w:r>
      <w:r>
        <w:rPr>
          <w:szCs w:val="28"/>
        </w:rPr>
        <w:t>Описание м</w:t>
      </w:r>
      <w:r w:rsidR="007C2A8B" w:rsidRPr="0091783C">
        <w:rPr>
          <w:szCs w:val="28"/>
        </w:rPr>
        <w:t>етрик оценки качества</w:t>
      </w:r>
      <w:bookmarkEnd w:id="7"/>
    </w:p>
    <w:p w14:paraId="3F78E04F" w14:textId="77777777" w:rsidR="00037AF6" w:rsidRDefault="007C2A8B" w:rsidP="00367901">
      <w:pPr>
        <w:pStyle w:val="ab"/>
        <w:spacing w:line="240" w:lineRule="auto"/>
        <w:ind w:firstLine="567"/>
        <w:jc w:val="both"/>
        <w:rPr>
          <w:sz w:val="28"/>
          <w:szCs w:val="28"/>
        </w:rPr>
      </w:pPr>
      <w:r>
        <w:rPr>
          <w:sz w:val="28"/>
          <w:szCs w:val="28"/>
        </w:rPr>
        <w:t xml:space="preserve">Для объективной оценки эффективности работы моделей машинного обучения важно применять </w:t>
      </w:r>
      <w:r w:rsidRPr="0080644E">
        <w:rPr>
          <w:rStyle w:val="a3"/>
          <w:b w:val="0"/>
          <w:bCs w:val="0"/>
          <w:sz w:val="28"/>
          <w:szCs w:val="28"/>
        </w:rPr>
        <w:t>количественные метрики качества</w:t>
      </w:r>
      <w:r>
        <w:rPr>
          <w:sz w:val="28"/>
          <w:szCs w:val="28"/>
        </w:rPr>
        <w:t>. Они позволяют не только сравнивать различные алгоритмы между собой, но и контролировать переобучение, подбирать оптимальные параметры и принимать обоснованные решения при выборе модели. Метрики принято делить на две большие группы:</w:t>
      </w:r>
    </w:p>
    <w:p w14:paraId="1B420048" w14:textId="77777777" w:rsidR="00037AF6" w:rsidRDefault="007C2A8B" w:rsidP="007C2A8B">
      <w:pPr>
        <w:pStyle w:val="ab"/>
        <w:numPr>
          <w:ilvl w:val="0"/>
          <w:numId w:val="10"/>
        </w:numPr>
        <w:tabs>
          <w:tab w:val="left" w:pos="0"/>
        </w:tabs>
        <w:spacing w:line="240" w:lineRule="auto"/>
        <w:jc w:val="both"/>
        <w:rPr>
          <w:sz w:val="28"/>
          <w:szCs w:val="28"/>
        </w:rPr>
      </w:pPr>
      <w:r>
        <w:rPr>
          <w:sz w:val="28"/>
          <w:szCs w:val="28"/>
        </w:rPr>
        <w:t>метрики для задач с учителем (</w:t>
      </w:r>
      <w:r w:rsidRPr="0080644E">
        <w:rPr>
          <w:rStyle w:val="a3"/>
          <w:b w:val="0"/>
          <w:bCs w:val="0"/>
          <w:sz w:val="28"/>
          <w:szCs w:val="28"/>
        </w:rPr>
        <w:t>классификация</w:t>
      </w:r>
      <w:r>
        <w:rPr>
          <w:sz w:val="28"/>
          <w:szCs w:val="28"/>
        </w:rPr>
        <w:t>),</w:t>
      </w:r>
    </w:p>
    <w:p w14:paraId="4E118BDE" w14:textId="521240CA" w:rsidR="00037AF6" w:rsidRDefault="00DB1C43" w:rsidP="007C2A8B">
      <w:pPr>
        <w:pStyle w:val="ab"/>
        <w:numPr>
          <w:ilvl w:val="0"/>
          <w:numId w:val="10"/>
        </w:numPr>
        <w:tabs>
          <w:tab w:val="left" w:pos="0"/>
        </w:tabs>
        <w:spacing w:line="240" w:lineRule="auto"/>
        <w:jc w:val="both"/>
        <w:rPr>
          <w:sz w:val="28"/>
          <w:szCs w:val="28"/>
        </w:rPr>
      </w:pPr>
      <w:r>
        <w:rPr>
          <w:sz w:val="28"/>
          <w:szCs w:val="28"/>
        </w:rPr>
        <w:t xml:space="preserve">метрики </w:t>
      </w:r>
      <w:r w:rsidR="007C2A8B">
        <w:rPr>
          <w:sz w:val="28"/>
          <w:szCs w:val="28"/>
        </w:rPr>
        <w:t>для задач без учителя (</w:t>
      </w:r>
      <w:r w:rsidR="007C2A8B" w:rsidRPr="0080644E">
        <w:rPr>
          <w:rStyle w:val="a3"/>
          <w:b w:val="0"/>
          <w:bCs w:val="0"/>
          <w:sz w:val="28"/>
          <w:szCs w:val="28"/>
        </w:rPr>
        <w:t>кластеризация</w:t>
      </w:r>
      <w:r w:rsidR="007C2A8B">
        <w:rPr>
          <w:sz w:val="28"/>
          <w:szCs w:val="28"/>
        </w:rPr>
        <w:t>).</w:t>
      </w:r>
    </w:p>
    <w:p w14:paraId="122FA8F4" w14:textId="3CD59C54" w:rsidR="00037AF6" w:rsidRPr="0080644E" w:rsidRDefault="007C2A8B" w:rsidP="00D10CD6">
      <w:pPr>
        <w:spacing w:before="240"/>
        <w:rPr>
          <w:b/>
          <w:bCs/>
          <w:sz w:val="28"/>
          <w:szCs w:val="28"/>
        </w:rPr>
      </w:pPr>
      <w:r w:rsidRPr="0080644E">
        <w:rPr>
          <w:b/>
          <w:bCs/>
          <w:sz w:val="28"/>
          <w:szCs w:val="28"/>
        </w:rPr>
        <w:t>Метрики классификации</w:t>
      </w:r>
    </w:p>
    <w:p w14:paraId="4971624B" w14:textId="522DD2F8" w:rsidR="00037AF6" w:rsidRDefault="007C2A8B" w:rsidP="00994CBC">
      <w:pPr>
        <w:pStyle w:val="ab"/>
        <w:spacing w:before="240" w:line="240" w:lineRule="auto"/>
        <w:ind w:firstLine="567"/>
        <w:jc w:val="both"/>
        <w:rPr>
          <w:sz w:val="28"/>
          <w:szCs w:val="28"/>
        </w:rPr>
      </w:pPr>
      <w:r>
        <w:rPr>
          <w:sz w:val="28"/>
          <w:szCs w:val="28"/>
        </w:rPr>
        <w:t xml:space="preserve">В задачах классификации цель алгоритма </w:t>
      </w:r>
      <w:r w:rsidR="000358AC">
        <w:rPr>
          <w:sz w:val="28"/>
          <w:szCs w:val="28"/>
        </w:rPr>
        <w:t xml:space="preserve">– </w:t>
      </w:r>
      <w:r>
        <w:rPr>
          <w:sz w:val="28"/>
          <w:szCs w:val="28"/>
        </w:rPr>
        <w:t xml:space="preserve">отнести каждый входной объект к одному из заранее известных классов. Эффективность такой модели оценивается по тому, насколько её предсказания совпадают с </w:t>
      </w:r>
      <w:r w:rsidRPr="0080644E">
        <w:rPr>
          <w:rStyle w:val="a3"/>
          <w:b w:val="0"/>
          <w:bCs w:val="0"/>
          <w:sz w:val="28"/>
          <w:szCs w:val="28"/>
        </w:rPr>
        <w:t>истинными метками</w:t>
      </w:r>
      <w:r>
        <w:rPr>
          <w:sz w:val="28"/>
          <w:szCs w:val="28"/>
        </w:rPr>
        <w:t>.</w:t>
      </w:r>
    </w:p>
    <w:p w14:paraId="3DD1E435" w14:textId="16E7777E" w:rsidR="00037AF6" w:rsidRPr="00DB1C43" w:rsidRDefault="007C2A8B" w:rsidP="000358AC">
      <w:pPr>
        <w:pStyle w:val="ab"/>
        <w:spacing w:line="240" w:lineRule="auto"/>
        <w:ind w:firstLine="567"/>
        <w:jc w:val="both"/>
        <w:rPr>
          <w:b/>
          <w:bCs/>
          <w:sz w:val="28"/>
          <w:szCs w:val="28"/>
        </w:rPr>
      </w:pPr>
      <w:r w:rsidRPr="00DB1C43">
        <w:rPr>
          <w:rStyle w:val="a3"/>
          <w:b w:val="0"/>
          <w:bCs w:val="0"/>
          <w:sz w:val="28"/>
          <w:szCs w:val="28"/>
        </w:rPr>
        <w:t>Accuracy (точность классификации)</w:t>
      </w:r>
      <w:r w:rsidR="00DB1C43">
        <w:rPr>
          <w:b/>
          <w:bCs/>
          <w:sz w:val="28"/>
          <w:szCs w:val="28"/>
        </w:rPr>
        <w:t xml:space="preserve"> </w:t>
      </w:r>
      <w:r w:rsidR="000358AC">
        <w:rPr>
          <w:b/>
          <w:bCs/>
          <w:sz w:val="28"/>
          <w:szCs w:val="28"/>
        </w:rPr>
        <w:t>–</w:t>
      </w:r>
      <w:r w:rsidR="00DB1C43">
        <w:rPr>
          <w:b/>
          <w:bCs/>
          <w:sz w:val="28"/>
          <w:szCs w:val="28"/>
        </w:rPr>
        <w:t xml:space="preserve"> </w:t>
      </w:r>
      <w:r w:rsidR="00DB1C43">
        <w:rPr>
          <w:sz w:val="28"/>
          <w:szCs w:val="28"/>
        </w:rPr>
        <w:t>н</w:t>
      </w:r>
      <w:r>
        <w:rPr>
          <w:sz w:val="28"/>
          <w:szCs w:val="28"/>
        </w:rPr>
        <w:t>аиболее простая и широко используемая метрика. Показывает долю правильно предсказанных классов от общего количества объектов</w:t>
      </w:r>
      <w:r w:rsidR="0080644E">
        <w:rPr>
          <w:sz w:val="28"/>
          <w:szCs w:val="28"/>
        </w:rPr>
        <w:t xml:space="preserve">. </w:t>
      </w:r>
      <w:r>
        <w:rPr>
          <w:sz w:val="28"/>
          <w:szCs w:val="28"/>
        </w:rPr>
        <w:t xml:space="preserve">Метрика хорошо работает, если все классы представлены </w:t>
      </w:r>
      <w:r w:rsidRPr="0080644E">
        <w:rPr>
          <w:rStyle w:val="a3"/>
          <w:b w:val="0"/>
          <w:bCs w:val="0"/>
          <w:sz w:val="28"/>
          <w:szCs w:val="28"/>
        </w:rPr>
        <w:t>равномерно</w:t>
      </w:r>
      <w:r>
        <w:rPr>
          <w:sz w:val="28"/>
          <w:szCs w:val="28"/>
        </w:rPr>
        <w:t>. Однако при сильной дисбалансировке (например, 90 % здоровых изображений и 10 % с патологией) может вводить в заблуждение: модель может просто "предсказывать" самый частый класс и при этом давать высокую accuracy.</w:t>
      </w:r>
    </w:p>
    <w:p w14:paraId="382C8A6A" w14:textId="0316BE2E" w:rsidR="00037AF6" w:rsidRPr="0016437F" w:rsidRDefault="007C2A8B" w:rsidP="00367901">
      <w:pPr>
        <w:pStyle w:val="ab"/>
        <w:spacing w:line="240" w:lineRule="auto"/>
        <w:ind w:firstLine="567"/>
        <w:jc w:val="both"/>
        <w:rPr>
          <w:sz w:val="28"/>
          <w:szCs w:val="28"/>
        </w:rPr>
      </w:pPr>
      <w:r w:rsidRPr="00DB1C43">
        <w:rPr>
          <w:rStyle w:val="a3"/>
          <w:b w:val="0"/>
          <w:bCs w:val="0"/>
          <w:sz w:val="28"/>
          <w:szCs w:val="28"/>
        </w:rPr>
        <w:t>Функция</w:t>
      </w:r>
      <w:r w:rsidRPr="0016437F">
        <w:rPr>
          <w:rStyle w:val="a3"/>
          <w:b w:val="0"/>
          <w:bCs w:val="0"/>
          <w:sz w:val="28"/>
          <w:szCs w:val="28"/>
          <w:lang w:val="en-US"/>
        </w:rPr>
        <w:t xml:space="preserve"> </w:t>
      </w:r>
      <w:r w:rsidRPr="00DB1C43">
        <w:rPr>
          <w:rStyle w:val="a3"/>
          <w:b w:val="0"/>
          <w:bCs w:val="0"/>
          <w:sz w:val="28"/>
          <w:szCs w:val="28"/>
        </w:rPr>
        <w:t>потерь</w:t>
      </w:r>
      <w:r w:rsidRPr="0016437F">
        <w:rPr>
          <w:rStyle w:val="a3"/>
          <w:b w:val="0"/>
          <w:bCs w:val="0"/>
          <w:sz w:val="28"/>
          <w:szCs w:val="28"/>
          <w:lang w:val="en-US"/>
        </w:rPr>
        <w:t xml:space="preserve"> </w:t>
      </w:r>
      <w:r w:rsidR="00DB1C43" w:rsidRPr="0016437F">
        <w:rPr>
          <w:rStyle w:val="a3"/>
          <w:b w:val="0"/>
          <w:bCs w:val="0"/>
          <w:sz w:val="28"/>
          <w:szCs w:val="28"/>
          <w:lang w:val="en-US"/>
        </w:rPr>
        <w:t>(</w:t>
      </w:r>
      <w:r w:rsidRPr="00DB1C43">
        <w:rPr>
          <w:rStyle w:val="a3"/>
          <w:b w:val="0"/>
          <w:bCs w:val="0"/>
          <w:sz w:val="28"/>
          <w:szCs w:val="28"/>
          <w:lang w:val="en-US"/>
        </w:rPr>
        <w:t>Cross</w:t>
      </w:r>
      <w:r w:rsidRPr="0016437F">
        <w:rPr>
          <w:rStyle w:val="a3"/>
          <w:b w:val="0"/>
          <w:bCs w:val="0"/>
          <w:sz w:val="28"/>
          <w:szCs w:val="28"/>
          <w:lang w:val="en-US"/>
        </w:rPr>
        <w:t>-</w:t>
      </w:r>
      <w:r w:rsidRPr="00DB1C43">
        <w:rPr>
          <w:rStyle w:val="a3"/>
          <w:b w:val="0"/>
          <w:bCs w:val="0"/>
          <w:sz w:val="28"/>
          <w:szCs w:val="28"/>
          <w:lang w:val="en-US"/>
        </w:rPr>
        <w:t>Entropy</w:t>
      </w:r>
      <w:r w:rsidRPr="0016437F">
        <w:rPr>
          <w:rStyle w:val="a3"/>
          <w:b w:val="0"/>
          <w:bCs w:val="0"/>
          <w:sz w:val="28"/>
          <w:szCs w:val="28"/>
          <w:lang w:val="en-US"/>
        </w:rPr>
        <w:t xml:space="preserve"> </w:t>
      </w:r>
      <w:r w:rsidRPr="00DB1C43">
        <w:rPr>
          <w:rStyle w:val="a3"/>
          <w:b w:val="0"/>
          <w:bCs w:val="0"/>
          <w:sz w:val="28"/>
          <w:szCs w:val="28"/>
          <w:lang w:val="en-US"/>
        </w:rPr>
        <w:t>Loss</w:t>
      </w:r>
      <w:r w:rsidR="00DB1C43" w:rsidRPr="0016437F">
        <w:rPr>
          <w:rStyle w:val="a3"/>
          <w:b w:val="0"/>
          <w:bCs w:val="0"/>
          <w:sz w:val="28"/>
          <w:szCs w:val="28"/>
          <w:lang w:val="en-US"/>
        </w:rPr>
        <w:t>)</w:t>
      </w:r>
      <w:r w:rsidR="00DB1C43" w:rsidRPr="0016437F">
        <w:rPr>
          <w:sz w:val="28"/>
          <w:szCs w:val="28"/>
          <w:lang w:val="en-US"/>
        </w:rPr>
        <w:t xml:space="preserve">. </w:t>
      </w:r>
      <w:r w:rsidR="00DB1C43">
        <w:rPr>
          <w:sz w:val="28"/>
          <w:szCs w:val="28"/>
        </w:rPr>
        <w:t>Х</w:t>
      </w:r>
      <w:r>
        <w:rPr>
          <w:sz w:val="28"/>
          <w:szCs w:val="28"/>
        </w:rPr>
        <w:t xml:space="preserve">отя это не метрика в традиционном смысле, </w:t>
      </w:r>
      <w:r w:rsidRPr="00DB1C43">
        <w:rPr>
          <w:rStyle w:val="a3"/>
          <w:b w:val="0"/>
          <w:bCs w:val="0"/>
          <w:sz w:val="28"/>
          <w:szCs w:val="28"/>
        </w:rPr>
        <w:t>кросс-энтропия</w:t>
      </w:r>
      <w:r>
        <w:rPr>
          <w:sz w:val="28"/>
          <w:szCs w:val="28"/>
        </w:rPr>
        <w:t xml:space="preserve"> (log loss) используется в качестве </w:t>
      </w:r>
      <w:r w:rsidRPr="00DB1C43">
        <w:rPr>
          <w:rStyle w:val="a3"/>
          <w:b w:val="0"/>
          <w:bCs w:val="0"/>
          <w:sz w:val="28"/>
          <w:szCs w:val="28"/>
        </w:rPr>
        <w:t>целевой функции</w:t>
      </w:r>
      <w:r>
        <w:rPr>
          <w:sz w:val="28"/>
          <w:szCs w:val="28"/>
        </w:rPr>
        <w:t>, которую минимизирует модель во время обучения. Она измеряет расхождение между предсказанным распределением вероятностей и истинными метками:</w:t>
      </w:r>
    </w:p>
    <w:p w14:paraId="1FC6D116" w14:textId="77777777" w:rsidR="00037AF6" w:rsidRDefault="00037AF6" w:rsidP="00367901">
      <w:pPr>
        <w:pStyle w:val="ab"/>
        <w:spacing w:line="240" w:lineRule="auto"/>
        <w:ind w:firstLine="567"/>
        <w:jc w:val="both"/>
        <w:rPr>
          <w:sz w:val="28"/>
          <w:szCs w:val="28"/>
        </w:rPr>
      </w:pPr>
    </w:p>
    <w:p w14:paraId="295004E5" w14:textId="77777777" w:rsidR="00037AF6" w:rsidRDefault="007C2A8B" w:rsidP="00367901">
      <w:pPr>
        <w:pStyle w:val="ab"/>
        <w:spacing w:line="240" w:lineRule="auto"/>
        <w:ind w:firstLine="567"/>
        <w:jc w:val="both"/>
        <w:rPr>
          <w:sz w:val="28"/>
          <w:szCs w:val="28"/>
        </w:rPr>
      </w:pPr>
      <m:oMathPara>
        <m:oMathParaPr>
          <m:jc m:val="center"/>
        </m:oMathParaPr>
        <m:oMath>
          <m:r>
            <w:rPr>
              <w:rFonts w:ascii="Cambria Math" w:hAnsi="Cambria Math"/>
            </w:rPr>
            <m:t>L=-</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⋅log</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nary>
        </m:oMath>
      </m:oMathPara>
    </w:p>
    <w:p w14:paraId="7A5CA772" w14:textId="1A8A9353" w:rsidR="00037AF6" w:rsidRDefault="007C2A8B" w:rsidP="00367901">
      <w:pPr>
        <w:pStyle w:val="ab"/>
        <w:spacing w:line="240" w:lineRule="auto"/>
        <w:ind w:firstLine="567"/>
        <w:jc w:val="center"/>
        <w:rPr>
          <w:i/>
          <w:iCs/>
          <w:sz w:val="28"/>
          <w:szCs w:val="28"/>
        </w:rPr>
      </w:pPr>
      <w:r>
        <w:rPr>
          <w:i/>
          <w:iCs/>
          <w:sz w:val="28"/>
          <w:szCs w:val="28"/>
        </w:rPr>
        <w:t xml:space="preserve">Формула 2. Функция потерь </w:t>
      </w:r>
      <w:r>
        <w:rPr>
          <w:i/>
          <w:iCs/>
          <w:sz w:val="28"/>
          <w:szCs w:val="28"/>
          <w:lang w:val="en-US"/>
        </w:rPr>
        <w:t>Cross</w:t>
      </w:r>
      <w:r>
        <w:rPr>
          <w:i/>
          <w:iCs/>
          <w:sz w:val="28"/>
          <w:szCs w:val="28"/>
        </w:rPr>
        <w:t>-</w:t>
      </w:r>
      <w:r>
        <w:rPr>
          <w:i/>
          <w:iCs/>
          <w:sz w:val="28"/>
          <w:szCs w:val="28"/>
          <w:lang w:val="en-US"/>
        </w:rPr>
        <w:t>Entropy</w:t>
      </w:r>
      <w:r>
        <w:rPr>
          <w:i/>
          <w:iCs/>
          <w:sz w:val="28"/>
          <w:szCs w:val="28"/>
        </w:rPr>
        <w:t xml:space="preserve"> </w:t>
      </w:r>
      <w:r>
        <w:rPr>
          <w:i/>
          <w:iCs/>
          <w:sz w:val="28"/>
          <w:szCs w:val="28"/>
          <w:lang w:val="en-US"/>
        </w:rPr>
        <w:t>Loss</w:t>
      </w:r>
    </w:p>
    <w:p w14:paraId="4F90BC1F" w14:textId="77777777" w:rsidR="00037AF6" w:rsidRDefault="007C2A8B" w:rsidP="00367901">
      <w:pPr>
        <w:pStyle w:val="ab"/>
        <w:spacing w:line="240" w:lineRule="auto"/>
        <w:ind w:firstLine="567"/>
        <w:jc w:val="both"/>
        <w:rPr>
          <w:sz w:val="28"/>
          <w:szCs w:val="28"/>
        </w:rPr>
      </w:pPr>
      <w:r>
        <w:rPr>
          <w:sz w:val="28"/>
          <w:szCs w:val="28"/>
        </w:rPr>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sz w:val="28"/>
          <w:szCs w:val="28"/>
        </w:rPr>
        <w:t xml:space="preserve"> — истинная метка, а </w:t>
      </w: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oMath>
      <w:r>
        <w:rPr>
          <w:sz w:val="28"/>
          <w:szCs w:val="28"/>
        </w:rPr>
        <w:t>— предсказанная вероятность класса.</w:t>
      </w:r>
      <w:r>
        <w:rPr>
          <w:sz w:val="28"/>
          <w:szCs w:val="28"/>
        </w:rPr>
        <w:br/>
        <w:t>Чем ниже значение cross-entropy, тем лучше предсказания соответствуют действительности. Особенно полезна эта метрика в многоклассовых задачах, так как она "наказывает" уверенно неправильные предсказания.</w:t>
      </w:r>
    </w:p>
    <w:p w14:paraId="2F25EF11" w14:textId="6C2174CE" w:rsidR="006D71A0" w:rsidRPr="00DB1C43" w:rsidRDefault="007C2A8B" w:rsidP="00D10CD6">
      <w:pPr>
        <w:spacing w:after="240"/>
        <w:rPr>
          <w:b/>
          <w:bCs/>
          <w:sz w:val="28"/>
          <w:szCs w:val="28"/>
        </w:rPr>
      </w:pPr>
      <w:r w:rsidRPr="00DB1C43">
        <w:rPr>
          <w:b/>
          <w:bCs/>
          <w:sz w:val="28"/>
          <w:szCs w:val="28"/>
        </w:rPr>
        <w:t>Метрики кластеризации</w:t>
      </w:r>
    </w:p>
    <w:p w14:paraId="4D1A0C8F" w14:textId="77777777" w:rsidR="00037AF6" w:rsidRDefault="007C2A8B" w:rsidP="00994CBC">
      <w:pPr>
        <w:pStyle w:val="ab"/>
        <w:spacing w:after="240" w:line="240" w:lineRule="auto"/>
        <w:ind w:firstLine="567"/>
        <w:jc w:val="both"/>
        <w:rPr>
          <w:sz w:val="28"/>
          <w:szCs w:val="28"/>
        </w:rPr>
      </w:pPr>
      <w:r>
        <w:rPr>
          <w:sz w:val="28"/>
          <w:szCs w:val="28"/>
        </w:rPr>
        <w:t xml:space="preserve">Кластеризация — задача без учителя, в которой алгоритм сам делит объекты на группы, не имея информации о настоящих классах. Однако, если такие метки </w:t>
      </w:r>
      <w:r>
        <w:rPr>
          <w:sz w:val="28"/>
          <w:szCs w:val="28"/>
        </w:rPr>
        <w:lastRenderedPageBreak/>
        <w:t xml:space="preserve">всё же известны (например, в рамках исследования или валидации), можно использовать </w:t>
      </w:r>
      <w:r w:rsidRPr="00DB1C43">
        <w:rPr>
          <w:rStyle w:val="a3"/>
          <w:b w:val="0"/>
          <w:bCs w:val="0"/>
          <w:sz w:val="28"/>
          <w:szCs w:val="28"/>
        </w:rPr>
        <w:t>внешние метрики</w:t>
      </w:r>
      <w:r>
        <w:rPr>
          <w:sz w:val="28"/>
          <w:szCs w:val="28"/>
        </w:rPr>
        <w:t>, сравнивающие разбиение алгоритма с истинным.</w:t>
      </w:r>
    </w:p>
    <w:p w14:paraId="19ED83BF" w14:textId="3A01B639" w:rsidR="00037AF6" w:rsidRPr="006D71A0" w:rsidRDefault="007C2A8B" w:rsidP="007C2A8B">
      <w:pPr>
        <w:pStyle w:val="ab"/>
        <w:numPr>
          <w:ilvl w:val="0"/>
          <w:numId w:val="11"/>
        </w:numPr>
        <w:spacing w:line="240" w:lineRule="auto"/>
        <w:jc w:val="both"/>
        <w:rPr>
          <w:sz w:val="28"/>
          <w:szCs w:val="28"/>
        </w:rPr>
      </w:pPr>
      <w:r w:rsidRPr="006D71A0">
        <w:rPr>
          <w:rStyle w:val="a3"/>
          <w:b w:val="0"/>
          <w:bCs w:val="0"/>
          <w:sz w:val="28"/>
          <w:szCs w:val="28"/>
        </w:rPr>
        <w:t>ARI (Adjusted Rand Index)</w:t>
      </w:r>
      <w:r w:rsidR="006D71A0" w:rsidRPr="006D71A0">
        <w:rPr>
          <w:rStyle w:val="a3"/>
          <w:b w:val="0"/>
          <w:bCs w:val="0"/>
          <w:sz w:val="28"/>
          <w:szCs w:val="28"/>
        </w:rPr>
        <w:t xml:space="preserve"> </w:t>
      </w:r>
      <w:r w:rsidR="006D71A0">
        <w:rPr>
          <w:sz w:val="28"/>
          <w:szCs w:val="28"/>
        </w:rPr>
        <w:t>и</w:t>
      </w:r>
      <w:r w:rsidRPr="006D71A0">
        <w:rPr>
          <w:sz w:val="28"/>
          <w:szCs w:val="28"/>
        </w:rPr>
        <w:t>змеряет степень совпадения между кластерной структурой и истинными метками. Значения:</w:t>
      </w:r>
      <w:r w:rsidR="006D71A0">
        <w:rPr>
          <w:sz w:val="28"/>
          <w:szCs w:val="28"/>
        </w:rPr>
        <w:t xml:space="preserve"> </w:t>
      </w:r>
      <w:r w:rsidRPr="006D71A0">
        <w:rPr>
          <w:sz w:val="28"/>
          <w:szCs w:val="28"/>
        </w:rPr>
        <w:t>1 — полное совпадение,</w:t>
      </w:r>
      <w:r w:rsidR="006D71A0">
        <w:rPr>
          <w:sz w:val="28"/>
          <w:szCs w:val="28"/>
        </w:rPr>
        <w:t xml:space="preserve"> </w:t>
      </w:r>
      <w:r w:rsidRPr="006D71A0">
        <w:rPr>
          <w:sz w:val="28"/>
          <w:szCs w:val="28"/>
        </w:rPr>
        <w:t>≈ 0 — случайное распределение.</w:t>
      </w:r>
      <w:r w:rsidR="006D71A0">
        <w:rPr>
          <w:sz w:val="28"/>
          <w:szCs w:val="28"/>
        </w:rPr>
        <w:t xml:space="preserve"> </w:t>
      </w:r>
      <w:r w:rsidRPr="006D71A0">
        <w:rPr>
          <w:sz w:val="28"/>
          <w:szCs w:val="28"/>
        </w:rPr>
        <w:t>В отличие от обычного Rand Index, ARI корректирует результат с учётом вероятности совпадения по случайному распределению, что делает его более надёжным.</w:t>
      </w:r>
    </w:p>
    <w:p w14:paraId="47E3F88C" w14:textId="5EEAE69D" w:rsidR="00037AF6" w:rsidRPr="00643FA0" w:rsidRDefault="007C2A8B" w:rsidP="007C2A8B">
      <w:pPr>
        <w:pStyle w:val="ab"/>
        <w:numPr>
          <w:ilvl w:val="0"/>
          <w:numId w:val="11"/>
        </w:numPr>
        <w:spacing w:line="240" w:lineRule="auto"/>
        <w:jc w:val="both"/>
        <w:rPr>
          <w:b/>
          <w:bCs/>
          <w:sz w:val="28"/>
          <w:szCs w:val="28"/>
        </w:rPr>
      </w:pPr>
      <w:r w:rsidRPr="00643FA0">
        <w:rPr>
          <w:rStyle w:val="a3"/>
          <w:b w:val="0"/>
          <w:bCs w:val="0"/>
          <w:sz w:val="28"/>
          <w:szCs w:val="28"/>
        </w:rPr>
        <w:t>FMI (Fowlkes–Mallows Index)</w:t>
      </w:r>
      <w:r w:rsidR="00643FA0">
        <w:rPr>
          <w:b/>
          <w:bCs/>
          <w:sz w:val="28"/>
          <w:szCs w:val="28"/>
        </w:rPr>
        <w:t xml:space="preserve"> </w:t>
      </w:r>
      <w:r w:rsidR="00643FA0">
        <w:rPr>
          <w:sz w:val="28"/>
          <w:szCs w:val="28"/>
        </w:rPr>
        <w:t>о</w:t>
      </w:r>
      <w:r w:rsidRPr="00643FA0">
        <w:rPr>
          <w:sz w:val="28"/>
          <w:szCs w:val="28"/>
        </w:rPr>
        <w:t xml:space="preserve">ценивает гармонию между </w:t>
      </w:r>
      <w:r w:rsidRPr="00643FA0">
        <w:rPr>
          <w:rStyle w:val="a3"/>
          <w:b w:val="0"/>
          <w:bCs w:val="0"/>
          <w:sz w:val="28"/>
          <w:szCs w:val="28"/>
        </w:rPr>
        <w:t>точностью (precision)</w:t>
      </w:r>
      <w:r w:rsidRPr="00643FA0">
        <w:rPr>
          <w:b/>
          <w:bCs/>
          <w:sz w:val="28"/>
          <w:szCs w:val="28"/>
        </w:rPr>
        <w:t xml:space="preserve"> </w:t>
      </w:r>
      <w:r w:rsidRPr="00643FA0">
        <w:rPr>
          <w:sz w:val="28"/>
          <w:szCs w:val="28"/>
        </w:rPr>
        <w:t>и</w:t>
      </w:r>
      <w:r w:rsidRPr="00643FA0">
        <w:rPr>
          <w:b/>
          <w:bCs/>
          <w:sz w:val="28"/>
          <w:szCs w:val="28"/>
        </w:rPr>
        <w:t xml:space="preserve"> </w:t>
      </w:r>
      <w:r w:rsidRPr="00643FA0">
        <w:rPr>
          <w:rStyle w:val="a3"/>
          <w:b w:val="0"/>
          <w:bCs w:val="0"/>
          <w:sz w:val="28"/>
          <w:szCs w:val="28"/>
        </w:rPr>
        <w:t>полнотой (recall)</w:t>
      </w:r>
      <w:r w:rsidRPr="00643FA0">
        <w:rPr>
          <w:sz w:val="28"/>
          <w:szCs w:val="28"/>
        </w:rPr>
        <w:t xml:space="preserve"> кластеризации. Значение FMI также находится в диапазоне от 0 до 1, где 1 означает идеальное совпадение. Метрика особенно полезна, если требуется понять, насколько хорошо кластер покрывает класс (и наоборот).</w:t>
      </w:r>
    </w:p>
    <w:p w14:paraId="463B66F7" w14:textId="07A98A3B" w:rsidR="00037AF6" w:rsidRPr="00643FA0" w:rsidRDefault="007C2A8B" w:rsidP="007C2A8B">
      <w:pPr>
        <w:pStyle w:val="ab"/>
        <w:numPr>
          <w:ilvl w:val="0"/>
          <w:numId w:val="11"/>
        </w:numPr>
        <w:spacing w:line="240" w:lineRule="auto"/>
        <w:jc w:val="both"/>
        <w:rPr>
          <w:sz w:val="28"/>
          <w:szCs w:val="28"/>
        </w:rPr>
      </w:pPr>
      <w:r w:rsidRPr="00643FA0">
        <w:rPr>
          <w:rStyle w:val="a3"/>
          <w:b w:val="0"/>
          <w:bCs w:val="0"/>
          <w:sz w:val="28"/>
          <w:szCs w:val="28"/>
        </w:rPr>
        <w:t>NMI (Normalized Mutual Information)</w:t>
      </w:r>
      <w:r w:rsidR="00643FA0">
        <w:rPr>
          <w:sz w:val="28"/>
          <w:szCs w:val="28"/>
        </w:rPr>
        <w:t xml:space="preserve"> и</w:t>
      </w:r>
      <w:r>
        <w:rPr>
          <w:sz w:val="28"/>
          <w:szCs w:val="28"/>
        </w:rPr>
        <w:t xml:space="preserve">змеряет, </w:t>
      </w:r>
      <w:r w:rsidRPr="00643FA0">
        <w:rPr>
          <w:rStyle w:val="a3"/>
          <w:b w:val="0"/>
          <w:bCs w:val="0"/>
          <w:sz w:val="28"/>
          <w:szCs w:val="28"/>
        </w:rPr>
        <w:t>сколько информации о настоящих метках содержится в кластерной структуре</w:t>
      </w:r>
      <w:r>
        <w:rPr>
          <w:sz w:val="28"/>
          <w:szCs w:val="28"/>
        </w:rPr>
        <w:t>. Удобна тем, что нормализована (значения от 0 до 1) и допускает сравнение между результатами с разным числом кластеров и классов.</w:t>
      </w:r>
    </w:p>
    <w:p w14:paraId="79C30B72" w14:textId="2E3CBEF0" w:rsidR="00037AF6" w:rsidRPr="00643FA0" w:rsidRDefault="007C2A8B" w:rsidP="00D10CD6">
      <w:pPr>
        <w:spacing w:after="240"/>
        <w:rPr>
          <w:b/>
          <w:bCs/>
          <w:sz w:val="28"/>
          <w:szCs w:val="28"/>
        </w:rPr>
      </w:pPr>
      <w:r w:rsidRPr="00643FA0">
        <w:rPr>
          <w:b/>
          <w:bCs/>
          <w:sz w:val="28"/>
          <w:szCs w:val="28"/>
        </w:rPr>
        <w:t>Внутренние метрики (без меток)</w:t>
      </w:r>
    </w:p>
    <w:p w14:paraId="4A9AFC57" w14:textId="77777777" w:rsidR="00037AF6" w:rsidRDefault="007C2A8B" w:rsidP="00994CBC">
      <w:pPr>
        <w:pStyle w:val="ab"/>
        <w:spacing w:after="240" w:line="240" w:lineRule="auto"/>
        <w:ind w:firstLine="567"/>
        <w:jc w:val="both"/>
        <w:rPr>
          <w:sz w:val="28"/>
          <w:szCs w:val="28"/>
        </w:rPr>
      </w:pPr>
      <w:r>
        <w:rPr>
          <w:sz w:val="28"/>
          <w:szCs w:val="28"/>
        </w:rPr>
        <w:t xml:space="preserve">В тех случаях, когда </w:t>
      </w:r>
      <w:r w:rsidRPr="00643FA0">
        <w:rPr>
          <w:rStyle w:val="a3"/>
          <w:b w:val="0"/>
          <w:bCs w:val="0"/>
          <w:sz w:val="28"/>
          <w:szCs w:val="28"/>
        </w:rPr>
        <w:t>истинные классы неизвестны</w:t>
      </w:r>
      <w:r>
        <w:rPr>
          <w:sz w:val="28"/>
          <w:szCs w:val="28"/>
        </w:rPr>
        <w:t xml:space="preserve">, применяются </w:t>
      </w:r>
      <w:r w:rsidRPr="00643FA0">
        <w:rPr>
          <w:rStyle w:val="a3"/>
          <w:b w:val="0"/>
          <w:bCs w:val="0"/>
          <w:sz w:val="28"/>
          <w:szCs w:val="28"/>
        </w:rPr>
        <w:t>внутренние метрики</w:t>
      </w:r>
      <w:r>
        <w:rPr>
          <w:sz w:val="28"/>
          <w:szCs w:val="28"/>
        </w:rPr>
        <w:t>, оценивающие структуру кластеров только на основе распределения самих данных.</w:t>
      </w:r>
    </w:p>
    <w:p w14:paraId="58AA3CF6" w14:textId="70FA24E8" w:rsidR="00037AF6" w:rsidRDefault="007C2A8B" w:rsidP="00367901">
      <w:pPr>
        <w:pStyle w:val="ab"/>
        <w:spacing w:line="240" w:lineRule="auto"/>
        <w:ind w:firstLine="567"/>
        <w:jc w:val="both"/>
        <w:rPr>
          <w:sz w:val="28"/>
          <w:szCs w:val="28"/>
        </w:rPr>
      </w:pPr>
      <w:r w:rsidRPr="00643FA0">
        <w:rPr>
          <w:rStyle w:val="a3"/>
          <w:b w:val="0"/>
          <w:bCs w:val="0"/>
          <w:sz w:val="28"/>
          <w:szCs w:val="28"/>
        </w:rPr>
        <w:t>Silhouette Score</w:t>
      </w:r>
      <w:r w:rsidR="00643FA0">
        <w:rPr>
          <w:sz w:val="28"/>
          <w:szCs w:val="28"/>
        </w:rPr>
        <w:t xml:space="preserve"> – м</w:t>
      </w:r>
      <w:r>
        <w:rPr>
          <w:sz w:val="28"/>
          <w:szCs w:val="28"/>
        </w:rPr>
        <w:t>етрика, оценивающая, насколько хорошо объект вписывается в свой кластер и насколько далеко он от ближайшего другого кластера. Значения</w:t>
      </w:r>
      <w:r w:rsidR="00643FA0">
        <w:rPr>
          <w:sz w:val="28"/>
          <w:szCs w:val="28"/>
        </w:rPr>
        <w:t xml:space="preserve"> </w:t>
      </w:r>
      <w:r>
        <w:rPr>
          <w:sz w:val="28"/>
          <w:szCs w:val="28"/>
        </w:rPr>
        <w:t>от –1 до 1</w:t>
      </w:r>
      <w:r w:rsidR="00643FA0">
        <w:rPr>
          <w:sz w:val="28"/>
          <w:szCs w:val="28"/>
        </w:rPr>
        <w:t xml:space="preserve">: </w:t>
      </w:r>
      <w:r>
        <w:rPr>
          <w:sz w:val="28"/>
          <w:szCs w:val="28"/>
        </w:rPr>
        <w:t>ближе к 1 — хорошие, плотные кластеры</w:t>
      </w:r>
      <w:r w:rsidR="00643FA0">
        <w:rPr>
          <w:sz w:val="28"/>
          <w:szCs w:val="28"/>
        </w:rPr>
        <w:t xml:space="preserve">, </w:t>
      </w:r>
      <w:r>
        <w:rPr>
          <w:sz w:val="28"/>
          <w:szCs w:val="28"/>
        </w:rPr>
        <w:t>≈ 0 — объект на границе между кластерами</w:t>
      </w:r>
      <w:r w:rsidR="00643FA0">
        <w:rPr>
          <w:sz w:val="28"/>
          <w:szCs w:val="28"/>
        </w:rPr>
        <w:t xml:space="preserve">, </w:t>
      </w:r>
      <w:r>
        <w:rPr>
          <w:sz w:val="28"/>
          <w:szCs w:val="28"/>
        </w:rPr>
        <w:t>&lt;</w:t>
      </w:r>
      <w:r w:rsidR="000358AC">
        <w:rPr>
          <w:sz w:val="28"/>
          <w:szCs w:val="28"/>
        </w:rPr>
        <w:t xml:space="preserve"> </w:t>
      </w:r>
      <w:r>
        <w:rPr>
          <w:sz w:val="28"/>
          <w:szCs w:val="28"/>
        </w:rPr>
        <w:t>0 — возможно, ошибочная кластеризация</w:t>
      </w:r>
      <w:r w:rsidR="00643FA0">
        <w:rPr>
          <w:sz w:val="28"/>
          <w:szCs w:val="28"/>
        </w:rPr>
        <w:t>.</w:t>
      </w:r>
    </w:p>
    <w:p w14:paraId="7562E237" w14:textId="70B54210" w:rsidR="00643FA0" w:rsidRDefault="007C2A8B" w:rsidP="00367901">
      <w:pPr>
        <w:pStyle w:val="ab"/>
        <w:spacing w:line="240" w:lineRule="auto"/>
        <w:ind w:firstLine="567"/>
        <w:jc w:val="both"/>
        <w:rPr>
          <w:sz w:val="28"/>
          <w:szCs w:val="28"/>
        </w:rPr>
      </w:pPr>
      <w:r>
        <w:rPr>
          <w:sz w:val="28"/>
          <w:szCs w:val="28"/>
        </w:rPr>
        <w:t>Silhouette score — универсальный инструмент, особенно полезный в реальных условиях, когда истинные метки отсутствуют или неполны.</w:t>
      </w:r>
    </w:p>
    <w:p w14:paraId="6D8D5196" w14:textId="302FF30A" w:rsidR="00037AF6" w:rsidRPr="00643FA0" w:rsidRDefault="00643FA0" w:rsidP="00367901">
      <w:pPr>
        <w:widowControl/>
        <w:rPr>
          <w:sz w:val="28"/>
          <w:szCs w:val="28"/>
        </w:rPr>
      </w:pPr>
      <w:r>
        <w:rPr>
          <w:sz w:val="28"/>
          <w:szCs w:val="28"/>
        </w:rPr>
        <w:br w:type="page"/>
      </w:r>
    </w:p>
    <w:p w14:paraId="01C8F659" w14:textId="32846C79" w:rsidR="00037AF6" w:rsidRPr="00606827" w:rsidRDefault="00D10CD6" w:rsidP="00D10CD6">
      <w:pPr>
        <w:pStyle w:val="1"/>
        <w:ind w:left="0" w:firstLine="567"/>
        <w:jc w:val="center"/>
        <w:rPr>
          <w:rFonts w:ascii="Times New Roman" w:hAnsi="Times New Roman" w:cs="Times New Roman"/>
        </w:rPr>
      </w:pPr>
      <w:bookmarkStart w:id="8" w:name="_Toc217654140"/>
      <w:r>
        <w:rPr>
          <w:rFonts w:ascii="Times New Roman" w:hAnsi="Times New Roman" w:cs="Times New Roman"/>
        </w:rPr>
        <w:lastRenderedPageBreak/>
        <w:t>2. Разработка системы анализа данных</w:t>
      </w:r>
      <w:bookmarkEnd w:id="8"/>
    </w:p>
    <w:p w14:paraId="1EDCE7B2" w14:textId="4EEA7CFA" w:rsidR="00037AF6" w:rsidRPr="00643FA0" w:rsidRDefault="00D10CD6" w:rsidP="00606827">
      <w:pPr>
        <w:pStyle w:val="2"/>
        <w:ind w:firstLine="567"/>
        <w:rPr>
          <w:szCs w:val="28"/>
        </w:rPr>
      </w:pPr>
      <w:bookmarkStart w:id="9" w:name="_Toc217654141"/>
      <w:r>
        <w:t>2.</w:t>
      </w:r>
      <w:r w:rsidR="00643FA0">
        <w:t xml:space="preserve">1 </w:t>
      </w:r>
      <w:r w:rsidR="007C2A8B">
        <w:t>П</w:t>
      </w:r>
      <w:r w:rsidR="00213380">
        <w:t>редобработка</w:t>
      </w:r>
      <w:r w:rsidR="007C2A8B">
        <w:t xml:space="preserve"> данных</w:t>
      </w:r>
      <w:bookmarkEnd w:id="9"/>
    </w:p>
    <w:p w14:paraId="1BB15B54" w14:textId="6698EDBC" w:rsidR="00037AF6" w:rsidRPr="00643FA0" w:rsidRDefault="007C2A8B" w:rsidP="00D10CD6">
      <w:pPr>
        <w:rPr>
          <w:b/>
          <w:bCs/>
          <w:sz w:val="28"/>
          <w:szCs w:val="36"/>
        </w:rPr>
      </w:pPr>
      <w:r w:rsidRPr="00643FA0">
        <w:rPr>
          <w:b/>
          <w:bCs/>
          <w:sz w:val="28"/>
          <w:szCs w:val="36"/>
        </w:rPr>
        <w:t>Использование библиотек</w:t>
      </w:r>
    </w:p>
    <w:p w14:paraId="7E0959D0" w14:textId="77777777" w:rsidR="00037AF6" w:rsidRDefault="007C2A8B" w:rsidP="00367901">
      <w:pPr>
        <w:spacing w:beforeAutospacing="1" w:afterAutospacing="1"/>
        <w:ind w:firstLine="567"/>
        <w:jc w:val="both"/>
        <w:rPr>
          <w:sz w:val="28"/>
          <w:szCs w:val="28"/>
        </w:rPr>
      </w:pPr>
      <w:r>
        <w:rPr>
          <w:sz w:val="28"/>
          <w:szCs w:val="28"/>
        </w:rPr>
        <w:t>Для реализации методов классификации и кластеризации, а также для визуализации результатов в проекте использовались следующие библиотеки Python:</w:t>
      </w:r>
    </w:p>
    <w:p w14:paraId="47C77886" w14:textId="3B4F7A30" w:rsidR="00037AF6" w:rsidRPr="00643FA0" w:rsidRDefault="007C2A8B" w:rsidP="007C2A8B">
      <w:pPr>
        <w:pStyle w:val="af8"/>
        <w:widowControl/>
        <w:numPr>
          <w:ilvl w:val="0"/>
          <w:numId w:val="12"/>
        </w:numPr>
        <w:suppressAutoHyphens w:val="0"/>
        <w:spacing w:beforeAutospacing="1" w:line="240" w:lineRule="auto"/>
        <w:jc w:val="both"/>
        <w:rPr>
          <w:rFonts w:ascii="Times New Roman" w:hAnsi="Times New Roman"/>
          <w:sz w:val="28"/>
          <w:szCs w:val="28"/>
        </w:rPr>
      </w:pPr>
      <w:r w:rsidRPr="00643FA0">
        <w:rPr>
          <w:rStyle w:val="a3"/>
          <w:rFonts w:ascii="Times New Roman" w:hAnsi="Times New Roman"/>
          <w:b w:val="0"/>
          <w:bCs w:val="0"/>
          <w:sz w:val="28"/>
          <w:szCs w:val="28"/>
        </w:rPr>
        <w:t>scikit-learn</w:t>
      </w:r>
      <w:r w:rsidR="00643FA0">
        <w:rPr>
          <w:rFonts w:ascii="Times New Roman" w:hAnsi="Times New Roman"/>
          <w:sz w:val="28"/>
          <w:szCs w:val="28"/>
          <w:lang w:val="ru-RU"/>
        </w:rPr>
        <w:t xml:space="preserve"> </w:t>
      </w:r>
      <w:r w:rsidRPr="00643FA0">
        <w:rPr>
          <w:rFonts w:ascii="Times New Roman" w:hAnsi="Times New Roman"/>
          <w:sz w:val="28"/>
          <w:szCs w:val="28"/>
        </w:rPr>
        <w:t>для применения алгоритмов классификации (например, K-Nearest Neighbors, Logistic Regression) и кластеризации (DBSCAN, K-Means), а также для расчёта метрик качества кластеризации (Silhouette Score, Adjusted Rand Index, Normalized Mutual Information и др.).</w:t>
      </w:r>
    </w:p>
    <w:p w14:paraId="4A677F2D" w14:textId="2E8029B8" w:rsidR="00037AF6" w:rsidRPr="00643FA0" w:rsidRDefault="007C2A8B" w:rsidP="007C2A8B">
      <w:pPr>
        <w:pStyle w:val="af8"/>
        <w:widowControl/>
        <w:numPr>
          <w:ilvl w:val="0"/>
          <w:numId w:val="12"/>
        </w:numPr>
        <w:suppressAutoHyphens w:val="0"/>
        <w:spacing w:line="240" w:lineRule="auto"/>
        <w:jc w:val="both"/>
        <w:rPr>
          <w:rFonts w:ascii="Times New Roman" w:hAnsi="Times New Roman"/>
          <w:sz w:val="28"/>
          <w:szCs w:val="28"/>
        </w:rPr>
      </w:pPr>
      <w:r w:rsidRPr="00643FA0">
        <w:rPr>
          <w:rStyle w:val="a3"/>
          <w:rFonts w:ascii="Times New Roman" w:hAnsi="Times New Roman"/>
          <w:b w:val="0"/>
          <w:bCs w:val="0"/>
          <w:sz w:val="28"/>
          <w:szCs w:val="28"/>
        </w:rPr>
        <w:t>matplotlib</w:t>
      </w:r>
      <w:r w:rsidRPr="00643FA0">
        <w:rPr>
          <w:rFonts w:ascii="Times New Roman" w:hAnsi="Times New Roman"/>
          <w:sz w:val="28"/>
          <w:szCs w:val="28"/>
        </w:rPr>
        <w:t xml:space="preserve"> для создания наглядных графиков и визуализации результатов классификации и кластеризации, включая отображение изображений с подписями классов и кластеров.</w:t>
      </w:r>
    </w:p>
    <w:p w14:paraId="7F86BAA9" w14:textId="2CF22438" w:rsidR="00037AF6" w:rsidRPr="00643FA0" w:rsidRDefault="007C2A8B" w:rsidP="007C2A8B">
      <w:pPr>
        <w:pStyle w:val="af8"/>
        <w:widowControl/>
        <w:numPr>
          <w:ilvl w:val="0"/>
          <w:numId w:val="12"/>
        </w:numPr>
        <w:suppressAutoHyphens w:val="0"/>
        <w:spacing w:line="240" w:lineRule="auto"/>
        <w:jc w:val="both"/>
        <w:rPr>
          <w:rFonts w:ascii="Times New Roman" w:hAnsi="Times New Roman"/>
          <w:sz w:val="28"/>
          <w:szCs w:val="28"/>
        </w:rPr>
      </w:pPr>
      <w:r w:rsidRPr="00643FA0">
        <w:rPr>
          <w:rStyle w:val="a3"/>
          <w:rFonts w:ascii="Times New Roman" w:hAnsi="Times New Roman"/>
          <w:b w:val="0"/>
          <w:bCs w:val="0"/>
          <w:sz w:val="28"/>
          <w:szCs w:val="28"/>
        </w:rPr>
        <w:t>numpy</w:t>
      </w:r>
      <w:r w:rsidRPr="00643FA0">
        <w:rPr>
          <w:rFonts w:ascii="Times New Roman" w:hAnsi="Times New Roman"/>
          <w:b/>
          <w:bCs/>
          <w:sz w:val="28"/>
          <w:szCs w:val="28"/>
        </w:rPr>
        <w:t xml:space="preserve"> </w:t>
      </w:r>
      <w:r w:rsidRPr="00643FA0">
        <w:rPr>
          <w:rFonts w:ascii="Times New Roman" w:hAnsi="Times New Roman"/>
          <w:sz w:val="28"/>
          <w:szCs w:val="28"/>
        </w:rPr>
        <w:t>для обработки и работы с числовыми массивами данных.</w:t>
      </w:r>
    </w:p>
    <w:p w14:paraId="6EB3D303" w14:textId="00E30715" w:rsidR="00037AF6" w:rsidRPr="00643FA0" w:rsidRDefault="007C2A8B" w:rsidP="007C2A8B">
      <w:pPr>
        <w:pStyle w:val="af8"/>
        <w:widowControl/>
        <w:numPr>
          <w:ilvl w:val="0"/>
          <w:numId w:val="12"/>
        </w:numPr>
        <w:suppressAutoHyphens w:val="0"/>
        <w:spacing w:afterAutospacing="1" w:line="240" w:lineRule="auto"/>
        <w:jc w:val="both"/>
        <w:rPr>
          <w:sz w:val="28"/>
          <w:szCs w:val="28"/>
        </w:rPr>
      </w:pPr>
      <w:r w:rsidRPr="00643FA0">
        <w:rPr>
          <w:rStyle w:val="a3"/>
          <w:rFonts w:ascii="Times New Roman" w:hAnsi="Times New Roman"/>
          <w:b w:val="0"/>
          <w:bCs w:val="0"/>
          <w:sz w:val="28"/>
          <w:szCs w:val="28"/>
        </w:rPr>
        <w:t>pandas</w:t>
      </w:r>
      <w:r w:rsidRPr="00643FA0">
        <w:rPr>
          <w:rFonts w:ascii="Times New Roman" w:hAnsi="Times New Roman"/>
          <w:b/>
          <w:bCs/>
          <w:sz w:val="28"/>
          <w:szCs w:val="28"/>
        </w:rPr>
        <w:t xml:space="preserve"> </w:t>
      </w:r>
      <w:r w:rsidRPr="00643FA0">
        <w:rPr>
          <w:rFonts w:ascii="Times New Roman" w:hAnsi="Times New Roman"/>
          <w:sz w:val="28"/>
          <w:szCs w:val="28"/>
        </w:rPr>
        <w:t>для удобной работы с табличными данными и подготовки меток классов.</w:t>
      </w:r>
    </w:p>
    <w:p w14:paraId="07891211" w14:textId="20935E1D" w:rsidR="00037AF6" w:rsidRDefault="007C2A8B" w:rsidP="00367901">
      <w:pPr>
        <w:spacing w:beforeAutospacing="1" w:afterAutospacing="1"/>
        <w:ind w:firstLine="567"/>
        <w:jc w:val="both"/>
        <w:rPr>
          <w:sz w:val="28"/>
          <w:szCs w:val="28"/>
        </w:rPr>
      </w:pPr>
      <w:r>
        <w:rPr>
          <w:sz w:val="28"/>
          <w:szCs w:val="28"/>
        </w:rPr>
        <w:t>Данные библиотеки обеспечили удобство и эффективность при разработке моделей, анализе результатов и создании визуальных отчётов, что способствовало более глубокому пониманию качества обученных моделей и кластерных разбиений.</w:t>
      </w:r>
    </w:p>
    <w:p w14:paraId="3086D711" w14:textId="659D1EE2" w:rsidR="00037AF6" w:rsidRPr="00643FA0" w:rsidRDefault="007C2A8B" w:rsidP="00D10CD6">
      <w:pPr>
        <w:rPr>
          <w:b/>
          <w:bCs/>
          <w:szCs w:val="28"/>
        </w:rPr>
      </w:pPr>
      <w:r w:rsidRPr="00643FA0">
        <w:rPr>
          <w:b/>
          <w:bCs/>
          <w:sz w:val="28"/>
          <w:szCs w:val="36"/>
        </w:rPr>
        <w:t>Структура данных и назначение</w:t>
      </w:r>
    </w:p>
    <w:p w14:paraId="5C3E1103" w14:textId="43035ABF" w:rsidR="00037AF6" w:rsidRPr="00643FA0" w:rsidRDefault="007C2A8B" w:rsidP="00367901">
      <w:pPr>
        <w:spacing w:beforeAutospacing="1" w:afterAutospacing="1"/>
        <w:ind w:firstLine="567"/>
        <w:jc w:val="both"/>
        <w:rPr>
          <w:sz w:val="28"/>
          <w:szCs w:val="28"/>
        </w:rPr>
      </w:pPr>
      <w:r>
        <w:rPr>
          <w:sz w:val="28"/>
          <w:szCs w:val="28"/>
        </w:rPr>
        <w:t>Исходные данные — изображения головного мозга, разделённые на 4 класса:</w:t>
      </w:r>
      <w:r w:rsidR="00643FA0">
        <w:rPr>
          <w:sz w:val="28"/>
          <w:szCs w:val="28"/>
        </w:rPr>
        <w:t xml:space="preserve"> </w:t>
      </w:r>
      <w:r w:rsidRPr="00643FA0">
        <w:rPr>
          <w:rStyle w:val="a3"/>
          <w:b w:val="0"/>
          <w:bCs w:val="0"/>
          <w:sz w:val="28"/>
          <w:szCs w:val="28"/>
        </w:rPr>
        <w:t>glioma</w:t>
      </w:r>
      <w:r w:rsidR="00643FA0">
        <w:rPr>
          <w:sz w:val="28"/>
          <w:szCs w:val="28"/>
        </w:rPr>
        <w:t xml:space="preserve">, </w:t>
      </w:r>
      <w:r w:rsidRPr="00643FA0">
        <w:rPr>
          <w:rStyle w:val="a3"/>
          <w:b w:val="0"/>
          <w:bCs w:val="0"/>
          <w:sz w:val="28"/>
          <w:szCs w:val="28"/>
        </w:rPr>
        <w:t>meningioma</w:t>
      </w:r>
      <w:r w:rsidR="00643FA0">
        <w:rPr>
          <w:rStyle w:val="a3"/>
          <w:b w:val="0"/>
          <w:bCs w:val="0"/>
          <w:sz w:val="28"/>
          <w:szCs w:val="28"/>
        </w:rPr>
        <w:t xml:space="preserve">, </w:t>
      </w:r>
      <w:r w:rsidRPr="00643FA0">
        <w:rPr>
          <w:rStyle w:val="a3"/>
          <w:b w:val="0"/>
          <w:bCs w:val="0"/>
          <w:sz w:val="28"/>
          <w:szCs w:val="28"/>
        </w:rPr>
        <w:t>pituitary</w:t>
      </w:r>
      <w:r w:rsidR="00643FA0">
        <w:rPr>
          <w:sz w:val="28"/>
          <w:szCs w:val="28"/>
        </w:rPr>
        <w:t xml:space="preserve">, </w:t>
      </w:r>
      <w:r w:rsidRPr="00643FA0">
        <w:rPr>
          <w:rStyle w:val="a3"/>
          <w:b w:val="0"/>
          <w:bCs w:val="0"/>
          <w:sz w:val="28"/>
          <w:szCs w:val="28"/>
        </w:rPr>
        <w:t>notumor</w:t>
      </w:r>
      <w:r w:rsidRPr="00643FA0">
        <w:rPr>
          <w:b/>
          <w:bCs/>
          <w:sz w:val="28"/>
          <w:szCs w:val="28"/>
        </w:rPr>
        <w:t xml:space="preserve"> </w:t>
      </w:r>
      <w:r w:rsidRPr="00643FA0">
        <w:rPr>
          <w:sz w:val="28"/>
          <w:szCs w:val="28"/>
        </w:rPr>
        <w:t>(отсутствие опухоли)</w:t>
      </w:r>
      <w:r w:rsidR="000358AC">
        <w:rPr>
          <w:sz w:val="28"/>
          <w:szCs w:val="28"/>
        </w:rPr>
        <w:t>.</w:t>
      </w:r>
    </w:p>
    <w:p w14:paraId="541F84F1" w14:textId="7F566E48" w:rsidR="00037AF6" w:rsidRDefault="007C2A8B" w:rsidP="00367901">
      <w:pPr>
        <w:spacing w:beforeAutospacing="1" w:afterAutospacing="1"/>
        <w:ind w:firstLine="567"/>
        <w:jc w:val="both"/>
        <w:rPr>
          <w:sz w:val="28"/>
          <w:szCs w:val="28"/>
        </w:rPr>
      </w:pPr>
      <w:r>
        <w:rPr>
          <w:sz w:val="28"/>
          <w:szCs w:val="28"/>
        </w:rPr>
        <w:t>Изображения организованы по папкам, каждая папка соответствует своему классу. Такой формат позволяет автоматически назначать метки классам при загрузке с помощью</w:t>
      </w:r>
      <w:r w:rsidRPr="00643FA0">
        <w:rPr>
          <w:sz w:val="28"/>
          <w:szCs w:val="28"/>
        </w:rPr>
        <w:t xml:space="preserve"> </w:t>
      </w:r>
      <w:r w:rsidRPr="00643FA0">
        <w:rPr>
          <w:rStyle w:val="HTML"/>
          <w:rFonts w:ascii="Times New Roman" w:hAnsi="Times New Roman" w:cs="Times New Roman"/>
          <w:sz w:val="28"/>
          <w:szCs w:val="28"/>
        </w:rPr>
        <w:t>ImageFolder</w:t>
      </w:r>
      <w:r>
        <w:rPr>
          <w:sz w:val="28"/>
          <w:szCs w:val="28"/>
        </w:rPr>
        <w:t>.</w:t>
      </w:r>
      <w:r w:rsidR="00411EBF">
        <w:rPr>
          <w:sz w:val="28"/>
          <w:szCs w:val="28"/>
        </w:rPr>
        <w:t xml:space="preserve"> Пример изображени</w:t>
      </w:r>
      <w:r w:rsidR="00135E35">
        <w:rPr>
          <w:sz w:val="28"/>
          <w:szCs w:val="28"/>
        </w:rPr>
        <w:t>я</w:t>
      </w:r>
      <w:r w:rsidR="00411EBF">
        <w:rPr>
          <w:sz w:val="28"/>
          <w:szCs w:val="28"/>
        </w:rPr>
        <w:t xml:space="preserve"> приведен на рисунк</w:t>
      </w:r>
      <w:r w:rsidR="00135E35">
        <w:rPr>
          <w:sz w:val="28"/>
          <w:szCs w:val="28"/>
        </w:rPr>
        <w:t>е</w:t>
      </w:r>
      <w:r w:rsidR="00411EBF">
        <w:rPr>
          <w:sz w:val="28"/>
          <w:szCs w:val="28"/>
        </w:rPr>
        <w:t xml:space="preserve"> 3.</w:t>
      </w:r>
    </w:p>
    <w:p w14:paraId="34D9C216" w14:textId="1EF4170E" w:rsidR="00411EBF" w:rsidRDefault="00135E35" w:rsidP="00411EBF">
      <w:pPr>
        <w:spacing w:beforeAutospacing="1" w:afterAutospacing="1"/>
        <w:ind w:firstLine="567"/>
        <w:jc w:val="center"/>
        <w:rPr>
          <w:sz w:val="28"/>
          <w:szCs w:val="28"/>
        </w:rPr>
      </w:pPr>
      <w:r>
        <w:rPr>
          <w:noProof/>
          <w:sz w:val="28"/>
          <w:szCs w:val="28"/>
        </w:rPr>
        <w:lastRenderedPageBreak/>
        <w:drawing>
          <wp:inline distT="0" distB="0" distL="0" distR="0" wp14:anchorId="15252C49" wp14:editId="0663DC94">
            <wp:extent cx="5007429" cy="2529041"/>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0">
                      <a:extLst>
                        <a:ext uri="{28A0092B-C50C-407E-A947-70E740481C1C}">
                          <a14:useLocalDpi xmlns:a14="http://schemas.microsoft.com/office/drawing/2010/main" val="0"/>
                        </a:ext>
                      </a:extLst>
                    </a:blip>
                    <a:stretch>
                      <a:fillRect/>
                    </a:stretch>
                  </pic:blipFill>
                  <pic:spPr>
                    <a:xfrm>
                      <a:off x="0" y="0"/>
                      <a:ext cx="5020557" cy="2535671"/>
                    </a:xfrm>
                    <a:prstGeom prst="rect">
                      <a:avLst/>
                    </a:prstGeom>
                  </pic:spPr>
                </pic:pic>
              </a:graphicData>
            </a:graphic>
          </wp:inline>
        </w:drawing>
      </w:r>
    </w:p>
    <w:p w14:paraId="14632859" w14:textId="725A55D3" w:rsidR="00411EBF" w:rsidRDefault="00411EBF" w:rsidP="00F10507">
      <w:pPr>
        <w:spacing w:beforeAutospacing="1" w:afterAutospacing="1"/>
        <w:ind w:firstLine="567"/>
        <w:jc w:val="center"/>
        <w:rPr>
          <w:i/>
          <w:iCs/>
          <w:sz w:val="28"/>
          <w:szCs w:val="28"/>
        </w:rPr>
      </w:pPr>
      <w:r w:rsidRPr="00411EBF">
        <w:rPr>
          <w:i/>
          <w:iCs/>
          <w:sz w:val="28"/>
          <w:szCs w:val="28"/>
        </w:rPr>
        <w:t>Рис</w:t>
      </w:r>
      <w:r w:rsidR="00F10507">
        <w:rPr>
          <w:i/>
          <w:iCs/>
          <w:sz w:val="28"/>
          <w:szCs w:val="28"/>
        </w:rPr>
        <w:t>.</w:t>
      </w:r>
      <w:r w:rsidRPr="00411EBF">
        <w:rPr>
          <w:i/>
          <w:iCs/>
          <w:sz w:val="28"/>
          <w:szCs w:val="28"/>
        </w:rPr>
        <w:t xml:space="preserve"> 3</w:t>
      </w:r>
      <w:r w:rsidR="00F10507">
        <w:rPr>
          <w:i/>
          <w:iCs/>
          <w:sz w:val="28"/>
          <w:szCs w:val="28"/>
        </w:rPr>
        <w:t>.</w:t>
      </w:r>
      <w:r w:rsidRPr="00411EBF">
        <w:rPr>
          <w:i/>
          <w:iCs/>
          <w:sz w:val="28"/>
          <w:szCs w:val="28"/>
        </w:rPr>
        <w:t xml:space="preserve"> И</w:t>
      </w:r>
      <w:r>
        <w:rPr>
          <w:i/>
          <w:iCs/>
          <w:sz w:val="28"/>
          <w:szCs w:val="28"/>
        </w:rPr>
        <w:t>сходное и</w:t>
      </w:r>
      <w:r w:rsidRPr="00411EBF">
        <w:rPr>
          <w:i/>
          <w:iCs/>
          <w:sz w:val="28"/>
          <w:szCs w:val="28"/>
        </w:rPr>
        <w:t>зображение, используемое для извлечения признаков для кластеризации</w:t>
      </w:r>
    </w:p>
    <w:p w14:paraId="583BFE1F" w14:textId="2649C78F" w:rsidR="00037AF6" w:rsidRDefault="007C2A8B" w:rsidP="00D10CD6">
      <w:pPr>
        <w:spacing w:after="240"/>
        <w:rPr>
          <w:b/>
          <w:bCs/>
          <w:sz w:val="28"/>
          <w:szCs w:val="36"/>
        </w:rPr>
      </w:pPr>
      <w:r w:rsidRPr="00643FA0">
        <w:rPr>
          <w:b/>
          <w:bCs/>
          <w:sz w:val="28"/>
          <w:szCs w:val="36"/>
        </w:rPr>
        <w:t>Предобработка изображений</w:t>
      </w:r>
    </w:p>
    <w:p w14:paraId="5F58F193" w14:textId="77777777" w:rsidR="000358AC" w:rsidRPr="000358AC" w:rsidRDefault="000358AC" w:rsidP="00AC112A">
      <w:pPr>
        <w:spacing w:after="240"/>
        <w:ind w:firstLine="567"/>
        <w:jc w:val="both"/>
        <w:rPr>
          <w:sz w:val="28"/>
          <w:szCs w:val="36"/>
        </w:rPr>
      </w:pPr>
      <w:r w:rsidRPr="000358AC">
        <w:rPr>
          <w:sz w:val="28"/>
          <w:szCs w:val="36"/>
        </w:rPr>
        <w:t>Первым шагом выполняется изменение размера изображения. Исходные снимки приводятся к размеру 256 пикселей по большей стороне с сохранением пропорций. Это позволяет уменьшить вычислительную нагрузку без существенной потери информативности, характерной для гистопатологических изображений высокого разрешения. Далее производится центрированная обрезка до финального размера 224×224 пикселей. Такой размер является стандартным для входного слоя многих предобученных моделей, включая ResNet, и обеспечивает единообразие данных.</w:t>
      </w:r>
    </w:p>
    <w:p w14:paraId="2C04EF2A" w14:textId="16CECEB1" w:rsidR="000358AC" w:rsidRDefault="000358AC" w:rsidP="000358AC">
      <w:pPr>
        <w:spacing w:after="240"/>
        <w:ind w:firstLine="567"/>
        <w:jc w:val="both"/>
        <w:rPr>
          <w:sz w:val="28"/>
          <w:szCs w:val="36"/>
        </w:rPr>
      </w:pPr>
      <w:r w:rsidRPr="000358AC">
        <w:rPr>
          <w:sz w:val="28"/>
          <w:szCs w:val="36"/>
        </w:rPr>
        <w:t>После изменения геометрии изображение конвертируется в тензор — структуру данных, эффективно обрабатываемую библиотекой PyTorch. Завершающим этапом является нормализация значений интенсивности пикселей. Для этого используются статистические параметры, полученные на датасете ImageNet: средние значения [0.485, 0.456, 0.406] и стандартные отклонения [0.229, 0.224, 0.225] для каждого из трёх цветовых каналов (RGB). Нормализация позволяет привести распределение входных данных к единому масштабу, ускоряя сходимость процесса обучения и повышая стабильность градиентов.</w:t>
      </w:r>
      <w:r w:rsidR="00F10507">
        <w:rPr>
          <w:sz w:val="28"/>
          <w:szCs w:val="36"/>
        </w:rPr>
        <w:t xml:space="preserve"> Пример изображения после предобработки приведен на рисунке 4.</w:t>
      </w:r>
    </w:p>
    <w:p w14:paraId="6DBE1A2A" w14:textId="7D6F49FE" w:rsidR="00411EBF" w:rsidRDefault="00411EBF" w:rsidP="000358AC">
      <w:pPr>
        <w:spacing w:after="240"/>
        <w:ind w:firstLine="567"/>
        <w:jc w:val="both"/>
        <w:rPr>
          <w:sz w:val="28"/>
          <w:szCs w:val="36"/>
        </w:rPr>
      </w:pPr>
      <w:r>
        <w:rPr>
          <w:sz w:val="28"/>
          <w:szCs w:val="36"/>
        </w:rPr>
        <w:t xml:space="preserve">Фрагмент кода преобразований (файл </w:t>
      </w:r>
      <w:r>
        <w:rPr>
          <w:sz w:val="28"/>
          <w:szCs w:val="36"/>
          <w:lang w:val="en-US"/>
        </w:rPr>
        <w:t>train</w:t>
      </w:r>
      <w:r w:rsidRPr="00411EBF">
        <w:rPr>
          <w:sz w:val="28"/>
          <w:szCs w:val="36"/>
        </w:rPr>
        <w:t>.</w:t>
      </w:r>
      <w:r>
        <w:rPr>
          <w:sz w:val="28"/>
          <w:szCs w:val="36"/>
          <w:lang w:val="en-US"/>
        </w:rPr>
        <w:t>py</w:t>
      </w:r>
      <w:r>
        <w:rPr>
          <w:sz w:val="28"/>
          <w:szCs w:val="36"/>
        </w:rPr>
        <w:t>):</w:t>
      </w:r>
    </w:p>
    <w:p w14:paraId="2E978B94"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transform = transforms.Compose([</w:t>
      </w:r>
    </w:p>
    <w:p w14:paraId="06D2875C"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 xml:space="preserve">    transforms.Resize(256),</w:t>
      </w:r>
    </w:p>
    <w:p w14:paraId="559F78B0"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 xml:space="preserve">    transforms.CenterCrop(224),</w:t>
      </w:r>
    </w:p>
    <w:p w14:paraId="61E5CE7A"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 xml:space="preserve">    transforms.ToTensor(),</w:t>
      </w:r>
    </w:p>
    <w:p w14:paraId="482F16A8"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 xml:space="preserve">    transforms.Normalize(mean=[0.485, 0.456, 0.406], </w:t>
      </w:r>
    </w:p>
    <w:p w14:paraId="5184F9EE" w14:textId="77777777" w:rsidR="00411EBF" w:rsidRPr="00411EBF" w:rsidRDefault="00411EBF" w:rsidP="00411EBF">
      <w:pPr>
        <w:jc w:val="both"/>
        <w:rPr>
          <w:rFonts w:ascii="Courier New" w:hAnsi="Courier New" w:cs="Courier New"/>
          <w:sz w:val="20"/>
          <w:szCs w:val="20"/>
        </w:rPr>
      </w:pPr>
      <w:r w:rsidRPr="00411EBF">
        <w:rPr>
          <w:rFonts w:ascii="Courier New" w:hAnsi="Courier New" w:cs="Courier New"/>
          <w:sz w:val="20"/>
          <w:szCs w:val="20"/>
          <w:lang w:val="en-US"/>
        </w:rPr>
        <w:lastRenderedPageBreak/>
        <w:t xml:space="preserve">                         </w:t>
      </w:r>
      <w:r w:rsidRPr="00411EBF">
        <w:rPr>
          <w:rFonts w:ascii="Courier New" w:hAnsi="Courier New" w:cs="Courier New"/>
          <w:sz w:val="20"/>
          <w:szCs w:val="20"/>
        </w:rPr>
        <w:t>std=[0.229, 0.224, 0.225]),  # для ResNet</w:t>
      </w:r>
    </w:p>
    <w:p w14:paraId="317693AE" w14:textId="2ACDB039" w:rsidR="00411EBF" w:rsidRDefault="00411EBF" w:rsidP="00411EBF">
      <w:pPr>
        <w:jc w:val="both"/>
        <w:rPr>
          <w:rFonts w:ascii="Courier New" w:hAnsi="Courier New" w:cs="Courier New"/>
          <w:sz w:val="20"/>
          <w:szCs w:val="20"/>
        </w:rPr>
      </w:pPr>
      <w:r w:rsidRPr="00411EBF">
        <w:rPr>
          <w:rFonts w:ascii="Courier New" w:hAnsi="Courier New" w:cs="Courier New"/>
          <w:sz w:val="20"/>
          <w:szCs w:val="20"/>
        </w:rPr>
        <w:t>])</w:t>
      </w:r>
    </w:p>
    <w:p w14:paraId="2FEE4C01" w14:textId="16DC0C55" w:rsidR="00411EBF" w:rsidRDefault="00411EBF" w:rsidP="00411EBF">
      <w:pPr>
        <w:jc w:val="both"/>
        <w:rPr>
          <w:rFonts w:ascii="Courier New" w:hAnsi="Courier New" w:cs="Courier New"/>
          <w:sz w:val="20"/>
          <w:szCs w:val="20"/>
        </w:rPr>
      </w:pPr>
    </w:p>
    <w:p w14:paraId="12D1DCEB" w14:textId="093AF9BD" w:rsidR="00F10507" w:rsidRDefault="00F10507" w:rsidP="00F10507">
      <w:pPr>
        <w:jc w:val="center"/>
        <w:rPr>
          <w:rFonts w:ascii="Courier New" w:hAnsi="Courier New" w:cs="Courier New"/>
          <w:sz w:val="20"/>
          <w:szCs w:val="20"/>
        </w:rPr>
      </w:pPr>
      <w:r>
        <w:rPr>
          <w:rFonts w:ascii="Courier New" w:hAnsi="Courier New" w:cs="Courier New"/>
          <w:noProof/>
          <w:sz w:val="20"/>
          <w:szCs w:val="20"/>
        </w:rPr>
        <w:drawing>
          <wp:inline distT="0" distB="0" distL="0" distR="0" wp14:anchorId="27CF8E31" wp14:editId="36D4265C">
            <wp:extent cx="2525486" cy="2525486"/>
            <wp:effectExtent l="0" t="0" r="825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1">
                      <a:extLst>
                        <a:ext uri="{28A0092B-C50C-407E-A947-70E740481C1C}">
                          <a14:useLocalDpi xmlns:a14="http://schemas.microsoft.com/office/drawing/2010/main" val="0"/>
                        </a:ext>
                      </a:extLst>
                    </a:blip>
                    <a:stretch>
                      <a:fillRect/>
                    </a:stretch>
                  </pic:blipFill>
                  <pic:spPr>
                    <a:xfrm>
                      <a:off x="0" y="0"/>
                      <a:ext cx="2529501" cy="2529501"/>
                    </a:xfrm>
                    <a:prstGeom prst="rect">
                      <a:avLst/>
                    </a:prstGeom>
                  </pic:spPr>
                </pic:pic>
              </a:graphicData>
            </a:graphic>
          </wp:inline>
        </w:drawing>
      </w:r>
    </w:p>
    <w:p w14:paraId="368B8B9F" w14:textId="77777777" w:rsidR="00F10507" w:rsidRDefault="00F10507" w:rsidP="00F10507">
      <w:pPr>
        <w:jc w:val="center"/>
        <w:rPr>
          <w:rFonts w:ascii="Courier New" w:hAnsi="Courier New" w:cs="Courier New"/>
          <w:sz w:val="20"/>
          <w:szCs w:val="20"/>
        </w:rPr>
      </w:pPr>
    </w:p>
    <w:p w14:paraId="6DBE52B5" w14:textId="1FE001C0" w:rsidR="00F10507" w:rsidRDefault="00F10507" w:rsidP="00F10507">
      <w:pPr>
        <w:jc w:val="center"/>
        <w:rPr>
          <w:i/>
          <w:iCs/>
          <w:sz w:val="28"/>
          <w:szCs w:val="28"/>
        </w:rPr>
      </w:pPr>
      <w:r w:rsidRPr="00F10507">
        <w:rPr>
          <w:i/>
          <w:iCs/>
          <w:sz w:val="28"/>
          <w:szCs w:val="28"/>
        </w:rPr>
        <w:t>Рис</w:t>
      </w:r>
      <w:r>
        <w:rPr>
          <w:i/>
          <w:iCs/>
          <w:sz w:val="28"/>
          <w:szCs w:val="28"/>
        </w:rPr>
        <w:t>.</w:t>
      </w:r>
      <w:r w:rsidRPr="00F10507">
        <w:rPr>
          <w:i/>
          <w:iCs/>
          <w:sz w:val="28"/>
          <w:szCs w:val="28"/>
        </w:rPr>
        <w:t xml:space="preserve"> 4</w:t>
      </w:r>
      <w:r>
        <w:rPr>
          <w:i/>
          <w:iCs/>
          <w:sz w:val="28"/>
          <w:szCs w:val="28"/>
        </w:rPr>
        <w:t>.</w:t>
      </w:r>
      <w:r w:rsidRPr="00F10507">
        <w:rPr>
          <w:i/>
          <w:iCs/>
          <w:sz w:val="28"/>
          <w:szCs w:val="28"/>
        </w:rPr>
        <w:t xml:space="preserve"> Изображение после предобработки</w:t>
      </w:r>
    </w:p>
    <w:p w14:paraId="7584F86A" w14:textId="77777777" w:rsidR="00F10507" w:rsidRPr="00F10507" w:rsidRDefault="00F10507" w:rsidP="00F10507">
      <w:pPr>
        <w:jc w:val="center"/>
        <w:rPr>
          <w:i/>
          <w:iCs/>
          <w:sz w:val="28"/>
          <w:szCs w:val="28"/>
        </w:rPr>
      </w:pPr>
    </w:p>
    <w:p w14:paraId="2625EBA1" w14:textId="7BF7C06F" w:rsidR="00037AF6" w:rsidRDefault="007C2A8B" w:rsidP="00D10CD6">
      <w:pPr>
        <w:spacing w:after="240"/>
        <w:rPr>
          <w:b/>
          <w:bCs/>
          <w:sz w:val="28"/>
          <w:szCs w:val="36"/>
        </w:rPr>
      </w:pPr>
      <w:r w:rsidRPr="00643FA0">
        <w:rPr>
          <w:b/>
          <w:bCs/>
          <w:sz w:val="28"/>
          <w:szCs w:val="36"/>
        </w:rPr>
        <w:t>Создание загрузчиков данных (DataLoader)</w:t>
      </w:r>
    </w:p>
    <w:p w14:paraId="51BEBFE9" w14:textId="77777777" w:rsidR="00AC112A" w:rsidRPr="00AC112A" w:rsidRDefault="00AC112A" w:rsidP="00AC112A">
      <w:pPr>
        <w:spacing w:after="240"/>
        <w:ind w:firstLine="567"/>
        <w:jc w:val="both"/>
        <w:rPr>
          <w:sz w:val="28"/>
          <w:szCs w:val="36"/>
        </w:rPr>
      </w:pPr>
      <w:r w:rsidRPr="00AC112A">
        <w:rPr>
          <w:sz w:val="28"/>
          <w:szCs w:val="36"/>
        </w:rPr>
        <w:t>Для эффективной работы с большим объёмом изображений в PyTorch используются загрузчики данных (DataLoader), которые организуют пакетную (батчевую) обработку, автоматическую перемешку данных и параллельную загрузку с использованием многопоточности. В рамках проекта создаются два загрузчика: для тренировочного и тестового наборов данных.</w:t>
      </w:r>
    </w:p>
    <w:p w14:paraId="19A3285B" w14:textId="2C497850" w:rsidR="00037AF6" w:rsidRDefault="00AC112A" w:rsidP="00411EBF">
      <w:pPr>
        <w:spacing w:after="240"/>
        <w:ind w:firstLine="567"/>
        <w:jc w:val="both"/>
        <w:rPr>
          <w:sz w:val="28"/>
          <w:szCs w:val="36"/>
        </w:rPr>
      </w:pPr>
      <w:r w:rsidRPr="00AC112A">
        <w:rPr>
          <w:sz w:val="28"/>
          <w:szCs w:val="36"/>
        </w:rPr>
        <w:t>Тренировочный загрузчик настраивается с параметром shuffle=True, что обеспечивает случайный порядок изображений в каждой эпохе обучения. Это предотвращает запоминание моделью последовательности данных и способствует лучшей обобщающей способности. Для тестового загрузчика параметр перемешивания отключен (shuffle=False), что гарантирует стабильность и воспроизводимость оценки модели на фиксированном наборе данных.</w:t>
      </w:r>
    </w:p>
    <w:p w14:paraId="19994FA9" w14:textId="2CDBF631" w:rsidR="00411EBF" w:rsidRPr="00411EBF" w:rsidRDefault="00411EBF" w:rsidP="00411EBF">
      <w:pPr>
        <w:spacing w:after="240"/>
        <w:ind w:firstLine="567"/>
        <w:jc w:val="both"/>
        <w:rPr>
          <w:rStyle w:val="HTML"/>
          <w:rFonts w:ascii="Times New Roman" w:hAnsi="Times New Roman" w:cs="Times New Roman"/>
          <w:sz w:val="28"/>
          <w:szCs w:val="36"/>
        </w:rPr>
      </w:pPr>
      <w:r>
        <w:rPr>
          <w:sz w:val="28"/>
          <w:szCs w:val="36"/>
        </w:rPr>
        <w:t>Фрагмент</w:t>
      </w:r>
      <w:r w:rsidRPr="00411EBF">
        <w:rPr>
          <w:sz w:val="28"/>
          <w:szCs w:val="36"/>
        </w:rPr>
        <w:t xml:space="preserve"> </w:t>
      </w:r>
      <w:r>
        <w:rPr>
          <w:sz w:val="28"/>
          <w:szCs w:val="36"/>
        </w:rPr>
        <w:t>кода</w:t>
      </w:r>
      <w:r w:rsidRPr="00411EBF">
        <w:rPr>
          <w:sz w:val="28"/>
          <w:szCs w:val="36"/>
        </w:rPr>
        <w:t xml:space="preserve"> </w:t>
      </w:r>
      <w:r>
        <w:rPr>
          <w:sz w:val="28"/>
          <w:szCs w:val="36"/>
        </w:rPr>
        <w:t xml:space="preserve">создания загрузчиков (файл </w:t>
      </w:r>
      <w:r>
        <w:rPr>
          <w:sz w:val="28"/>
          <w:szCs w:val="36"/>
          <w:lang w:val="en-US"/>
        </w:rPr>
        <w:t>train</w:t>
      </w:r>
      <w:r w:rsidRPr="00411EBF">
        <w:rPr>
          <w:sz w:val="28"/>
          <w:szCs w:val="36"/>
        </w:rPr>
        <w:t>.</w:t>
      </w:r>
      <w:r>
        <w:rPr>
          <w:sz w:val="28"/>
          <w:szCs w:val="36"/>
          <w:lang w:val="en-US"/>
        </w:rPr>
        <w:t>py</w:t>
      </w:r>
      <w:r w:rsidRPr="00411EBF">
        <w:rPr>
          <w:sz w:val="28"/>
          <w:szCs w:val="36"/>
        </w:rPr>
        <w:t>)</w:t>
      </w:r>
      <w:r>
        <w:rPr>
          <w:sz w:val="28"/>
          <w:szCs w:val="36"/>
        </w:rPr>
        <w:t>:</w:t>
      </w:r>
    </w:p>
    <w:p w14:paraId="234FEE7F" w14:textId="77777777" w:rsidR="00037AF6" w:rsidRPr="00411EBF" w:rsidRDefault="007C2A8B" w:rsidP="00367901">
      <w:pPr>
        <w:pStyle w:val="HTML1"/>
        <w:ind w:firstLine="567"/>
        <w:jc w:val="both"/>
        <w:rPr>
          <w:rStyle w:val="HTML"/>
          <w:lang w:val="en-US"/>
        </w:rPr>
      </w:pPr>
      <w:r w:rsidRPr="00411EBF">
        <w:rPr>
          <w:rStyle w:val="HTML"/>
          <w:lang w:val="en-US"/>
        </w:rPr>
        <w:t>train_dataset = datasets.ImageFolder(root=</w:t>
      </w:r>
      <w:r w:rsidRPr="00411EBF">
        <w:rPr>
          <w:rStyle w:val="hljs-string"/>
          <w:lang w:val="en-US"/>
        </w:rPr>
        <w:t>f'</w:t>
      </w:r>
      <w:r w:rsidRPr="00411EBF">
        <w:rPr>
          <w:rStyle w:val="hljs-subst"/>
          <w:lang w:val="en-US"/>
        </w:rPr>
        <w:t>{data_dir}</w:t>
      </w:r>
      <w:r w:rsidRPr="00411EBF">
        <w:rPr>
          <w:rStyle w:val="HTML"/>
          <w:lang w:val="en-US"/>
        </w:rPr>
        <w:t>/train', transform=transform)</w:t>
      </w:r>
    </w:p>
    <w:p w14:paraId="4C7D43E5" w14:textId="77777777" w:rsidR="00037AF6" w:rsidRPr="00411EBF" w:rsidRDefault="007C2A8B" w:rsidP="00367901">
      <w:pPr>
        <w:pStyle w:val="HTML1"/>
        <w:ind w:firstLine="567"/>
        <w:jc w:val="both"/>
        <w:rPr>
          <w:rStyle w:val="HTML"/>
          <w:lang w:val="en-US"/>
        </w:rPr>
      </w:pPr>
      <w:r w:rsidRPr="00411EBF">
        <w:rPr>
          <w:rStyle w:val="HTML"/>
          <w:lang w:val="en-US"/>
        </w:rPr>
        <w:t>test_dataset = datasets.ImageFolder(root=</w:t>
      </w:r>
      <w:r w:rsidRPr="00411EBF">
        <w:rPr>
          <w:rStyle w:val="hljs-string"/>
          <w:lang w:val="en-US"/>
        </w:rPr>
        <w:t>f'</w:t>
      </w:r>
      <w:r w:rsidRPr="00411EBF">
        <w:rPr>
          <w:rStyle w:val="hljs-subst"/>
          <w:lang w:val="en-US"/>
        </w:rPr>
        <w:t>{data_dir}</w:t>
      </w:r>
      <w:r w:rsidRPr="00411EBF">
        <w:rPr>
          <w:rStyle w:val="HTML"/>
          <w:lang w:val="en-US"/>
        </w:rPr>
        <w:t>/test', transform=transform)</w:t>
      </w:r>
    </w:p>
    <w:p w14:paraId="7CA28626" w14:textId="77777777" w:rsidR="00037AF6" w:rsidRPr="00411EBF" w:rsidRDefault="00037AF6" w:rsidP="00367901">
      <w:pPr>
        <w:pStyle w:val="HTML1"/>
        <w:ind w:firstLine="567"/>
        <w:jc w:val="both"/>
        <w:rPr>
          <w:rStyle w:val="HTML"/>
          <w:lang w:val="en-US"/>
        </w:rPr>
      </w:pPr>
    </w:p>
    <w:p w14:paraId="02015778" w14:textId="77777777" w:rsidR="00037AF6" w:rsidRPr="00411EBF" w:rsidRDefault="007C2A8B" w:rsidP="00367901">
      <w:pPr>
        <w:pStyle w:val="HTML1"/>
        <w:ind w:firstLine="567"/>
        <w:jc w:val="both"/>
        <w:rPr>
          <w:rStyle w:val="HTML"/>
          <w:lang w:val="en-US"/>
        </w:rPr>
      </w:pPr>
      <w:r w:rsidRPr="00411EBF">
        <w:rPr>
          <w:rStyle w:val="HTML"/>
          <w:lang w:val="en-US"/>
        </w:rPr>
        <w:t>train_loader = torch.utils.data.DataLoader(train_dataset, batch_size=</w:t>
      </w:r>
      <w:r w:rsidRPr="00411EBF">
        <w:rPr>
          <w:rStyle w:val="hljs-number"/>
          <w:lang w:val="en-US"/>
        </w:rPr>
        <w:t>32</w:t>
      </w:r>
      <w:r w:rsidRPr="00411EBF">
        <w:rPr>
          <w:rStyle w:val="HTML"/>
          <w:lang w:val="en-US"/>
        </w:rPr>
        <w:t>, shuffle=</w:t>
      </w:r>
      <w:r w:rsidRPr="00411EBF">
        <w:rPr>
          <w:rStyle w:val="hljs-literal"/>
          <w:lang w:val="en-US"/>
        </w:rPr>
        <w:t>True</w:t>
      </w:r>
      <w:r w:rsidRPr="00411EBF">
        <w:rPr>
          <w:rStyle w:val="HTML"/>
          <w:lang w:val="en-US"/>
        </w:rPr>
        <w:t>)</w:t>
      </w:r>
    </w:p>
    <w:p w14:paraId="7CF020C7" w14:textId="28360A68" w:rsidR="00037AF6" w:rsidRPr="00411EBF" w:rsidRDefault="007C2A8B" w:rsidP="00AC112A">
      <w:pPr>
        <w:pStyle w:val="HTML1"/>
        <w:ind w:firstLine="567"/>
        <w:jc w:val="both"/>
        <w:rPr>
          <w:lang w:val="en-US"/>
        </w:rPr>
      </w:pPr>
      <w:r w:rsidRPr="00411EBF">
        <w:rPr>
          <w:rStyle w:val="HTML"/>
          <w:lang w:val="en-US"/>
        </w:rPr>
        <w:t>test_loader = torch.utils.data.DataLoader(test_dataset, batch_size=</w:t>
      </w:r>
      <w:r w:rsidRPr="00411EBF">
        <w:rPr>
          <w:rStyle w:val="hljs-number"/>
          <w:lang w:val="en-US"/>
        </w:rPr>
        <w:t>32</w:t>
      </w:r>
      <w:r w:rsidRPr="00411EBF">
        <w:rPr>
          <w:rStyle w:val="HTML"/>
          <w:lang w:val="en-US"/>
        </w:rPr>
        <w:t>, shuffle=</w:t>
      </w:r>
      <w:r w:rsidRPr="00411EBF">
        <w:rPr>
          <w:rStyle w:val="hljs-literal"/>
          <w:lang w:val="en-US"/>
        </w:rPr>
        <w:t>False</w:t>
      </w:r>
      <w:r w:rsidRPr="00411EBF">
        <w:rPr>
          <w:rStyle w:val="HTML"/>
          <w:lang w:val="en-US"/>
        </w:rPr>
        <w:t>)</w:t>
      </w:r>
    </w:p>
    <w:p w14:paraId="23267569" w14:textId="213ED2B2" w:rsidR="00037AF6" w:rsidRDefault="00D10CD6" w:rsidP="00606827">
      <w:pPr>
        <w:pStyle w:val="2"/>
        <w:ind w:firstLine="567"/>
      </w:pPr>
      <w:bookmarkStart w:id="10" w:name="_Toc217654142"/>
      <w:r>
        <w:lastRenderedPageBreak/>
        <w:t>2.</w:t>
      </w:r>
      <w:r w:rsidR="007C2A8B">
        <w:t>2 Обучение модели</w:t>
      </w:r>
      <w:r w:rsidR="00D97D9D">
        <w:t xml:space="preserve"> классификации</w:t>
      </w:r>
      <w:bookmarkEnd w:id="10"/>
    </w:p>
    <w:p w14:paraId="157302E8" w14:textId="2B2CB3AB" w:rsidR="00037AF6" w:rsidRDefault="007C2A8B" w:rsidP="00D10CD6">
      <w:pPr>
        <w:spacing w:after="240"/>
        <w:rPr>
          <w:b/>
          <w:bCs/>
          <w:sz w:val="28"/>
          <w:szCs w:val="36"/>
        </w:rPr>
      </w:pPr>
      <w:r w:rsidRPr="004C1237">
        <w:rPr>
          <w:b/>
          <w:bCs/>
          <w:sz w:val="28"/>
          <w:szCs w:val="36"/>
        </w:rPr>
        <w:t>Архитектура и настройка</w:t>
      </w:r>
    </w:p>
    <w:p w14:paraId="74E0ADD6" w14:textId="36D80074" w:rsidR="00AC112A" w:rsidRDefault="00AC112A" w:rsidP="00AC112A">
      <w:pPr>
        <w:spacing w:after="240"/>
        <w:ind w:firstLine="567"/>
        <w:jc w:val="both"/>
        <w:rPr>
          <w:sz w:val="28"/>
          <w:szCs w:val="36"/>
        </w:rPr>
      </w:pPr>
      <w:r w:rsidRPr="00AC112A">
        <w:rPr>
          <w:sz w:val="28"/>
          <w:szCs w:val="36"/>
        </w:rPr>
        <w:t>В качестве базовой архитектуры для решения задачи классификации выбрана предобученная модель ResNet-18. Предобучение на крупном датасете ImageNet наделило модель способностью извлекать универсальные визуальные признаки (такие как границы, текстуры, простые формы), что особенно ценно при работе с медицинскими изображениями, где размеченных данных часто недостаточно. Для адаптации модели к конкретной задаче классификации четырёх классов финальный полносвязный слой заменяется на новый, с выходным размером, равным количеству классов.</w:t>
      </w:r>
      <w:r>
        <w:rPr>
          <w:sz w:val="28"/>
          <w:szCs w:val="36"/>
        </w:rPr>
        <w:t xml:space="preserve"> </w:t>
      </w:r>
      <w:r w:rsidRPr="00AC112A">
        <w:rPr>
          <w:sz w:val="28"/>
          <w:szCs w:val="36"/>
        </w:rPr>
        <w:t xml:space="preserve">Перед началом обучения модель переносится на графический ускоритель (GPU) при его наличии, что существенно ускоряет процесс за счёт параллельных вычислений. В противном случае используется центральный процессор (CPU). </w:t>
      </w:r>
    </w:p>
    <w:p w14:paraId="15673708" w14:textId="1D00E684" w:rsidR="00411EBF" w:rsidRPr="00411EBF" w:rsidRDefault="00411EBF" w:rsidP="00AC112A">
      <w:pPr>
        <w:spacing w:after="240"/>
        <w:ind w:firstLine="567"/>
        <w:jc w:val="both"/>
        <w:rPr>
          <w:sz w:val="28"/>
          <w:szCs w:val="36"/>
        </w:rPr>
      </w:pPr>
      <w:r>
        <w:rPr>
          <w:sz w:val="28"/>
          <w:szCs w:val="36"/>
        </w:rPr>
        <w:t xml:space="preserve">Фрагмент кода настройки модели (файл </w:t>
      </w:r>
      <w:r>
        <w:rPr>
          <w:sz w:val="28"/>
          <w:szCs w:val="36"/>
          <w:lang w:val="en-US"/>
        </w:rPr>
        <w:t>train</w:t>
      </w:r>
      <w:r w:rsidRPr="00411EBF">
        <w:rPr>
          <w:sz w:val="28"/>
          <w:szCs w:val="36"/>
        </w:rPr>
        <w:t>.</w:t>
      </w:r>
      <w:r>
        <w:rPr>
          <w:sz w:val="28"/>
          <w:szCs w:val="36"/>
          <w:lang w:val="en-US"/>
        </w:rPr>
        <w:t>py</w:t>
      </w:r>
      <w:r w:rsidRPr="00411EBF">
        <w:rPr>
          <w:sz w:val="28"/>
          <w:szCs w:val="36"/>
        </w:rPr>
        <w:t>):</w:t>
      </w:r>
    </w:p>
    <w:p w14:paraId="232AAE18"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model = models.resnet18(pretrained=True)</w:t>
      </w:r>
    </w:p>
    <w:p w14:paraId="37658651"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 xml:space="preserve">model.fc = nn.Linear(in_features=512, out_features=4)  # </w:t>
      </w:r>
      <w:r w:rsidRPr="00411EBF">
        <w:rPr>
          <w:rFonts w:ascii="Courier New" w:hAnsi="Courier New" w:cs="Courier New"/>
          <w:sz w:val="20"/>
          <w:szCs w:val="20"/>
        </w:rPr>
        <w:t>Изменяем</w:t>
      </w:r>
      <w:r w:rsidRPr="00411EBF">
        <w:rPr>
          <w:rFonts w:ascii="Courier New" w:hAnsi="Courier New" w:cs="Courier New"/>
          <w:sz w:val="20"/>
          <w:szCs w:val="20"/>
          <w:lang w:val="en-US"/>
        </w:rPr>
        <w:t xml:space="preserve"> </w:t>
      </w:r>
      <w:r w:rsidRPr="00411EBF">
        <w:rPr>
          <w:rFonts w:ascii="Courier New" w:hAnsi="Courier New" w:cs="Courier New"/>
          <w:sz w:val="20"/>
          <w:szCs w:val="20"/>
        </w:rPr>
        <w:t>последний</w:t>
      </w:r>
      <w:r w:rsidRPr="00411EBF">
        <w:rPr>
          <w:rFonts w:ascii="Courier New" w:hAnsi="Courier New" w:cs="Courier New"/>
          <w:sz w:val="20"/>
          <w:szCs w:val="20"/>
          <w:lang w:val="en-US"/>
        </w:rPr>
        <w:t xml:space="preserve"> </w:t>
      </w:r>
      <w:r w:rsidRPr="00411EBF">
        <w:rPr>
          <w:rFonts w:ascii="Courier New" w:hAnsi="Courier New" w:cs="Courier New"/>
          <w:sz w:val="20"/>
          <w:szCs w:val="20"/>
        </w:rPr>
        <w:t>слой</w:t>
      </w:r>
      <w:r w:rsidRPr="00411EBF">
        <w:rPr>
          <w:rFonts w:ascii="Courier New" w:hAnsi="Courier New" w:cs="Courier New"/>
          <w:sz w:val="20"/>
          <w:szCs w:val="20"/>
          <w:lang w:val="en-US"/>
        </w:rPr>
        <w:t xml:space="preserve"> </w:t>
      </w:r>
      <w:r w:rsidRPr="00411EBF">
        <w:rPr>
          <w:rFonts w:ascii="Courier New" w:hAnsi="Courier New" w:cs="Courier New"/>
          <w:sz w:val="20"/>
          <w:szCs w:val="20"/>
        </w:rPr>
        <w:t>для</w:t>
      </w:r>
      <w:r w:rsidRPr="00411EBF">
        <w:rPr>
          <w:rFonts w:ascii="Courier New" w:hAnsi="Courier New" w:cs="Courier New"/>
          <w:sz w:val="20"/>
          <w:szCs w:val="20"/>
          <w:lang w:val="en-US"/>
        </w:rPr>
        <w:t xml:space="preserve"> 4 </w:t>
      </w:r>
      <w:r w:rsidRPr="00411EBF">
        <w:rPr>
          <w:rFonts w:ascii="Courier New" w:hAnsi="Courier New" w:cs="Courier New"/>
          <w:sz w:val="20"/>
          <w:szCs w:val="20"/>
        </w:rPr>
        <w:t>классов</w:t>
      </w:r>
    </w:p>
    <w:p w14:paraId="4CDEA2B9" w14:textId="77777777" w:rsidR="00411EBF" w:rsidRPr="00411EBF" w:rsidRDefault="00411EBF" w:rsidP="00411EBF">
      <w:pPr>
        <w:jc w:val="both"/>
        <w:rPr>
          <w:rFonts w:ascii="Courier New" w:hAnsi="Courier New" w:cs="Courier New"/>
          <w:sz w:val="20"/>
          <w:szCs w:val="20"/>
          <w:lang w:val="en-US"/>
        </w:rPr>
      </w:pPr>
    </w:p>
    <w:p w14:paraId="1415701F" w14:textId="77777777" w:rsidR="00411EBF" w:rsidRPr="00411EBF" w:rsidRDefault="00411EBF" w:rsidP="00411EBF">
      <w:pPr>
        <w:jc w:val="both"/>
        <w:rPr>
          <w:rFonts w:ascii="Courier New" w:hAnsi="Courier New" w:cs="Courier New"/>
          <w:sz w:val="20"/>
          <w:szCs w:val="20"/>
          <w:lang w:val="en-US"/>
        </w:rPr>
      </w:pPr>
      <w:r w:rsidRPr="00411EBF">
        <w:rPr>
          <w:rFonts w:ascii="Courier New" w:hAnsi="Courier New" w:cs="Courier New"/>
          <w:sz w:val="20"/>
          <w:szCs w:val="20"/>
          <w:lang w:val="en-US"/>
        </w:rPr>
        <w:t>device = torch.device("cuda" if torch.cuda.is_available() else "cpu")</w:t>
      </w:r>
    </w:p>
    <w:p w14:paraId="46980C93" w14:textId="19EFE8A7" w:rsidR="00411EBF" w:rsidRDefault="00411EBF" w:rsidP="00411EBF">
      <w:pPr>
        <w:jc w:val="both"/>
        <w:rPr>
          <w:rFonts w:ascii="Courier New" w:hAnsi="Courier New" w:cs="Courier New"/>
          <w:sz w:val="20"/>
          <w:szCs w:val="20"/>
        </w:rPr>
      </w:pPr>
      <w:r w:rsidRPr="00411EBF">
        <w:rPr>
          <w:rFonts w:ascii="Courier New" w:hAnsi="Courier New" w:cs="Courier New"/>
          <w:sz w:val="20"/>
          <w:szCs w:val="20"/>
        </w:rPr>
        <w:t>model.to(device)</w:t>
      </w:r>
    </w:p>
    <w:p w14:paraId="23BD16C0" w14:textId="77777777" w:rsidR="00411EBF" w:rsidRPr="00411EBF" w:rsidRDefault="00411EBF" w:rsidP="00411EBF">
      <w:pPr>
        <w:jc w:val="both"/>
        <w:rPr>
          <w:rFonts w:ascii="Courier New" w:hAnsi="Courier New" w:cs="Courier New"/>
          <w:sz w:val="20"/>
          <w:szCs w:val="20"/>
        </w:rPr>
      </w:pPr>
    </w:p>
    <w:p w14:paraId="7EAADF69" w14:textId="3108AAB1" w:rsidR="00037AF6" w:rsidRDefault="007C2A8B" w:rsidP="00D10CD6">
      <w:pPr>
        <w:rPr>
          <w:b/>
          <w:bCs/>
          <w:sz w:val="28"/>
          <w:szCs w:val="36"/>
        </w:rPr>
      </w:pPr>
      <w:r w:rsidRPr="00606827">
        <w:rPr>
          <w:b/>
          <w:bCs/>
          <w:sz w:val="28"/>
          <w:szCs w:val="36"/>
        </w:rPr>
        <w:t>Процесс</w:t>
      </w:r>
      <w:r w:rsidRPr="0016437F">
        <w:rPr>
          <w:b/>
          <w:bCs/>
          <w:sz w:val="28"/>
          <w:szCs w:val="36"/>
        </w:rPr>
        <w:t xml:space="preserve"> </w:t>
      </w:r>
      <w:r w:rsidRPr="00606827">
        <w:rPr>
          <w:b/>
          <w:bCs/>
          <w:sz w:val="28"/>
          <w:szCs w:val="36"/>
        </w:rPr>
        <w:t>обучения</w:t>
      </w:r>
    </w:p>
    <w:p w14:paraId="00B20E28" w14:textId="77777777" w:rsidR="00AC112A" w:rsidRPr="00AC112A" w:rsidRDefault="00AC112A" w:rsidP="00AC112A">
      <w:pPr>
        <w:spacing w:before="240"/>
        <w:ind w:firstLine="567"/>
        <w:jc w:val="both"/>
        <w:rPr>
          <w:sz w:val="28"/>
          <w:szCs w:val="36"/>
        </w:rPr>
      </w:pPr>
      <w:r w:rsidRPr="00AC112A">
        <w:rPr>
          <w:sz w:val="28"/>
          <w:szCs w:val="36"/>
        </w:rPr>
        <w:t>Процесс обучения модели организован в виде последовательности эпох, в течение которых сеть обучается на всём тренировочном наборе данных. В качестве функции потерь выбрана кросс-энтропийная потеря (CrossEntropyLoss), которая хорошо подходит для задач многоклассовой классификации и позволяет оценивать расхождение между предсказанными вероятностями и истинными метками.</w:t>
      </w:r>
    </w:p>
    <w:p w14:paraId="49D5B3DA" w14:textId="13F7ECBD" w:rsidR="00AC112A" w:rsidRPr="00AC112A" w:rsidRDefault="00AC112A" w:rsidP="00AC112A">
      <w:pPr>
        <w:spacing w:before="240"/>
        <w:ind w:firstLine="567"/>
        <w:jc w:val="both"/>
        <w:rPr>
          <w:sz w:val="28"/>
          <w:szCs w:val="36"/>
        </w:rPr>
      </w:pPr>
      <w:r w:rsidRPr="00AC112A">
        <w:rPr>
          <w:sz w:val="28"/>
          <w:szCs w:val="36"/>
        </w:rPr>
        <w:t>Для оптимизации параметров модели используется алгоритм Adam с начальной скоростью обучения (learning rate) 0.001. На каждой итерации вычисляются прямой проход (получение предсказаний), расчёт функции потерь, обратное распространение ошибки (вычисление градиентов) и обновление весов модели с помощью оптимизатора.</w:t>
      </w:r>
    </w:p>
    <w:p w14:paraId="5DCC2EB5" w14:textId="7D28B2BD" w:rsidR="00223425" w:rsidRDefault="00AC112A" w:rsidP="00AC112A">
      <w:pPr>
        <w:spacing w:before="240" w:after="240"/>
        <w:ind w:firstLine="567"/>
        <w:jc w:val="both"/>
        <w:rPr>
          <w:sz w:val="28"/>
          <w:szCs w:val="36"/>
        </w:rPr>
      </w:pPr>
      <w:r w:rsidRPr="00AC112A">
        <w:rPr>
          <w:sz w:val="28"/>
          <w:szCs w:val="36"/>
        </w:rPr>
        <w:t>В процессе обучения отслеживаются ключевые показатели: средняя потеря и точность классификации на тренировочных данных. Эти метрики выводятся после каждой эпохи, что позволяет контролировать динамику обучения и своевременно выявлять признаки переобучения или недостаточной обученности.</w:t>
      </w:r>
      <w:r w:rsidR="00223425">
        <w:rPr>
          <w:sz w:val="28"/>
          <w:szCs w:val="36"/>
        </w:rPr>
        <w:t xml:space="preserve"> </w:t>
      </w:r>
    </w:p>
    <w:p w14:paraId="1D5DE676" w14:textId="0A1E0B4F" w:rsidR="00223425" w:rsidRDefault="00223425" w:rsidP="00223425">
      <w:pPr>
        <w:spacing w:before="240" w:after="240"/>
        <w:jc w:val="both"/>
        <w:rPr>
          <w:sz w:val="28"/>
          <w:szCs w:val="36"/>
        </w:rPr>
      </w:pPr>
      <w:r>
        <w:rPr>
          <w:sz w:val="28"/>
          <w:szCs w:val="36"/>
        </w:rPr>
        <w:tab/>
        <w:t>Пример вывода метрик:</w:t>
      </w:r>
    </w:p>
    <w:p w14:paraId="63BF5CF2" w14:textId="77777777" w:rsidR="00223425" w:rsidRPr="00082936" w:rsidRDefault="00223425" w:rsidP="00223425">
      <w:pPr>
        <w:spacing w:before="240" w:after="240"/>
        <w:jc w:val="both"/>
        <w:rPr>
          <w:rFonts w:ascii="Courier New" w:hAnsi="Courier New" w:cs="Courier New"/>
          <w:sz w:val="20"/>
          <w:szCs w:val="24"/>
        </w:rPr>
      </w:pPr>
      <w:r w:rsidRPr="00223425">
        <w:rPr>
          <w:rFonts w:ascii="Courier New" w:hAnsi="Courier New" w:cs="Courier New"/>
          <w:sz w:val="20"/>
          <w:szCs w:val="24"/>
          <w:lang w:val="en-US"/>
        </w:rPr>
        <w:lastRenderedPageBreak/>
        <w:t>Epoch</w:t>
      </w:r>
      <w:r w:rsidRPr="00082936">
        <w:rPr>
          <w:rFonts w:ascii="Courier New" w:hAnsi="Courier New" w:cs="Courier New"/>
          <w:sz w:val="20"/>
          <w:szCs w:val="24"/>
        </w:rPr>
        <w:t xml:space="preserve"> [10/10], </w:t>
      </w:r>
      <w:r w:rsidRPr="00223425">
        <w:rPr>
          <w:rFonts w:ascii="Courier New" w:hAnsi="Courier New" w:cs="Courier New"/>
          <w:sz w:val="20"/>
          <w:szCs w:val="24"/>
          <w:lang w:val="en-US"/>
        </w:rPr>
        <w:t>Loss</w:t>
      </w:r>
      <w:r w:rsidRPr="00082936">
        <w:rPr>
          <w:rFonts w:ascii="Courier New" w:hAnsi="Courier New" w:cs="Courier New"/>
          <w:sz w:val="20"/>
          <w:szCs w:val="24"/>
        </w:rPr>
        <w:t xml:space="preserve">: 0.0894, </w:t>
      </w:r>
      <w:r w:rsidRPr="00223425">
        <w:rPr>
          <w:rFonts w:ascii="Courier New" w:hAnsi="Courier New" w:cs="Courier New"/>
          <w:sz w:val="20"/>
          <w:szCs w:val="24"/>
          <w:lang w:val="en-US"/>
        </w:rPr>
        <w:t>Accuracy</w:t>
      </w:r>
      <w:r w:rsidRPr="00082936">
        <w:rPr>
          <w:rFonts w:ascii="Courier New" w:hAnsi="Courier New" w:cs="Courier New"/>
          <w:sz w:val="20"/>
          <w:szCs w:val="24"/>
        </w:rPr>
        <w:t>: 96.95%</w:t>
      </w:r>
    </w:p>
    <w:p w14:paraId="3F5D996A" w14:textId="77777777" w:rsidR="00223425" w:rsidRPr="00223425" w:rsidRDefault="00223425" w:rsidP="00223425">
      <w:pPr>
        <w:spacing w:before="240" w:after="240"/>
        <w:jc w:val="both"/>
        <w:rPr>
          <w:rFonts w:ascii="Courier New" w:hAnsi="Courier New" w:cs="Courier New"/>
          <w:sz w:val="20"/>
          <w:szCs w:val="24"/>
          <w:lang w:val="en-US"/>
        </w:rPr>
      </w:pPr>
      <w:r w:rsidRPr="00223425">
        <w:rPr>
          <w:rFonts w:ascii="Courier New" w:hAnsi="Courier New" w:cs="Courier New"/>
          <w:sz w:val="20"/>
          <w:szCs w:val="24"/>
          <w:lang w:val="en-US"/>
        </w:rPr>
        <w:t>Epoch [10/10], Loss: 0.0896, Accuracy: 96.96%</w:t>
      </w:r>
    </w:p>
    <w:p w14:paraId="04D347C3" w14:textId="77777777" w:rsidR="00223425" w:rsidRPr="00223425" w:rsidRDefault="00223425" w:rsidP="00223425">
      <w:pPr>
        <w:spacing w:before="240" w:after="240"/>
        <w:jc w:val="both"/>
        <w:rPr>
          <w:rFonts w:ascii="Courier New" w:hAnsi="Courier New" w:cs="Courier New"/>
          <w:sz w:val="20"/>
          <w:szCs w:val="24"/>
          <w:lang w:val="en-US"/>
        </w:rPr>
      </w:pPr>
      <w:r w:rsidRPr="00223425">
        <w:rPr>
          <w:rFonts w:ascii="Courier New" w:hAnsi="Courier New" w:cs="Courier New"/>
          <w:sz w:val="20"/>
          <w:szCs w:val="24"/>
          <w:lang w:val="en-US"/>
        </w:rPr>
        <w:t>Epoch [10/10], Loss: 0.0901, Accuracy: 96.95%</w:t>
      </w:r>
    </w:p>
    <w:p w14:paraId="3874A58F" w14:textId="77777777" w:rsidR="00223425" w:rsidRPr="00082936" w:rsidRDefault="00223425" w:rsidP="00223425">
      <w:pPr>
        <w:spacing w:before="240" w:after="240"/>
        <w:jc w:val="both"/>
        <w:rPr>
          <w:rFonts w:ascii="Courier New" w:hAnsi="Courier New" w:cs="Courier New"/>
          <w:sz w:val="20"/>
          <w:szCs w:val="24"/>
        </w:rPr>
      </w:pPr>
      <w:r w:rsidRPr="00223425">
        <w:rPr>
          <w:rFonts w:ascii="Courier New" w:hAnsi="Courier New" w:cs="Courier New"/>
          <w:sz w:val="20"/>
          <w:szCs w:val="24"/>
          <w:lang w:val="en-US"/>
        </w:rPr>
        <w:t>Epoch</w:t>
      </w:r>
      <w:r w:rsidRPr="00082936">
        <w:rPr>
          <w:rFonts w:ascii="Courier New" w:hAnsi="Courier New" w:cs="Courier New"/>
          <w:sz w:val="20"/>
          <w:szCs w:val="24"/>
        </w:rPr>
        <w:t xml:space="preserve"> [10/10], </w:t>
      </w:r>
      <w:r w:rsidRPr="00223425">
        <w:rPr>
          <w:rFonts w:ascii="Courier New" w:hAnsi="Courier New" w:cs="Courier New"/>
          <w:sz w:val="20"/>
          <w:szCs w:val="24"/>
          <w:lang w:val="en-US"/>
        </w:rPr>
        <w:t>Loss</w:t>
      </w:r>
      <w:r w:rsidRPr="00082936">
        <w:rPr>
          <w:rFonts w:ascii="Courier New" w:hAnsi="Courier New" w:cs="Courier New"/>
          <w:sz w:val="20"/>
          <w:szCs w:val="24"/>
        </w:rPr>
        <w:t xml:space="preserve">: 0.0901, </w:t>
      </w:r>
      <w:r w:rsidRPr="00223425">
        <w:rPr>
          <w:rFonts w:ascii="Courier New" w:hAnsi="Courier New" w:cs="Courier New"/>
          <w:sz w:val="20"/>
          <w:szCs w:val="24"/>
          <w:lang w:val="en-US"/>
        </w:rPr>
        <w:t>Accuracy</w:t>
      </w:r>
      <w:r w:rsidRPr="00082936">
        <w:rPr>
          <w:rFonts w:ascii="Courier New" w:hAnsi="Courier New" w:cs="Courier New"/>
          <w:sz w:val="20"/>
          <w:szCs w:val="24"/>
        </w:rPr>
        <w:t>: 96.95%</w:t>
      </w:r>
    </w:p>
    <w:p w14:paraId="6FA89429" w14:textId="4156B592" w:rsidR="00223425" w:rsidRDefault="00223425" w:rsidP="00114169">
      <w:pPr>
        <w:spacing w:before="240" w:after="240"/>
        <w:ind w:firstLine="567"/>
        <w:jc w:val="both"/>
        <w:rPr>
          <w:sz w:val="28"/>
          <w:szCs w:val="36"/>
        </w:rPr>
      </w:pPr>
      <w:r>
        <w:rPr>
          <w:sz w:val="28"/>
          <w:szCs w:val="36"/>
        </w:rPr>
        <w:t xml:space="preserve">Добавлен вывод результатов обучения </w:t>
      </w:r>
      <w:r w:rsidR="001F528B">
        <w:rPr>
          <w:sz w:val="28"/>
          <w:szCs w:val="36"/>
        </w:rPr>
        <w:t xml:space="preserve">модели </w:t>
      </w:r>
      <w:r>
        <w:rPr>
          <w:sz w:val="28"/>
          <w:szCs w:val="36"/>
        </w:rPr>
        <w:t xml:space="preserve">в виде графиков </w:t>
      </w:r>
      <w:r w:rsidR="001F528B">
        <w:rPr>
          <w:sz w:val="28"/>
          <w:szCs w:val="36"/>
        </w:rPr>
        <w:t xml:space="preserve">изменения функции </w:t>
      </w:r>
      <w:r>
        <w:rPr>
          <w:sz w:val="28"/>
          <w:szCs w:val="36"/>
        </w:rPr>
        <w:t>потерь и точности</w:t>
      </w:r>
      <w:r w:rsidR="001F528B">
        <w:rPr>
          <w:sz w:val="28"/>
          <w:szCs w:val="36"/>
        </w:rPr>
        <w:t xml:space="preserve"> в течение 10 эпох обучения</w:t>
      </w:r>
      <w:r>
        <w:rPr>
          <w:sz w:val="28"/>
          <w:szCs w:val="36"/>
        </w:rPr>
        <w:t xml:space="preserve"> (рис. 5</w:t>
      </w:r>
      <w:r w:rsidR="00114169">
        <w:rPr>
          <w:sz w:val="28"/>
          <w:szCs w:val="36"/>
        </w:rPr>
        <w:t>.1 и 5.2</w:t>
      </w:r>
      <w:r>
        <w:rPr>
          <w:sz w:val="28"/>
          <w:szCs w:val="36"/>
        </w:rPr>
        <w:t xml:space="preserve">). </w:t>
      </w:r>
      <w:r w:rsidR="00AC112A" w:rsidRPr="00AC112A">
        <w:rPr>
          <w:sz w:val="28"/>
          <w:szCs w:val="36"/>
        </w:rPr>
        <w:t xml:space="preserve">После завершения заданного числа эпох веса обученной модели сохраняются в </w:t>
      </w:r>
      <w:r w:rsidRPr="00223425">
        <w:rPr>
          <w:sz w:val="28"/>
          <w:szCs w:val="36"/>
        </w:rPr>
        <w:t>.</w:t>
      </w:r>
      <w:r>
        <w:rPr>
          <w:sz w:val="28"/>
          <w:szCs w:val="36"/>
          <w:lang w:val="en-US"/>
        </w:rPr>
        <w:t>pth</w:t>
      </w:r>
      <w:r>
        <w:rPr>
          <w:sz w:val="28"/>
          <w:szCs w:val="36"/>
        </w:rPr>
        <w:t>-</w:t>
      </w:r>
      <w:r w:rsidR="00AC112A" w:rsidRPr="00AC112A">
        <w:rPr>
          <w:sz w:val="28"/>
          <w:szCs w:val="36"/>
        </w:rPr>
        <w:t>файл для последующего использования в тестировании и извлечении признаков, обеспечивая воспроизводимость результатов.</w:t>
      </w:r>
    </w:p>
    <w:p w14:paraId="428776ED" w14:textId="61EA4407" w:rsidR="00114169" w:rsidRDefault="00114169" w:rsidP="00223425">
      <w:pPr>
        <w:spacing w:before="240" w:after="240"/>
        <w:jc w:val="both"/>
        <w:rPr>
          <w:sz w:val="28"/>
          <w:szCs w:val="36"/>
        </w:rPr>
      </w:pPr>
      <w:r w:rsidRPr="00114169">
        <w:rPr>
          <w:noProof/>
          <w:sz w:val="28"/>
          <w:szCs w:val="36"/>
        </w:rPr>
        <w:drawing>
          <wp:inline distT="0" distB="0" distL="0" distR="0" wp14:anchorId="3DDFB6A9" wp14:editId="6E24727F">
            <wp:extent cx="6151880" cy="4049395"/>
            <wp:effectExtent l="0" t="0" r="127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1880" cy="4049395"/>
                    </a:xfrm>
                    <a:prstGeom prst="rect">
                      <a:avLst/>
                    </a:prstGeom>
                  </pic:spPr>
                </pic:pic>
              </a:graphicData>
            </a:graphic>
          </wp:inline>
        </w:drawing>
      </w:r>
    </w:p>
    <w:p w14:paraId="7340A9E4" w14:textId="2AEFD57B" w:rsidR="00114169" w:rsidRPr="00114169" w:rsidRDefault="00114169" w:rsidP="00114169">
      <w:pPr>
        <w:spacing w:before="240" w:after="240"/>
        <w:jc w:val="center"/>
        <w:rPr>
          <w:i/>
          <w:iCs/>
          <w:sz w:val="28"/>
          <w:szCs w:val="36"/>
        </w:rPr>
      </w:pPr>
      <w:r w:rsidRPr="00223425">
        <w:rPr>
          <w:i/>
          <w:iCs/>
          <w:sz w:val="28"/>
          <w:szCs w:val="36"/>
        </w:rPr>
        <w:t>Рис. 5.</w:t>
      </w:r>
      <w:r>
        <w:rPr>
          <w:i/>
          <w:iCs/>
          <w:sz w:val="28"/>
          <w:szCs w:val="36"/>
        </w:rPr>
        <w:t>1</w:t>
      </w:r>
      <w:r w:rsidRPr="00223425">
        <w:rPr>
          <w:i/>
          <w:iCs/>
          <w:sz w:val="28"/>
          <w:szCs w:val="36"/>
        </w:rPr>
        <w:t xml:space="preserve"> </w:t>
      </w:r>
      <w:r>
        <w:rPr>
          <w:i/>
          <w:iCs/>
          <w:sz w:val="28"/>
          <w:szCs w:val="36"/>
        </w:rPr>
        <w:t>График функции потерь при обучении</w:t>
      </w:r>
    </w:p>
    <w:p w14:paraId="5DB2E201" w14:textId="7FAD9DB0" w:rsidR="00114169" w:rsidRDefault="00114169" w:rsidP="00223425">
      <w:pPr>
        <w:spacing w:before="240" w:after="240"/>
        <w:jc w:val="both"/>
        <w:rPr>
          <w:sz w:val="28"/>
          <w:szCs w:val="36"/>
        </w:rPr>
      </w:pPr>
      <w:r w:rsidRPr="00114169">
        <w:rPr>
          <w:noProof/>
          <w:sz w:val="28"/>
          <w:szCs w:val="36"/>
        </w:rPr>
        <w:lastRenderedPageBreak/>
        <w:drawing>
          <wp:inline distT="0" distB="0" distL="0" distR="0" wp14:anchorId="21720403" wp14:editId="37CCB506">
            <wp:extent cx="6151880" cy="3949700"/>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1880" cy="3949700"/>
                    </a:xfrm>
                    <a:prstGeom prst="rect">
                      <a:avLst/>
                    </a:prstGeom>
                  </pic:spPr>
                </pic:pic>
              </a:graphicData>
            </a:graphic>
          </wp:inline>
        </w:drawing>
      </w:r>
    </w:p>
    <w:p w14:paraId="26147CE9" w14:textId="30C6F168" w:rsidR="00223425" w:rsidRPr="00223425" w:rsidRDefault="00223425" w:rsidP="00223425">
      <w:pPr>
        <w:spacing w:before="240" w:after="240"/>
        <w:jc w:val="center"/>
        <w:rPr>
          <w:i/>
          <w:iCs/>
          <w:sz w:val="28"/>
          <w:szCs w:val="36"/>
        </w:rPr>
      </w:pPr>
      <w:r w:rsidRPr="00223425">
        <w:rPr>
          <w:i/>
          <w:iCs/>
          <w:sz w:val="28"/>
          <w:szCs w:val="36"/>
        </w:rPr>
        <w:t>Рис. 5.</w:t>
      </w:r>
      <w:r w:rsidR="00114169">
        <w:rPr>
          <w:i/>
          <w:iCs/>
          <w:sz w:val="28"/>
          <w:szCs w:val="36"/>
        </w:rPr>
        <w:t>2</w:t>
      </w:r>
      <w:r w:rsidRPr="00223425">
        <w:rPr>
          <w:i/>
          <w:iCs/>
          <w:sz w:val="28"/>
          <w:szCs w:val="36"/>
        </w:rPr>
        <w:t xml:space="preserve"> </w:t>
      </w:r>
      <w:r w:rsidR="00114169">
        <w:rPr>
          <w:i/>
          <w:iCs/>
          <w:sz w:val="28"/>
          <w:szCs w:val="36"/>
        </w:rPr>
        <w:t>График функции точности обучения</w:t>
      </w:r>
    </w:p>
    <w:p w14:paraId="47603019" w14:textId="46FA4227" w:rsidR="00E90B89" w:rsidRDefault="00E90B89" w:rsidP="00E90B89">
      <w:pPr>
        <w:spacing w:before="240" w:after="240"/>
        <w:ind w:firstLine="567"/>
        <w:jc w:val="both"/>
        <w:rPr>
          <w:sz w:val="28"/>
          <w:szCs w:val="36"/>
        </w:rPr>
      </w:pPr>
      <w:r>
        <w:rPr>
          <w:sz w:val="28"/>
          <w:szCs w:val="36"/>
        </w:rPr>
        <w:tab/>
        <w:t xml:space="preserve">Фрагмент кода процесса обучения (файл </w:t>
      </w:r>
      <w:r>
        <w:rPr>
          <w:sz w:val="28"/>
          <w:szCs w:val="36"/>
          <w:lang w:val="en-US"/>
        </w:rPr>
        <w:t>train</w:t>
      </w:r>
      <w:r w:rsidRPr="00E90B89">
        <w:rPr>
          <w:sz w:val="28"/>
          <w:szCs w:val="36"/>
        </w:rPr>
        <w:t>.</w:t>
      </w:r>
      <w:r>
        <w:rPr>
          <w:sz w:val="28"/>
          <w:szCs w:val="36"/>
          <w:lang w:val="en-US"/>
        </w:rPr>
        <w:t>py</w:t>
      </w:r>
      <w:r w:rsidRPr="00E90B89">
        <w:rPr>
          <w:sz w:val="28"/>
          <w:szCs w:val="36"/>
        </w:rPr>
        <w:t>):</w:t>
      </w:r>
    </w:p>
    <w:p w14:paraId="6C9FC62B"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criterion = nn.CrossEntropyLoss()</w:t>
      </w:r>
    </w:p>
    <w:p w14:paraId="4882409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optimizer = optim.Adam(model.parameters(), lr=learning_rate)</w:t>
      </w:r>
    </w:p>
    <w:p w14:paraId="47F44967" w14:textId="77777777" w:rsidR="00E90B89" w:rsidRPr="00E90B89" w:rsidRDefault="00E90B89" w:rsidP="00E90B89">
      <w:pPr>
        <w:jc w:val="both"/>
        <w:rPr>
          <w:rFonts w:ascii="Courier New" w:hAnsi="Courier New" w:cs="Courier New"/>
          <w:sz w:val="20"/>
          <w:szCs w:val="20"/>
          <w:lang w:val="en-US"/>
        </w:rPr>
      </w:pPr>
    </w:p>
    <w:p w14:paraId="01B0D3E1"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for epoch in range(epochs):</w:t>
      </w:r>
    </w:p>
    <w:p w14:paraId="77BD21F2"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model.train()</w:t>
      </w:r>
    </w:p>
    <w:p w14:paraId="2DCC3E7F"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running_loss = 0.0</w:t>
      </w:r>
    </w:p>
    <w:p w14:paraId="0F86692E"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correct = 0</w:t>
      </w:r>
    </w:p>
    <w:p w14:paraId="327DB16D"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total = 0</w:t>
      </w:r>
    </w:p>
    <w:p w14:paraId="1B0C606B"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for inputs, labels in train_loader:</w:t>
      </w:r>
    </w:p>
    <w:p w14:paraId="44DB96B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inputs, labels = inputs.to(device), labels.to(device)</w:t>
      </w:r>
    </w:p>
    <w:p w14:paraId="37323DB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w:t>
      </w:r>
    </w:p>
    <w:p w14:paraId="1D75FDF5"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optimizer.zero_grad()</w:t>
      </w:r>
    </w:p>
    <w:p w14:paraId="529C5221"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outputs = model(inputs)</w:t>
      </w:r>
    </w:p>
    <w:p w14:paraId="5207A9AF"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loss = criterion(outputs, labels)</w:t>
      </w:r>
    </w:p>
    <w:p w14:paraId="0B05756B"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loss.backward()</w:t>
      </w:r>
    </w:p>
    <w:p w14:paraId="6B76515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optimizer.step()</w:t>
      </w:r>
    </w:p>
    <w:p w14:paraId="351BCE7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w:t>
      </w:r>
    </w:p>
    <w:p w14:paraId="06CCDDA3"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running_loss += loss.item()</w:t>
      </w:r>
    </w:p>
    <w:p w14:paraId="7C5F7C58"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_, predicted = torch.max(outputs, 1)</w:t>
      </w:r>
    </w:p>
    <w:p w14:paraId="76323CC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total += labels.size(0)</w:t>
      </w:r>
    </w:p>
    <w:p w14:paraId="005234B3"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correct += (predicted == labels).sum().item()</w:t>
      </w:r>
    </w:p>
    <w:p w14:paraId="6CBC767D"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w:t>
      </w:r>
    </w:p>
    <w:p w14:paraId="151A93D9"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print(f"Epoch [{epoch+1}/{epochs}], Loss: {running_loss/len(train_loader):.4f}, Accuracy: {100*correct/total:.2f}%")</w:t>
      </w:r>
    </w:p>
    <w:p w14:paraId="37A6A60D" w14:textId="77777777" w:rsidR="00E90B89" w:rsidRPr="00E90B89" w:rsidRDefault="00E90B89" w:rsidP="00E90B89">
      <w:pPr>
        <w:jc w:val="both"/>
        <w:rPr>
          <w:rFonts w:ascii="Courier New" w:hAnsi="Courier New" w:cs="Courier New"/>
          <w:sz w:val="20"/>
          <w:szCs w:val="20"/>
          <w:lang w:val="en-US"/>
        </w:rPr>
      </w:pPr>
    </w:p>
    <w:p w14:paraId="148A28DD" w14:textId="2D07E116" w:rsidR="00223425"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torch.save(model.state_dict(), 'resnet18_brain_tumor_model.pth')</w:t>
      </w:r>
    </w:p>
    <w:p w14:paraId="2252C96F" w14:textId="5D0662E4" w:rsidR="0049400A" w:rsidRDefault="0049400A" w:rsidP="00E90B89">
      <w:pPr>
        <w:jc w:val="both"/>
        <w:rPr>
          <w:rFonts w:ascii="Courier New" w:hAnsi="Courier New" w:cs="Courier New"/>
          <w:sz w:val="20"/>
          <w:szCs w:val="20"/>
          <w:lang w:val="en-US"/>
        </w:rPr>
      </w:pPr>
    </w:p>
    <w:p w14:paraId="590CAE2D" w14:textId="1CF88F23" w:rsidR="0049400A" w:rsidRPr="0049400A" w:rsidRDefault="0049400A" w:rsidP="0049400A">
      <w:pPr>
        <w:ind w:firstLine="567"/>
        <w:jc w:val="both"/>
        <w:rPr>
          <w:sz w:val="28"/>
          <w:szCs w:val="28"/>
        </w:rPr>
      </w:pPr>
      <w:r w:rsidRPr="0049400A">
        <w:rPr>
          <w:sz w:val="28"/>
          <w:szCs w:val="28"/>
        </w:rPr>
        <w:t xml:space="preserve">Для обучения используется функция потерь </w:t>
      </w:r>
      <w:r w:rsidRPr="0049400A">
        <w:rPr>
          <w:sz w:val="28"/>
          <w:szCs w:val="28"/>
          <w:lang w:val="en-US"/>
        </w:rPr>
        <w:t>CrossEntropyLoss</w:t>
      </w:r>
      <w:r w:rsidRPr="0049400A">
        <w:rPr>
          <w:sz w:val="28"/>
          <w:szCs w:val="28"/>
        </w:rPr>
        <w:t xml:space="preserve">, подходящая для многоклассовой классификации, и оптимизатор </w:t>
      </w:r>
      <w:r w:rsidRPr="0049400A">
        <w:rPr>
          <w:sz w:val="28"/>
          <w:szCs w:val="28"/>
          <w:lang w:val="en-US"/>
        </w:rPr>
        <w:t>Adam</w:t>
      </w:r>
      <w:r w:rsidRPr="0049400A">
        <w:rPr>
          <w:sz w:val="28"/>
          <w:szCs w:val="28"/>
        </w:rPr>
        <w:t xml:space="preserve"> для обновления весов модели. Цикл обучения выполняется заданное количество эпох, в течение которых модель переводится в тренировочный режим. На каждой итерации данные загружаются батчами, переносятся на вычислительное устройство, после чего выполняются прямой проход, расчёт ошибки, обратное распространение и обновление параметров модели. По завершении эпохи вычисляются средняя потеря и точность на тренировочных данных, которые выводятся для мониторинга процесса. После окончания всех эпох обученные веса модели сохраняются в файл для последующего использования.</w:t>
      </w:r>
    </w:p>
    <w:p w14:paraId="034C5AD0" w14:textId="634EE38A" w:rsidR="00037AF6" w:rsidRDefault="00D10CD6" w:rsidP="00606827">
      <w:pPr>
        <w:pStyle w:val="2"/>
        <w:ind w:firstLine="567"/>
      </w:pPr>
      <w:bookmarkStart w:id="11" w:name="_Toc217654143"/>
      <w:r>
        <w:t>2.</w:t>
      </w:r>
      <w:r w:rsidR="007C2A8B">
        <w:t>3 Оценка качества модели</w:t>
      </w:r>
      <w:bookmarkEnd w:id="11"/>
    </w:p>
    <w:p w14:paraId="23448E91" w14:textId="07800699" w:rsidR="00037AF6" w:rsidRDefault="007C2A8B" w:rsidP="00D10CD6">
      <w:pPr>
        <w:spacing w:after="240"/>
        <w:rPr>
          <w:b/>
          <w:bCs/>
          <w:sz w:val="28"/>
          <w:szCs w:val="36"/>
        </w:rPr>
      </w:pPr>
      <w:r w:rsidRPr="004C1237">
        <w:rPr>
          <w:b/>
          <w:bCs/>
          <w:sz w:val="28"/>
          <w:szCs w:val="36"/>
        </w:rPr>
        <w:t>Тестирование модели</w:t>
      </w:r>
    </w:p>
    <w:p w14:paraId="08481DE2" w14:textId="77777777" w:rsidR="00240BD7" w:rsidRPr="00240BD7" w:rsidRDefault="00240BD7" w:rsidP="00240BD7">
      <w:pPr>
        <w:spacing w:after="240"/>
        <w:ind w:firstLine="567"/>
        <w:jc w:val="both"/>
        <w:rPr>
          <w:sz w:val="28"/>
          <w:szCs w:val="36"/>
        </w:rPr>
      </w:pPr>
      <w:r w:rsidRPr="00240BD7">
        <w:rPr>
          <w:sz w:val="28"/>
          <w:szCs w:val="36"/>
        </w:rPr>
        <w:t>После завершения обучения модель переводится в режим оценки (evaluation mode) с помощью метода model.eval(). В этом режиме отключаются такие механизмы, как dropout и batch normalization, которые активны только во время обучения, что обеспечивает детерминированность и стабильность предсказаний на новых данных. Для дальнейшего ускорения процесса и экономии памяти отключается автоматическое вычисление градиентов с помощью контекстного менеджера torch.no_grad().</w:t>
      </w:r>
    </w:p>
    <w:p w14:paraId="51AF1D80" w14:textId="77777777" w:rsidR="00240BD7" w:rsidRPr="00240BD7" w:rsidRDefault="00240BD7" w:rsidP="00240BD7">
      <w:pPr>
        <w:spacing w:after="240"/>
        <w:ind w:firstLine="567"/>
        <w:jc w:val="both"/>
        <w:rPr>
          <w:sz w:val="28"/>
          <w:szCs w:val="36"/>
        </w:rPr>
      </w:pPr>
      <w:r w:rsidRPr="00240BD7">
        <w:rPr>
          <w:sz w:val="28"/>
          <w:szCs w:val="36"/>
        </w:rPr>
        <w:t>Тестирование проводится на отдельном тестовом наборе данных, который не использовался на этапе обучения. Изображения последовательно подаются в модель батчами с помощью тестового загрузчика данных. Для каждого батча модель возвращает логиты — сырые оценки принадлежности к каждому классу. Метод torch.max применяется для преобразования логитов в предсказанные классы путём выбора индекса с максимальным значением.</w:t>
      </w:r>
    </w:p>
    <w:p w14:paraId="38018216" w14:textId="02162CE9" w:rsidR="00240BD7" w:rsidRDefault="00240BD7" w:rsidP="00240BD7">
      <w:pPr>
        <w:spacing w:after="240"/>
        <w:ind w:firstLine="567"/>
        <w:jc w:val="both"/>
        <w:rPr>
          <w:sz w:val="28"/>
          <w:szCs w:val="36"/>
        </w:rPr>
      </w:pPr>
      <w:r w:rsidRPr="00240BD7">
        <w:rPr>
          <w:sz w:val="28"/>
          <w:szCs w:val="36"/>
        </w:rPr>
        <w:t>Далее вычисляется точность классификации (accuracy) как отношение количества правильно предсказанных меток к общему количеству изображений в тестовом наборе. Эта метрика является базовой для общей оценки эффективности модели. Помимо общей точности, в реальных сценариях полезно также анализировать матрицу ошибок (confusion matrix) для понимания того, между какими конкретно классами модель чаще всего ошибается, что особенно важно в медицинской диагностике, где цена ошибки может быть высока.</w:t>
      </w:r>
    </w:p>
    <w:p w14:paraId="65290CBE" w14:textId="77777777" w:rsidR="008008D0" w:rsidRDefault="008008D0" w:rsidP="008008D0">
      <w:pPr>
        <w:pStyle w:val="HTML1"/>
        <w:ind w:firstLine="567"/>
        <w:jc w:val="both"/>
        <w:rPr>
          <w:rStyle w:val="HTML"/>
          <w:rFonts w:ascii="Times New Roman" w:hAnsi="Times New Roman" w:cs="Times New Roman"/>
          <w:sz w:val="28"/>
          <w:szCs w:val="28"/>
        </w:rPr>
      </w:pPr>
      <w:r>
        <w:rPr>
          <w:rStyle w:val="HTML"/>
          <w:rFonts w:ascii="Times New Roman" w:hAnsi="Times New Roman" w:cs="Times New Roman"/>
          <w:sz w:val="28"/>
          <w:szCs w:val="28"/>
        </w:rPr>
        <w:t>Пример результата тестирования модели:</w:t>
      </w:r>
    </w:p>
    <w:p w14:paraId="27C5AA75" w14:textId="5F7D30AA" w:rsidR="008008D0" w:rsidRPr="008008D0" w:rsidRDefault="008008D0" w:rsidP="008008D0">
      <w:pPr>
        <w:spacing w:before="240" w:after="240"/>
        <w:jc w:val="both"/>
        <w:rPr>
          <w:rFonts w:ascii="Courier New" w:hAnsi="Courier New" w:cs="Courier New"/>
          <w:sz w:val="20"/>
          <w:szCs w:val="24"/>
        </w:rPr>
      </w:pPr>
      <w:r w:rsidRPr="00223425">
        <w:rPr>
          <w:rFonts w:ascii="Courier New" w:hAnsi="Courier New" w:cs="Courier New"/>
          <w:sz w:val="20"/>
          <w:szCs w:val="24"/>
        </w:rPr>
        <w:t>Test Accuracy: 88.79%</w:t>
      </w:r>
    </w:p>
    <w:p w14:paraId="48E2D91E" w14:textId="67102A9C" w:rsidR="00E90B89" w:rsidRPr="00E90B89" w:rsidRDefault="00E90B89" w:rsidP="00240BD7">
      <w:pPr>
        <w:spacing w:after="240"/>
        <w:ind w:firstLine="567"/>
        <w:jc w:val="both"/>
        <w:rPr>
          <w:sz w:val="28"/>
          <w:szCs w:val="36"/>
        </w:rPr>
      </w:pPr>
      <w:r>
        <w:rPr>
          <w:sz w:val="28"/>
          <w:szCs w:val="36"/>
        </w:rPr>
        <w:t xml:space="preserve">Фрагмент кода тестирования модели (файл </w:t>
      </w:r>
      <w:r>
        <w:rPr>
          <w:sz w:val="28"/>
          <w:szCs w:val="36"/>
          <w:lang w:val="en-US"/>
        </w:rPr>
        <w:t>train</w:t>
      </w:r>
      <w:r w:rsidRPr="00E90B89">
        <w:rPr>
          <w:sz w:val="28"/>
          <w:szCs w:val="36"/>
        </w:rPr>
        <w:t>.</w:t>
      </w:r>
      <w:r>
        <w:rPr>
          <w:sz w:val="28"/>
          <w:szCs w:val="36"/>
          <w:lang w:val="en-US"/>
        </w:rPr>
        <w:t>py</w:t>
      </w:r>
      <w:r>
        <w:rPr>
          <w:sz w:val="28"/>
          <w:szCs w:val="36"/>
        </w:rPr>
        <w:t>):</w:t>
      </w:r>
    </w:p>
    <w:p w14:paraId="7B9EF71E" w14:textId="77777777" w:rsidR="00037AF6" w:rsidRPr="00135E35" w:rsidRDefault="007C2A8B" w:rsidP="00E90B89">
      <w:pPr>
        <w:pStyle w:val="HTML1"/>
        <w:jc w:val="both"/>
        <w:rPr>
          <w:rStyle w:val="HTML"/>
          <w:lang w:val="en-US"/>
        </w:rPr>
      </w:pPr>
      <w:r w:rsidRPr="00E90B89">
        <w:rPr>
          <w:rStyle w:val="HTML"/>
          <w:lang w:val="en-US"/>
        </w:rPr>
        <w:lastRenderedPageBreak/>
        <w:t>model</w:t>
      </w:r>
      <w:r w:rsidRPr="00135E35">
        <w:rPr>
          <w:rStyle w:val="HTML"/>
          <w:lang w:val="en-US"/>
        </w:rPr>
        <w:t>.</w:t>
      </w:r>
      <w:r w:rsidRPr="00E90B89">
        <w:rPr>
          <w:rStyle w:val="hljs-builtin"/>
          <w:lang w:val="en-US"/>
        </w:rPr>
        <w:t>eval</w:t>
      </w:r>
      <w:r w:rsidRPr="00135E35">
        <w:rPr>
          <w:rStyle w:val="HTML"/>
          <w:lang w:val="en-US"/>
        </w:rPr>
        <w:t>()</w:t>
      </w:r>
    </w:p>
    <w:p w14:paraId="1C7B219A" w14:textId="77777777" w:rsidR="00037AF6" w:rsidRPr="00E90B89" w:rsidRDefault="007C2A8B" w:rsidP="00E90B89">
      <w:pPr>
        <w:pStyle w:val="HTML1"/>
        <w:jc w:val="both"/>
        <w:rPr>
          <w:rStyle w:val="HTML"/>
          <w:lang w:val="en-US"/>
        </w:rPr>
      </w:pPr>
      <w:r w:rsidRPr="00E90B89">
        <w:rPr>
          <w:rStyle w:val="HTML"/>
          <w:lang w:val="en-US"/>
        </w:rPr>
        <w:t xml:space="preserve">correct = </w:t>
      </w:r>
      <w:r w:rsidRPr="00E90B89">
        <w:rPr>
          <w:rStyle w:val="hljs-number"/>
          <w:lang w:val="en-US"/>
        </w:rPr>
        <w:t>0</w:t>
      </w:r>
    </w:p>
    <w:p w14:paraId="3AC4D368" w14:textId="77777777" w:rsidR="00037AF6" w:rsidRPr="00E90B89" w:rsidRDefault="007C2A8B" w:rsidP="00E90B89">
      <w:pPr>
        <w:pStyle w:val="HTML1"/>
        <w:jc w:val="both"/>
        <w:rPr>
          <w:rStyle w:val="HTML"/>
          <w:lang w:val="en-US"/>
        </w:rPr>
      </w:pPr>
      <w:r w:rsidRPr="00E90B89">
        <w:rPr>
          <w:rStyle w:val="HTML"/>
          <w:lang w:val="en-US"/>
        </w:rPr>
        <w:t xml:space="preserve">total = </w:t>
      </w:r>
      <w:r w:rsidRPr="00E90B89">
        <w:rPr>
          <w:rStyle w:val="hljs-number"/>
          <w:lang w:val="en-US"/>
        </w:rPr>
        <w:t>0</w:t>
      </w:r>
    </w:p>
    <w:p w14:paraId="2BEF1B0B" w14:textId="77777777" w:rsidR="00037AF6" w:rsidRPr="00E90B89" w:rsidRDefault="00037AF6" w:rsidP="00E90B89">
      <w:pPr>
        <w:pStyle w:val="HTML1"/>
        <w:jc w:val="both"/>
        <w:rPr>
          <w:rStyle w:val="HTML"/>
          <w:lang w:val="en-US"/>
        </w:rPr>
      </w:pPr>
    </w:p>
    <w:p w14:paraId="0EED3BCF" w14:textId="77777777" w:rsidR="00037AF6" w:rsidRPr="00E90B89" w:rsidRDefault="007C2A8B" w:rsidP="00E90B89">
      <w:pPr>
        <w:pStyle w:val="HTML1"/>
        <w:jc w:val="both"/>
        <w:rPr>
          <w:rStyle w:val="HTML"/>
          <w:lang w:val="en-US"/>
        </w:rPr>
      </w:pPr>
      <w:r w:rsidRPr="00E90B89">
        <w:rPr>
          <w:rStyle w:val="hljs-keyword"/>
          <w:lang w:val="en-US"/>
        </w:rPr>
        <w:t>with</w:t>
      </w:r>
      <w:r w:rsidRPr="00E90B89">
        <w:rPr>
          <w:rStyle w:val="HTML"/>
          <w:lang w:val="en-US"/>
        </w:rPr>
        <w:t xml:space="preserve"> torch.no_grad():</w:t>
      </w:r>
    </w:p>
    <w:p w14:paraId="3E1C1A43" w14:textId="77777777" w:rsidR="00037AF6" w:rsidRPr="00E90B89" w:rsidRDefault="007C2A8B" w:rsidP="00E90B89">
      <w:pPr>
        <w:pStyle w:val="HTML1"/>
        <w:jc w:val="both"/>
        <w:rPr>
          <w:rStyle w:val="HTML"/>
          <w:lang w:val="en-US"/>
        </w:rPr>
      </w:pPr>
      <w:r w:rsidRPr="00E90B89">
        <w:rPr>
          <w:rStyle w:val="HTML"/>
          <w:lang w:val="en-US"/>
        </w:rPr>
        <w:t xml:space="preserve">    </w:t>
      </w:r>
      <w:r w:rsidRPr="00E90B89">
        <w:rPr>
          <w:rStyle w:val="hljs-keyword"/>
          <w:lang w:val="en-US"/>
        </w:rPr>
        <w:t>for</w:t>
      </w:r>
      <w:r w:rsidRPr="00E90B89">
        <w:rPr>
          <w:rStyle w:val="HTML"/>
          <w:lang w:val="en-US"/>
        </w:rPr>
        <w:t xml:space="preserve"> inputs, labels </w:t>
      </w:r>
      <w:r w:rsidRPr="00E90B89">
        <w:rPr>
          <w:rStyle w:val="hljs-keyword"/>
          <w:lang w:val="en-US"/>
        </w:rPr>
        <w:t>in</w:t>
      </w:r>
      <w:r w:rsidRPr="00E90B89">
        <w:rPr>
          <w:rStyle w:val="HTML"/>
          <w:lang w:val="en-US"/>
        </w:rPr>
        <w:t xml:space="preserve"> test_loader:</w:t>
      </w:r>
    </w:p>
    <w:p w14:paraId="572860AB" w14:textId="77777777" w:rsidR="00037AF6" w:rsidRPr="00E90B89" w:rsidRDefault="007C2A8B" w:rsidP="00E90B89">
      <w:pPr>
        <w:pStyle w:val="HTML1"/>
        <w:jc w:val="both"/>
        <w:rPr>
          <w:rStyle w:val="HTML"/>
          <w:lang w:val="en-US"/>
        </w:rPr>
      </w:pPr>
      <w:r w:rsidRPr="00E90B89">
        <w:rPr>
          <w:rStyle w:val="HTML"/>
          <w:lang w:val="en-US"/>
        </w:rPr>
        <w:t xml:space="preserve">        inputs, labels = inputs.to(device), labels.to(device)</w:t>
      </w:r>
    </w:p>
    <w:p w14:paraId="43116247" w14:textId="77777777" w:rsidR="00037AF6" w:rsidRPr="00E90B89" w:rsidRDefault="007C2A8B" w:rsidP="00E90B89">
      <w:pPr>
        <w:pStyle w:val="HTML1"/>
        <w:jc w:val="both"/>
        <w:rPr>
          <w:rStyle w:val="HTML"/>
          <w:lang w:val="en-US"/>
        </w:rPr>
      </w:pPr>
      <w:r w:rsidRPr="00E90B89">
        <w:rPr>
          <w:rStyle w:val="HTML"/>
          <w:lang w:val="en-US"/>
        </w:rPr>
        <w:t xml:space="preserve">        outputs = model(inputs)</w:t>
      </w:r>
    </w:p>
    <w:p w14:paraId="0CF415B0" w14:textId="77777777" w:rsidR="00037AF6" w:rsidRPr="00E90B89" w:rsidRDefault="007C2A8B" w:rsidP="00E90B89">
      <w:pPr>
        <w:pStyle w:val="HTML1"/>
        <w:jc w:val="both"/>
        <w:rPr>
          <w:rStyle w:val="HTML"/>
          <w:lang w:val="en-US"/>
        </w:rPr>
      </w:pPr>
      <w:r w:rsidRPr="00E90B89">
        <w:rPr>
          <w:rStyle w:val="HTML"/>
          <w:lang w:val="en-US"/>
        </w:rPr>
        <w:t xml:space="preserve">        _, predicted = torch.</w:t>
      </w:r>
      <w:r w:rsidRPr="00E90B89">
        <w:rPr>
          <w:rStyle w:val="hljs-builtin"/>
          <w:lang w:val="en-US"/>
        </w:rPr>
        <w:t>max</w:t>
      </w:r>
      <w:r w:rsidRPr="00E90B89">
        <w:rPr>
          <w:rStyle w:val="HTML"/>
          <w:lang w:val="en-US"/>
        </w:rPr>
        <w:t xml:space="preserve">(outputs, </w:t>
      </w:r>
      <w:r w:rsidRPr="00E90B89">
        <w:rPr>
          <w:rStyle w:val="hljs-number"/>
          <w:lang w:val="en-US"/>
        </w:rPr>
        <w:t>1</w:t>
      </w:r>
      <w:r w:rsidRPr="00E90B89">
        <w:rPr>
          <w:rStyle w:val="HTML"/>
          <w:lang w:val="en-US"/>
        </w:rPr>
        <w:t>)</w:t>
      </w:r>
    </w:p>
    <w:p w14:paraId="0AF0B6E4" w14:textId="77777777" w:rsidR="00037AF6" w:rsidRPr="00E90B89" w:rsidRDefault="007C2A8B" w:rsidP="00E90B89">
      <w:pPr>
        <w:pStyle w:val="HTML1"/>
        <w:jc w:val="both"/>
        <w:rPr>
          <w:rStyle w:val="HTML"/>
          <w:lang w:val="en-US"/>
        </w:rPr>
      </w:pPr>
      <w:r w:rsidRPr="00E90B89">
        <w:rPr>
          <w:rStyle w:val="HTML"/>
          <w:lang w:val="en-US"/>
        </w:rPr>
        <w:t xml:space="preserve">        total += labels.size(</w:t>
      </w:r>
      <w:r w:rsidRPr="00E90B89">
        <w:rPr>
          <w:rStyle w:val="hljs-number"/>
          <w:lang w:val="en-US"/>
        </w:rPr>
        <w:t>0</w:t>
      </w:r>
      <w:r w:rsidRPr="00E90B89">
        <w:rPr>
          <w:rStyle w:val="HTML"/>
          <w:lang w:val="en-US"/>
        </w:rPr>
        <w:t>)</w:t>
      </w:r>
    </w:p>
    <w:p w14:paraId="4FA4F3E9" w14:textId="77777777" w:rsidR="00037AF6" w:rsidRPr="00E90B89" w:rsidRDefault="007C2A8B" w:rsidP="00E90B89">
      <w:pPr>
        <w:pStyle w:val="HTML1"/>
        <w:jc w:val="both"/>
        <w:rPr>
          <w:rStyle w:val="HTML"/>
          <w:lang w:val="en-US"/>
        </w:rPr>
      </w:pPr>
      <w:r w:rsidRPr="00E90B89">
        <w:rPr>
          <w:rStyle w:val="HTML"/>
          <w:lang w:val="en-US"/>
        </w:rPr>
        <w:t xml:space="preserve">        correct += (predicted == labels).</w:t>
      </w:r>
      <w:r w:rsidRPr="00E90B89">
        <w:rPr>
          <w:rStyle w:val="hljs-builtin"/>
          <w:lang w:val="en-US"/>
        </w:rPr>
        <w:t>sum</w:t>
      </w:r>
      <w:r w:rsidRPr="00E90B89">
        <w:rPr>
          <w:rStyle w:val="HTML"/>
          <w:lang w:val="en-US"/>
        </w:rPr>
        <w:t>().item()</w:t>
      </w:r>
    </w:p>
    <w:p w14:paraId="062E1C7F" w14:textId="77777777" w:rsidR="00037AF6" w:rsidRPr="00E90B89" w:rsidRDefault="00037AF6" w:rsidP="00E90B89">
      <w:pPr>
        <w:pStyle w:val="HTML1"/>
        <w:jc w:val="both"/>
        <w:rPr>
          <w:rStyle w:val="HTML"/>
          <w:lang w:val="en-US"/>
        </w:rPr>
      </w:pPr>
    </w:p>
    <w:p w14:paraId="3207E85D" w14:textId="723F9010" w:rsidR="00037AF6" w:rsidRDefault="007C2A8B" w:rsidP="00E90B89">
      <w:pPr>
        <w:pStyle w:val="HTML1"/>
        <w:jc w:val="both"/>
        <w:rPr>
          <w:rStyle w:val="HTML"/>
          <w:lang w:val="en-US"/>
        </w:rPr>
      </w:pPr>
      <w:r w:rsidRPr="00E90B89">
        <w:rPr>
          <w:rStyle w:val="hljs-builtin"/>
          <w:lang w:val="en-US"/>
        </w:rPr>
        <w:t>print</w:t>
      </w:r>
      <w:r w:rsidRPr="00E90B89">
        <w:rPr>
          <w:rStyle w:val="HTML"/>
          <w:lang w:val="en-US"/>
        </w:rPr>
        <w:t>(</w:t>
      </w:r>
      <w:r w:rsidRPr="00E90B89">
        <w:rPr>
          <w:rStyle w:val="hljs-string"/>
          <w:lang w:val="en-US"/>
        </w:rPr>
        <w:t xml:space="preserve">f"Test Accuracy: </w:t>
      </w:r>
      <w:r w:rsidRPr="00E90B89">
        <w:rPr>
          <w:rStyle w:val="hljs-subst"/>
          <w:lang w:val="en-US"/>
        </w:rPr>
        <w:t>{correct / total:</w:t>
      </w:r>
      <w:r w:rsidRPr="00E90B89">
        <w:rPr>
          <w:rStyle w:val="hljs-number"/>
          <w:lang w:val="en-US"/>
        </w:rPr>
        <w:t>.4</w:t>
      </w:r>
      <w:r w:rsidRPr="00E90B89">
        <w:rPr>
          <w:rStyle w:val="HTML"/>
          <w:lang w:val="en-US"/>
        </w:rPr>
        <w:t>f}")</w:t>
      </w:r>
    </w:p>
    <w:p w14:paraId="4B7AA6F3" w14:textId="492A9658" w:rsidR="00E90B89" w:rsidRDefault="00E90B89" w:rsidP="00367901">
      <w:pPr>
        <w:pStyle w:val="HTML1"/>
        <w:ind w:firstLine="567"/>
        <w:jc w:val="both"/>
        <w:rPr>
          <w:rStyle w:val="HTML"/>
          <w:lang w:val="en-US"/>
        </w:rPr>
      </w:pPr>
    </w:p>
    <w:p w14:paraId="746A0269" w14:textId="1D9450AF" w:rsidR="00037AF6" w:rsidRPr="00606827" w:rsidRDefault="007C2A8B" w:rsidP="00D10CD6">
      <w:pPr>
        <w:spacing w:after="240"/>
        <w:rPr>
          <w:rStyle w:val="a3"/>
          <w:b w:val="0"/>
          <w:bCs w:val="0"/>
          <w:szCs w:val="28"/>
        </w:rPr>
      </w:pPr>
      <w:r w:rsidRPr="00606827">
        <w:rPr>
          <w:rStyle w:val="a3"/>
          <w:sz w:val="28"/>
          <w:szCs w:val="36"/>
        </w:rPr>
        <w:t>Визуализация результатов классификации</w:t>
      </w:r>
    </w:p>
    <w:p w14:paraId="21EB730D" w14:textId="3E17875E" w:rsidR="00037AF6" w:rsidRDefault="007C2A8B" w:rsidP="00240BD7">
      <w:pPr>
        <w:spacing w:after="240"/>
        <w:ind w:firstLine="567"/>
        <w:jc w:val="both"/>
        <w:rPr>
          <w:sz w:val="28"/>
          <w:szCs w:val="28"/>
        </w:rPr>
      </w:pPr>
      <w:r>
        <w:rPr>
          <w:sz w:val="28"/>
          <w:szCs w:val="28"/>
        </w:rPr>
        <w:t>Для оценки качества кластеризации была выполнена визуализация по 8 случайным изображениям из каждого кластера. Каждое изображение подписано названием заболевания, а над группой изображений указан номер кластера и показатель чистоты (Purity) данного кластера</w:t>
      </w:r>
      <w:r w:rsidR="00240BD7">
        <w:rPr>
          <w:sz w:val="28"/>
          <w:szCs w:val="28"/>
        </w:rPr>
        <w:t xml:space="preserve"> (рис. </w:t>
      </w:r>
      <w:r w:rsidR="00223425">
        <w:rPr>
          <w:sz w:val="28"/>
          <w:szCs w:val="28"/>
        </w:rPr>
        <w:t>6</w:t>
      </w:r>
      <w:r w:rsidR="00240BD7">
        <w:rPr>
          <w:sz w:val="28"/>
          <w:szCs w:val="28"/>
        </w:rPr>
        <w:t>)</w:t>
      </w:r>
      <w:r>
        <w:rPr>
          <w:sz w:val="28"/>
          <w:szCs w:val="28"/>
        </w:rPr>
        <w:t>. Такая визуализация позволяет наглядно оценить, насколько однородны сформированные кластеры и насколько точно алгоритм группирует изображения по признаку заболевания. Это помогает выявить потенциальные шумовые объекты и подтвердить качество кластеризации на уровне образцов</w:t>
      </w:r>
      <w:r w:rsidR="00240BD7">
        <w:rPr>
          <w:sz w:val="28"/>
          <w:szCs w:val="28"/>
        </w:rPr>
        <w:t>.</w:t>
      </w:r>
    </w:p>
    <w:p w14:paraId="60A98BC4" w14:textId="1D7B726C" w:rsidR="00037AF6" w:rsidRDefault="005A4F4B" w:rsidP="00367901">
      <w:pPr>
        <w:pStyle w:val="HTML1"/>
        <w:ind w:firstLine="567"/>
        <w:jc w:val="center"/>
        <w:rPr>
          <w:rStyle w:val="HTML"/>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23E15242" wp14:editId="161D6A39">
            <wp:extent cx="5892800" cy="124327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4">
                      <a:extLst>
                        <a:ext uri="{28A0092B-C50C-407E-A947-70E740481C1C}">
                          <a14:useLocalDpi xmlns:a14="http://schemas.microsoft.com/office/drawing/2010/main" val="0"/>
                        </a:ext>
                      </a:extLst>
                    </a:blip>
                    <a:stretch>
                      <a:fillRect/>
                    </a:stretch>
                  </pic:blipFill>
                  <pic:spPr>
                    <a:xfrm>
                      <a:off x="0" y="0"/>
                      <a:ext cx="5905575" cy="1245974"/>
                    </a:xfrm>
                    <a:prstGeom prst="rect">
                      <a:avLst/>
                    </a:prstGeom>
                  </pic:spPr>
                </pic:pic>
              </a:graphicData>
            </a:graphic>
          </wp:inline>
        </w:drawing>
      </w:r>
    </w:p>
    <w:p w14:paraId="121201F2" w14:textId="77777777" w:rsidR="00240BD7" w:rsidRDefault="00240BD7" w:rsidP="00367901">
      <w:pPr>
        <w:pStyle w:val="HTML1"/>
        <w:ind w:firstLine="567"/>
        <w:jc w:val="center"/>
        <w:rPr>
          <w:rStyle w:val="HTML"/>
          <w:rFonts w:ascii="Times New Roman" w:hAnsi="Times New Roman" w:cs="Times New Roman"/>
          <w:sz w:val="28"/>
          <w:szCs w:val="28"/>
          <w:lang w:val="en-US"/>
        </w:rPr>
      </w:pPr>
    </w:p>
    <w:p w14:paraId="6363DA6F" w14:textId="71464A73" w:rsidR="00037AF6" w:rsidRDefault="00240BD7" w:rsidP="00240BD7">
      <w:pPr>
        <w:pStyle w:val="HTML1"/>
        <w:ind w:firstLine="567"/>
        <w:jc w:val="center"/>
        <w:rPr>
          <w:rStyle w:val="HTML"/>
          <w:rFonts w:ascii="Times New Roman" w:hAnsi="Times New Roman" w:cs="Times New Roman"/>
          <w:i/>
          <w:iCs/>
          <w:sz w:val="28"/>
          <w:szCs w:val="28"/>
        </w:rPr>
      </w:pPr>
      <w:r w:rsidRPr="00240BD7">
        <w:rPr>
          <w:rStyle w:val="HTML"/>
          <w:rFonts w:ascii="Times New Roman" w:hAnsi="Times New Roman" w:cs="Times New Roman"/>
          <w:i/>
          <w:iCs/>
          <w:sz w:val="28"/>
          <w:szCs w:val="28"/>
        </w:rPr>
        <w:t xml:space="preserve">Рис. </w:t>
      </w:r>
      <w:r w:rsidR="00223425">
        <w:rPr>
          <w:rStyle w:val="HTML"/>
          <w:rFonts w:ascii="Times New Roman" w:hAnsi="Times New Roman" w:cs="Times New Roman"/>
          <w:i/>
          <w:iCs/>
          <w:sz w:val="28"/>
          <w:szCs w:val="28"/>
        </w:rPr>
        <w:t>6</w:t>
      </w:r>
      <w:r w:rsidR="00F10507">
        <w:rPr>
          <w:rStyle w:val="HTML"/>
          <w:rFonts w:ascii="Times New Roman" w:hAnsi="Times New Roman" w:cs="Times New Roman"/>
          <w:i/>
          <w:iCs/>
          <w:sz w:val="28"/>
          <w:szCs w:val="28"/>
        </w:rPr>
        <w:t>.</w:t>
      </w:r>
      <w:r w:rsidRPr="00240BD7">
        <w:rPr>
          <w:rStyle w:val="HTML"/>
          <w:rFonts w:ascii="Times New Roman" w:hAnsi="Times New Roman" w:cs="Times New Roman"/>
          <w:i/>
          <w:iCs/>
          <w:sz w:val="28"/>
          <w:szCs w:val="28"/>
        </w:rPr>
        <w:t xml:space="preserve"> Пример </w:t>
      </w:r>
      <w:r w:rsidR="005A4F4B">
        <w:rPr>
          <w:rStyle w:val="HTML"/>
          <w:rFonts w:ascii="Times New Roman" w:hAnsi="Times New Roman" w:cs="Times New Roman"/>
          <w:i/>
          <w:iCs/>
          <w:sz w:val="28"/>
          <w:szCs w:val="28"/>
        </w:rPr>
        <w:t>визуализации результатов классификации</w:t>
      </w:r>
    </w:p>
    <w:p w14:paraId="29269111" w14:textId="77777777" w:rsidR="00F10507" w:rsidRDefault="00F10507" w:rsidP="00240BD7">
      <w:pPr>
        <w:pStyle w:val="HTML1"/>
        <w:ind w:firstLine="567"/>
        <w:jc w:val="center"/>
        <w:rPr>
          <w:rStyle w:val="HTML"/>
          <w:rFonts w:ascii="Times New Roman" w:hAnsi="Times New Roman" w:cs="Times New Roman"/>
          <w:i/>
          <w:iCs/>
          <w:sz w:val="28"/>
          <w:szCs w:val="28"/>
        </w:rPr>
      </w:pPr>
    </w:p>
    <w:p w14:paraId="6A1A9A8A" w14:textId="42A07B25" w:rsidR="00E90B89" w:rsidRDefault="00E90B89" w:rsidP="00E90B89">
      <w:pPr>
        <w:pStyle w:val="HTML1"/>
        <w:ind w:firstLine="567"/>
        <w:rPr>
          <w:rStyle w:val="HTML"/>
          <w:rFonts w:ascii="Times New Roman" w:hAnsi="Times New Roman" w:cs="Times New Roman"/>
          <w:sz w:val="28"/>
          <w:szCs w:val="28"/>
        </w:rPr>
      </w:pPr>
      <w:r>
        <w:rPr>
          <w:rStyle w:val="HTML"/>
          <w:rFonts w:ascii="Times New Roman" w:hAnsi="Times New Roman" w:cs="Times New Roman"/>
          <w:sz w:val="28"/>
          <w:szCs w:val="28"/>
        </w:rPr>
        <w:t xml:space="preserve">Фрагмент кода визуализации кластеров (файл </w:t>
      </w:r>
      <w:r>
        <w:rPr>
          <w:rStyle w:val="HTML"/>
          <w:rFonts w:ascii="Times New Roman" w:hAnsi="Times New Roman" w:cs="Times New Roman"/>
          <w:sz w:val="28"/>
          <w:szCs w:val="28"/>
          <w:lang w:val="en-US"/>
        </w:rPr>
        <w:t>clusterdbscan</w:t>
      </w:r>
      <w:r w:rsidRPr="00E90B89">
        <w:rPr>
          <w:rStyle w:val="HTML"/>
          <w:rFonts w:ascii="Times New Roman" w:hAnsi="Times New Roman" w:cs="Times New Roman"/>
          <w:sz w:val="28"/>
          <w:szCs w:val="28"/>
        </w:rPr>
        <w:t>.</w:t>
      </w:r>
      <w:r>
        <w:rPr>
          <w:rStyle w:val="HTML"/>
          <w:rFonts w:ascii="Times New Roman" w:hAnsi="Times New Roman" w:cs="Times New Roman"/>
          <w:sz w:val="28"/>
          <w:szCs w:val="28"/>
          <w:lang w:val="en-US"/>
        </w:rPr>
        <w:t>py</w:t>
      </w:r>
      <w:r>
        <w:rPr>
          <w:rStyle w:val="HTML"/>
          <w:rFonts w:ascii="Times New Roman" w:hAnsi="Times New Roman" w:cs="Times New Roman"/>
          <w:sz w:val="28"/>
          <w:szCs w:val="28"/>
        </w:rPr>
        <w:t>):</w:t>
      </w:r>
    </w:p>
    <w:p w14:paraId="7BA4E769" w14:textId="77777777" w:rsidR="00F10507" w:rsidRPr="00082936" w:rsidRDefault="00F10507" w:rsidP="00E90B89">
      <w:pPr>
        <w:pStyle w:val="HTML1"/>
      </w:pPr>
    </w:p>
    <w:p w14:paraId="4AA3E8DC" w14:textId="77777777" w:rsidR="009F0866" w:rsidRDefault="00E90B89" w:rsidP="00E90B89">
      <w:pPr>
        <w:pStyle w:val="HTML1"/>
        <w:rPr>
          <w:lang w:val="en-US"/>
        </w:rPr>
      </w:pPr>
      <w:r w:rsidRPr="00E90B89">
        <w:rPr>
          <w:lang w:val="en-US"/>
        </w:rPr>
        <w:t>for cid in sorted(set</w:t>
      </w:r>
    </w:p>
    <w:p w14:paraId="75DABE97" w14:textId="664A4773" w:rsidR="00E90B89" w:rsidRPr="00E90B89" w:rsidRDefault="00E90B89" w:rsidP="00E90B89">
      <w:pPr>
        <w:pStyle w:val="HTML1"/>
        <w:rPr>
          <w:lang w:val="en-US"/>
        </w:rPr>
      </w:pPr>
      <w:r w:rsidRPr="00E90B89">
        <w:rPr>
          <w:lang w:val="en-US"/>
        </w:rPr>
        <w:t>(labels)):</w:t>
      </w:r>
    </w:p>
    <w:p w14:paraId="63CEAF00" w14:textId="77777777" w:rsidR="00E90B89" w:rsidRPr="00E90B89" w:rsidRDefault="00E90B89" w:rsidP="00E90B89">
      <w:pPr>
        <w:pStyle w:val="HTML1"/>
        <w:rPr>
          <w:lang w:val="en-US"/>
        </w:rPr>
      </w:pPr>
      <w:r w:rsidRPr="00E90B89">
        <w:rPr>
          <w:lang w:val="en-US"/>
        </w:rPr>
        <w:t xml:space="preserve">    if cid == -1: continue</w:t>
      </w:r>
    </w:p>
    <w:p w14:paraId="0B1C6E7E" w14:textId="77777777" w:rsidR="00E90B89" w:rsidRPr="00E90B89" w:rsidRDefault="00E90B89" w:rsidP="00E90B89">
      <w:pPr>
        <w:pStyle w:val="HTML1"/>
        <w:rPr>
          <w:lang w:val="en-US"/>
        </w:rPr>
      </w:pPr>
      <w:r w:rsidRPr="00E90B89">
        <w:rPr>
          <w:lang w:val="en-US"/>
        </w:rPr>
        <w:t xml:space="preserve">    majority_class = cluster_purity[cid][0]</w:t>
      </w:r>
    </w:p>
    <w:p w14:paraId="5CC782EE" w14:textId="77777777" w:rsidR="00E90B89" w:rsidRPr="00E90B89" w:rsidRDefault="00E90B89" w:rsidP="00E90B89">
      <w:pPr>
        <w:pStyle w:val="HTML1"/>
        <w:rPr>
          <w:lang w:val="en-US"/>
        </w:rPr>
      </w:pPr>
      <w:r w:rsidRPr="00E90B89">
        <w:rPr>
          <w:lang w:val="en-US"/>
        </w:rPr>
        <w:t xml:space="preserve">    idxs = [i for i, lbl in enumerate(labels) if lbl == cid and true_labels[i] == majority_class][:8]</w:t>
      </w:r>
    </w:p>
    <w:p w14:paraId="6CF6D646" w14:textId="77777777" w:rsidR="00E90B89" w:rsidRPr="00E90B89" w:rsidRDefault="00E90B89" w:rsidP="00E90B89">
      <w:pPr>
        <w:pStyle w:val="HTML1"/>
        <w:rPr>
          <w:lang w:val="en-US"/>
        </w:rPr>
      </w:pPr>
      <w:r w:rsidRPr="00E90B89">
        <w:rPr>
          <w:lang w:val="en-US"/>
        </w:rPr>
        <w:t xml:space="preserve">    plt.figure(figsize=(16, 3))</w:t>
      </w:r>
    </w:p>
    <w:p w14:paraId="54873842" w14:textId="77777777" w:rsidR="00E90B89" w:rsidRPr="00E90B89" w:rsidRDefault="00E90B89" w:rsidP="00E90B89">
      <w:pPr>
        <w:pStyle w:val="HTML1"/>
        <w:rPr>
          <w:lang w:val="en-US"/>
        </w:rPr>
      </w:pPr>
      <w:r w:rsidRPr="00E90B89">
        <w:rPr>
          <w:lang w:val="en-US"/>
        </w:rPr>
        <w:t xml:space="preserve">    plt.suptitle(f'Cluster {cid} (Purity: {cluster_purity[cid][1]:.2%})', fontsize=14)</w:t>
      </w:r>
    </w:p>
    <w:p w14:paraId="62862D7E" w14:textId="77777777" w:rsidR="00E90B89" w:rsidRPr="00E90B89" w:rsidRDefault="00E90B89" w:rsidP="00E90B89">
      <w:pPr>
        <w:pStyle w:val="HTML1"/>
        <w:rPr>
          <w:lang w:val="en-US"/>
        </w:rPr>
      </w:pPr>
      <w:r w:rsidRPr="00E90B89">
        <w:rPr>
          <w:lang w:val="en-US"/>
        </w:rPr>
        <w:t xml:space="preserve">    for i, idx in enumerate(idxs):</w:t>
      </w:r>
    </w:p>
    <w:p w14:paraId="508C1BBB" w14:textId="77777777" w:rsidR="00E90B89" w:rsidRPr="00E90B89" w:rsidRDefault="00E90B89" w:rsidP="00E90B89">
      <w:pPr>
        <w:pStyle w:val="HTML1"/>
        <w:rPr>
          <w:lang w:val="en-US"/>
        </w:rPr>
      </w:pPr>
      <w:r w:rsidRPr="00E90B89">
        <w:rPr>
          <w:lang w:val="en-US"/>
        </w:rPr>
        <w:t xml:space="preserve">        img = Image.open(paths[idx]).convert('RGB')</w:t>
      </w:r>
    </w:p>
    <w:p w14:paraId="2A10B06C" w14:textId="77777777" w:rsidR="00E90B89" w:rsidRPr="00E90B89" w:rsidRDefault="00E90B89" w:rsidP="00E90B89">
      <w:pPr>
        <w:pStyle w:val="HTML1"/>
        <w:rPr>
          <w:lang w:val="en-US"/>
        </w:rPr>
      </w:pPr>
      <w:r w:rsidRPr="00E90B89">
        <w:rPr>
          <w:lang w:val="en-US"/>
        </w:rPr>
        <w:t xml:space="preserve">        plt.subplot(1, 8, i+1)</w:t>
      </w:r>
    </w:p>
    <w:p w14:paraId="5D4CF0C1" w14:textId="77777777" w:rsidR="00E90B89" w:rsidRPr="00E90B89" w:rsidRDefault="00E90B89" w:rsidP="00E90B89">
      <w:pPr>
        <w:pStyle w:val="HTML1"/>
        <w:rPr>
          <w:lang w:val="en-US"/>
        </w:rPr>
      </w:pPr>
      <w:r w:rsidRPr="00E90B89">
        <w:rPr>
          <w:lang w:val="en-US"/>
        </w:rPr>
        <w:t xml:space="preserve">        plt.imshow(img)</w:t>
      </w:r>
    </w:p>
    <w:p w14:paraId="6BBD0DED" w14:textId="77777777" w:rsidR="00E90B89" w:rsidRPr="00E90B89" w:rsidRDefault="00E90B89" w:rsidP="00E90B89">
      <w:pPr>
        <w:pStyle w:val="HTML1"/>
        <w:rPr>
          <w:lang w:val="en-US"/>
        </w:rPr>
      </w:pPr>
      <w:r w:rsidRPr="00E90B89">
        <w:rPr>
          <w:lang w:val="en-US"/>
        </w:rPr>
        <w:t xml:space="preserve">        plt.title(os.path.basename(os.path.dirname(paths[idx])))</w:t>
      </w:r>
    </w:p>
    <w:p w14:paraId="4ECC39ED" w14:textId="77777777" w:rsidR="00E90B89" w:rsidRPr="00E90B89" w:rsidRDefault="00E90B89" w:rsidP="00E90B89">
      <w:pPr>
        <w:pStyle w:val="HTML1"/>
        <w:rPr>
          <w:lang w:val="en-US"/>
        </w:rPr>
      </w:pPr>
      <w:r w:rsidRPr="00E90B89">
        <w:rPr>
          <w:lang w:val="en-US"/>
        </w:rPr>
        <w:t xml:space="preserve">        plt.axis('off')</w:t>
      </w:r>
    </w:p>
    <w:p w14:paraId="0BD72A9E" w14:textId="77777777" w:rsidR="00E90B89" w:rsidRPr="00E90B89" w:rsidRDefault="00E90B89" w:rsidP="00E90B89">
      <w:pPr>
        <w:pStyle w:val="HTML1"/>
        <w:rPr>
          <w:lang w:val="en-US"/>
        </w:rPr>
      </w:pPr>
      <w:r w:rsidRPr="00E90B89">
        <w:rPr>
          <w:lang w:val="en-US"/>
        </w:rPr>
        <w:lastRenderedPageBreak/>
        <w:t xml:space="preserve">    plt.tight_layout()</w:t>
      </w:r>
    </w:p>
    <w:p w14:paraId="3C6D5F98" w14:textId="4CB76430" w:rsidR="005A4F4B" w:rsidRDefault="00E90B89" w:rsidP="005A4F4B">
      <w:pPr>
        <w:pStyle w:val="HTML1"/>
      </w:pPr>
      <w:r w:rsidRPr="00E90B89">
        <w:rPr>
          <w:lang w:val="en-US"/>
        </w:rPr>
        <w:t xml:space="preserve">    </w:t>
      </w:r>
      <w:r w:rsidRPr="00E90B89">
        <w:t>plt.show()</w:t>
      </w:r>
    </w:p>
    <w:p w14:paraId="328B5A55" w14:textId="27154101" w:rsidR="003A202F" w:rsidRDefault="003A202F" w:rsidP="005A4F4B">
      <w:pPr>
        <w:pStyle w:val="HTML1"/>
      </w:pPr>
    </w:p>
    <w:p w14:paraId="756B79D5" w14:textId="36E04956" w:rsidR="003A202F" w:rsidRPr="003A202F" w:rsidRDefault="003A202F" w:rsidP="003A202F">
      <w:pPr>
        <w:spacing w:after="240"/>
        <w:ind w:firstLine="567"/>
        <w:jc w:val="both"/>
        <w:rPr>
          <w:sz w:val="28"/>
          <w:szCs w:val="28"/>
        </w:rPr>
      </w:pPr>
      <w:r>
        <w:rPr>
          <w:sz w:val="28"/>
          <w:szCs w:val="28"/>
        </w:rPr>
        <w:t>Ф</w:t>
      </w:r>
      <w:r w:rsidRPr="00114169">
        <w:rPr>
          <w:sz w:val="28"/>
          <w:szCs w:val="28"/>
        </w:rPr>
        <w:t>рагмент кода</w:t>
      </w:r>
      <w:r>
        <w:rPr>
          <w:sz w:val="28"/>
          <w:szCs w:val="28"/>
        </w:rPr>
        <w:t>, который отвечает за визуализацию,</w:t>
      </w:r>
      <w:r w:rsidRPr="00114169">
        <w:rPr>
          <w:sz w:val="28"/>
          <w:szCs w:val="28"/>
        </w:rPr>
        <w:t xml:space="preserve"> проходит по каждому кластеру (кроме шума с меткой -1) и определяет наиболее частый класс внутри него. Затем выбираются первые 8 изображений из этого кластера, относящихся к преобладающему классу, чтобы показать характерные примеры. Для каждого кластера создается отдельная графическая фигура с заголовком, содержащим номер кластера и его чистоту. Изображения выводятся в одну строку с использованием subplot, подписываются названием директории (классом) и скрываются оси. В результате получается наглядное представление содержимого каждого кластера и его соответствия исходным классам.</w:t>
      </w:r>
    </w:p>
    <w:p w14:paraId="08BFB450" w14:textId="5E12D453" w:rsidR="00037AF6" w:rsidRDefault="00D10CD6" w:rsidP="00606827">
      <w:pPr>
        <w:pStyle w:val="2"/>
        <w:ind w:firstLine="567"/>
      </w:pPr>
      <w:bookmarkStart w:id="12" w:name="_Toc217654144"/>
      <w:r>
        <w:t>2.</w:t>
      </w:r>
      <w:r w:rsidR="007C2A8B">
        <w:t xml:space="preserve">4 </w:t>
      </w:r>
      <w:r w:rsidR="00D97D9D">
        <w:t>Преобразование изображений в числовые векторы</w:t>
      </w:r>
      <w:bookmarkEnd w:id="12"/>
    </w:p>
    <w:p w14:paraId="3D750853" w14:textId="1AB9A714" w:rsidR="00037AF6" w:rsidRDefault="007C2A8B" w:rsidP="00D10CD6">
      <w:pPr>
        <w:spacing w:after="240"/>
        <w:rPr>
          <w:b/>
          <w:bCs/>
          <w:sz w:val="28"/>
          <w:szCs w:val="36"/>
        </w:rPr>
      </w:pPr>
      <w:r w:rsidRPr="004C1237">
        <w:rPr>
          <w:b/>
          <w:bCs/>
          <w:sz w:val="28"/>
          <w:szCs w:val="36"/>
        </w:rPr>
        <w:t>Использование сверточной части модели</w:t>
      </w:r>
    </w:p>
    <w:p w14:paraId="75288701" w14:textId="0A5AE0F9" w:rsidR="00240BD7" w:rsidRPr="00240BD7" w:rsidRDefault="00240BD7" w:rsidP="00D97D9D">
      <w:pPr>
        <w:spacing w:after="240"/>
        <w:ind w:firstLine="567"/>
        <w:jc w:val="both"/>
        <w:rPr>
          <w:sz w:val="28"/>
          <w:szCs w:val="36"/>
        </w:rPr>
      </w:pPr>
      <w:r w:rsidRPr="00240BD7">
        <w:rPr>
          <w:sz w:val="28"/>
          <w:szCs w:val="36"/>
        </w:rPr>
        <w:t xml:space="preserve">После обучения модели классификации её сверточная часть (все слои, кроме финального классификатора) используется как мощный и специализированный экстрактор </w:t>
      </w:r>
      <w:r w:rsidR="00D97D9D">
        <w:rPr>
          <w:sz w:val="28"/>
          <w:szCs w:val="36"/>
        </w:rPr>
        <w:t>«цифрового описания» изображений (далее – п</w:t>
      </w:r>
      <w:r w:rsidR="00D97D9D" w:rsidRPr="00240BD7">
        <w:rPr>
          <w:sz w:val="28"/>
          <w:szCs w:val="36"/>
        </w:rPr>
        <w:t>ризнаков</w:t>
      </w:r>
      <w:r w:rsidR="00D97D9D">
        <w:rPr>
          <w:sz w:val="28"/>
          <w:szCs w:val="36"/>
        </w:rPr>
        <w:t xml:space="preserve">). </w:t>
      </w:r>
      <w:r w:rsidRPr="00240BD7">
        <w:rPr>
          <w:sz w:val="28"/>
          <w:szCs w:val="36"/>
        </w:rPr>
        <w:t xml:space="preserve">Этот процесс основан на том, что начальные слои нейросети учатся распознавать низкоуровневые признаки (края, текстуры), а более глубокие </w:t>
      </w:r>
      <w:r w:rsidR="00D97D9D">
        <w:rPr>
          <w:sz w:val="28"/>
          <w:szCs w:val="36"/>
        </w:rPr>
        <w:t xml:space="preserve">– </w:t>
      </w:r>
      <w:r w:rsidRPr="00240BD7">
        <w:rPr>
          <w:sz w:val="28"/>
          <w:szCs w:val="36"/>
        </w:rPr>
        <w:t>высокоуровневые абстракции (морфологические структуры, характерные для различных типов тканей и патологий).</w:t>
      </w:r>
    </w:p>
    <w:p w14:paraId="2ED02461" w14:textId="77777777" w:rsidR="00240BD7" w:rsidRPr="00240BD7" w:rsidRDefault="00240BD7" w:rsidP="00240BD7">
      <w:pPr>
        <w:spacing w:after="240"/>
        <w:ind w:firstLine="567"/>
        <w:jc w:val="both"/>
        <w:rPr>
          <w:sz w:val="28"/>
          <w:szCs w:val="36"/>
        </w:rPr>
      </w:pPr>
      <w:r w:rsidRPr="00240BD7">
        <w:rPr>
          <w:sz w:val="28"/>
          <w:szCs w:val="36"/>
        </w:rPr>
        <w:t>Финальный полносвязный слой и слой глобального пулинга удаляются, и модель преобразуется в последовательность (Sequential), состоящую только из сверточных блоков. Такая усеченная модель принимает на вход изображение и на выходе возвращает многомерный тензор-признаковое представление (feature map). Для получения компактного векторного описания это представление преобразуется в одномерный вектор путём операции выравнивания (flatten). В случае ResNet-18 размерность итогового вектора признаков составляет 512.</w:t>
      </w:r>
    </w:p>
    <w:p w14:paraId="019989EC" w14:textId="65A8E8CA" w:rsidR="00240BD7" w:rsidRPr="00240BD7" w:rsidRDefault="00240BD7" w:rsidP="00240BD7">
      <w:pPr>
        <w:spacing w:after="240"/>
        <w:ind w:firstLine="567"/>
        <w:jc w:val="both"/>
        <w:rPr>
          <w:sz w:val="28"/>
          <w:szCs w:val="36"/>
        </w:rPr>
      </w:pPr>
      <w:r w:rsidRPr="00240BD7">
        <w:rPr>
          <w:sz w:val="28"/>
          <w:szCs w:val="36"/>
        </w:rPr>
        <w:t>Признаки извлекаются для всего тренировочного набора данных. Процесс организован батчами для эффективного использования памяти. Каждый батч изображений пропускается через экстрактор, полученные векторы признаков и соответствующие им истинные метки сохраняются. После обработки всех батчей векторы объединяются в единую матрицу признаков, а метки — в соответствующий массив. Эта матрица представляет собой сжатое, но информативное числовое описание всего набора изображений и служит основой для последующих этапов кластеризации и визуализации.</w:t>
      </w:r>
    </w:p>
    <w:p w14:paraId="4DA9613E" w14:textId="7999B424" w:rsidR="00037AF6" w:rsidRDefault="007C2A8B" w:rsidP="00D10CD6">
      <w:pPr>
        <w:spacing w:after="240"/>
        <w:rPr>
          <w:b/>
          <w:bCs/>
          <w:sz w:val="28"/>
          <w:szCs w:val="36"/>
        </w:rPr>
      </w:pPr>
      <w:r w:rsidRPr="004C1237">
        <w:rPr>
          <w:b/>
          <w:bCs/>
          <w:sz w:val="28"/>
          <w:szCs w:val="36"/>
        </w:rPr>
        <w:t>Сбор</w:t>
      </w:r>
      <w:r w:rsidRPr="0016437F">
        <w:rPr>
          <w:b/>
          <w:bCs/>
          <w:sz w:val="28"/>
          <w:szCs w:val="36"/>
        </w:rPr>
        <w:t xml:space="preserve"> </w:t>
      </w:r>
      <w:r w:rsidRPr="004C1237">
        <w:rPr>
          <w:b/>
          <w:bCs/>
          <w:sz w:val="28"/>
          <w:szCs w:val="36"/>
        </w:rPr>
        <w:t>признаков</w:t>
      </w:r>
      <w:r w:rsidRPr="0016437F">
        <w:rPr>
          <w:b/>
          <w:bCs/>
          <w:sz w:val="28"/>
          <w:szCs w:val="36"/>
        </w:rPr>
        <w:t xml:space="preserve"> </w:t>
      </w:r>
      <w:r w:rsidRPr="004C1237">
        <w:rPr>
          <w:b/>
          <w:bCs/>
          <w:sz w:val="28"/>
          <w:szCs w:val="36"/>
        </w:rPr>
        <w:t>из</w:t>
      </w:r>
      <w:r w:rsidRPr="0016437F">
        <w:rPr>
          <w:b/>
          <w:bCs/>
          <w:sz w:val="28"/>
          <w:szCs w:val="36"/>
        </w:rPr>
        <w:t xml:space="preserve"> </w:t>
      </w:r>
      <w:r w:rsidRPr="004C1237">
        <w:rPr>
          <w:b/>
          <w:bCs/>
          <w:sz w:val="28"/>
          <w:szCs w:val="36"/>
        </w:rPr>
        <w:t>батчей</w:t>
      </w:r>
    </w:p>
    <w:p w14:paraId="440FD314" w14:textId="77777777" w:rsidR="007B1F2E" w:rsidRPr="007B1F2E" w:rsidRDefault="007B1F2E" w:rsidP="007B1F2E">
      <w:pPr>
        <w:spacing w:after="240"/>
        <w:ind w:firstLine="567"/>
        <w:jc w:val="both"/>
        <w:rPr>
          <w:sz w:val="28"/>
          <w:szCs w:val="36"/>
        </w:rPr>
      </w:pPr>
      <w:r w:rsidRPr="007B1F2E">
        <w:rPr>
          <w:sz w:val="28"/>
          <w:szCs w:val="36"/>
        </w:rPr>
        <w:lastRenderedPageBreak/>
        <w:t>Процесс извлечения признаков необходимо провести для всего тренировочного набора данных, чтобы получить их полное признаковое представление для последующего анализа. Для эффективной работы с большим объёмом данных и контроля за использованием памяти процесс организуется в виде последовательной обработки пакетов (батчей).</w:t>
      </w:r>
    </w:p>
    <w:p w14:paraId="33411B5F" w14:textId="1337CF28" w:rsidR="007B1F2E" w:rsidRDefault="007B1F2E" w:rsidP="007B1F2E">
      <w:pPr>
        <w:spacing w:after="240"/>
        <w:ind w:firstLine="567"/>
        <w:jc w:val="both"/>
        <w:rPr>
          <w:sz w:val="28"/>
          <w:szCs w:val="36"/>
        </w:rPr>
      </w:pPr>
      <w:r w:rsidRPr="007B1F2E">
        <w:rPr>
          <w:sz w:val="28"/>
          <w:szCs w:val="36"/>
        </w:rPr>
        <w:t>Усечённая модель-экстрактор переводится в режим оценки (eval()), и для каждого батча данных из тренировочного загрузчика выполняются следующие шаги: изображения передаются через экстрактор, полученные тензоры признаков преобразуются из многомерного формата в одномерные векторы, после чего эти векторы и соответствующие им метки классов переводятся в формат массивов NumPy и сохраняются во временные списки. После обработки всех батчей сохранённые векторы и метки объединяются (конкатенируются) в две итоговые структуры: матрицу признаков (где каждая строка соответствует одному изображению, а столбцы — признакам) и вектор меток. Эта итоговая матрица является сжатым, но содержательным числовым отражением всего визуального датасета и служит фундаментом для этапов кластеризации и визуализации внутренней структуры данных.</w:t>
      </w:r>
    </w:p>
    <w:p w14:paraId="6B95871C" w14:textId="095D9937" w:rsidR="008008D0" w:rsidRPr="005A4F4B" w:rsidRDefault="008008D0" w:rsidP="008008D0">
      <w:pPr>
        <w:ind w:firstLine="567"/>
        <w:jc w:val="both"/>
        <w:rPr>
          <w:sz w:val="28"/>
          <w:szCs w:val="28"/>
        </w:rPr>
      </w:pPr>
      <w:r>
        <w:rPr>
          <w:sz w:val="28"/>
          <w:szCs w:val="28"/>
        </w:rPr>
        <w:t>Пример результата извлечения признаков:</w:t>
      </w:r>
    </w:p>
    <w:p w14:paraId="626D1F67" w14:textId="77777777" w:rsidR="008008D0" w:rsidRDefault="008008D0" w:rsidP="008008D0">
      <w:pPr>
        <w:jc w:val="both"/>
        <w:rPr>
          <w:rFonts w:ascii="Courier New" w:hAnsi="Courier New" w:cs="Courier New"/>
          <w:sz w:val="20"/>
          <w:szCs w:val="20"/>
        </w:rPr>
      </w:pPr>
    </w:p>
    <w:p w14:paraId="5F12DA11" w14:textId="086AE96F" w:rsidR="008008D0" w:rsidRDefault="008008D0" w:rsidP="008008D0">
      <w:pPr>
        <w:jc w:val="both"/>
        <w:rPr>
          <w:rFonts w:ascii="Courier New" w:hAnsi="Courier New" w:cs="Courier New"/>
          <w:sz w:val="20"/>
          <w:szCs w:val="20"/>
        </w:rPr>
      </w:pPr>
      <w:r w:rsidRPr="005A4F4B">
        <w:rPr>
          <w:rFonts w:ascii="Courier New" w:hAnsi="Courier New" w:cs="Courier New"/>
          <w:sz w:val="20"/>
          <w:szCs w:val="20"/>
        </w:rPr>
        <w:t>Извлечено признаков: (1311, 512)</w:t>
      </w:r>
    </w:p>
    <w:p w14:paraId="0889EBBE" w14:textId="77777777" w:rsidR="00D97D9D" w:rsidRPr="008008D0" w:rsidRDefault="00D97D9D" w:rsidP="008008D0">
      <w:pPr>
        <w:jc w:val="both"/>
        <w:rPr>
          <w:rFonts w:ascii="Courier New" w:hAnsi="Courier New" w:cs="Courier New"/>
          <w:sz w:val="20"/>
          <w:szCs w:val="20"/>
        </w:rPr>
      </w:pPr>
    </w:p>
    <w:p w14:paraId="14020D6C" w14:textId="1C9FB5B7" w:rsidR="00E90B89" w:rsidRDefault="00E90B89" w:rsidP="007B1F2E">
      <w:pPr>
        <w:spacing w:after="240"/>
        <w:ind w:firstLine="567"/>
        <w:jc w:val="both"/>
        <w:rPr>
          <w:sz w:val="28"/>
          <w:szCs w:val="36"/>
        </w:rPr>
      </w:pPr>
      <w:r>
        <w:rPr>
          <w:sz w:val="28"/>
          <w:szCs w:val="36"/>
        </w:rPr>
        <w:t xml:space="preserve">Фрагмент кода извлечения признаков (файл </w:t>
      </w:r>
      <w:r>
        <w:rPr>
          <w:sz w:val="28"/>
          <w:szCs w:val="36"/>
          <w:lang w:val="en-US"/>
        </w:rPr>
        <w:t>clusterdbscan</w:t>
      </w:r>
      <w:r w:rsidRPr="00E90B89">
        <w:rPr>
          <w:sz w:val="28"/>
          <w:szCs w:val="36"/>
        </w:rPr>
        <w:t>.</w:t>
      </w:r>
      <w:r>
        <w:rPr>
          <w:sz w:val="28"/>
          <w:szCs w:val="36"/>
          <w:lang w:val="en-US"/>
        </w:rPr>
        <w:t>py</w:t>
      </w:r>
      <w:r w:rsidRPr="00E90B89">
        <w:rPr>
          <w:sz w:val="28"/>
          <w:szCs w:val="36"/>
        </w:rPr>
        <w:t>):</w:t>
      </w:r>
    </w:p>
    <w:p w14:paraId="7131E97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def extract_features(model, image_dir):</w:t>
      </w:r>
    </w:p>
    <w:p w14:paraId="22D6EE6D"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features = []</w:t>
      </w:r>
    </w:p>
    <w:p w14:paraId="2A857DE0"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paths = []</w:t>
      </w:r>
    </w:p>
    <w:p w14:paraId="5E3ACFA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for cls in class_names:</w:t>
      </w:r>
    </w:p>
    <w:p w14:paraId="113CBB8B"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folder = os.path.join(image_dir, cls)</w:t>
      </w:r>
    </w:p>
    <w:p w14:paraId="61F38BB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for fname in os.listdir(folder):</w:t>
      </w:r>
    </w:p>
    <w:p w14:paraId="57443C4E"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if fname.lower().endswith(('.jpg', '.jpeg', '.png')):</w:t>
      </w:r>
    </w:p>
    <w:p w14:paraId="6FCA5F17"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path = os.path.join(folder, fname)</w:t>
      </w:r>
    </w:p>
    <w:p w14:paraId="41AEDEA1"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img = Image.open(path).convert('RGB')</w:t>
      </w:r>
    </w:p>
    <w:p w14:paraId="6C9FA84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tensor = transform(img).unsqueeze(0).to(device)</w:t>
      </w:r>
    </w:p>
    <w:p w14:paraId="44073A7B"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with torch.no_grad():</w:t>
      </w:r>
    </w:p>
    <w:p w14:paraId="645B4B3C"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model.conv1(tensor)</w:t>
      </w:r>
    </w:p>
    <w:p w14:paraId="1D6232BD"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model.bn1(x)</w:t>
      </w:r>
    </w:p>
    <w:p w14:paraId="5B412C63"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model.relu(x)</w:t>
      </w:r>
    </w:p>
    <w:p w14:paraId="6E50C6D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model.maxpool(x)</w:t>
      </w:r>
    </w:p>
    <w:p w14:paraId="2BE980D3"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model.layer1(x)</w:t>
      </w:r>
    </w:p>
    <w:p w14:paraId="37FFDA39"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model.layer2(x)</w:t>
      </w:r>
    </w:p>
    <w:p w14:paraId="6D637FB1"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model.layer3(x)</w:t>
      </w:r>
    </w:p>
    <w:p w14:paraId="1D2691F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model.layer4(x)</w:t>
      </w:r>
    </w:p>
    <w:p w14:paraId="6BBAF437"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model.avgpool(x)</w:t>
      </w:r>
    </w:p>
    <w:p w14:paraId="7E37DE5C"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x = torch.flatten(x, 1)</w:t>
      </w:r>
    </w:p>
    <w:p w14:paraId="405A5D58"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features.append(x.cpu().numpy().squeeze())</w:t>
      </w:r>
    </w:p>
    <w:p w14:paraId="65BBBE6D"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paths.append(path)</w:t>
      </w:r>
    </w:p>
    <w:p w14:paraId="6DBCBC50" w14:textId="0D230307" w:rsidR="005A4F4B" w:rsidRPr="008008D0" w:rsidRDefault="00E90B89" w:rsidP="005A4F4B">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return np.vstack(features), paths</w:t>
      </w:r>
    </w:p>
    <w:p w14:paraId="63B919C4" w14:textId="03FC7697" w:rsidR="00037AF6" w:rsidRDefault="00D10CD6" w:rsidP="00606827">
      <w:pPr>
        <w:pStyle w:val="2"/>
        <w:ind w:firstLine="567"/>
      </w:pPr>
      <w:bookmarkStart w:id="13" w:name="_Toc217654145"/>
      <w:r>
        <w:lastRenderedPageBreak/>
        <w:t>2.</w:t>
      </w:r>
      <w:r w:rsidR="007C2A8B">
        <w:t xml:space="preserve">5 Снижение размерности </w:t>
      </w:r>
      <w:r w:rsidR="00D97D9D">
        <w:t>векторных представлений</w:t>
      </w:r>
      <w:bookmarkEnd w:id="13"/>
    </w:p>
    <w:p w14:paraId="5F262331" w14:textId="641EB0A0" w:rsidR="007B1F2E" w:rsidRPr="007B1F2E" w:rsidRDefault="007B1F2E" w:rsidP="00D97D9D">
      <w:pPr>
        <w:spacing w:after="240"/>
        <w:ind w:firstLine="567"/>
        <w:jc w:val="both"/>
        <w:rPr>
          <w:sz w:val="28"/>
          <w:szCs w:val="28"/>
        </w:rPr>
      </w:pPr>
      <w:r w:rsidRPr="007B1F2E">
        <w:rPr>
          <w:sz w:val="28"/>
          <w:szCs w:val="28"/>
        </w:rPr>
        <w:t>Извлечённые</w:t>
      </w:r>
      <w:r w:rsidR="00D97D9D">
        <w:rPr>
          <w:sz w:val="28"/>
          <w:szCs w:val="28"/>
        </w:rPr>
        <w:t xml:space="preserve"> векторные представления</w:t>
      </w:r>
      <w:r w:rsidRPr="007B1F2E">
        <w:rPr>
          <w:sz w:val="28"/>
          <w:szCs w:val="28"/>
        </w:rPr>
        <w:t xml:space="preserve"> </w:t>
      </w:r>
      <w:r w:rsidR="00D97D9D">
        <w:rPr>
          <w:sz w:val="28"/>
          <w:szCs w:val="28"/>
        </w:rPr>
        <w:t xml:space="preserve">(далее – </w:t>
      </w:r>
      <w:r w:rsidRPr="007B1F2E">
        <w:rPr>
          <w:sz w:val="28"/>
          <w:szCs w:val="28"/>
        </w:rPr>
        <w:t>признаки</w:t>
      </w:r>
      <w:r w:rsidR="00D97D9D">
        <w:rPr>
          <w:sz w:val="28"/>
          <w:szCs w:val="28"/>
        </w:rPr>
        <w:t>)</w:t>
      </w:r>
      <w:r w:rsidRPr="007B1F2E">
        <w:rPr>
          <w:sz w:val="28"/>
          <w:szCs w:val="28"/>
        </w:rPr>
        <w:t xml:space="preserve"> имеют высокую размерность (512), что затрудняет их визуальный анализ и эффективную обработку алгоритмами кластеризации. Для решения этой проблемы применяется двухэтапный подход. Сначала с помощью метода главных компонент (PCA) выполняется линейное снижение размерности до 30 компонент. Этот шаг выполняет двойную функцию: сокращает объём данных для ускорения последующих вычислений и выступает в роли фильтра, отсекая компоненты с малой дисперсией, часто соответствующие шуму, тем самым повышая устойчивость итоговых результатов.</w:t>
      </w:r>
    </w:p>
    <w:p w14:paraId="3FC0A113" w14:textId="2965C4B8" w:rsidR="007B1F2E" w:rsidRDefault="007B1F2E" w:rsidP="007B1F2E">
      <w:pPr>
        <w:spacing w:after="240"/>
        <w:ind w:firstLine="567"/>
        <w:jc w:val="both"/>
        <w:rPr>
          <w:sz w:val="28"/>
          <w:szCs w:val="28"/>
        </w:rPr>
      </w:pPr>
      <w:r w:rsidRPr="007B1F2E">
        <w:rPr>
          <w:sz w:val="28"/>
          <w:szCs w:val="28"/>
        </w:rPr>
        <w:t>Затем для наглядной визуализации внутренней структуры данных используется нелинейный метод t-SNE (t-distributed Stochastic Neighbor Embedding). Его ключевое преимущество — способность сохранять локальные отношения между объектами: семантически близкие изображения в пространстве признаков оказываются рядом на двумерной плоскости, а далёкие — разнесёнными. t-SNE применяется к данным, уже обработанным PCA, что улучшает стабильность и скорость его работы. Полученные двумерные координаты используются для построения диаграмм рассеяния, где точки (изображения) окрашиваются в соответствии с истинными классами или предсказанными кластерами. Эта визуализация является ключевым инструментом для качественной оценки как разделимости классов в новом признаковом пространстве, так и эффективности последующей кластеризации. Все вычисления выполняются с использованием библиотек scikit-learn (для PCA и t-SNE) и numpy.</w:t>
      </w:r>
    </w:p>
    <w:p w14:paraId="40389931" w14:textId="57E26D2E" w:rsidR="00E90B89" w:rsidRDefault="00E90B89" w:rsidP="00E90B89">
      <w:pPr>
        <w:spacing w:after="240"/>
        <w:ind w:firstLine="567"/>
        <w:jc w:val="both"/>
        <w:rPr>
          <w:sz w:val="28"/>
          <w:szCs w:val="28"/>
        </w:rPr>
      </w:pPr>
      <w:r>
        <w:rPr>
          <w:sz w:val="28"/>
          <w:szCs w:val="28"/>
        </w:rPr>
        <w:t xml:space="preserve">Фрагмент кода снижения размерности (файл </w:t>
      </w:r>
      <w:r>
        <w:rPr>
          <w:sz w:val="28"/>
          <w:szCs w:val="28"/>
          <w:lang w:val="en-US"/>
        </w:rPr>
        <w:t>clusterdbscan</w:t>
      </w:r>
      <w:r w:rsidRPr="00E90B89">
        <w:rPr>
          <w:sz w:val="28"/>
          <w:szCs w:val="28"/>
        </w:rPr>
        <w:t>.</w:t>
      </w:r>
      <w:r>
        <w:rPr>
          <w:sz w:val="28"/>
          <w:szCs w:val="28"/>
          <w:lang w:val="en-US"/>
        </w:rPr>
        <w:t>py</w:t>
      </w:r>
      <w:r w:rsidRPr="00E90B89">
        <w:rPr>
          <w:sz w:val="28"/>
          <w:szCs w:val="28"/>
        </w:rPr>
        <w:t>):</w:t>
      </w:r>
    </w:p>
    <w:p w14:paraId="53BAFFB9"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pca_high = PCA(n_components=30, random_state=42)</w:t>
      </w:r>
    </w:p>
    <w:p w14:paraId="47F14DA6"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features_30d = pca_high.fit_transform(feats)</w:t>
      </w:r>
    </w:p>
    <w:p w14:paraId="0F3CB34C" w14:textId="77777777" w:rsidR="00E90B89" w:rsidRPr="00E90B89" w:rsidRDefault="00E90B89" w:rsidP="00E90B89">
      <w:pPr>
        <w:jc w:val="both"/>
        <w:rPr>
          <w:rFonts w:ascii="Courier New" w:hAnsi="Courier New" w:cs="Courier New"/>
          <w:sz w:val="20"/>
          <w:szCs w:val="20"/>
          <w:lang w:val="en-US"/>
        </w:rPr>
      </w:pPr>
    </w:p>
    <w:p w14:paraId="26B723DB"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w:t>
      </w:r>
      <w:r w:rsidRPr="00E90B89">
        <w:rPr>
          <w:rFonts w:ascii="Courier New" w:hAnsi="Courier New" w:cs="Courier New"/>
          <w:sz w:val="20"/>
          <w:szCs w:val="20"/>
        </w:rPr>
        <w:t>Для</w:t>
      </w:r>
      <w:r w:rsidRPr="00E90B89">
        <w:rPr>
          <w:rFonts w:ascii="Courier New" w:hAnsi="Courier New" w:cs="Courier New"/>
          <w:sz w:val="20"/>
          <w:szCs w:val="20"/>
          <w:lang w:val="en-US"/>
        </w:rPr>
        <w:t xml:space="preserve"> </w:t>
      </w:r>
      <w:r w:rsidRPr="00E90B89">
        <w:rPr>
          <w:rFonts w:ascii="Courier New" w:hAnsi="Courier New" w:cs="Courier New"/>
          <w:sz w:val="20"/>
          <w:szCs w:val="20"/>
        </w:rPr>
        <w:t>визуализации</w:t>
      </w:r>
      <w:r w:rsidRPr="00E90B89">
        <w:rPr>
          <w:rFonts w:ascii="Courier New" w:hAnsi="Courier New" w:cs="Courier New"/>
          <w:sz w:val="20"/>
          <w:szCs w:val="20"/>
          <w:lang w:val="en-US"/>
        </w:rPr>
        <w:t xml:space="preserve"> t-SNE</w:t>
      </w:r>
    </w:p>
    <w:p w14:paraId="5AE759B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def visualize_tsne(features, labels):</w:t>
      </w:r>
    </w:p>
    <w:p w14:paraId="786943BA"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tsne = TSNE(n_components=2, random_state=42, perplexity=30, n_iter=1000)</w:t>
      </w:r>
    </w:p>
    <w:p w14:paraId="795821A4" w14:textId="77777777" w:rsidR="00E90B89" w:rsidRPr="00E90B89" w:rsidRDefault="00E90B89" w:rsidP="00E90B89">
      <w:pPr>
        <w:jc w:val="both"/>
        <w:rPr>
          <w:rFonts w:ascii="Courier New" w:hAnsi="Courier New" w:cs="Courier New"/>
          <w:sz w:val="20"/>
          <w:szCs w:val="20"/>
          <w:lang w:val="en-US"/>
        </w:rPr>
      </w:pPr>
      <w:r w:rsidRPr="00E90B89">
        <w:rPr>
          <w:rFonts w:ascii="Courier New" w:hAnsi="Courier New" w:cs="Courier New"/>
          <w:sz w:val="20"/>
          <w:szCs w:val="20"/>
          <w:lang w:val="en-US"/>
        </w:rPr>
        <w:t xml:space="preserve">    embedded = tsne.fit_transform(features)</w:t>
      </w:r>
    </w:p>
    <w:p w14:paraId="24835754" w14:textId="450F8025" w:rsidR="00E90B89" w:rsidRPr="00E90B89" w:rsidRDefault="00E90B89" w:rsidP="00E90B89">
      <w:pPr>
        <w:jc w:val="both"/>
        <w:rPr>
          <w:rFonts w:ascii="Courier New" w:hAnsi="Courier New" w:cs="Courier New"/>
          <w:sz w:val="20"/>
          <w:szCs w:val="20"/>
        </w:rPr>
      </w:pPr>
      <w:r w:rsidRPr="00E90B89">
        <w:rPr>
          <w:rFonts w:ascii="Courier New" w:hAnsi="Courier New" w:cs="Courier New"/>
          <w:sz w:val="20"/>
          <w:szCs w:val="20"/>
          <w:lang w:val="en-US"/>
        </w:rPr>
        <w:t xml:space="preserve">    </w:t>
      </w:r>
      <w:r w:rsidRPr="00E90B89">
        <w:rPr>
          <w:rFonts w:ascii="Courier New" w:hAnsi="Courier New" w:cs="Courier New"/>
          <w:sz w:val="20"/>
          <w:szCs w:val="20"/>
        </w:rPr>
        <w:t># ... код визуализации ...</w:t>
      </w:r>
    </w:p>
    <w:p w14:paraId="3BA2BB0E" w14:textId="20345C8A" w:rsidR="00037AF6" w:rsidRDefault="00D10CD6" w:rsidP="00606827">
      <w:pPr>
        <w:pStyle w:val="2"/>
        <w:ind w:firstLine="567"/>
      </w:pPr>
      <w:bookmarkStart w:id="14" w:name="_Toc217654146"/>
      <w:r>
        <w:t>2.</w:t>
      </w:r>
      <w:r w:rsidR="007C2A8B">
        <w:t xml:space="preserve">6 </w:t>
      </w:r>
      <w:r w:rsidR="00213380">
        <w:t>Применение методов к</w:t>
      </w:r>
      <w:r w:rsidR="007C2A8B">
        <w:t>ластеризаци</w:t>
      </w:r>
      <w:r w:rsidR="00213380">
        <w:t>и</w:t>
      </w:r>
      <w:bookmarkEnd w:id="14"/>
    </w:p>
    <w:p w14:paraId="21DFC3F9" w14:textId="26269008" w:rsidR="00037AF6" w:rsidRDefault="007C2A8B" w:rsidP="00367901">
      <w:pPr>
        <w:spacing w:beforeAutospacing="1" w:afterAutospacing="1"/>
        <w:ind w:firstLine="567"/>
        <w:jc w:val="both"/>
        <w:rPr>
          <w:sz w:val="28"/>
          <w:szCs w:val="28"/>
        </w:rPr>
      </w:pPr>
      <w:r>
        <w:rPr>
          <w:sz w:val="28"/>
          <w:szCs w:val="28"/>
        </w:rPr>
        <w:t>Кластеризация — это метод анализа данных, который позволяет автоматически разбивать множество объектов на группы (кластеры) так, чтобы объекты внутри одной группы были максимально похожи друг на друга, а объекты из разных групп — максимально различны. Этот метод широко используется для изучения структуры данных без использования заранее заданных меток (анализ без учителя).</w:t>
      </w:r>
    </w:p>
    <w:p w14:paraId="206DE593" w14:textId="03A3C642" w:rsidR="00037AF6" w:rsidRPr="00606827" w:rsidRDefault="007C2A8B" w:rsidP="00D10CD6">
      <w:pPr>
        <w:rPr>
          <w:b/>
          <w:bCs/>
          <w:sz w:val="28"/>
          <w:szCs w:val="36"/>
        </w:rPr>
      </w:pPr>
      <w:r w:rsidRPr="00606827">
        <w:rPr>
          <w:b/>
          <w:bCs/>
          <w:sz w:val="28"/>
          <w:szCs w:val="36"/>
        </w:rPr>
        <w:lastRenderedPageBreak/>
        <w:t>Метод DBSCAN</w:t>
      </w:r>
    </w:p>
    <w:p w14:paraId="330D0222" w14:textId="77777777" w:rsidR="00037AF6" w:rsidRDefault="007C2A8B" w:rsidP="00367901">
      <w:pPr>
        <w:spacing w:beforeAutospacing="1" w:afterAutospacing="1"/>
        <w:ind w:firstLine="567"/>
        <w:jc w:val="both"/>
        <w:rPr>
          <w:sz w:val="28"/>
          <w:szCs w:val="28"/>
        </w:rPr>
      </w:pPr>
      <w:r w:rsidRPr="00ED4C28">
        <w:rPr>
          <w:rStyle w:val="a3"/>
          <w:b w:val="0"/>
          <w:bCs w:val="0"/>
          <w:sz w:val="28"/>
          <w:szCs w:val="28"/>
        </w:rPr>
        <w:t>DBSCAN</w:t>
      </w:r>
      <w:r w:rsidRPr="00ED4C28">
        <w:rPr>
          <w:b/>
          <w:bCs/>
          <w:sz w:val="28"/>
          <w:szCs w:val="28"/>
        </w:rPr>
        <w:t xml:space="preserve"> </w:t>
      </w:r>
      <w:r>
        <w:rPr>
          <w:sz w:val="28"/>
          <w:szCs w:val="28"/>
        </w:rPr>
        <w:t>(Density-Based Spatial Clustering of Applications with Noise) — алгоритм кластеризации, основанный на плотности распределения данных. Он выявляет кластеры как области с высокой плотностью точек, отделённые областями с низкой плотностью (шумом).</w:t>
      </w:r>
    </w:p>
    <w:p w14:paraId="360244FB" w14:textId="12AD49E0" w:rsidR="00037AF6" w:rsidRPr="00114169" w:rsidRDefault="007C2A8B" w:rsidP="00114169">
      <w:pPr>
        <w:widowControl/>
        <w:suppressAutoHyphens w:val="0"/>
        <w:spacing w:beforeAutospacing="1"/>
        <w:ind w:firstLine="567"/>
        <w:jc w:val="both"/>
        <w:rPr>
          <w:sz w:val="28"/>
          <w:szCs w:val="28"/>
        </w:rPr>
      </w:pPr>
      <w:r>
        <w:rPr>
          <w:sz w:val="28"/>
          <w:szCs w:val="28"/>
        </w:rPr>
        <w:t>Вводятся два ключевых параметра:</w:t>
      </w:r>
      <w:r w:rsidR="00114169">
        <w:rPr>
          <w:sz w:val="28"/>
          <w:szCs w:val="28"/>
        </w:rPr>
        <w:t xml:space="preserve"> </w:t>
      </w:r>
      <w:r w:rsidRPr="00114169">
        <w:rPr>
          <w:rStyle w:val="a3"/>
          <w:b w:val="0"/>
          <w:bCs w:val="0"/>
          <w:sz w:val="28"/>
          <w:szCs w:val="28"/>
        </w:rPr>
        <w:t>eps</w:t>
      </w:r>
      <w:r w:rsidRPr="00114169">
        <w:rPr>
          <w:sz w:val="28"/>
          <w:szCs w:val="28"/>
        </w:rPr>
        <w:t xml:space="preserve"> — радиус окрестности (предел расстояния между точками)</w:t>
      </w:r>
      <w:r w:rsidR="00114169">
        <w:rPr>
          <w:sz w:val="28"/>
          <w:szCs w:val="28"/>
        </w:rPr>
        <w:t xml:space="preserve"> и </w:t>
      </w:r>
      <w:r w:rsidRPr="00114169">
        <w:rPr>
          <w:rStyle w:val="a3"/>
          <w:b w:val="0"/>
          <w:bCs w:val="0"/>
          <w:sz w:val="28"/>
          <w:szCs w:val="28"/>
        </w:rPr>
        <w:t>min_samples</w:t>
      </w:r>
      <w:r w:rsidRPr="00114169">
        <w:rPr>
          <w:sz w:val="28"/>
          <w:szCs w:val="28"/>
        </w:rPr>
        <w:t xml:space="preserve"> — минимальное количество точек в eps-окрестности для формирования кластера.</w:t>
      </w:r>
    </w:p>
    <w:p w14:paraId="5F623FF9" w14:textId="23EDCBB4" w:rsidR="00AE5D13" w:rsidRDefault="00AE5D13" w:rsidP="00AE5D13">
      <w:pPr>
        <w:widowControl/>
        <w:suppressAutoHyphens w:val="0"/>
        <w:spacing w:before="240"/>
        <w:ind w:left="360"/>
        <w:jc w:val="both"/>
        <w:rPr>
          <w:sz w:val="28"/>
          <w:szCs w:val="28"/>
        </w:rPr>
      </w:pPr>
      <w:r>
        <w:rPr>
          <w:sz w:val="28"/>
          <w:szCs w:val="28"/>
        </w:rPr>
        <w:t xml:space="preserve">Фрагмент кода применения </w:t>
      </w:r>
      <w:r w:rsidRPr="00AE5D13">
        <w:rPr>
          <w:sz w:val="28"/>
          <w:szCs w:val="28"/>
        </w:rPr>
        <w:t>DBSCAN (файл clusterdbscan.py):</w:t>
      </w:r>
    </w:p>
    <w:p w14:paraId="4020D608" w14:textId="77777777" w:rsidR="00AE5D13" w:rsidRPr="00AE5D13" w:rsidRDefault="00AE5D13" w:rsidP="00AE5D13">
      <w:pPr>
        <w:widowControl/>
        <w:suppressAutoHyphens w:val="0"/>
        <w:spacing w:before="240"/>
        <w:jc w:val="both"/>
        <w:rPr>
          <w:rFonts w:ascii="Courier New" w:hAnsi="Courier New" w:cs="Courier New"/>
          <w:sz w:val="20"/>
          <w:szCs w:val="20"/>
          <w:lang w:val="en-US"/>
        </w:rPr>
      </w:pPr>
      <w:r w:rsidRPr="00AE5D13">
        <w:rPr>
          <w:rFonts w:ascii="Courier New" w:hAnsi="Courier New" w:cs="Courier New"/>
          <w:sz w:val="20"/>
          <w:szCs w:val="20"/>
          <w:lang w:val="en-US"/>
        </w:rPr>
        <w:t>dbscan = DBSCAN(eps=5, min_samples=5)</w:t>
      </w:r>
    </w:p>
    <w:p w14:paraId="74AC712F" w14:textId="46BFB817" w:rsidR="00AE5D13" w:rsidRPr="00AE5D13" w:rsidRDefault="00AE5D13" w:rsidP="00AE5D13">
      <w:pPr>
        <w:widowControl/>
        <w:suppressAutoHyphens w:val="0"/>
        <w:spacing w:after="240"/>
        <w:jc w:val="both"/>
        <w:rPr>
          <w:rFonts w:ascii="Courier New" w:hAnsi="Courier New" w:cs="Courier New"/>
          <w:sz w:val="20"/>
          <w:szCs w:val="20"/>
          <w:lang w:val="en-US"/>
        </w:rPr>
      </w:pPr>
      <w:r w:rsidRPr="00AE5D13">
        <w:rPr>
          <w:rFonts w:ascii="Courier New" w:hAnsi="Courier New" w:cs="Courier New"/>
          <w:sz w:val="20"/>
          <w:szCs w:val="20"/>
          <w:lang w:val="en-US"/>
        </w:rPr>
        <w:t>db_labels = dbscan.fit_predict(features_30d)</w:t>
      </w:r>
    </w:p>
    <w:p w14:paraId="101D2F86" w14:textId="77777777" w:rsidR="00037AF6" w:rsidRDefault="007C2A8B" w:rsidP="00AE5D13">
      <w:pPr>
        <w:widowControl/>
        <w:suppressAutoHyphens w:val="0"/>
        <w:spacing w:after="240"/>
        <w:jc w:val="both"/>
        <w:rPr>
          <w:sz w:val="28"/>
          <w:szCs w:val="28"/>
        </w:rPr>
      </w:pPr>
      <w:r>
        <w:rPr>
          <w:sz w:val="28"/>
          <w:szCs w:val="28"/>
        </w:rPr>
        <w:t>Точки классифицируются на три типа:</w:t>
      </w:r>
    </w:p>
    <w:p w14:paraId="4AB4CF17" w14:textId="77777777" w:rsidR="00037AF6" w:rsidRPr="007B1F2E" w:rsidRDefault="007C2A8B" w:rsidP="007C2A8B">
      <w:pPr>
        <w:pStyle w:val="af8"/>
        <w:widowControl/>
        <w:numPr>
          <w:ilvl w:val="0"/>
          <w:numId w:val="23"/>
        </w:numPr>
        <w:suppressAutoHyphens w:val="0"/>
        <w:spacing w:line="240" w:lineRule="auto"/>
        <w:jc w:val="both"/>
        <w:rPr>
          <w:rFonts w:ascii="Times New Roman" w:hAnsi="Times New Roman"/>
          <w:sz w:val="28"/>
          <w:szCs w:val="28"/>
        </w:rPr>
      </w:pPr>
      <w:r w:rsidRPr="007B1F2E">
        <w:rPr>
          <w:rStyle w:val="a3"/>
          <w:rFonts w:ascii="Times New Roman" w:hAnsi="Times New Roman"/>
          <w:b w:val="0"/>
          <w:bCs w:val="0"/>
          <w:sz w:val="28"/>
          <w:szCs w:val="28"/>
        </w:rPr>
        <w:t>Core points (ядро):</w:t>
      </w:r>
      <w:r w:rsidRPr="007B1F2E">
        <w:rPr>
          <w:rFonts w:ascii="Times New Roman" w:hAnsi="Times New Roman"/>
          <w:sz w:val="28"/>
          <w:szCs w:val="28"/>
        </w:rPr>
        <w:t xml:space="preserve"> имеют в eps-окрестности не менее min_samples точек.</w:t>
      </w:r>
    </w:p>
    <w:p w14:paraId="15799407" w14:textId="77777777" w:rsidR="00037AF6" w:rsidRPr="007B1F2E" w:rsidRDefault="007C2A8B" w:rsidP="007C2A8B">
      <w:pPr>
        <w:pStyle w:val="af8"/>
        <w:widowControl/>
        <w:numPr>
          <w:ilvl w:val="0"/>
          <w:numId w:val="23"/>
        </w:numPr>
        <w:suppressAutoHyphens w:val="0"/>
        <w:spacing w:line="240" w:lineRule="auto"/>
        <w:jc w:val="both"/>
        <w:rPr>
          <w:rFonts w:ascii="Times New Roman" w:hAnsi="Times New Roman"/>
          <w:sz w:val="28"/>
          <w:szCs w:val="28"/>
        </w:rPr>
      </w:pPr>
      <w:r w:rsidRPr="007B1F2E">
        <w:rPr>
          <w:rStyle w:val="a3"/>
          <w:rFonts w:ascii="Times New Roman" w:hAnsi="Times New Roman"/>
          <w:b w:val="0"/>
          <w:bCs w:val="0"/>
          <w:sz w:val="28"/>
          <w:szCs w:val="28"/>
        </w:rPr>
        <w:t>Border points (граница):</w:t>
      </w:r>
      <w:r w:rsidRPr="007B1F2E">
        <w:rPr>
          <w:rFonts w:ascii="Times New Roman" w:hAnsi="Times New Roman"/>
          <w:sz w:val="28"/>
          <w:szCs w:val="28"/>
        </w:rPr>
        <w:t xml:space="preserve"> находятся в eps-окрестности ядра, но имеют меньше min_samples соседей.</w:t>
      </w:r>
    </w:p>
    <w:p w14:paraId="74308EE1" w14:textId="77777777" w:rsidR="00037AF6" w:rsidRPr="007B1F2E" w:rsidRDefault="007C2A8B" w:rsidP="007C2A8B">
      <w:pPr>
        <w:pStyle w:val="af8"/>
        <w:widowControl/>
        <w:numPr>
          <w:ilvl w:val="0"/>
          <w:numId w:val="23"/>
        </w:numPr>
        <w:suppressAutoHyphens w:val="0"/>
        <w:spacing w:line="240" w:lineRule="auto"/>
        <w:jc w:val="both"/>
        <w:rPr>
          <w:rFonts w:ascii="Times New Roman" w:hAnsi="Times New Roman"/>
          <w:sz w:val="28"/>
          <w:szCs w:val="28"/>
        </w:rPr>
      </w:pPr>
      <w:r w:rsidRPr="007B1F2E">
        <w:rPr>
          <w:rStyle w:val="a3"/>
          <w:rFonts w:ascii="Times New Roman" w:hAnsi="Times New Roman"/>
          <w:b w:val="0"/>
          <w:bCs w:val="0"/>
          <w:sz w:val="28"/>
          <w:szCs w:val="28"/>
        </w:rPr>
        <w:t>Noise points (шум):</w:t>
      </w:r>
      <w:r w:rsidRPr="007B1F2E">
        <w:rPr>
          <w:rFonts w:ascii="Times New Roman" w:hAnsi="Times New Roman"/>
          <w:sz w:val="28"/>
          <w:szCs w:val="28"/>
        </w:rPr>
        <w:t xml:space="preserve"> не принадлежат ни к одному кластеру.</w:t>
      </w:r>
    </w:p>
    <w:p w14:paraId="6C9F04F8" w14:textId="1E8D1594" w:rsidR="00037AF6" w:rsidRDefault="007C2A8B" w:rsidP="007B1F2E">
      <w:pPr>
        <w:widowControl/>
        <w:suppressAutoHyphens w:val="0"/>
        <w:spacing w:after="240"/>
        <w:ind w:firstLine="567"/>
        <w:jc w:val="both"/>
        <w:rPr>
          <w:sz w:val="28"/>
          <w:szCs w:val="28"/>
        </w:rPr>
      </w:pPr>
      <w:r>
        <w:rPr>
          <w:sz w:val="28"/>
          <w:szCs w:val="28"/>
        </w:rPr>
        <w:t>Алгоритм начинает с ядра и расширяет кластер, включая все точки, достижимые из ядра по цепочке соседств.</w:t>
      </w:r>
      <w:r w:rsidR="007B1F2E">
        <w:rPr>
          <w:sz w:val="28"/>
          <w:szCs w:val="28"/>
        </w:rPr>
        <w:t xml:space="preserve"> </w:t>
      </w:r>
      <w:r>
        <w:rPr>
          <w:sz w:val="28"/>
          <w:szCs w:val="28"/>
        </w:rPr>
        <w:t>DBSCAN</w:t>
      </w:r>
      <w:r w:rsidRPr="007B1F2E">
        <w:rPr>
          <w:sz w:val="28"/>
          <w:szCs w:val="28"/>
        </w:rPr>
        <w:t xml:space="preserve"> </w:t>
      </w:r>
      <w:r w:rsidRPr="007B1F2E">
        <w:rPr>
          <w:rStyle w:val="a3"/>
          <w:b w:val="0"/>
          <w:bCs w:val="0"/>
          <w:sz w:val="28"/>
          <w:szCs w:val="28"/>
        </w:rPr>
        <w:t>не требует заранее задавать число кластеров</w:t>
      </w:r>
      <w:r w:rsidRPr="007B1F2E">
        <w:rPr>
          <w:b/>
          <w:bCs/>
          <w:sz w:val="28"/>
          <w:szCs w:val="28"/>
        </w:rPr>
        <w:t>,</w:t>
      </w:r>
      <w:r>
        <w:rPr>
          <w:sz w:val="28"/>
          <w:szCs w:val="28"/>
        </w:rPr>
        <w:t xml:space="preserve"> что удобно при неизвестной структуре данных.</w:t>
      </w:r>
      <w:r w:rsidR="007B1F2E">
        <w:rPr>
          <w:sz w:val="28"/>
          <w:szCs w:val="28"/>
        </w:rPr>
        <w:t xml:space="preserve"> </w:t>
      </w:r>
      <w:r>
        <w:rPr>
          <w:sz w:val="28"/>
          <w:szCs w:val="28"/>
        </w:rPr>
        <w:t>Алгоритм устойчив к выбросам, которые выделяет как шум.</w:t>
      </w:r>
    </w:p>
    <w:p w14:paraId="25819A85" w14:textId="5BC2ABCC" w:rsidR="00114169" w:rsidRDefault="00114169" w:rsidP="007B1F2E">
      <w:pPr>
        <w:widowControl/>
        <w:suppressAutoHyphens w:val="0"/>
        <w:spacing w:after="240"/>
        <w:ind w:firstLine="567"/>
        <w:jc w:val="both"/>
        <w:rPr>
          <w:sz w:val="28"/>
          <w:szCs w:val="28"/>
        </w:rPr>
      </w:pPr>
      <w:r w:rsidRPr="00114169">
        <w:rPr>
          <w:sz w:val="28"/>
          <w:szCs w:val="28"/>
        </w:rPr>
        <w:t>DBSCAN обладает рядом сильных сторон, таких как способность находить кластеры произвольной, в том числе несферической, формы, устойчивость к шумовым точкам и отсутствие необходимости заранее задавать количество кластеров. Вместе с тем, ему присущи и определённые ограничения: чувствительность к выбору параметров eps и min_samples, трудности при работе с кластерами сильно различающейся плотности, а также относительно высокая вычислительная сложность на больших объёмах данных.</w:t>
      </w:r>
    </w:p>
    <w:p w14:paraId="56459669" w14:textId="20033B8B" w:rsidR="003A202F" w:rsidRDefault="003A202F" w:rsidP="007B1F2E">
      <w:pPr>
        <w:widowControl/>
        <w:suppressAutoHyphens w:val="0"/>
        <w:spacing w:after="240"/>
        <w:ind w:firstLine="567"/>
        <w:jc w:val="both"/>
        <w:rPr>
          <w:sz w:val="28"/>
          <w:szCs w:val="28"/>
        </w:rPr>
      </w:pPr>
      <w:r w:rsidRPr="003A202F">
        <w:rPr>
          <w:sz w:val="28"/>
          <w:szCs w:val="28"/>
        </w:rPr>
        <w:t>Успешное применение алгоритма DBSCAN напрямую зависит от корректного выбора его ключевых параметров. Значение параметра eps, определяющего радиус окрестности, подбирается на основе анализа расстояний между точками, например, с помощью графика k-distance. Параметр min_samples, задающий минимальное количество точек для формирования ядра кластера, обычно устанавливается в диапазоне от 3 до 10 в зависимости от размера и плотности конкретного набора данных. Правильная настройка обоих параметров является критически важным условием для получения качественных результатов кластеризации.</w:t>
      </w:r>
    </w:p>
    <w:p w14:paraId="27961C52" w14:textId="6BBE7019" w:rsidR="00037AF6" w:rsidRPr="00ED4C28" w:rsidRDefault="007C2A8B" w:rsidP="00D10CD6">
      <w:pPr>
        <w:rPr>
          <w:b/>
          <w:bCs/>
          <w:sz w:val="28"/>
          <w:szCs w:val="36"/>
        </w:rPr>
      </w:pPr>
      <w:r w:rsidRPr="00ED4C28">
        <w:rPr>
          <w:b/>
          <w:bCs/>
          <w:sz w:val="28"/>
          <w:szCs w:val="36"/>
        </w:rPr>
        <w:lastRenderedPageBreak/>
        <w:t>Визуализация результатов кластеризации</w:t>
      </w:r>
    </w:p>
    <w:p w14:paraId="41ED59E9" w14:textId="08F1EB37" w:rsidR="00037AF6" w:rsidRDefault="007C2A8B" w:rsidP="008008D0">
      <w:pPr>
        <w:spacing w:beforeAutospacing="1" w:afterAutospacing="1"/>
        <w:ind w:firstLine="567"/>
        <w:jc w:val="both"/>
        <w:rPr>
          <w:rStyle w:val="HTML"/>
          <w:rFonts w:ascii="Times New Roman" w:hAnsi="Times New Roman" w:cs="Times New Roman"/>
          <w:sz w:val="28"/>
          <w:szCs w:val="28"/>
        </w:rPr>
      </w:pPr>
      <w:r>
        <w:rPr>
          <w:sz w:val="28"/>
          <w:szCs w:val="28"/>
        </w:rPr>
        <w:t>Для наглядного отображения результатов кластеризации часто применяют алгоритмы снижения размерности, например, t-SNE или PCA, которые проецируют многомерные данные в двумерное пространство.</w:t>
      </w:r>
      <w:r w:rsidR="008008D0">
        <w:rPr>
          <w:sz w:val="28"/>
          <w:szCs w:val="28"/>
        </w:rPr>
        <w:t xml:space="preserve"> </w:t>
      </w:r>
      <w:r>
        <w:rPr>
          <w:sz w:val="28"/>
          <w:szCs w:val="28"/>
        </w:rPr>
        <w:t>Далее каждую точку визуализируют в двумерном пространстве, раскрашивая по принадлежности к кластеру.</w:t>
      </w:r>
      <w:r w:rsidR="008008D0">
        <w:rPr>
          <w:sz w:val="28"/>
          <w:szCs w:val="28"/>
        </w:rPr>
        <w:t xml:space="preserve"> Пример результатов кластеризации отображен на рисунке 6.</w:t>
      </w:r>
    </w:p>
    <w:p w14:paraId="7867D2CB" w14:textId="4DC7207B" w:rsidR="00037AF6" w:rsidRDefault="007C2A8B" w:rsidP="00367901">
      <w:pPr>
        <w:pStyle w:val="HTML1"/>
        <w:ind w:firstLine="567"/>
        <w:rPr>
          <w:rFonts w:ascii="Times New Roman" w:hAnsi="Times New Roman" w:cs="Times New Roman"/>
          <w:sz w:val="28"/>
          <w:szCs w:val="28"/>
        </w:rPr>
      </w:pPr>
      <w:r>
        <w:rPr>
          <w:noProof/>
        </w:rPr>
        <w:drawing>
          <wp:inline distT="0" distB="0" distL="0" distR="0" wp14:anchorId="4BFA31FF" wp14:editId="2BA5C9B2">
            <wp:extent cx="5781981" cy="3312694"/>
            <wp:effectExtent l="0" t="0" r="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253000"/>
                              </a14:imgEffect>
                            </a14:imgLayer>
                          </a14:imgProps>
                        </a:ext>
                      </a:extLst>
                    </a:blip>
                    <a:stretch>
                      <a:fillRect/>
                    </a:stretch>
                  </pic:blipFill>
                  <pic:spPr bwMode="auto">
                    <a:xfrm>
                      <a:off x="0" y="0"/>
                      <a:ext cx="5816182" cy="3332289"/>
                    </a:xfrm>
                    <a:prstGeom prst="rect">
                      <a:avLst/>
                    </a:prstGeom>
                  </pic:spPr>
                </pic:pic>
              </a:graphicData>
            </a:graphic>
          </wp:inline>
        </w:drawing>
      </w:r>
    </w:p>
    <w:p w14:paraId="6B35E958" w14:textId="584B3092" w:rsidR="00DB190D" w:rsidRPr="008008D0" w:rsidRDefault="00DB190D" w:rsidP="00DB190D">
      <w:pPr>
        <w:pStyle w:val="HTML1"/>
        <w:ind w:firstLine="567"/>
        <w:jc w:val="center"/>
        <w:rPr>
          <w:rFonts w:ascii="Times New Roman" w:hAnsi="Times New Roman" w:cs="Times New Roman"/>
          <w:i/>
          <w:iCs/>
          <w:sz w:val="28"/>
          <w:szCs w:val="28"/>
        </w:rPr>
      </w:pPr>
      <w:r>
        <w:rPr>
          <w:rFonts w:ascii="Times New Roman" w:hAnsi="Times New Roman" w:cs="Times New Roman"/>
          <w:i/>
          <w:iCs/>
          <w:sz w:val="28"/>
          <w:szCs w:val="28"/>
        </w:rPr>
        <w:t xml:space="preserve">Рис. </w:t>
      </w:r>
      <w:r w:rsidR="008008D0">
        <w:rPr>
          <w:rFonts w:ascii="Times New Roman" w:hAnsi="Times New Roman" w:cs="Times New Roman"/>
          <w:i/>
          <w:iCs/>
          <w:sz w:val="28"/>
          <w:szCs w:val="28"/>
        </w:rPr>
        <w:t>6</w:t>
      </w:r>
      <w:r>
        <w:rPr>
          <w:rFonts w:ascii="Times New Roman" w:hAnsi="Times New Roman" w:cs="Times New Roman"/>
          <w:i/>
          <w:iCs/>
          <w:sz w:val="28"/>
          <w:szCs w:val="28"/>
        </w:rPr>
        <w:t xml:space="preserve">. </w:t>
      </w:r>
      <w:r w:rsidR="008008D0">
        <w:rPr>
          <w:rFonts w:ascii="Times New Roman" w:hAnsi="Times New Roman" w:cs="Times New Roman"/>
          <w:i/>
          <w:iCs/>
          <w:sz w:val="28"/>
          <w:szCs w:val="28"/>
        </w:rPr>
        <w:t xml:space="preserve">Визуализация результатов кластеризации методом </w:t>
      </w:r>
      <w:r w:rsidR="008008D0">
        <w:rPr>
          <w:rFonts w:ascii="Times New Roman" w:hAnsi="Times New Roman" w:cs="Times New Roman"/>
          <w:i/>
          <w:iCs/>
          <w:sz w:val="28"/>
          <w:szCs w:val="28"/>
          <w:lang w:val="en-US"/>
        </w:rPr>
        <w:t>DBSCAN</w:t>
      </w:r>
    </w:p>
    <w:p w14:paraId="43D95AF2" w14:textId="77777777" w:rsidR="008008D0" w:rsidRPr="008008D0" w:rsidRDefault="008008D0" w:rsidP="008008D0">
      <w:pPr>
        <w:spacing w:beforeAutospacing="1" w:afterAutospacing="1"/>
        <w:ind w:firstLine="567"/>
        <w:jc w:val="both"/>
        <w:rPr>
          <w:sz w:val="28"/>
          <w:szCs w:val="28"/>
        </w:rPr>
      </w:pPr>
      <w:r>
        <w:rPr>
          <w:sz w:val="28"/>
          <w:szCs w:val="28"/>
        </w:rPr>
        <w:t xml:space="preserve">Фрагмент кода визуализации результатов кластеризации (файл </w:t>
      </w:r>
      <w:r>
        <w:rPr>
          <w:sz w:val="28"/>
          <w:szCs w:val="28"/>
          <w:lang w:val="en-US"/>
        </w:rPr>
        <w:t>clusterdbscan</w:t>
      </w:r>
      <w:r w:rsidRPr="008008D0">
        <w:rPr>
          <w:sz w:val="28"/>
          <w:szCs w:val="28"/>
        </w:rPr>
        <w:t>.</w:t>
      </w:r>
      <w:r>
        <w:rPr>
          <w:sz w:val="28"/>
          <w:szCs w:val="28"/>
          <w:lang w:val="en-US"/>
        </w:rPr>
        <w:t>py</w:t>
      </w:r>
      <w:r w:rsidRPr="008008D0">
        <w:rPr>
          <w:sz w:val="28"/>
          <w:szCs w:val="28"/>
        </w:rPr>
        <w:t>):</w:t>
      </w:r>
    </w:p>
    <w:p w14:paraId="0482D813" w14:textId="77777777" w:rsidR="008008D0" w:rsidRPr="00002BD0" w:rsidRDefault="008008D0" w:rsidP="008008D0">
      <w:pPr>
        <w:pStyle w:val="HTML1"/>
        <w:ind w:firstLine="567"/>
        <w:jc w:val="both"/>
        <w:rPr>
          <w:lang w:val="en-US"/>
        </w:rPr>
      </w:pPr>
      <w:r w:rsidRPr="00002BD0">
        <w:rPr>
          <w:lang w:val="en-US"/>
        </w:rPr>
        <w:t>def visualize_tsne(features, labels):</w:t>
      </w:r>
    </w:p>
    <w:p w14:paraId="2AA8026E" w14:textId="77777777" w:rsidR="008008D0" w:rsidRPr="00002BD0" w:rsidRDefault="008008D0" w:rsidP="008008D0">
      <w:pPr>
        <w:pStyle w:val="HTML1"/>
        <w:ind w:firstLine="567"/>
        <w:jc w:val="both"/>
        <w:rPr>
          <w:lang w:val="en-US"/>
        </w:rPr>
      </w:pPr>
      <w:r w:rsidRPr="00002BD0">
        <w:rPr>
          <w:lang w:val="en-US"/>
        </w:rPr>
        <w:t>    tsne = TSNE(n_components=2, random_state=42, perplexity=30, n_iter=1000)</w:t>
      </w:r>
    </w:p>
    <w:p w14:paraId="0A721247" w14:textId="77777777" w:rsidR="008008D0" w:rsidRPr="00002BD0" w:rsidRDefault="008008D0" w:rsidP="008008D0">
      <w:pPr>
        <w:pStyle w:val="HTML1"/>
        <w:ind w:firstLine="567"/>
        <w:jc w:val="both"/>
        <w:rPr>
          <w:lang w:val="en-US"/>
        </w:rPr>
      </w:pPr>
      <w:r w:rsidRPr="00002BD0">
        <w:rPr>
          <w:lang w:val="en-US"/>
        </w:rPr>
        <w:t>    embedded = tsne.fit_transform(features)</w:t>
      </w:r>
    </w:p>
    <w:p w14:paraId="5533D8E0" w14:textId="77777777" w:rsidR="008008D0" w:rsidRPr="00002BD0" w:rsidRDefault="008008D0" w:rsidP="008008D0">
      <w:pPr>
        <w:pStyle w:val="HTML1"/>
        <w:ind w:firstLine="567"/>
        <w:jc w:val="both"/>
        <w:rPr>
          <w:lang w:val="en-US"/>
        </w:rPr>
      </w:pPr>
    </w:p>
    <w:p w14:paraId="4113F439" w14:textId="77777777" w:rsidR="008008D0" w:rsidRPr="00002BD0" w:rsidRDefault="008008D0" w:rsidP="008008D0">
      <w:pPr>
        <w:pStyle w:val="HTML1"/>
        <w:ind w:firstLine="567"/>
        <w:jc w:val="both"/>
        <w:rPr>
          <w:lang w:val="en-US"/>
        </w:rPr>
      </w:pPr>
      <w:r w:rsidRPr="00002BD0">
        <w:rPr>
          <w:lang w:val="en-US"/>
        </w:rPr>
        <w:t>    unique_labels = set(labels)</w:t>
      </w:r>
    </w:p>
    <w:p w14:paraId="358D094C" w14:textId="77777777" w:rsidR="008008D0" w:rsidRPr="00002BD0" w:rsidRDefault="008008D0" w:rsidP="008008D0">
      <w:pPr>
        <w:pStyle w:val="HTML1"/>
        <w:ind w:firstLine="567"/>
        <w:jc w:val="both"/>
        <w:rPr>
          <w:lang w:val="en-US"/>
        </w:rPr>
      </w:pPr>
      <w:r w:rsidRPr="00002BD0">
        <w:rPr>
          <w:lang w:val="en-US"/>
        </w:rPr>
        <w:t>    cmap = plt.cm.get_cmap('tab10', len(unique_labels))</w:t>
      </w:r>
    </w:p>
    <w:p w14:paraId="7EAA733C" w14:textId="77777777" w:rsidR="008008D0" w:rsidRPr="00002BD0" w:rsidRDefault="008008D0" w:rsidP="008008D0">
      <w:pPr>
        <w:pStyle w:val="HTML1"/>
        <w:ind w:firstLine="567"/>
        <w:jc w:val="both"/>
        <w:rPr>
          <w:lang w:val="en-US"/>
        </w:rPr>
      </w:pPr>
    </w:p>
    <w:p w14:paraId="6C13C1B3" w14:textId="77777777" w:rsidR="008008D0" w:rsidRPr="00002BD0" w:rsidRDefault="008008D0" w:rsidP="008008D0">
      <w:pPr>
        <w:pStyle w:val="HTML1"/>
        <w:ind w:firstLine="567"/>
        <w:jc w:val="both"/>
        <w:rPr>
          <w:lang w:val="en-US"/>
        </w:rPr>
      </w:pPr>
      <w:r w:rsidRPr="00002BD0">
        <w:rPr>
          <w:lang w:val="en-US"/>
        </w:rPr>
        <w:t>    plt.figure(figsize=(10, 8))</w:t>
      </w:r>
    </w:p>
    <w:p w14:paraId="4CFAE870" w14:textId="77777777" w:rsidR="008008D0" w:rsidRPr="00002BD0" w:rsidRDefault="008008D0" w:rsidP="008008D0">
      <w:pPr>
        <w:pStyle w:val="HTML1"/>
        <w:ind w:firstLine="567"/>
        <w:jc w:val="both"/>
        <w:rPr>
          <w:lang w:val="en-US"/>
        </w:rPr>
      </w:pPr>
      <w:r w:rsidRPr="00002BD0">
        <w:rPr>
          <w:lang w:val="en-US"/>
        </w:rPr>
        <w:t>    for label in unique_labels:</w:t>
      </w:r>
    </w:p>
    <w:p w14:paraId="50B3E6A1" w14:textId="77777777" w:rsidR="008008D0" w:rsidRPr="00002BD0" w:rsidRDefault="008008D0" w:rsidP="008008D0">
      <w:pPr>
        <w:pStyle w:val="HTML1"/>
        <w:ind w:firstLine="567"/>
        <w:jc w:val="both"/>
        <w:rPr>
          <w:lang w:val="en-US"/>
        </w:rPr>
      </w:pPr>
      <w:r w:rsidRPr="00002BD0">
        <w:rPr>
          <w:lang w:val="en-US"/>
        </w:rPr>
        <w:t>        idxs = np.where(labels == label)</w:t>
      </w:r>
    </w:p>
    <w:p w14:paraId="20A39571" w14:textId="77777777" w:rsidR="008008D0" w:rsidRPr="00002BD0" w:rsidRDefault="008008D0" w:rsidP="008008D0">
      <w:pPr>
        <w:pStyle w:val="HTML1"/>
        <w:ind w:firstLine="567"/>
        <w:jc w:val="both"/>
        <w:rPr>
          <w:lang w:val="en-US"/>
        </w:rPr>
      </w:pPr>
      <w:r w:rsidRPr="00002BD0">
        <w:rPr>
          <w:lang w:val="en-US"/>
        </w:rPr>
        <w:t>        color = 'k' if label == -1 else cmap(label)</w:t>
      </w:r>
    </w:p>
    <w:p w14:paraId="3EA8D98E" w14:textId="77777777" w:rsidR="008008D0" w:rsidRPr="00002BD0" w:rsidRDefault="008008D0" w:rsidP="008008D0">
      <w:pPr>
        <w:pStyle w:val="HTML1"/>
        <w:ind w:firstLine="567"/>
        <w:jc w:val="both"/>
        <w:rPr>
          <w:lang w:val="en-US"/>
        </w:rPr>
      </w:pPr>
      <w:r w:rsidRPr="00002BD0">
        <w:rPr>
          <w:lang w:val="en-US"/>
        </w:rPr>
        <w:t>        plt.scatter(embedded[idxs, 0], embedded[idxs, 1], label=f"Cluster {label}", s=20, c=[color])</w:t>
      </w:r>
    </w:p>
    <w:p w14:paraId="6EAEFDB1" w14:textId="77777777" w:rsidR="008008D0" w:rsidRPr="00002BD0" w:rsidRDefault="008008D0" w:rsidP="008008D0">
      <w:pPr>
        <w:pStyle w:val="HTML1"/>
        <w:ind w:firstLine="567"/>
        <w:jc w:val="both"/>
        <w:rPr>
          <w:lang w:val="en-US"/>
        </w:rPr>
      </w:pPr>
    </w:p>
    <w:p w14:paraId="4A4758B9" w14:textId="77777777" w:rsidR="008008D0" w:rsidRPr="00002BD0" w:rsidRDefault="008008D0" w:rsidP="008008D0">
      <w:pPr>
        <w:pStyle w:val="HTML1"/>
        <w:ind w:firstLine="567"/>
        <w:jc w:val="both"/>
        <w:rPr>
          <w:lang w:val="en-US"/>
        </w:rPr>
      </w:pPr>
      <w:r w:rsidRPr="00002BD0">
        <w:rPr>
          <w:lang w:val="en-US"/>
        </w:rPr>
        <w:t>    plt.title("t-SNE Visualization of DBSCAN Clusters")</w:t>
      </w:r>
    </w:p>
    <w:p w14:paraId="2E23A0ED" w14:textId="77777777" w:rsidR="008008D0" w:rsidRPr="00002BD0" w:rsidRDefault="008008D0" w:rsidP="008008D0">
      <w:pPr>
        <w:pStyle w:val="HTML1"/>
        <w:ind w:firstLine="567"/>
        <w:jc w:val="both"/>
        <w:rPr>
          <w:lang w:val="en-US"/>
        </w:rPr>
      </w:pPr>
      <w:r w:rsidRPr="00002BD0">
        <w:rPr>
          <w:lang w:val="en-US"/>
        </w:rPr>
        <w:t>    plt.xlabel("t-SNE 1")</w:t>
      </w:r>
    </w:p>
    <w:p w14:paraId="27E17745" w14:textId="77777777" w:rsidR="008008D0" w:rsidRPr="00002BD0" w:rsidRDefault="008008D0" w:rsidP="008008D0">
      <w:pPr>
        <w:pStyle w:val="HTML1"/>
        <w:ind w:firstLine="567"/>
        <w:jc w:val="both"/>
        <w:rPr>
          <w:lang w:val="en-US"/>
        </w:rPr>
      </w:pPr>
      <w:r w:rsidRPr="00002BD0">
        <w:rPr>
          <w:lang w:val="en-US"/>
        </w:rPr>
        <w:t>    plt.ylabel("t-SNE 2")</w:t>
      </w:r>
    </w:p>
    <w:p w14:paraId="0FA95D5F" w14:textId="77777777" w:rsidR="008008D0" w:rsidRPr="00002BD0" w:rsidRDefault="008008D0" w:rsidP="008008D0">
      <w:pPr>
        <w:pStyle w:val="HTML1"/>
        <w:ind w:firstLine="567"/>
        <w:jc w:val="both"/>
        <w:rPr>
          <w:lang w:val="en-US"/>
        </w:rPr>
      </w:pPr>
      <w:r w:rsidRPr="00002BD0">
        <w:rPr>
          <w:lang w:val="en-US"/>
        </w:rPr>
        <w:lastRenderedPageBreak/>
        <w:t>    plt.legend()</w:t>
      </w:r>
    </w:p>
    <w:p w14:paraId="6F6FCE0A" w14:textId="77777777" w:rsidR="008008D0" w:rsidRPr="00002BD0" w:rsidRDefault="008008D0" w:rsidP="008008D0">
      <w:pPr>
        <w:pStyle w:val="HTML1"/>
        <w:ind w:firstLine="567"/>
        <w:jc w:val="both"/>
        <w:rPr>
          <w:lang w:val="en-US"/>
        </w:rPr>
      </w:pPr>
      <w:r w:rsidRPr="00002BD0">
        <w:rPr>
          <w:lang w:val="en-US"/>
        </w:rPr>
        <w:t>    plt.tight_layout()</w:t>
      </w:r>
    </w:p>
    <w:p w14:paraId="2F404F3E" w14:textId="59AD00F7" w:rsidR="008008D0" w:rsidRDefault="008008D0" w:rsidP="008008D0">
      <w:pPr>
        <w:pStyle w:val="HTML1"/>
        <w:ind w:firstLine="567"/>
        <w:jc w:val="both"/>
      </w:pPr>
      <w:r w:rsidRPr="00002BD0">
        <w:rPr>
          <w:lang w:val="en-US"/>
        </w:rPr>
        <w:t xml:space="preserve">    </w:t>
      </w:r>
      <w:r w:rsidRPr="00002BD0">
        <w:t>plt.show()</w:t>
      </w:r>
    </w:p>
    <w:p w14:paraId="5D0AE4C3" w14:textId="77777777" w:rsidR="003A202F" w:rsidRDefault="003A202F" w:rsidP="008008D0">
      <w:pPr>
        <w:pStyle w:val="HTML1"/>
        <w:ind w:firstLine="567"/>
        <w:jc w:val="both"/>
        <w:rPr>
          <w:sz w:val="24"/>
          <w:szCs w:val="24"/>
        </w:rPr>
      </w:pPr>
    </w:p>
    <w:p w14:paraId="6D470402" w14:textId="38300722" w:rsidR="003A202F" w:rsidRPr="0049400A" w:rsidRDefault="003A202F" w:rsidP="0049400A">
      <w:pPr>
        <w:ind w:firstLine="567"/>
        <w:jc w:val="both"/>
        <w:rPr>
          <w:sz w:val="28"/>
          <w:szCs w:val="36"/>
        </w:rPr>
      </w:pPr>
      <w:r w:rsidRPr="003A202F">
        <w:rPr>
          <w:sz w:val="28"/>
          <w:szCs w:val="36"/>
        </w:rPr>
        <w:t>Данная функция выполняет визуализацию результатов кластеризации методом t-SNE, который снижает размерность признаков до двумерного пространства для наглядного отображения. Исходные данные преобразуются в двумерные координаты с заданными параметрами стабильности и количества итераций. Для каждого уникального значения метки кластера создается свой цвет из цветовой карты, при этом шумовые точки (label = -1) отображаются чёрным цветом. На итоговом точечном графике каждая точка соответствует одному изображению, её положение отражает семантическую близость в пространстве признаков, а цвет — принадлежность к определённому кластеру. Заголовок, подписи осей и легенда делают визуализацию информативной и удобной для анализа структуры кластеров.</w:t>
      </w:r>
    </w:p>
    <w:p w14:paraId="5F55D302" w14:textId="07600C95" w:rsidR="00037AF6" w:rsidRDefault="007C2A8B" w:rsidP="003A202F">
      <w:pPr>
        <w:spacing w:before="240" w:after="240"/>
        <w:rPr>
          <w:b/>
          <w:bCs/>
          <w:sz w:val="28"/>
          <w:szCs w:val="36"/>
        </w:rPr>
      </w:pPr>
      <w:r w:rsidRPr="00ED4C28">
        <w:rPr>
          <w:b/>
          <w:bCs/>
          <w:sz w:val="28"/>
          <w:szCs w:val="36"/>
        </w:rPr>
        <w:t>Метод K-means</w:t>
      </w:r>
    </w:p>
    <w:p w14:paraId="0ACF5586" w14:textId="1B4BAC5A" w:rsidR="003A202F" w:rsidRPr="003A202F" w:rsidRDefault="003A202F" w:rsidP="003A202F">
      <w:pPr>
        <w:spacing w:before="240" w:after="240"/>
        <w:ind w:firstLine="720"/>
        <w:jc w:val="both"/>
        <w:rPr>
          <w:sz w:val="28"/>
          <w:szCs w:val="36"/>
        </w:rPr>
      </w:pPr>
      <w:r w:rsidRPr="003A202F">
        <w:rPr>
          <w:sz w:val="28"/>
          <w:szCs w:val="36"/>
        </w:rPr>
        <w:t>Алгоритм K-means является одним из наиболее распространённых и простых для понимания методов кластеризации, работающих по принципу разбиения данных на заранее заданное пользователем число групп K. В процессе работы алгоритм инициализирует K случайных центроидов, которые затем итеративно уточняются: на каждом шаге все точки приписываются к ближайшему центроиду на основе евклидова расстояния, после чего позиции центроидов пересчитываются как средние значения точек соответствующих кластеров. Итерации продолжаются до сходимости, когда изменения центроидов становятся пренебрежимо малы. К основным преимуществам K-means относятся простота реализации, высокая скорость работы и эффективность на данных со сферическими кластерами. Однако метод имеет и существенные ограничения: необходимость заранее задавать количество кластеров, чувствительность к начальной инициализации центроидов, плохая работа с кластерами сложной формы и разной плотности, а также уязвимость к выбросам в данных.</w:t>
      </w:r>
    </w:p>
    <w:p w14:paraId="41A65E42" w14:textId="3EC5F6FD" w:rsidR="00037AF6" w:rsidRPr="00ED4C28" w:rsidRDefault="007C2A8B" w:rsidP="003A202F">
      <w:pPr>
        <w:spacing w:before="240" w:after="240"/>
        <w:rPr>
          <w:b/>
          <w:bCs/>
          <w:sz w:val="28"/>
          <w:szCs w:val="36"/>
        </w:rPr>
      </w:pPr>
      <w:r w:rsidRPr="00ED4C28">
        <w:rPr>
          <w:b/>
          <w:bCs/>
          <w:sz w:val="28"/>
          <w:szCs w:val="36"/>
        </w:rPr>
        <w:t>Визуализация результатов K-means</w:t>
      </w:r>
    </w:p>
    <w:p w14:paraId="6A337191" w14:textId="4FE1BA3C" w:rsidR="00037AF6" w:rsidRPr="008008D0" w:rsidRDefault="007C2A8B" w:rsidP="008008D0">
      <w:pPr>
        <w:spacing w:beforeAutospacing="1" w:afterAutospacing="1"/>
        <w:ind w:firstLine="567"/>
        <w:jc w:val="both"/>
        <w:rPr>
          <w:sz w:val="28"/>
          <w:szCs w:val="28"/>
        </w:rPr>
      </w:pPr>
      <w:r>
        <w:rPr>
          <w:sz w:val="28"/>
          <w:szCs w:val="28"/>
        </w:rPr>
        <w:t>Как и в случае с DBSCAN, для визуализации часто применяют снижение размерности (t-SNE, PCA) и раскрашивание точек по кластерам.</w:t>
      </w:r>
      <w:r w:rsidR="008008D0" w:rsidRPr="008008D0">
        <w:rPr>
          <w:sz w:val="28"/>
          <w:szCs w:val="28"/>
        </w:rPr>
        <w:t xml:space="preserve"> </w:t>
      </w:r>
      <w:r w:rsidR="008008D0">
        <w:rPr>
          <w:sz w:val="28"/>
          <w:szCs w:val="28"/>
        </w:rPr>
        <w:t>Пример</w:t>
      </w:r>
      <w:r w:rsidR="008008D0" w:rsidRPr="008008D0">
        <w:rPr>
          <w:sz w:val="28"/>
          <w:szCs w:val="28"/>
          <w:lang w:val="en-US"/>
        </w:rPr>
        <w:t xml:space="preserve"> </w:t>
      </w:r>
      <w:r w:rsidR="008008D0">
        <w:rPr>
          <w:sz w:val="28"/>
          <w:szCs w:val="28"/>
        </w:rPr>
        <w:t>визуализации результатов отображен на рисунке 7.</w:t>
      </w:r>
    </w:p>
    <w:p w14:paraId="5298A7E2" w14:textId="77777777" w:rsidR="00037AF6" w:rsidRDefault="00037AF6" w:rsidP="00367901">
      <w:pPr>
        <w:pStyle w:val="HTML1"/>
        <w:ind w:firstLine="567"/>
        <w:jc w:val="both"/>
        <w:rPr>
          <w:rStyle w:val="HTML"/>
          <w:rFonts w:ascii="Times New Roman" w:hAnsi="Times New Roman" w:cs="Times New Roman"/>
          <w:sz w:val="28"/>
          <w:szCs w:val="28"/>
          <w:lang w:val="en-US"/>
        </w:rPr>
      </w:pPr>
    </w:p>
    <w:p w14:paraId="11C6FA39" w14:textId="01188747" w:rsidR="00037AF6" w:rsidRDefault="007C2A8B" w:rsidP="00367901">
      <w:pPr>
        <w:pStyle w:val="HTML1"/>
        <w:ind w:firstLine="567"/>
        <w:jc w:val="both"/>
        <w:rPr>
          <w:rFonts w:ascii="Times New Roman" w:hAnsi="Times New Roman" w:cs="Times New Roman"/>
          <w:sz w:val="28"/>
          <w:szCs w:val="28"/>
        </w:rPr>
      </w:pPr>
      <w:r>
        <w:rPr>
          <w:noProof/>
        </w:rPr>
        <w:lastRenderedPageBreak/>
        <w:drawing>
          <wp:inline distT="0" distB="0" distL="0" distR="0" wp14:anchorId="48E2BB26" wp14:editId="33D0504A">
            <wp:extent cx="5832341" cy="3371741"/>
            <wp:effectExtent l="0" t="0" r="0" b="635"/>
            <wp:docPr id="2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17"/>
                    <pic:cNvPicPr>
                      <a:picLocks noChangeAspect="1" noChangeArrowheads="1"/>
                    </pic:cNvPicPr>
                  </pic:nvPicPr>
                  <pic:blipFill>
                    <a:blip r:embed="rId17"/>
                    <a:stretch>
                      <a:fillRect/>
                    </a:stretch>
                  </pic:blipFill>
                  <pic:spPr bwMode="auto">
                    <a:xfrm>
                      <a:off x="0" y="0"/>
                      <a:ext cx="5846453" cy="3379899"/>
                    </a:xfrm>
                    <a:prstGeom prst="rect">
                      <a:avLst/>
                    </a:prstGeom>
                  </pic:spPr>
                </pic:pic>
              </a:graphicData>
            </a:graphic>
          </wp:inline>
        </w:drawing>
      </w:r>
    </w:p>
    <w:p w14:paraId="250A729B" w14:textId="00402760" w:rsidR="00DB190D" w:rsidRPr="008008D0" w:rsidRDefault="00DB190D" w:rsidP="00DB190D">
      <w:pPr>
        <w:pStyle w:val="HTML1"/>
        <w:ind w:firstLine="567"/>
        <w:jc w:val="center"/>
        <w:rPr>
          <w:rFonts w:ascii="Times New Roman" w:hAnsi="Times New Roman" w:cs="Times New Roman"/>
          <w:i/>
          <w:iCs/>
          <w:sz w:val="28"/>
          <w:szCs w:val="28"/>
        </w:rPr>
      </w:pPr>
      <w:r w:rsidRPr="00DB190D">
        <w:rPr>
          <w:rFonts w:ascii="Times New Roman" w:hAnsi="Times New Roman" w:cs="Times New Roman"/>
          <w:i/>
          <w:iCs/>
          <w:sz w:val="28"/>
          <w:szCs w:val="28"/>
        </w:rPr>
        <w:t xml:space="preserve">Рис. </w:t>
      </w:r>
      <w:r w:rsidR="008008D0">
        <w:rPr>
          <w:rFonts w:ascii="Times New Roman" w:hAnsi="Times New Roman" w:cs="Times New Roman"/>
          <w:i/>
          <w:iCs/>
          <w:sz w:val="28"/>
          <w:szCs w:val="28"/>
        </w:rPr>
        <w:t>7</w:t>
      </w:r>
      <w:r w:rsidRPr="00DB190D">
        <w:rPr>
          <w:rFonts w:ascii="Times New Roman" w:hAnsi="Times New Roman" w:cs="Times New Roman"/>
          <w:i/>
          <w:iCs/>
          <w:sz w:val="28"/>
          <w:szCs w:val="28"/>
        </w:rPr>
        <w:t>.</w:t>
      </w:r>
      <w:r w:rsidR="008008D0">
        <w:rPr>
          <w:rFonts w:ascii="Times New Roman" w:hAnsi="Times New Roman" w:cs="Times New Roman"/>
          <w:i/>
          <w:iCs/>
          <w:sz w:val="28"/>
          <w:szCs w:val="28"/>
        </w:rPr>
        <w:t xml:space="preserve"> Визуализация результатов кластеризации методом </w:t>
      </w:r>
      <w:r w:rsidR="008008D0">
        <w:rPr>
          <w:rFonts w:ascii="Times New Roman" w:hAnsi="Times New Roman" w:cs="Times New Roman"/>
          <w:i/>
          <w:iCs/>
          <w:sz w:val="28"/>
          <w:szCs w:val="28"/>
          <w:lang w:val="en-US"/>
        </w:rPr>
        <w:t>K</w:t>
      </w:r>
      <w:r w:rsidR="008008D0" w:rsidRPr="008008D0">
        <w:rPr>
          <w:rFonts w:ascii="Times New Roman" w:hAnsi="Times New Roman" w:cs="Times New Roman"/>
          <w:i/>
          <w:iCs/>
          <w:sz w:val="28"/>
          <w:szCs w:val="28"/>
        </w:rPr>
        <w:t>-</w:t>
      </w:r>
      <w:r w:rsidR="008008D0">
        <w:rPr>
          <w:rFonts w:ascii="Times New Roman" w:hAnsi="Times New Roman" w:cs="Times New Roman"/>
          <w:i/>
          <w:iCs/>
          <w:sz w:val="28"/>
          <w:szCs w:val="28"/>
          <w:lang w:val="en-US"/>
        </w:rPr>
        <w:t>means</w:t>
      </w:r>
    </w:p>
    <w:p w14:paraId="2599A9C1" w14:textId="77777777" w:rsidR="008008D0" w:rsidRPr="008008D0" w:rsidRDefault="008008D0" w:rsidP="008008D0">
      <w:pPr>
        <w:spacing w:beforeAutospacing="1" w:afterAutospacing="1"/>
        <w:ind w:firstLine="567"/>
        <w:jc w:val="both"/>
        <w:rPr>
          <w:sz w:val="28"/>
          <w:szCs w:val="28"/>
        </w:rPr>
      </w:pPr>
      <w:r>
        <w:rPr>
          <w:sz w:val="28"/>
          <w:szCs w:val="28"/>
        </w:rPr>
        <w:t xml:space="preserve">Фрагмент кода визуализации результатов кластеризации (файл </w:t>
      </w:r>
      <w:r>
        <w:rPr>
          <w:sz w:val="28"/>
          <w:szCs w:val="28"/>
          <w:lang w:val="en-US"/>
        </w:rPr>
        <w:t>clusterk</w:t>
      </w:r>
      <w:r w:rsidRPr="008008D0">
        <w:rPr>
          <w:sz w:val="28"/>
          <w:szCs w:val="28"/>
        </w:rPr>
        <w:t>-</w:t>
      </w:r>
      <w:r>
        <w:rPr>
          <w:sz w:val="28"/>
          <w:szCs w:val="28"/>
          <w:lang w:val="en-US"/>
        </w:rPr>
        <w:t>means</w:t>
      </w:r>
      <w:r w:rsidRPr="008008D0">
        <w:rPr>
          <w:sz w:val="28"/>
          <w:szCs w:val="28"/>
        </w:rPr>
        <w:t>.</w:t>
      </w:r>
      <w:r>
        <w:rPr>
          <w:sz w:val="28"/>
          <w:szCs w:val="28"/>
          <w:lang w:val="en-US"/>
        </w:rPr>
        <w:t>py</w:t>
      </w:r>
      <w:r w:rsidRPr="008008D0">
        <w:rPr>
          <w:sz w:val="28"/>
          <w:szCs w:val="28"/>
        </w:rPr>
        <w:t>):</w:t>
      </w:r>
    </w:p>
    <w:p w14:paraId="13121AEC" w14:textId="77777777" w:rsidR="008008D0" w:rsidRPr="008008D0" w:rsidRDefault="008008D0" w:rsidP="008008D0">
      <w:pPr>
        <w:pStyle w:val="HTML1"/>
        <w:ind w:firstLine="567"/>
        <w:jc w:val="both"/>
        <w:rPr>
          <w:lang w:val="en-US"/>
        </w:rPr>
      </w:pPr>
      <w:r w:rsidRPr="008008D0">
        <w:rPr>
          <w:lang w:val="en-US"/>
        </w:rPr>
        <w:t>def visualize_clusters_tsne(features, labels):</w:t>
      </w:r>
    </w:p>
    <w:p w14:paraId="389F7FFD" w14:textId="77777777" w:rsidR="008008D0" w:rsidRPr="008008D0" w:rsidRDefault="008008D0" w:rsidP="008008D0">
      <w:pPr>
        <w:pStyle w:val="HTML1"/>
        <w:ind w:firstLine="567"/>
        <w:jc w:val="both"/>
        <w:rPr>
          <w:lang w:val="en-US"/>
        </w:rPr>
      </w:pPr>
      <w:r w:rsidRPr="008008D0">
        <w:rPr>
          <w:lang w:val="en-US"/>
        </w:rPr>
        <w:t xml:space="preserve">    # </w:t>
      </w:r>
      <w:r w:rsidRPr="008008D0">
        <w:t>Сначала</w:t>
      </w:r>
      <w:r w:rsidRPr="008008D0">
        <w:rPr>
          <w:lang w:val="en-US"/>
        </w:rPr>
        <w:t xml:space="preserve"> PCA </w:t>
      </w:r>
      <w:r w:rsidRPr="008008D0">
        <w:t>до</w:t>
      </w:r>
      <w:r w:rsidRPr="008008D0">
        <w:rPr>
          <w:lang w:val="en-US"/>
        </w:rPr>
        <w:t xml:space="preserve"> 30 </w:t>
      </w:r>
      <w:r w:rsidRPr="008008D0">
        <w:t>признаков</w:t>
      </w:r>
    </w:p>
    <w:p w14:paraId="59FDE5D9" w14:textId="77777777" w:rsidR="008008D0" w:rsidRPr="008008D0" w:rsidRDefault="008008D0" w:rsidP="008008D0">
      <w:pPr>
        <w:pStyle w:val="HTML1"/>
        <w:ind w:firstLine="567"/>
        <w:jc w:val="both"/>
        <w:rPr>
          <w:lang w:val="en-US"/>
        </w:rPr>
      </w:pPr>
      <w:r w:rsidRPr="008008D0">
        <w:rPr>
          <w:lang w:val="en-US"/>
        </w:rPr>
        <w:t>    pca_30 = PCA(n_components=30, random_state=42)</w:t>
      </w:r>
    </w:p>
    <w:p w14:paraId="7C67A6F8" w14:textId="77777777" w:rsidR="008008D0" w:rsidRPr="008008D0" w:rsidRDefault="008008D0" w:rsidP="008008D0">
      <w:pPr>
        <w:pStyle w:val="HTML1"/>
        <w:ind w:firstLine="567"/>
        <w:jc w:val="both"/>
        <w:rPr>
          <w:lang w:val="en-US"/>
        </w:rPr>
      </w:pPr>
      <w:r w:rsidRPr="008008D0">
        <w:rPr>
          <w:lang w:val="en-US"/>
        </w:rPr>
        <w:t>    reduced_features = pca_30.fit_transform(features)</w:t>
      </w:r>
    </w:p>
    <w:p w14:paraId="2F7D82F0" w14:textId="77777777" w:rsidR="008008D0" w:rsidRPr="008008D0" w:rsidRDefault="008008D0" w:rsidP="008008D0">
      <w:pPr>
        <w:pStyle w:val="HTML1"/>
        <w:ind w:firstLine="567"/>
        <w:jc w:val="both"/>
        <w:rPr>
          <w:lang w:val="en-US"/>
        </w:rPr>
      </w:pPr>
    </w:p>
    <w:p w14:paraId="7D14FAFD" w14:textId="77777777" w:rsidR="008008D0" w:rsidRPr="008008D0" w:rsidRDefault="008008D0" w:rsidP="008008D0">
      <w:pPr>
        <w:pStyle w:val="HTML1"/>
        <w:ind w:firstLine="567"/>
        <w:jc w:val="both"/>
        <w:rPr>
          <w:lang w:val="en-US"/>
        </w:rPr>
      </w:pPr>
      <w:r w:rsidRPr="008008D0">
        <w:rPr>
          <w:lang w:val="en-US"/>
        </w:rPr>
        <w:t xml:space="preserve">    # </w:t>
      </w:r>
      <w:r w:rsidRPr="008008D0">
        <w:t>Затем</w:t>
      </w:r>
      <w:r w:rsidRPr="008008D0">
        <w:rPr>
          <w:lang w:val="en-US"/>
        </w:rPr>
        <w:t xml:space="preserve"> t-SNE </w:t>
      </w:r>
      <w:r w:rsidRPr="008008D0">
        <w:t>до</w:t>
      </w:r>
      <w:r w:rsidRPr="008008D0">
        <w:rPr>
          <w:lang w:val="en-US"/>
        </w:rPr>
        <w:t xml:space="preserve"> 2D</w:t>
      </w:r>
    </w:p>
    <w:p w14:paraId="28EDB8E4" w14:textId="77777777" w:rsidR="008008D0" w:rsidRPr="008008D0" w:rsidRDefault="008008D0" w:rsidP="008008D0">
      <w:pPr>
        <w:pStyle w:val="HTML1"/>
        <w:ind w:firstLine="567"/>
        <w:jc w:val="both"/>
        <w:rPr>
          <w:lang w:val="en-US"/>
        </w:rPr>
      </w:pPr>
      <w:r w:rsidRPr="008008D0">
        <w:rPr>
          <w:lang w:val="en-US"/>
        </w:rPr>
        <w:t>    tsne = TSNE(n_components=2, perplexity=30, n_iter=1000, random_state=42)</w:t>
      </w:r>
    </w:p>
    <w:p w14:paraId="42DADBC5" w14:textId="77777777" w:rsidR="008008D0" w:rsidRPr="008008D0" w:rsidRDefault="008008D0" w:rsidP="008008D0">
      <w:pPr>
        <w:pStyle w:val="HTML1"/>
        <w:ind w:firstLine="567"/>
        <w:jc w:val="both"/>
        <w:rPr>
          <w:lang w:val="en-US"/>
        </w:rPr>
      </w:pPr>
      <w:r w:rsidRPr="008008D0">
        <w:rPr>
          <w:lang w:val="en-US"/>
        </w:rPr>
        <w:t>    pts = tsne.fit_transform(reduced_features)</w:t>
      </w:r>
    </w:p>
    <w:p w14:paraId="612DDF58" w14:textId="77777777" w:rsidR="008008D0" w:rsidRPr="008008D0" w:rsidRDefault="008008D0" w:rsidP="008008D0">
      <w:pPr>
        <w:pStyle w:val="HTML1"/>
        <w:ind w:firstLine="567"/>
        <w:jc w:val="both"/>
        <w:rPr>
          <w:lang w:val="en-US"/>
        </w:rPr>
      </w:pPr>
    </w:p>
    <w:p w14:paraId="37DE1773" w14:textId="77777777" w:rsidR="008008D0" w:rsidRPr="008008D0" w:rsidRDefault="008008D0" w:rsidP="008008D0">
      <w:pPr>
        <w:pStyle w:val="HTML1"/>
        <w:ind w:firstLine="567"/>
        <w:jc w:val="both"/>
        <w:rPr>
          <w:lang w:val="en-US"/>
        </w:rPr>
      </w:pPr>
      <w:r w:rsidRPr="008008D0">
        <w:rPr>
          <w:lang w:val="en-US"/>
        </w:rPr>
        <w:t xml:space="preserve">    # </w:t>
      </w:r>
      <w:r w:rsidRPr="008008D0">
        <w:t>Отрисовка</w:t>
      </w:r>
    </w:p>
    <w:p w14:paraId="5E366081" w14:textId="77777777" w:rsidR="008008D0" w:rsidRPr="008008D0" w:rsidRDefault="008008D0" w:rsidP="008008D0">
      <w:pPr>
        <w:pStyle w:val="HTML1"/>
        <w:ind w:firstLine="567"/>
        <w:jc w:val="both"/>
        <w:rPr>
          <w:lang w:val="en-US"/>
        </w:rPr>
      </w:pPr>
      <w:r w:rsidRPr="008008D0">
        <w:rPr>
          <w:lang w:val="en-US"/>
        </w:rPr>
        <w:t>    cmap = plt.get_cmap('tab10', len(class_names))</w:t>
      </w:r>
    </w:p>
    <w:p w14:paraId="67212AE0" w14:textId="77777777" w:rsidR="008008D0" w:rsidRPr="008008D0" w:rsidRDefault="008008D0" w:rsidP="008008D0">
      <w:pPr>
        <w:pStyle w:val="HTML1"/>
        <w:ind w:firstLine="567"/>
        <w:jc w:val="both"/>
        <w:rPr>
          <w:lang w:val="en-US"/>
        </w:rPr>
      </w:pPr>
      <w:r w:rsidRPr="008008D0">
        <w:rPr>
          <w:lang w:val="en-US"/>
        </w:rPr>
        <w:t>    scatter = plt.scatter(pts[:, 0], pts[:, 1], c=labels, cmap=cmap, s=30)</w:t>
      </w:r>
    </w:p>
    <w:p w14:paraId="7E76B06F" w14:textId="77777777" w:rsidR="008008D0" w:rsidRPr="008008D0" w:rsidRDefault="008008D0" w:rsidP="008008D0">
      <w:pPr>
        <w:pStyle w:val="HTML1"/>
        <w:ind w:firstLine="567"/>
        <w:jc w:val="both"/>
        <w:rPr>
          <w:lang w:val="en-US"/>
        </w:rPr>
      </w:pPr>
      <w:r w:rsidRPr="008008D0">
        <w:rPr>
          <w:lang w:val="en-US"/>
        </w:rPr>
        <w:t>    cbar = plt.colorbar(scatter, ticks=np.arange(len(class_names)))</w:t>
      </w:r>
    </w:p>
    <w:p w14:paraId="2A5B8318" w14:textId="77777777" w:rsidR="008008D0" w:rsidRPr="008008D0" w:rsidRDefault="008008D0" w:rsidP="008008D0">
      <w:pPr>
        <w:pStyle w:val="HTML1"/>
        <w:ind w:firstLine="567"/>
        <w:jc w:val="both"/>
        <w:rPr>
          <w:lang w:val="en-US"/>
        </w:rPr>
      </w:pPr>
      <w:r w:rsidRPr="008008D0">
        <w:rPr>
          <w:lang w:val="en-US"/>
        </w:rPr>
        <w:t>    cbar.ax.set_yticklabels(class_names)</w:t>
      </w:r>
    </w:p>
    <w:p w14:paraId="13C0F16F" w14:textId="77777777" w:rsidR="008008D0" w:rsidRPr="008008D0" w:rsidRDefault="008008D0" w:rsidP="008008D0">
      <w:pPr>
        <w:pStyle w:val="HTML1"/>
        <w:ind w:firstLine="567"/>
        <w:jc w:val="both"/>
        <w:rPr>
          <w:lang w:val="en-US"/>
        </w:rPr>
      </w:pPr>
    </w:p>
    <w:p w14:paraId="6BFAEE43" w14:textId="77777777" w:rsidR="008008D0" w:rsidRPr="008008D0" w:rsidRDefault="008008D0" w:rsidP="008008D0">
      <w:pPr>
        <w:pStyle w:val="HTML1"/>
        <w:ind w:firstLine="567"/>
        <w:jc w:val="both"/>
        <w:rPr>
          <w:lang w:val="en-US"/>
        </w:rPr>
      </w:pPr>
      <w:r w:rsidRPr="008008D0">
        <w:rPr>
          <w:lang w:val="en-US"/>
        </w:rPr>
        <w:t>    plt.title("t-SNE (PCA→30) Visualization of ResNet18 Features + KMeans")</w:t>
      </w:r>
    </w:p>
    <w:p w14:paraId="1493705C" w14:textId="77777777" w:rsidR="008008D0" w:rsidRPr="008008D0" w:rsidRDefault="008008D0" w:rsidP="008008D0">
      <w:pPr>
        <w:pStyle w:val="HTML1"/>
        <w:ind w:firstLine="567"/>
        <w:jc w:val="both"/>
        <w:rPr>
          <w:lang w:val="en-US"/>
        </w:rPr>
      </w:pPr>
      <w:r w:rsidRPr="008008D0">
        <w:rPr>
          <w:lang w:val="en-US"/>
        </w:rPr>
        <w:t>    plt.xlabel("t-SNE Component 1")</w:t>
      </w:r>
    </w:p>
    <w:p w14:paraId="774A422D" w14:textId="77777777" w:rsidR="008008D0" w:rsidRPr="008008D0" w:rsidRDefault="008008D0" w:rsidP="008008D0">
      <w:pPr>
        <w:pStyle w:val="HTML1"/>
        <w:ind w:firstLine="567"/>
        <w:jc w:val="both"/>
        <w:rPr>
          <w:lang w:val="en-US"/>
        </w:rPr>
      </w:pPr>
      <w:r w:rsidRPr="008008D0">
        <w:rPr>
          <w:lang w:val="en-US"/>
        </w:rPr>
        <w:t>    plt.ylabel("t-SNE Component 2")</w:t>
      </w:r>
    </w:p>
    <w:p w14:paraId="76D9A07F" w14:textId="77777777" w:rsidR="008008D0" w:rsidRPr="008008D0" w:rsidRDefault="008008D0" w:rsidP="008008D0">
      <w:pPr>
        <w:pStyle w:val="HTML1"/>
        <w:ind w:firstLine="567"/>
        <w:jc w:val="both"/>
        <w:rPr>
          <w:lang w:val="en-US"/>
        </w:rPr>
      </w:pPr>
      <w:r w:rsidRPr="008008D0">
        <w:rPr>
          <w:lang w:val="en-US"/>
        </w:rPr>
        <w:t>    plt.tight_layout()</w:t>
      </w:r>
    </w:p>
    <w:p w14:paraId="56B62AED" w14:textId="06D356E5" w:rsidR="008008D0" w:rsidRDefault="008008D0" w:rsidP="00CD52C8">
      <w:pPr>
        <w:pStyle w:val="HTML1"/>
        <w:ind w:firstLine="567"/>
        <w:jc w:val="both"/>
        <w:rPr>
          <w:lang w:val="en-US"/>
        </w:rPr>
      </w:pPr>
      <w:r w:rsidRPr="008008D0">
        <w:rPr>
          <w:lang w:val="en-US"/>
        </w:rPr>
        <w:t>    plt.show()</w:t>
      </w:r>
    </w:p>
    <w:p w14:paraId="74B94104" w14:textId="02002EA4" w:rsidR="003A202F" w:rsidRDefault="003A202F" w:rsidP="00CD52C8">
      <w:pPr>
        <w:pStyle w:val="HTML1"/>
        <w:ind w:firstLine="567"/>
        <w:jc w:val="both"/>
        <w:rPr>
          <w:lang w:val="en-US"/>
        </w:rPr>
      </w:pPr>
    </w:p>
    <w:p w14:paraId="5C0A0A8A" w14:textId="1CF30838" w:rsidR="003A202F" w:rsidRPr="003A202F" w:rsidRDefault="003A202F" w:rsidP="00CD52C8">
      <w:pPr>
        <w:pStyle w:val="HTML1"/>
        <w:ind w:firstLine="567"/>
        <w:jc w:val="both"/>
        <w:rPr>
          <w:rFonts w:ascii="Times New Roman" w:hAnsi="Times New Roman" w:cs="Times New Roman"/>
          <w:sz w:val="28"/>
          <w:szCs w:val="28"/>
        </w:rPr>
      </w:pPr>
      <w:r w:rsidRPr="003A202F">
        <w:rPr>
          <w:rFonts w:ascii="Times New Roman" w:hAnsi="Times New Roman" w:cs="Times New Roman"/>
          <w:sz w:val="28"/>
          <w:szCs w:val="28"/>
        </w:rPr>
        <w:t xml:space="preserve">Данная функция выполняет двухэтапную визуализацию кластеров, полученных методом </w:t>
      </w:r>
      <w:r w:rsidRPr="003A202F">
        <w:rPr>
          <w:rFonts w:ascii="Times New Roman" w:hAnsi="Times New Roman" w:cs="Times New Roman"/>
          <w:sz w:val="28"/>
          <w:szCs w:val="28"/>
          <w:lang w:val="en-US"/>
        </w:rPr>
        <w:t>K</w:t>
      </w:r>
      <w:r w:rsidRPr="003A202F">
        <w:rPr>
          <w:rFonts w:ascii="Times New Roman" w:hAnsi="Times New Roman" w:cs="Times New Roman"/>
          <w:sz w:val="28"/>
          <w:szCs w:val="28"/>
        </w:rPr>
        <w:t>-</w:t>
      </w:r>
      <w:r w:rsidRPr="003A202F">
        <w:rPr>
          <w:rFonts w:ascii="Times New Roman" w:hAnsi="Times New Roman" w:cs="Times New Roman"/>
          <w:sz w:val="28"/>
          <w:szCs w:val="28"/>
          <w:lang w:val="en-US"/>
        </w:rPr>
        <w:t>means</w:t>
      </w:r>
      <w:r w:rsidRPr="003A202F">
        <w:rPr>
          <w:rFonts w:ascii="Times New Roman" w:hAnsi="Times New Roman" w:cs="Times New Roman"/>
          <w:sz w:val="28"/>
          <w:szCs w:val="28"/>
        </w:rPr>
        <w:t xml:space="preserve">. Сначала высокоразмерные признаки проходят предварительную обработку с помощью алгоритма </w:t>
      </w:r>
      <w:r w:rsidRPr="003A202F">
        <w:rPr>
          <w:rFonts w:ascii="Times New Roman" w:hAnsi="Times New Roman" w:cs="Times New Roman"/>
          <w:sz w:val="28"/>
          <w:szCs w:val="28"/>
          <w:lang w:val="en-US"/>
        </w:rPr>
        <w:t>PCA</w:t>
      </w:r>
      <w:r w:rsidRPr="003A202F">
        <w:rPr>
          <w:rFonts w:ascii="Times New Roman" w:hAnsi="Times New Roman" w:cs="Times New Roman"/>
          <w:sz w:val="28"/>
          <w:szCs w:val="28"/>
        </w:rPr>
        <w:t xml:space="preserve">, который сокращает размерность до 30 компонент, удаляя шум и снижая вычислительную нагрузку. Затем применяется нелинейный метод </w:t>
      </w:r>
      <w:r w:rsidRPr="003A202F">
        <w:rPr>
          <w:rFonts w:ascii="Times New Roman" w:hAnsi="Times New Roman" w:cs="Times New Roman"/>
          <w:sz w:val="28"/>
          <w:szCs w:val="28"/>
          <w:lang w:val="en-US"/>
        </w:rPr>
        <w:t>t</w:t>
      </w:r>
      <w:r w:rsidRPr="003A202F">
        <w:rPr>
          <w:rFonts w:ascii="Times New Roman" w:hAnsi="Times New Roman" w:cs="Times New Roman"/>
          <w:sz w:val="28"/>
          <w:szCs w:val="28"/>
        </w:rPr>
        <w:t>-</w:t>
      </w:r>
      <w:r w:rsidRPr="003A202F">
        <w:rPr>
          <w:rFonts w:ascii="Times New Roman" w:hAnsi="Times New Roman" w:cs="Times New Roman"/>
          <w:sz w:val="28"/>
          <w:szCs w:val="28"/>
          <w:lang w:val="en-US"/>
        </w:rPr>
        <w:t>SNE</w:t>
      </w:r>
      <w:r w:rsidRPr="003A202F">
        <w:rPr>
          <w:rFonts w:ascii="Times New Roman" w:hAnsi="Times New Roman" w:cs="Times New Roman"/>
          <w:sz w:val="28"/>
          <w:szCs w:val="28"/>
        </w:rPr>
        <w:t xml:space="preserve"> для финального преобразования данных в двумерное пространство, оптимальное для визуального восприятия. На </w:t>
      </w:r>
      <w:r w:rsidRPr="003A202F">
        <w:rPr>
          <w:rFonts w:ascii="Times New Roman" w:hAnsi="Times New Roman" w:cs="Times New Roman"/>
          <w:sz w:val="28"/>
          <w:szCs w:val="28"/>
        </w:rPr>
        <w:lastRenderedPageBreak/>
        <w:t xml:space="preserve">итоговом точечном графике каждая точка соответствует одному изображению, её цвет определяется принадлежностью к кластеру согласно результату </w:t>
      </w:r>
      <w:r w:rsidRPr="003A202F">
        <w:rPr>
          <w:rFonts w:ascii="Times New Roman" w:hAnsi="Times New Roman" w:cs="Times New Roman"/>
          <w:sz w:val="28"/>
          <w:szCs w:val="28"/>
          <w:lang w:val="en-US"/>
        </w:rPr>
        <w:t>K</w:t>
      </w:r>
      <w:r w:rsidRPr="003A202F">
        <w:rPr>
          <w:rFonts w:ascii="Times New Roman" w:hAnsi="Times New Roman" w:cs="Times New Roman"/>
          <w:sz w:val="28"/>
          <w:szCs w:val="28"/>
        </w:rPr>
        <w:t>-</w:t>
      </w:r>
      <w:r w:rsidRPr="003A202F">
        <w:rPr>
          <w:rFonts w:ascii="Times New Roman" w:hAnsi="Times New Roman" w:cs="Times New Roman"/>
          <w:sz w:val="28"/>
          <w:szCs w:val="28"/>
          <w:lang w:val="en-US"/>
        </w:rPr>
        <w:t>means</w:t>
      </w:r>
      <w:r w:rsidRPr="003A202F">
        <w:rPr>
          <w:rFonts w:ascii="Times New Roman" w:hAnsi="Times New Roman" w:cs="Times New Roman"/>
          <w:sz w:val="28"/>
          <w:szCs w:val="28"/>
        </w:rPr>
        <w:t>. Добавление цветовой шкалы (</w:t>
      </w:r>
      <w:r w:rsidRPr="003A202F">
        <w:rPr>
          <w:rFonts w:ascii="Times New Roman" w:hAnsi="Times New Roman" w:cs="Times New Roman"/>
          <w:sz w:val="28"/>
          <w:szCs w:val="28"/>
          <w:lang w:val="en-US"/>
        </w:rPr>
        <w:t>colorbar</w:t>
      </w:r>
      <w:r w:rsidRPr="003A202F">
        <w:rPr>
          <w:rFonts w:ascii="Times New Roman" w:hAnsi="Times New Roman" w:cs="Times New Roman"/>
          <w:sz w:val="28"/>
          <w:szCs w:val="28"/>
        </w:rPr>
        <w:t>) с подписями классов делает визуализацию информативной, позволяя оценить соответствие между автоматически найденными кластерами и исходными категориями опухолей мозга.</w:t>
      </w:r>
    </w:p>
    <w:p w14:paraId="50526F25" w14:textId="07C40571" w:rsidR="00037AF6" w:rsidRDefault="00D10CD6" w:rsidP="00606827">
      <w:pPr>
        <w:pStyle w:val="2"/>
        <w:ind w:firstLine="567"/>
      </w:pPr>
      <w:bookmarkStart w:id="15" w:name="_Toc217654147"/>
      <w:r>
        <w:t>2.</w:t>
      </w:r>
      <w:r w:rsidR="007C2A8B">
        <w:t>7 Оценка качества кластеризации</w:t>
      </w:r>
      <w:bookmarkEnd w:id="15"/>
    </w:p>
    <w:p w14:paraId="6B9B3ADE" w14:textId="0A283460" w:rsidR="00037AF6" w:rsidRDefault="007C2A8B" w:rsidP="00367901">
      <w:pPr>
        <w:spacing w:beforeAutospacing="1" w:afterAutospacing="1"/>
        <w:ind w:firstLine="567"/>
        <w:jc w:val="both"/>
        <w:rPr>
          <w:sz w:val="28"/>
          <w:szCs w:val="28"/>
        </w:rPr>
      </w:pPr>
      <w:r>
        <w:rPr>
          <w:sz w:val="28"/>
          <w:szCs w:val="28"/>
        </w:rPr>
        <w:t>Для оценки качества кластеризации применяются несколько метрик, каждая из которых отражает разные аспекты структуры кластеров.</w:t>
      </w:r>
    </w:p>
    <w:p w14:paraId="3D2E3A4E" w14:textId="54F8A786" w:rsidR="00037AF6" w:rsidRPr="00ED4C28" w:rsidRDefault="007C2A8B" w:rsidP="00D10CD6">
      <w:pPr>
        <w:rPr>
          <w:b/>
          <w:bCs/>
          <w:sz w:val="28"/>
          <w:szCs w:val="36"/>
        </w:rPr>
      </w:pPr>
      <w:r w:rsidRPr="00ED4C28">
        <w:rPr>
          <w:b/>
          <w:bCs/>
          <w:sz w:val="28"/>
          <w:szCs w:val="36"/>
        </w:rPr>
        <w:t>Adjusted Rand Index (ARI)</w:t>
      </w:r>
    </w:p>
    <w:p w14:paraId="317F8C4B" w14:textId="77777777" w:rsidR="00037AF6" w:rsidRDefault="007C2A8B" w:rsidP="00367901">
      <w:pPr>
        <w:spacing w:beforeAutospacing="1" w:afterAutospacing="1"/>
        <w:ind w:firstLine="567"/>
        <w:jc w:val="both"/>
        <w:rPr>
          <w:sz w:val="28"/>
          <w:szCs w:val="28"/>
        </w:rPr>
      </w:pPr>
      <w:r>
        <w:rPr>
          <w:sz w:val="28"/>
          <w:szCs w:val="28"/>
        </w:rPr>
        <w:t>ARI измеряет схожесть между двумя разбиениями данных — истинными метками и полученными кластерами — с поправкой на случайное совпадение.</w:t>
      </w:r>
    </w:p>
    <w:p w14:paraId="04E36C8A" w14:textId="19EE3FDF" w:rsidR="00213380" w:rsidRPr="00116ED2" w:rsidRDefault="00213380" w:rsidP="00DB190D">
      <w:pPr>
        <w:ind w:firstLine="567"/>
        <w:jc w:val="center"/>
        <w:rPr>
          <w:sz w:val="28"/>
          <w:szCs w:val="28"/>
        </w:rPr>
      </w:pPr>
      <w:r w:rsidRPr="00116ED2">
        <w:rPr>
          <w:sz w:val="28"/>
          <w:szCs w:val="28"/>
          <w:lang w:val="en-US"/>
        </w:rPr>
        <w:t>ARI</w:t>
      </w:r>
      <w:r w:rsidRPr="00116ED2">
        <w:rPr>
          <w:sz w:val="28"/>
          <w:szCs w:val="28"/>
        </w:rPr>
        <w:t xml:space="preserve"> = </w:t>
      </w:r>
      <m:oMath>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ij</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n</m:t>
                        </m:r>
                      </m:e>
                      <m:sub>
                        <m:r>
                          <m:rPr>
                            <m:sty m:val="p"/>
                          </m:rPr>
                          <w:rPr>
                            <w:rFonts w:ascii="Cambria Math" w:hAnsi="Cambria Math"/>
                            <w:sz w:val="28"/>
                            <w:szCs w:val="28"/>
                            <w:lang w:val="en-US"/>
                          </w:rPr>
                          <m:t>ij</m:t>
                        </m:r>
                      </m:sub>
                    </m:sSub>
                  </m:e>
                  <m:e>
                    <m:r>
                      <m:rPr>
                        <m:sty m:val="p"/>
                      </m:rPr>
                      <w:rPr>
                        <w:rFonts w:ascii="Cambria Math" w:hAnsi="Cambria Math"/>
                        <w:sz w:val="28"/>
                        <w:szCs w:val="28"/>
                      </w:rPr>
                      <m:t>2</m:t>
                    </m:r>
                  </m:e>
                </m:eqArr>
              </m:e>
            </m:d>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i</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a</m:t>
                        </m:r>
                      </m:e>
                      <m:sub>
                        <m:r>
                          <m:rPr>
                            <m:sty m:val="p"/>
                          </m:rPr>
                          <w:rPr>
                            <w:rFonts w:ascii="Cambria Math" w:hAnsi="Cambria Math"/>
                            <w:sz w:val="28"/>
                            <w:szCs w:val="28"/>
                            <w:lang w:val="en-US"/>
                          </w:rPr>
                          <m:t>i</m:t>
                        </m:r>
                      </m:sub>
                    </m:sSub>
                  </m:e>
                  <m:e>
                    <m:r>
                      <m:rPr>
                        <m:sty m:val="p"/>
                      </m:rPr>
                      <w:rPr>
                        <w:rFonts w:ascii="Cambria Math" w:hAnsi="Cambria Math"/>
                        <w:sz w:val="28"/>
                        <w:szCs w:val="28"/>
                      </w:rPr>
                      <m:t>2</m:t>
                    </m:r>
                  </m:e>
                </m:eqArr>
              </m:e>
            </m:d>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j</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j</m:t>
                        </m:r>
                      </m:sub>
                    </m:sSub>
                  </m:e>
                  <m:e>
                    <m:r>
                      <m:rPr>
                        <m:sty m:val="p"/>
                      </m:rPr>
                      <w:rPr>
                        <w:rFonts w:ascii="Cambria Math" w:hAnsi="Cambria Math"/>
                        <w:sz w:val="28"/>
                        <w:szCs w:val="28"/>
                      </w:rPr>
                      <m:t>2</m:t>
                    </m:r>
                  </m:e>
                </m:eqArr>
              </m:e>
            </m:d>
            <m:r>
              <m:rPr>
                <m:sty m:val="p"/>
              </m:rPr>
              <w:rPr>
                <w:rFonts w:ascii="Cambria Math" w:hAnsi="Cambria Math"/>
                <w:sz w:val="28"/>
                <w:szCs w:val="28"/>
              </w:rPr>
              <m:t>]/</m:t>
            </m:r>
            <m:d>
              <m:dPr>
                <m:ctrlPr>
                  <w:rPr>
                    <w:rFonts w:ascii="Cambria Math" w:hAnsi="Cambria Math"/>
                    <w:sz w:val="28"/>
                    <w:szCs w:val="28"/>
                    <w:lang w:val="en-US"/>
                  </w:rPr>
                </m:ctrlPr>
              </m:dPr>
              <m:e>
                <m:eqArr>
                  <m:eqArrPr>
                    <m:ctrlPr>
                      <w:rPr>
                        <w:rFonts w:ascii="Cambria Math" w:hAnsi="Cambria Math"/>
                        <w:sz w:val="28"/>
                        <w:szCs w:val="28"/>
                        <w:lang w:val="en-US"/>
                      </w:rPr>
                    </m:ctrlPr>
                  </m:eqArrPr>
                  <m:e>
                    <m:r>
                      <m:rPr>
                        <m:sty m:val="p"/>
                      </m:rPr>
                      <w:rPr>
                        <w:rFonts w:ascii="Cambria Math" w:hAnsi="Cambria Math"/>
                        <w:sz w:val="28"/>
                        <w:szCs w:val="28"/>
                        <w:lang w:val="en-US"/>
                      </w:rPr>
                      <m:t>n</m:t>
                    </m:r>
                  </m:e>
                  <m:e>
                    <m:r>
                      <m:rPr>
                        <m:sty m:val="p"/>
                      </m:rPr>
                      <w:rPr>
                        <w:rFonts w:ascii="Cambria Math" w:hAnsi="Cambria Math"/>
                        <w:sz w:val="28"/>
                        <w:szCs w:val="28"/>
                      </w:rPr>
                      <m:t>2</m:t>
                    </m:r>
                  </m:e>
                </m:eqArr>
              </m:e>
            </m:d>
          </m:num>
          <m:den>
            <m:f>
              <m:fPr>
                <m:ctrlPr>
                  <w:rPr>
                    <w:rFonts w:ascii="Cambria Math" w:hAnsi="Cambria Math"/>
                    <w:sz w:val="28"/>
                    <w:szCs w:val="28"/>
                    <w:lang w:val="en-US"/>
                  </w:rPr>
                </m:ctrlPr>
              </m:fPr>
              <m:num>
                <m:r>
                  <m:rPr>
                    <m:sty m:val="p"/>
                  </m:rPr>
                  <w:rPr>
                    <w:rFonts w:ascii="Cambria Math" w:hAnsi="Cambria Math"/>
                    <w:sz w:val="28"/>
                    <w:szCs w:val="28"/>
                  </w:rPr>
                  <m:t>1</m:t>
                </m:r>
              </m:num>
              <m:den>
                <m:r>
                  <m:rPr>
                    <m:sty m:val="p"/>
                  </m:rPr>
                  <w:rPr>
                    <w:rFonts w:ascii="Cambria Math" w:hAnsi="Cambria Math"/>
                    <w:sz w:val="28"/>
                    <w:szCs w:val="28"/>
                  </w:rPr>
                  <m:t>2</m:t>
                </m:r>
              </m:den>
            </m:f>
            <m:d>
              <m:dPr>
                <m:begChr m:val="["/>
                <m:endChr m:val="]"/>
                <m:ctrlPr>
                  <w:rPr>
                    <w:rFonts w:ascii="Cambria Math" w:hAnsi="Cambria Math"/>
                    <w:sz w:val="28"/>
                    <w:szCs w:val="28"/>
                    <w:lang w:val="en-US"/>
                  </w:rPr>
                </m:ctrlPr>
              </m:dPr>
              <m:e>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i</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a</m:t>
                            </m:r>
                          </m:e>
                          <m:sub>
                            <m:r>
                              <m:rPr>
                                <m:sty m:val="p"/>
                              </m:rPr>
                              <w:rPr>
                                <w:rFonts w:ascii="Cambria Math" w:hAnsi="Cambria Math"/>
                                <w:sz w:val="28"/>
                                <w:szCs w:val="28"/>
                                <w:lang w:val="en-US"/>
                              </w:rPr>
                              <m:t>i</m:t>
                            </m:r>
                          </m:sub>
                        </m:sSub>
                      </m:e>
                      <m:e>
                        <m:r>
                          <m:rPr>
                            <m:sty m:val="p"/>
                          </m:rPr>
                          <w:rPr>
                            <w:rFonts w:ascii="Cambria Math" w:hAnsi="Cambria Math"/>
                            <w:sz w:val="28"/>
                            <w:szCs w:val="28"/>
                          </w:rPr>
                          <m:t>2</m:t>
                        </m:r>
                      </m:e>
                    </m:eqArr>
                  </m:e>
                </m:d>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j</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j</m:t>
                            </m:r>
                          </m:sub>
                        </m:sSub>
                      </m:e>
                      <m:e>
                        <m:r>
                          <m:rPr>
                            <m:sty m:val="p"/>
                          </m:rPr>
                          <w:rPr>
                            <w:rFonts w:ascii="Cambria Math" w:hAnsi="Cambria Math"/>
                            <w:sz w:val="28"/>
                            <w:szCs w:val="28"/>
                          </w:rPr>
                          <m:t>2</m:t>
                        </m:r>
                      </m:e>
                    </m:eqArr>
                  </m:e>
                </m:d>
              </m:e>
            </m:d>
            <m:r>
              <m:rPr>
                <m:sty m:val="p"/>
              </m:rPr>
              <w:rPr>
                <w:rFonts w:ascii="Cambria Math" w:hAnsi="Cambria Math"/>
                <w:sz w:val="28"/>
                <w:szCs w:val="28"/>
              </w:rPr>
              <m:t>-[</m:t>
            </m:r>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i</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a</m:t>
                        </m:r>
                      </m:e>
                      <m:sub>
                        <m:r>
                          <m:rPr>
                            <m:sty m:val="p"/>
                          </m:rPr>
                          <w:rPr>
                            <w:rFonts w:ascii="Cambria Math" w:hAnsi="Cambria Math"/>
                            <w:sz w:val="28"/>
                            <w:szCs w:val="28"/>
                            <w:lang w:val="en-US"/>
                          </w:rPr>
                          <m:t>i</m:t>
                        </m:r>
                      </m:sub>
                    </m:sSub>
                  </m:e>
                  <m:e>
                    <m:r>
                      <m:rPr>
                        <m:sty m:val="p"/>
                      </m:rPr>
                      <w:rPr>
                        <w:rFonts w:ascii="Cambria Math" w:hAnsi="Cambria Math"/>
                        <w:sz w:val="28"/>
                        <w:szCs w:val="28"/>
                      </w:rPr>
                      <m:t>2</m:t>
                    </m:r>
                  </m:e>
                </m:eqArr>
              </m:e>
            </m:d>
            <m:sSub>
              <m:sSubPr>
                <m:ctrlPr>
                  <w:rPr>
                    <w:rFonts w:ascii="Cambria Math" w:hAnsi="Cambria Math"/>
                    <w:sz w:val="28"/>
                    <w:szCs w:val="28"/>
                    <w:lang w:val="en-US"/>
                  </w:rPr>
                </m:ctrlPr>
              </m:sSubPr>
              <m:e>
                <m:r>
                  <m:rPr>
                    <m:sty m:val="p"/>
                  </m:rPr>
                  <w:rPr>
                    <w:rFonts w:ascii="Cambria Math" w:hAnsi="Cambria Math"/>
                    <w:sz w:val="28"/>
                    <w:szCs w:val="28"/>
                    <w:lang w:val="en-US"/>
                  </w:rPr>
                  <m:t>Σ</m:t>
                </m:r>
              </m:e>
              <m:sub>
                <m:r>
                  <m:rPr>
                    <m:sty m:val="p"/>
                  </m:rPr>
                  <w:rPr>
                    <w:rFonts w:ascii="Cambria Math" w:hAnsi="Cambria Math"/>
                    <w:sz w:val="28"/>
                    <w:szCs w:val="28"/>
                    <w:lang w:val="en-US"/>
                  </w:rPr>
                  <m:t>j</m:t>
                </m:r>
              </m:sub>
            </m:sSub>
            <m:d>
              <m:dPr>
                <m:ctrlPr>
                  <w:rPr>
                    <w:rFonts w:ascii="Cambria Math" w:hAnsi="Cambria Math"/>
                    <w:sz w:val="28"/>
                    <w:szCs w:val="28"/>
                    <w:lang w:val="en-US"/>
                  </w:rPr>
                </m:ctrlPr>
              </m:dPr>
              <m:e>
                <m:eqArr>
                  <m:eqArrPr>
                    <m:ctrlPr>
                      <w:rPr>
                        <w:rFonts w:ascii="Cambria Math" w:hAnsi="Cambria Math"/>
                        <w:sz w:val="28"/>
                        <w:szCs w:val="28"/>
                        <w:lang w:val="en-US"/>
                      </w:rPr>
                    </m:ctrlPr>
                  </m:eqArrPr>
                  <m:e>
                    <m:sSub>
                      <m:sSubPr>
                        <m:ctrlPr>
                          <w:rPr>
                            <w:rFonts w:ascii="Cambria Math" w:hAnsi="Cambria Math"/>
                            <w:sz w:val="28"/>
                            <w:szCs w:val="28"/>
                            <w:lang w:val="en-US"/>
                          </w:rPr>
                        </m:ctrlPr>
                      </m:sSubPr>
                      <m:e>
                        <m:r>
                          <m:rPr>
                            <m:sty m:val="p"/>
                          </m:rPr>
                          <w:rPr>
                            <w:rFonts w:ascii="Cambria Math" w:hAnsi="Cambria Math"/>
                            <w:sz w:val="28"/>
                            <w:szCs w:val="28"/>
                            <w:lang w:val="en-US"/>
                          </w:rPr>
                          <m:t>b</m:t>
                        </m:r>
                      </m:e>
                      <m:sub>
                        <m:r>
                          <m:rPr>
                            <m:sty m:val="p"/>
                          </m:rPr>
                          <w:rPr>
                            <w:rFonts w:ascii="Cambria Math" w:hAnsi="Cambria Math"/>
                            <w:sz w:val="28"/>
                            <w:szCs w:val="28"/>
                            <w:lang w:val="en-US"/>
                          </w:rPr>
                          <m:t>j</m:t>
                        </m:r>
                      </m:sub>
                    </m:sSub>
                  </m:e>
                  <m:e>
                    <m:r>
                      <m:rPr>
                        <m:sty m:val="p"/>
                      </m:rPr>
                      <w:rPr>
                        <w:rFonts w:ascii="Cambria Math" w:hAnsi="Cambria Math"/>
                        <w:sz w:val="28"/>
                        <w:szCs w:val="28"/>
                      </w:rPr>
                      <m:t>2</m:t>
                    </m:r>
                  </m:e>
                </m:eqArr>
              </m:e>
            </m:d>
            <m:r>
              <m:rPr>
                <m:sty m:val="p"/>
              </m:rPr>
              <w:rPr>
                <w:rFonts w:ascii="Cambria Math" w:hAnsi="Cambria Math"/>
                <w:sz w:val="28"/>
                <w:szCs w:val="28"/>
              </w:rPr>
              <m:t>]/</m:t>
            </m:r>
            <m:d>
              <m:dPr>
                <m:ctrlPr>
                  <w:rPr>
                    <w:rFonts w:ascii="Cambria Math" w:hAnsi="Cambria Math"/>
                    <w:sz w:val="28"/>
                    <w:szCs w:val="28"/>
                    <w:lang w:val="en-US"/>
                  </w:rPr>
                </m:ctrlPr>
              </m:dPr>
              <m:e>
                <m:eqArr>
                  <m:eqArrPr>
                    <m:ctrlPr>
                      <w:rPr>
                        <w:rFonts w:ascii="Cambria Math" w:hAnsi="Cambria Math"/>
                        <w:sz w:val="28"/>
                        <w:szCs w:val="28"/>
                        <w:lang w:val="en-US"/>
                      </w:rPr>
                    </m:ctrlPr>
                  </m:eqArrPr>
                  <m:e>
                    <m:r>
                      <m:rPr>
                        <m:sty m:val="p"/>
                      </m:rPr>
                      <w:rPr>
                        <w:rFonts w:ascii="Cambria Math" w:hAnsi="Cambria Math"/>
                        <w:sz w:val="28"/>
                        <w:szCs w:val="28"/>
                        <w:lang w:val="en-US"/>
                      </w:rPr>
                      <m:t>n</m:t>
                    </m:r>
                  </m:e>
                  <m:e>
                    <m:r>
                      <m:rPr>
                        <m:sty m:val="p"/>
                      </m:rPr>
                      <w:rPr>
                        <w:rFonts w:ascii="Cambria Math" w:hAnsi="Cambria Math"/>
                        <w:sz w:val="28"/>
                        <w:szCs w:val="28"/>
                      </w:rPr>
                      <m:t>2</m:t>
                    </m:r>
                  </m:e>
                </m:eqArr>
              </m:e>
            </m:d>
          </m:den>
        </m:f>
      </m:oMath>
      <w:r w:rsidR="00116ED2" w:rsidRPr="00116ED2">
        <w:rPr>
          <w:sz w:val="28"/>
          <w:szCs w:val="28"/>
        </w:rPr>
        <w:t xml:space="preserve">, где </w:t>
      </w:r>
      <w:r w:rsidR="00116ED2" w:rsidRPr="00116ED2">
        <w:rPr>
          <w:sz w:val="28"/>
          <w:szCs w:val="28"/>
          <w:lang w:val="en-US"/>
        </w:rPr>
        <w:t>n</w:t>
      </w:r>
      <w:r w:rsidR="00116ED2" w:rsidRPr="00116ED2">
        <w:rPr>
          <w:sz w:val="28"/>
          <w:szCs w:val="28"/>
          <w:vertAlign w:val="subscript"/>
          <w:lang w:val="en-US"/>
        </w:rPr>
        <w:t>ij</w:t>
      </w:r>
      <w:r w:rsidR="00116ED2" w:rsidRPr="00116ED2">
        <w:rPr>
          <w:sz w:val="28"/>
          <w:szCs w:val="28"/>
        </w:rPr>
        <w:t xml:space="preserve"> – количество объектов в пересечении истинного кластера </w:t>
      </w:r>
      <w:r w:rsidR="00116ED2" w:rsidRPr="00116ED2">
        <w:rPr>
          <w:sz w:val="28"/>
          <w:szCs w:val="28"/>
          <w:lang w:val="en-US"/>
        </w:rPr>
        <w:t>i</w:t>
      </w:r>
      <w:r w:rsidR="00116ED2" w:rsidRPr="00116ED2">
        <w:rPr>
          <w:sz w:val="28"/>
          <w:szCs w:val="28"/>
        </w:rPr>
        <w:t xml:space="preserve"> и найденного кластера </w:t>
      </w:r>
      <w:r w:rsidR="00116ED2" w:rsidRPr="00116ED2">
        <w:rPr>
          <w:sz w:val="28"/>
          <w:szCs w:val="28"/>
          <w:lang w:val="en-US"/>
        </w:rPr>
        <w:t>j</w:t>
      </w:r>
      <w:r w:rsidR="00116ED2" w:rsidRPr="00116ED2">
        <w:rPr>
          <w:sz w:val="28"/>
          <w:szCs w:val="28"/>
        </w:rPr>
        <w:t xml:space="preserve">, </w:t>
      </w:r>
      <w:r w:rsidR="00116ED2" w:rsidRPr="00116ED2">
        <w:rPr>
          <w:sz w:val="28"/>
          <w:szCs w:val="28"/>
          <w:lang w:val="en-US"/>
        </w:rPr>
        <w:t>a</w:t>
      </w:r>
      <w:r w:rsidR="00116ED2" w:rsidRPr="00116ED2">
        <w:rPr>
          <w:sz w:val="28"/>
          <w:szCs w:val="28"/>
          <w:vertAlign w:val="subscript"/>
          <w:lang w:val="en-US"/>
        </w:rPr>
        <w:t>i</w:t>
      </w:r>
      <w:r w:rsidR="00116ED2" w:rsidRPr="00116ED2">
        <w:rPr>
          <w:sz w:val="28"/>
          <w:szCs w:val="28"/>
        </w:rPr>
        <w:t xml:space="preserve"> и </w:t>
      </w:r>
      <w:r w:rsidR="00116ED2" w:rsidRPr="00116ED2">
        <w:rPr>
          <w:sz w:val="28"/>
          <w:szCs w:val="28"/>
          <w:lang w:val="en-US"/>
        </w:rPr>
        <w:t>b</w:t>
      </w:r>
      <w:r w:rsidR="00116ED2" w:rsidRPr="00116ED2">
        <w:rPr>
          <w:sz w:val="28"/>
          <w:szCs w:val="28"/>
          <w:vertAlign w:val="subscript"/>
          <w:lang w:val="en-US"/>
        </w:rPr>
        <w:t>j</w:t>
      </w:r>
      <w:r w:rsidR="00116ED2" w:rsidRPr="00116ED2">
        <w:rPr>
          <w:sz w:val="28"/>
          <w:szCs w:val="28"/>
        </w:rPr>
        <w:t xml:space="preserve"> – суммы по строкам и столбцам.</w:t>
      </w:r>
    </w:p>
    <w:p w14:paraId="7F94C7E1" w14:textId="286F1BC4" w:rsidR="00116ED2" w:rsidRPr="00116ED2" w:rsidRDefault="00116ED2" w:rsidP="00DB190D">
      <w:pPr>
        <w:ind w:firstLine="567"/>
        <w:jc w:val="center"/>
        <w:rPr>
          <w:i/>
          <w:iCs/>
          <w:sz w:val="28"/>
          <w:szCs w:val="28"/>
          <w:lang w:val="en-US"/>
        </w:rPr>
      </w:pPr>
      <w:r>
        <w:rPr>
          <w:i/>
          <w:iCs/>
          <w:sz w:val="28"/>
          <w:szCs w:val="28"/>
        </w:rPr>
        <w:t>Формула</w:t>
      </w:r>
      <w:r w:rsidRPr="00135E35">
        <w:rPr>
          <w:i/>
          <w:iCs/>
          <w:sz w:val="28"/>
          <w:szCs w:val="28"/>
          <w:lang w:val="en-US"/>
        </w:rPr>
        <w:t xml:space="preserve"> 3</w:t>
      </w:r>
    </w:p>
    <w:p w14:paraId="7D96B462" w14:textId="55B4D569" w:rsidR="00037AF6" w:rsidRPr="00DB190D" w:rsidRDefault="007C2A8B" w:rsidP="00D10CD6">
      <w:pPr>
        <w:rPr>
          <w:b/>
          <w:bCs/>
          <w:szCs w:val="28"/>
          <w:lang w:val="en-US"/>
        </w:rPr>
      </w:pPr>
      <w:r w:rsidRPr="00DB190D">
        <w:rPr>
          <w:b/>
          <w:bCs/>
          <w:sz w:val="28"/>
          <w:szCs w:val="36"/>
          <w:lang w:val="en-US"/>
        </w:rPr>
        <w:t>Normalized Mutual Information (NMI)</w:t>
      </w:r>
    </w:p>
    <w:p w14:paraId="06172E81" w14:textId="58531E3C" w:rsidR="00037AF6" w:rsidRDefault="007C2A8B" w:rsidP="00116ED2">
      <w:pPr>
        <w:spacing w:beforeAutospacing="1" w:afterAutospacing="1"/>
        <w:ind w:firstLine="567"/>
        <w:jc w:val="both"/>
        <w:rPr>
          <w:sz w:val="28"/>
          <w:szCs w:val="28"/>
        </w:rPr>
      </w:pPr>
      <w:r>
        <w:rPr>
          <w:sz w:val="28"/>
          <w:szCs w:val="28"/>
        </w:rPr>
        <w:t>NMI измеряет взаимную информацию между истинными и предсказанными метками, нормированную на энтропии этих разбиений.</w:t>
      </w:r>
    </w:p>
    <w:p w14:paraId="007A06FB" w14:textId="02F0FFBF" w:rsidR="00116ED2" w:rsidRPr="00116ED2" w:rsidRDefault="00C22A0C" w:rsidP="00116ED2">
      <w:pPr>
        <w:ind w:firstLine="567"/>
        <w:jc w:val="center"/>
        <w:rPr>
          <w:sz w:val="28"/>
          <w:szCs w:val="28"/>
        </w:rPr>
      </w:pPr>
      <m:oMath>
        <m:r>
          <m:rPr>
            <m:sty m:val="p"/>
          </m:rPr>
          <w:rPr>
            <w:rFonts w:ascii="Cambria Math" w:hAnsi="Cambria Math"/>
            <w:sz w:val="28"/>
            <w:szCs w:val="28"/>
          </w:rPr>
          <m:t>NMI</m:t>
        </m:r>
        <m:d>
          <m:dPr>
            <m:ctrlPr>
              <w:rPr>
                <w:rFonts w:ascii="Cambria Math" w:hAnsi="Cambria Math"/>
                <w:iCs/>
                <w:sz w:val="28"/>
                <w:szCs w:val="28"/>
              </w:rPr>
            </m:ctrlPr>
          </m:dPr>
          <m:e>
            <m:r>
              <m:rPr>
                <m:sty m:val="p"/>
              </m:rPr>
              <w:rPr>
                <w:rFonts w:ascii="Cambria Math" w:hAnsi="Cambria Math"/>
                <w:sz w:val="28"/>
                <w:szCs w:val="28"/>
              </w:rPr>
              <m:t>U, V</m:t>
            </m:r>
          </m:e>
        </m:d>
        <m:r>
          <m:rPr>
            <m:sty m:val="p"/>
          </m:rPr>
          <w:rPr>
            <w:rFonts w:ascii="Cambria Math" w:hAnsi="Cambria Math"/>
            <w:sz w:val="28"/>
            <w:szCs w:val="28"/>
          </w:rPr>
          <m:t xml:space="preserve">= </m:t>
        </m:r>
        <m:f>
          <m:fPr>
            <m:ctrlPr>
              <w:rPr>
                <w:rFonts w:ascii="Cambria Math" w:hAnsi="Cambria Math"/>
                <w:iCs/>
                <w:sz w:val="28"/>
                <w:szCs w:val="28"/>
              </w:rPr>
            </m:ctrlPr>
          </m:fPr>
          <m:num>
            <m:r>
              <m:rPr>
                <m:sty m:val="p"/>
              </m:rPr>
              <w:rPr>
                <w:rFonts w:ascii="Cambria Math" w:hAnsi="Cambria Math"/>
                <w:sz w:val="28"/>
                <w:szCs w:val="28"/>
              </w:rPr>
              <m:t>2×</m:t>
            </m:r>
            <m:r>
              <m:rPr>
                <m:sty m:val="p"/>
              </m:rPr>
              <w:rPr>
                <w:rFonts w:ascii="Cambria Math" w:hAnsi="Cambria Math"/>
                <w:sz w:val="28"/>
                <w:szCs w:val="28"/>
                <w:lang w:val="en-US"/>
              </w:rPr>
              <m:t>I</m:t>
            </m:r>
            <m:r>
              <m:rPr>
                <m:sty m:val="p"/>
              </m:rPr>
              <w:rPr>
                <w:rFonts w:ascii="Cambria Math" w:hAnsi="Cambria Math"/>
                <w:sz w:val="28"/>
                <w:szCs w:val="28"/>
              </w:rPr>
              <m:t>(U;V)</m:t>
            </m:r>
          </m:num>
          <m:den>
            <m:r>
              <m:rPr>
                <m:sty m:val="p"/>
              </m:rPr>
              <w:rPr>
                <w:rFonts w:ascii="Cambria Math" w:hAnsi="Cambria Math"/>
                <w:sz w:val="28"/>
                <w:szCs w:val="28"/>
              </w:rPr>
              <m:t>H</m:t>
            </m:r>
            <m:d>
              <m:dPr>
                <m:ctrlPr>
                  <w:rPr>
                    <w:rFonts w:ascii="Cambria Math" w:hAnsi="Cambria Math"/>
                    <w:iCs/>
                    <w:sz w:val="28"/>
                    <w:szCs w:val="28"/>
                  </w:rPr>
                </m:ctrlPr>
              </m:dPr>
              <m:e>
                <m:r>
                  <m:rPr>
                    <m:sty m:val="p"/>
                  </m:rPr>
                  <w:rPr>
                    <w:rFonts w:ascii="Cambria Math" w:hAnsi="Cambria Math"/>
                    <w:sz w:val="28"/>
                    <w:szCs w:val="28"/>
                  </w:rPr>
                  <m:t>U</m:t>
                </m:r>
              </m:e>
            </m:d>
            <m:r>
              <m:rPr>
                <m:sty m:val="p"/>
              </m:rPr>
              <w:rPr>
                <w:rFonts w:ascii="Cambria Math" w:hAnsi="Cambria Math"/>
                <w:sz w:val="28"/>
                <w:szCs w:val="28"/>
              </w:rPr>
              <m:t>+H(V)</m:t>
            </m:r>
          </m:den>
        </m:f>
      </m:oMath>
      <w:r w:rsidR="00116ED2" w:rsidRPr="00116ED2">
        <w:rPr>
          <w:sz w:val="28"/>
          <w:szCs w:val="28"/>
        </w:rPr>
        <w:t xml:space="preserve">, </w:t>
      </w:r>
      <w:r w:rsidR="00116ED2">
        <w:rPr>
          <w:sz w:val="28"/>
          <w:szCs w:val="28"/>
        </w:rPr>
        <w:t>где</w:t>
      </w:r>
      <w:r w:rsidR="00116ED2" w:rsidRPr="00116ED2">
        <w:rPr>
          <w:sz w:val="28"/>
          <w:szCs w:val="28"/>
        </w:rPr>
        <w:t xml:space="preserve"> </w:t>
      </w:r>
      <w:r w:rsidR="00116ED2">
        <w:rPr>
          <w:sz w:val="28"/>
          <w:szCs w:val="28"/>
          <w:lang w:val="en-US"/>
        </w:rPr>
        <w:t>I</w:t>
      </w:r>
      <w:r w:rsidR="00116ED2" w:rsidRPr="00116ED2">
        <w:rPr>
          <w:sz w:val="28"/>
          <w:szCs w:val="28"/>
        </w:rPr>
        <w:t>(</w:t>
      </w:r>
      <w:r w:rsidR="00116ED2">
        <w:rPr>
          <w:sz w:val="28"/>
          <w:szCs w:val="28"/>
          <w:lang w:val="en-US"/>
        </w:rPr>
        <w:t>U</w:t>
      </w:r>
      <w:r w:rsidR="00116ED2" w:rsidRPr="00116ED2">
        <w:rPr>
          <w:sz w:val="28"/>
          <w:szCs w:val="28"/>
        </w:rPr>
        <w:t>;</w:t>
      </w:r>
      <w:r w:rsidR="00116ED2">
        <w:rPr>
          <w:sz w:val="28"/>
          <w:szCs w:val="28"/>
          <w:lang w:val="en-US"/>
        </w:rPr>
        <w:t>V</w:t>
      </w:r>
      <w:r w:rsidR="00116ED2" w:rsidRPr="00116ED2">
        <w:rPr>
          <w:sz w:val="28"/>
          <w:szCs w:val="28"/>
        </w:rPr>
        <w:t xml:space="preserve">) </w:t>
      </w:r>
      <w:r w:rsidR="00116ED2">
        <w:rPr>
          <w:sz w:val="28"/>
          <w:szCs w:val="28"/>
        </w:rPr>
        <w:t>–</w:t>
      </w:r>
      <w:r w:rsidR="00116ED2" w:rsidRPr="00116ED2">
        <w:rPr>
          <w:sz w:val="28"/>
          <w:szCs w:val="28"/>
        </w:rPr>
        <w:t xml:space="preserve"> </w:t>
      </w:r>
      <w:r w:rsidR="00116ED2">
        <w:rPr>
          <w:sz w:val="28"/>
          <w:szCs w:val="28"/>
        </w:rPr>
        <w:t xml:space="preserve">взаимная информация, </w:t>
      </w:r>
      <w:r w:rsidR="00116ED2">
        <w:rPr>
          <w:sz w:val="28"/>
          <w:szCs w:val="28"/>
          <w:lang w:val="en-US"/>
        </w:rPr>
        <w:t>H</w:t>
      </w:r>
      <w:r w:rsidR="00116ED2" w:rsidRPr="00116ED2">
        <w:rPr>
          <w:sz w:val="28"/>
          <w:szCs w:val="28"/>
        </w:rPr>
        <w:t>(</w:t>
      </w:r>
      <w:r w:rsidR="00116ED2">
        <w:rPr>
          <w:sz w:val="28"/>
          <w:szCs w:val="28"/>
          <w:lang w:val="en-US"/>
        </w:rPr>
        <w:t>U</w:t>
      </w:r>
      <w:r w:rsidR="00116ED2" w:rsidRPr="00116ED2">
        <w:rPr>
          <w:sz w:val="28"/>
          <w:szCs w:val="28"/>
        </w:rPr>
        <w:t xml:space="preserve">), </w:t>
      </w:r>
      <w:r w:rsidR="00116ED2">
        <w:rPr>
          <w:sz w:val="28"/>
          <w:szCs w:val="28"/>
          <w:lang w:val="en-US"/>
        </w:rPr>
        <w:t>H</w:t>
      </w:r>
      <w:r w:rsidR="00116ED2" w:rsidRPr="00116ED2">
        <w:rPr>
          <w:sz w:val="28"/>
          <w:szCs w:val="28"/>
        </w:rPr>
        <w:t>(</w:t>
      </w:r>
      <w:r w:rsidR="00116ED2">
        <w:rPr>
          <w:sz w:val="28"/>
          <w:szCs w:val="28"/>
          <w:lang w:val="en-US"/>
        </w:rPr>
        <w:t>V</w:t>
      </w:r>
      <w:r w:rsidR="00116ED2" w:rsidRPr="00116ED2">
        <w:rPr>
          <w:sz w:val="28"/>
          <w:szCs w:val="28"/>
        </w:rPr>
        <w:t xml:space="preserve">) </w:t>
      </w:r>
      <w:r w:rsidR="00116ED2">
        <w:rPr>
          <w:sz w:val="28"/>
          <w:szCs w:val="28"/>
        </w:rPr>
        <w:t>–</w:t>
      </w:r>
      <w:r w:rsidR="00116ED2" w:rsidRPr="00116ED2">
        <w:rPr>
          <w:sz w:val="28"/>
          <w:szCs w:val="28"/>
        </w:rPr>
        <w:t xml:space="preserve"> </w:t>
      </w:r>
      <w:r w:rsidR="00116ED2">
        <w:rPr>
          <w:sz w:val="28"/>
          <w:szCs w:val="28"/>
        </w:rPr>
        <w:t>энтропии разбиений.</w:t>
      </w:r>
    </w:p>
    <w:p w14:paraId="275A74C8" w14:textId="0E2A1BD2" w:rsidR="00116ED2" w:rsidRPr="00116ED2" w:rsidRDefault="00DB190D" w:rsidP="00116ED2">
      <w:pPr>
        <w:ind w:firstLine="567"/>
        <w:jc w:val="center"/>
        <w:rPr>
          <w:i/>
          <w:iCs/>
          <w:sz w:val="28"/>
          <w:szCs w:val="28"/>
        </w:rPr>
      </w:pPr>
      <w:r w:rsidRPr="00DB190D">
        <w:rPr>
          <w:i/>
          <w:iCs/>
          <w:sz w:val="28"/>
          <w:szCs w:val="28"/>
        </w:rPr>
        <w:t>Формула</w:t>
      </w:r>
      <w:r w:rsidRPr="00116ED2">
        <w:rPr>
          <w:i/>
          <w:iCs/>
          <w:sz w:val="28"/>
          <w:szCs w:val="28"/>
        </w:rPr>
        <w:t xml:space="preserve"> 4</w:t>
      </w:r>
    </w:p>
    <w:p w14:paraId="425FB7E5" w14:textId="28DDE18C" w:rsidR="00037AF6" w:rsidRPr="00135E35" w:rsidRDefault="007C2A8B" w:rsidP="00D10CD6">
      <w:pPr>
        <w:rPr>
          <w:b/>
          <w:bCs/>
          <w:sz w:val="28"/>
          <w:szCs w:val="36"/>
        </w:rPr>
      </w:pPr>
      <w:r w:rsidRPr="00116ED2">
        <w:rPr>
          <w:b/>
          <w:bCs/>
          <w:sz w:val="28"/>
          <w:szCs w:val="36"/>
          <w:lang w:val="en-US"/>
        </w:rPr>
        <w:t>Silhouette</w:t>
      </w:r>
      <w:r w:rsidRPr="00135E35">
        <w:rPr>
          <w:b/>
          <w:bCs/>
          <w:sz w:val="28"/>
          <w:szCs w:val="36"/>
        </w:rPr>
        <w:t xml:space="preserve"> </w:t>
      </w:r>
      <w:r w:rsidRPr="00116ED2">
        <w:rPr>
          <w:b/>
          <w:bCs/>
          <w:sz w:val="28"/>
          <w:szCs w:val="36"/>
          <w:lang w:val="en-US"/>
        </w:rPr>
        <w:t>Score</w:t>
      </w:r>
    </w:p>
    <w:p w14:paraId="4CC8A796" w14:textId="213060D5" w:rsidR="00037AF6" w:rsidRDefault="007C2A8B" w:rsidP="005E4F9B">
      <w:pPr>
        <w:spacing w:beforeAutospacing="1" w:afterAutospacing="1"/>
        <w:ind w:firstLine="567"/>
        <w:jc w:val="both"/>
        <w:rPr>
          <w:sz w:val="28"/>
          <w:szCs w:val="28"/>
        </w:rPr>
      </w:pPr>
      <w:r>
        <w:rPr>
          <w:sz w:val="28"/>
          <w:szCs w:val="28"/>
        </w:rPr>
        <w:t>Silhouette Score измеряет, насколько объект хорошо подходит своему кластеру по сравнению с соседними кластерами.</w:t>
      </w:r>
    </w:p>
    <w:p w14:paraId="4EC6D9B3" w14:textId="5A791A69" w:rsidR="00116ED2" w:rsidRPr="005E4F9B" w:rsidRDefault="005E4F9B" w:rsidP="005E4F9B">
      <w:pPr>
        <w:ind w:firstLine="567"/>
        <w:jc w:val="center"/>
        <w:rPr>
          <w:iCs/>
          <w:sz w:val="28"/>
          <w:szCs w:val="28"/>
        </w:rPr>
      </w:pPr>
      <m:oMath>
        <m:r>
          <m:rPr>
            <m:sty m:val="p"/>
          </m:rPr>
          <w:rPr>
            <w:rFonts w:ascii="Cambria Math" w:hAnsi="Cambria Math"/>
            <w:sz w:val="28"/>
            <w:szCs w:val="28"/>
          </w:rPr>
          <m:t>s</m:t>
        </m:r>
        <m:d>
          <m:dPr>
            <m:ctrlPr>
              <w:rPr>
                <w:rFonts w:ascii="Cambria Math" w:hAnsi="Cambria Math"/>
                <w:iCs/>
                <w:sz w:val="28"/>
                <w:szCs w:val="28"/>
              </w:rPr>
            </m:ctrlPr>
          </m:dPr>
          <m:e>
            <m:r>
              <m:rPr>
                <m:sty m:val="p"/>
              </m:rPr>
              <w:rPr>
                <w:rFonts w:ascii="Cambria Math" w:hAnsi="Cambria Math"/>
                <w:sz w:val="28"/>
                <w:szCs w:val="28"/>
              </w:rPr>
              <m:t>ⅈ</m:t>
            </m:r>
          </m:e>
        </m:d>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b</m:t>
            </m:r>
            <m:d>
              <m:dPr>
                <m:ctrlPr>
                  <w:rPr>
                    <w:rFonts w:ascii="Cambria Math" w:hAnsi="Cambria Math"/>
                    <w:iCs/>
                    <w:sz w:val="28"/>
                    <w:szCs w:val="28"/>
                  </w:rPr>
                </m:ctrlPr>
              </m:dPr>
              <m:e>
                <m:r>
                  <m:rPr>
                    <m:sty m:val="p"/>
                  </m:rPr>
                  <w:rPr>
                    <w:rFonts w:ascii="Cambria Math" w:hAnsi="Cambria Math"/>
                    <w:sz w:val="28"/>
                    <w:szCs w:val="28"/>
                  </w:rPr>
                  <m:t>ⅈ</m:t>
                </m:r>
              </m:e>
            </m:d>
            <m:r>
              <m:rPr>
                <m:sty m:val="p"/>
              </m:rPr>
              <w:rPr>
                <w:rFonts w:ascii="Cambria Math" w:hAnsi="Cambria Math"/>
                <w:sz w:val="28"/>
                <w:szCs w:val="28"/>
              </w:rPr>
              <m:t>-a</m:t>
            </m:r>
            <m:d>
              <m:dPr>
                <m:ctrlPr>
                  <w:rPr>
                    <w:rFonts w:ascii="Cambria Math" w:hAnsi="Cambria Math"/>
                    <w:iCs/>
                    <w:sz w:val="28"/>
                    <w:szCs w:val="28"/>
                  </w:rPr>
                </m:ctrlPr>
              </m:dPr>
              <m:e>
                <m:r>
                  <m:rPr>
                    <m:sty m:val="p"/>
                  </m:rPr>
                  <w:rPr>
                    <w:rFonts w:ascii="Cambria Math" w:hAnsi="Cambria Math"/>
                    <w:sz w:val="28"/>
                    <w:szCs w:val="28"/>
                  </w:rPr>
                  <m:t>ⅈ</m:t>
                </m:r>
              </m:e>
            </m:d>
          </m:num>
          <m:den>
            <m:func>
              <m:funcPr>
                <m:ctrlPr>
                  <w:rPr>
                    <w:rFonts w:ascii="Cambria Math" w:hAnsi="Cambria Math"/>
                    <w:iCs/>
                    <w:sz w:val="28"/>
                    <w:szCs w:val="28"/>
                  </w:rPr>
                </m:ctrlPr>
              </m:funcPr>
              <m:fName>
                <m:r>
                  <m:rPr>
                    <m:sty m:val="p"/>
                  </m:rPr>
                  <w:rPr>
                    <w:rFonts w:ascii="Cambria Math" w:hAnsi="Cambria Math"/>
                    <w:sz w:val="28"/>
                    <w:szCs w:val="28"/>
                  </w:rPr>
                  <m:t>max</m:t>
                </m:r>
              </m:fName>
              <m:e>
                <m:d>
                  <m:dPr>
                    <m:begChr m:val="{"/>
                    <m:endChr m:val="}"/>
                    <m:ctrlPr>
                      <w:rPr>
                        <w:rFonts w:ascii="Cambria Math" w:hAnsi="Cambria Math"/>
                        <w:iCs/>
                        <w:sz w:val="28"/>
                        <w:szCs w:val="28"/>
                      </w:rPr>
                    </m:ctrlPr>
                  </m:dPr>
                  <m:e>
                    <m:r>
                      <m:rPr>
                        <m:sty m:val="p"/>
                      </m:rPr>
                      <w:rPr>
                        <w:rFonts w:ascii="Cambria Math" w:hAnsi="Cambria Math"/>
                        <w:sz w:val="28"/>
                        <w:szCs w:val="28"/>
                      </w:rPr>
                      <m:t>0∪</m:t>
                    </m:r>
                    <m:d>
                      <m:dPr>
                        <m:ctrlPr>
                          <w:rPr>
                            <w:rFonts w:ascii="Cambria Math" w:hAnsi="Cambria Math"/>
                            <w:iCs/>
                            <w:sz w:val="28"/>
                            <w:szCs w:val="28"/>
                          </w:rPr>
                        </m:ctrlPr>
                      </m:dPr>
                      <m:e>
                        <m:r>
                          <m:rPr>
                            <m:sty m:val="p"/>
                          </m:rPr>
                          <w:rPr>
                            <w:rFonts w:ascii="Cambria Math" w:hAnsi="Cambria Math"/>
                            <w:sz w:val="28"/>
                            <w:szCs w:val="28"/>
                          </w:rPr>
                          <m:t>ⅈ</m:t>
                        </m:r>
                      </m:e>
                    </m:d>
                    <m:r>
                      <m:rPr>
                        <m:sty m:val="p"/>
                      </m:rPr>
                      <w:rPr>
                        <w:rFonts w:ascii="Cambria Math" w:hAnsi="Cambria Math"/>
                        <w:sz w:val="28"/>
                        <w:szCs w:val="28"/>
                      </w:rPr>
                      <m:t>,b</m:t>
                    </m:r>
                    <m:d>
                      <m:dPr>
                        <m:ctrlPr>
                          <w:rPr>
                            <w:rFonts w:ascii="Cambria Math" w:hAnsi="Cambria Math"/>
                            <w:iCs/>
                            <w:sz w:val="28"/>
                            <w:szCs w:val="28"/>
                          </w:rPr>
                        </m:ctrlPr>
                      </m:dPr>
                      <m:e>
                        <m:r>
                          <m:rPr>
                            <m:sty m:val="p"/>
                          </m:rPr>
                          <w:rPr>
                            <w:rFonts w:ascii="Cambria Math" w:hAnsi="Cambria Math"/>
                            <w:sz w:val="28"/>
                            <w:szCs w:val="28"/>
                          </w:rPr>
                          <m:t>ⅈ</m:t>
                        </m:r>
                      </m:e>
                    </m:d>
                  </m:e>
                </m:d>
              </m:e>
            </m:func>
          </m:den>
        </m:f>
      </m:oMath>
      <w:r w:rsidRPr="005E4F9B">
        <w:rPr>
          <w:iCs/>
          <w:sz w:val="28"/>
          <w:szCs w:val="28"/>
        </w:rPr>
        <w:t xml:space="preserve">, </w:t>
      </w:r>
      <w:r>
        <w:rPr>
          <w:iCs/>
          <w:sz w:val="28"/>
          <w:szCs w:val="28"/>
        </w:rPr>
        <w:t>где</w:t>
      </w:r>
      <w:r w:rsidRPr="005E4F9B">
        <w:rPr>
          <w:iCs/>
          <w:sz w:val="28"/>
          <w:szCs w:val="28"/>
        </w:rPr>
        <w:t xml:space="preserve"> </w:t>
      </w:r>
      <w:r>
        <w:rPr>
          <w:iCs/>
          <w:sz w:val="28"/>
          <w:szCs w:val="28"/>
          <w:lang w:val="en-US"/>
        </w:rPr>
        <w:t>a</w:t>
      </w:r>
      <w:r w:rsidRPr="005E4F9B">
        <w:rPr>
          <w:iCs/>
          <w:sz w:val="28"/>
          <w:szCs w:val="28"/>
        </w:rPr>
        <w:t>(</w:t>
      </w:r>
      <w:r>
        <w:rPr>
          <w:iCs/>
          <w:sz w:val="28"/>
          <w:szCs w:val="28"/>
          <w:lang w:val="en-US"/>
        </w:rPr>
        <w:t>i</w:t>
      </w:r>
      <w:r w:rsidRPr="005E4F9B">
        <w:rPr>
          <w:iCs/>
          <w:sz w:val="28"/>
          <w:szCs w:val="28"/>
        </w:rPr>
        <w:t xml:space="preserve">) </w:t>
      </w:r>
      <w:r>
        <w:rPr>
          <w:iCs/>
          <w:sz w:val="28"/>
          <w:szCs w:val="28"/>
        </w:rPr>
        <w:t>–</w:t>
      </w:r>
      <w:r w:rsidRPr="005E4F9B">
        <w:rPr>
          <w:iCs/>
          <w:sz w:val="28"/>
          <w:szCs w:val="28"/>
        </w:rPr>
        <w:t xml:space="preserve"> </w:t>
      </w:r>
      <w:r>
        <w:rPr>
          <w:iCs/>
          <w:sz w:val="28"/>
          <w:szCs w:val="28"/>
        </w:rPr>
        <w:t xml:space="preserve">среднее расстояние до объектов своего кластера, </w:t>
      </w:r>
      <w:r>
        <w:rPr>
          <w:iCs/>
          <w:sz w:val="28"/>
          <w:szCs w:val="28"/>
          <w:lang w:val="en-US"/>
        </w:rPr>
        <w:t>b</w:t>
      </w:r>
      <w:r w:rsidRPr="005E4F9B">
        <w:rPr>
          <w:iCs/>
          <w:sz w:val="28"/>
          <w:szCs w:val="28"/>
        </w:rPr>
        <w:t>(</w:t>
      </w:r>
      <w:r>
        <w:rPr>
          <w:iCs/>
          <w:sz w:val="28"/>
          <w:szCs w:val="28"/>
          <w:lang w:val="en-US"/>
        </w:rPr>
        <w:t>i</w:t>
      </w:r>
      <w:r w:rsidRPr="005E4F9B">
        <w:rPr>
          <w:iCs/>
          <w:sz w:val="28"/>
          <w:szCs w:val="28"/>
        </w:rPr>
        <w:t xml:space="preserve">) </w:t>
      </w:r>
      <w:r>
        <w:rPr>
          <w:iCs/>
          <w:sz w:val="28"/>
          <w:szCs w:val="28"/>
        </w:rPr>
        <w:t>–</w:t>
      </w:r>
      <w:r w:rsidRPr="005E4F9B">
        <w:rPr>
          <w:iCs/>
          <w:sz w:val="28"/>
          <w:szCs w:val="28"/>
        </w:rPr>
        <w:t xml:space="preserve"> </w:t>
      </w:r>
      <w:r>
        <w:rPr>
          <w:iCs/>
          <w:sz w:val="28"/>
          <w:szCs w:val="28"/>
        </w:rPr>
        <w:t>минимальное среднее расстояние до объектов других кластеров.</w:t>
      </w:r>
    </w:p>
    <w:p w14:paraId="62DE8A56" w14:textId="35F9E4AF" w:rsidR="002E4377" w:rsidRPr="00135E35" w:rsidRDefault="002E4377" w:rsidP="002E4377">
      <w:pPr>
        <w:ind w:firstLine="567"/>
        <w:jc w:val="center"/>
        <w:rPr>
          <w:i/>
          <w:iCs/>
          <w:sz w:val="28"/>
          <w:szCs w:val="28"/>
          <w:lang w:val="en-US"/>
        </w:rPr>
      </w:pPr>
      <w:r w:rsidRPr="002E4377">
        <w:rPr>
          <w:i/>
          <w:iCs/>
          <w:sz w:val="28"/>
          <w:szCs w:val="28"/>
        </w:rPr>
        <w:t>Формула</w:t>
      </w:r>
      <w:r w:rsidRPr="00135E35">
        <w:rPr>
          <w:i/>
          <w:iCs/>
          <w:sz w:val="28"/>
          <w:szCs w:val="28"/>
          <w:lang w:val="en-US"/>
        </w:rPr>
        <w:t xml:space="preserve"> 5</w:t>
      </w:r>
    </w:p>
    <w:p w14:paraId="48D1F9F0" w14:textId="0317F901" w:rsidR="00037AF6" w:rsidRPr="002E4377" w:rsidRDefault="007C2A8B" w:rsidP="00D10CD6">
      <w:pPr>
        <w:rPr>
          <w:b/>
          <w:bCs/>
          <w:sz w:val="28"/>
          <w:szCs w:val="36"/>
          <w:lang w:val="en-US"/>
        </w:rPr>
      </w:pPr>
      <w:r w:rsidRPr="002E4377">
        <w:rPr>
          <w:b/>
          <w:bCs/>
          <w:sz w:val="28"/>
          <w:szCs w:val="36"/>
          <w:lang w:val="en-US"/>
        </w:rPr>
        <w:t>Fowlkes-Mallows Index (FMI)</w:t>
      </w:r>
    </w:p>
    <w:p w14:paraId="31D4FF7C" w14:textId="39EBFDCB" w:rsidR="00037AF6" w:rsidRDefault="007C2A8B" w:rsidP="005E4F9B">
      <w:pPr>
        <w:spacing w:beforeAutospacing="1" w:afterAutospacing="1"/>
        <w:ind w:firstLine="567"/>
        <w:jc w:val="both"/>
        <w:rPr>
          <w:sz w:val="28"/>
          <w:szCs w:val="28"/>
        </w:rPr>
      </w:pPr>
      <w:r>
        <w:rPr>
          <w:sz w:val="28"/>
          <w:szCs w:val="28"/>
        </w:rPr>
        <w:t>Индекс Фолкса-Мэллоуза измеряет сходство между двумя разбиениями, основанное на количестве согласованных пар объектов.</w:t>
      </w:r>
      <w:r>
        <w:rPr>
          <w:rStyle w:val="vlist-s"/>
          <w:sz w:val="28"/>
          <w:szCs w:val="28"/>
        </w:rPr>
        <w:t>​​</w:t>
      </w:r>
      <w:r>
        <w:rPr>
          <w:sz w:val="28"/>
          <w:szCs w:val="28"/>
        </w:rPr>
        <w:t xml:space="preserve"> </w:t>
      </w:r>
    </w:p>
    <w:p w14:paraId="0BD761C2" w14:textId="1E459D1B" w:rsidR="005E4F9B" w:rsidRPr="005E4F9B" w:rsidRDefault="005E4F9B" w:rsidP="002E4377">
      <w:pPr>
        <w:ind w:firstLine="567"/>
        <w:jc w:val="center"/>
        <w:rPr>
          <w:sz w:val="28"/>
          <w:szCs w:val="28"/>
        </w:rPr>
      </w:pPr>
      <m:oMath>
        <m:r>
          <w:rPr>
            <w:rFonts w:ascii="Cambria Math" w:hAnsi="Cambria Math"/>
            <w:sz w:val="28"/>
            <w:szCs w:val="28"/>
          </w:rPr>
          <w:lastRenderedPageBreak/>
          <m:t>F</m:t>
        </m:r>
        <m:r>
          <m:rPr>
            <m:sty m:val="p"/>
          </m:rPr>
          <w:rPr>
            <w:rFonts w:ascii="Cambria Math" w:hAnsi="Cambria Math"/>
            <w:sz w:val="28"/>
            <w:szCs w:val="28"/>
          </w:rPr>
          <m:t>MI=</m:t>
        </m:r>
        <m:rad>
          <m:radPr>
            <m:degHide m:val="1"/>
            <m:ctrlPr>
              <w:rPr>
                <w:rFonts w:ascii="Cambria Math" w:hAnsi="Cambria Math"/>
                <w:iCs/>
                <w:sz w:val="28"/>
                <w:szCs w:val="28"/>
              </w:rPr>
            </m:ctrlPr>
          </m:radPr>
          <m:deg/>
          <m:e>
            <m:f>
              <m:fPr>
                <m:ctrlPr>
                  <w:rPr>
                    <w:rFonts w:ascii="Cambria Math" w:hAnsi="Cambria Math"/>
                    <w:iCs/>
                    <w:sz w:val="28"/>
                    <w:szCs w:val="28"/>
                  </w:rPr>
                </m:ctrlPr>
              </m:fPr>
              <m:num>
                <m:r>
                  <m:rPr>
                    <m:sty m:val="p"/>
                  </m:rPr>
                  <w:rPr>
                    <w:rFonts w:ascii="Cambria Math" w:hAnsi="Cambria Math"/>
                    <w:sz w:val="28"/>
                    <w:szCs w:val="28"/>
                  </w:rPr>
                  <m:t>TP</m:t>
                </m:r>
              </m:num>
              <m:den>
                <m:r>
                  <m:rPr>
                    <m:sty m:val="p"/>
                  </m:rPr>
                  <w:rPr>
                    <w:rFonts w:ascii="Cambria Math" w:hAnsi="Cambria Math"/>
                    <w:sz w:val="28"/>
                    <w:szCs w:val="28"/>
                  </w:rPr>
                  <m:t>TP+</m:t>
                </m:r>
                <m:r>
                  <m:rPr>
                    <m:sty m:val="p"/>
                  </m:rPr>
                  <w:rPr>
                    <w:rFonts w:ascii="Cambria Math" w:hAnsi="Cambria Math"/>
                    <w:sz w:val="28"/>
                    <w:szCs w:val="28"/>
                    <w:lang w:val="en-US"/>
                  </w:rPr>
                  <m:t>FP</m:t>
                </m:r>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TP</m:t>
                </m:r>
              </m:num>
              <m:den>
                <m:r>
                  <m:rPr>
                    <m:sty m:val="p"/>
                  </m:rPr>
                  <w:rPr>
                    <w:rFonts w:ascii="Cambria Math" w:hAnsi="Cambria Math"/>
                    <w:sz w:val="28"/>
                    <w:szCs w:val="28"/>
                  </w:rPr>
                  <m:t>TP+</m:t>
                </m:r>
                <m:r>
                  <m:rPr>
                    <m:sty m:val="p"/>
                  </m:rPr>
                  <w:rPr>
                    <w:rFonts w:ascii="Cambria Math" w:hAnsi="Cambria Math"/>
                    <w:sz w:val="28"/>
                    <w:szCs w:val="28"/>
                    <w:lang w:val="en-US"/>
                  </w:rPr>
                  <m:t>FN</m:t>
                </m:r>
              </m:den>
            </m:f>
          </m:e>
        </m:rad>
      </m:oMath>
      <w:r>
        <w:rPr>
          <w:iCs/>
          <w:sz w:val="28"/>
          <w:szCs w:val="28"/>
        </w:rPr>
        <w:t xml:space="preserve">, где </w:t>
      </w:r>
      <w:r>
        <w:rPr>
          <w:iCs/>
          <w:sz w:val="28"/>
          <w:szCs w:val="28"/>
          <w:lang w:val="en-US"/>
        </w:rPr>
        <w:t>TP</w:t>
      </w:r>
      <w:r w:rsidRPr="005E4F9B">
        <w:rPr>
          <w:iCs/>
          <w:sz w:val="28"/>
          <w:szCs w:val="28"/>
        </w:rPr>
        <w:t xml:space="preserve"> </w:t>
      </w:r>
      <w:r>
        <w:rPr>
          <w:iCs/>
          <w:sz w:val="28"/>
          <w:szCs w:val="28"/>
        </w:rPr>
        <w:t>–</w:t>
      </w:r>
      <w:r w:rsidRPr="005E4F9B">
        <w:rPr>
          <w:iCs/>
          <w:sz w:val="28"/>
          <w:szCs w:val="28"/>
        </w:rPr>
        <w:t xml:space="preserve"> </w:t>
      </w:r>
      <w:r>
        <w:rPr>
          <w:iCs/>
          <w:sz w:val="28"/>
          <w:szCs w:val="28"/>
        </w:rPr>
        <w:t xml:space="preserve">число пар объектов, которые находятся в одном кластере в обеих разбиениях, </w:t>
      </w:r>
      <w:r>
        <w:rPr>
          <w:iCs/>
          <w:sz w:val="28"/>
          <w:szCs w:val="28"/>
          <w:lang w:val="en-US"/>
        </w:rPr>
        <w:t>FP</w:t>
      </w:r>
      <w:r w:rsidRPr="005E4F9B">
        <w:rPr>
          <w:iCs/>
          <w:sz w:val="28"/>
          <w:szCs w:val="28"/>
        </w:rPr>
        <w:t xml:space="preserve"> </w:t>
      </w:r>
      <w:r>
        <w:rPr>
          <w:iCs/>
          <w:sz w:val="28"/>
          <w:szCs w:val="28"/>
        </w:rPr>
        <w:t>–</w:t>
      </w:r>
      <w:r w:rsidRPr="005E4F9B">
        <w:rPr>
          <w:iCs/>
          <w:sz w:val="28"/>
          <w:szCs w:val="28"/>
        </w:rPr>
        <w:t xml:space="preserve"> </w:t>
      </w:r>
      <w:r>
        <w:rPr>
          <w:iCs/>
          <w:sz w:val="28"/>
          <w:szCs w:val="28"/>
        </w:rPr>
        <w:t xml:space="preserve">пары, объединенные только в предсказании, </w:t>
      </w:r>
      <w:r>
        <w:rPr>
          <w:iCs/>
          <w:sz w:val="28"/>
          <w:szCs w:val="28"/>
          <w:lang w:val="en-US"/>
        </w:rPr>
        <w:t>FN</w:t>
      </w:r>
      <w:r w:rsidRPr="005E4F9B">
        <w:rPr>
          <w:iCs/>
          <w:sz w:val="28"/>
          <w:szCs w:val="28"/>
        </w:rPr>
        <w:t xml:space="preserve"> </w:t>
      </w:r>
      <w:r>
        <w:rPr>
          <w:iCs/>
          <w:sz w:val="28"/>
          <w:szCs w:val="28"/>
        </w:rPr>
        <w:t>– пары, объединенные только в истинных метках.</w:t>
      </w:r>
    </w:p>
    <w:p w14:paraId="208FF7FC" w14:textId="72F7146C" w:rsidR="002E4377" w:rsidRPr="002E4377" w:rsidRDefault="002E4377" w:rsidP="002E4377">
      <w:pPr>
        <w:ind w:firstLine="567"/>
        <w:jc w:val="center"/>
        <w:rPr>
          <w:i/>
          <w:iCs/>
          <w:sz w:val="28"/>
          <w:szCs w:val="28"/>
        </w:rPr>
      </w:pPr>
      <w:r w:rsidRPr="002E4377">
        <w:rPr>
          <w:i/>
          <w:iCs/>
          <w:sz w:val="28"/>
          <w:szCs w:val="28"/>
        </w:rPr>
        <w:t>Формула 6</w:t>
      </w:r>
    </w:p>
    <w:p w14:paraId="434AF16F" w14:textId="4B409DC4" w:rsidR="00037AF6" w:rsidRPr="00ED4C28" w:rsidRDefault="007C2A8B" w:rsidP="00D10CD6">
      <w:pPr>
        <w:rPr>
          <w:b/>
          <w:bCs/>
          <w:sz w:val="28"/>
          <w:szCs w:val="36"/>
        </w:rPr>
      </w:pPr>
      <w:r w:rsidRPr="00ED4C28">
        <w:rPr>
          <w:b/>
          <w:bCs/>
          <w:sz w:val="28"/>
          <w:szCs w:val="36"/>
        </w:rPr>
        <w:t>Purity</w:t>
      </w:r>
    </w:p>
    <w:p w14:paraId="4C0CB7EA" w14:textId="257ED678" w:rsidR="00037AF6" w:rsidRDefault="007C2A8B" w:rsidP="00BD4D33">
      <w:pPr>
        <w:spacing w:beforeAutospacing="1" w:afterAutospacing="1"/>
        <w:ind w:firstLine="567"/>
        <w:jc w:val="both"/>
        <w:rPr>
          <w:sz w:val="28"/>
          <w:szCs w:val="28"/>
        </w:rPr>
      </w:pPr>
      <w:r>
        <w:rPr>
          <w:sz w:val="28"/>
          <w:szCs w:val="28"/>
        </w:rPr>
        <w:t>Purity</w:t>
      </w:r>
      <w:r w:rsidR="002E4377">
        <w:rPr>
          <w:sz w:val="28"/>
          <w:szCs w:val="28"/>
        </w:rPr>
        <w:t xml:space="preserve"> – </w:t>
      </w:r>
      <w:r>
        <w:rPr>
          <w:sz w:val="28"/>
          <w:szCs w:val="28"/>
        </w:rPr>
        <w:t>простая метрика, показывающая долю правильно классифицированных объектов в кластерах.</w:t>
      </w:r>
    </w:p>
    <w:p w14:paraId="59F5E726" w14:textId="054A6B91" w:rsidR="005E4F9B" w:rsidRPr="00BD4D33" w:rsidRDefault="005E4F9B" w:rsidP="002E4377">
      <w:pPr>
        <w:ind w:firstLine="567"/>
        <w:jc w:val="center"/>
        <w:rPr>
          <w:sz w:val="28"/>
          <w:szCs w:val="28"/>
        </w:rPr>
      </w:pPr>
      <w:r w:rsidRPr="00BD4D33">
        <w:rPr>
          <w:sz w:val="28"/>
          <w:szCs w:val="28"/>
          <w:lang w:val="en-US"/>
        </w:rPr>
        <w:t>Purity</w:t>
      </w:r>
      <w:r w:rsidRPr="00BD4D33">
        <w:rPr>
          <w:sz w:val="28"/>
          <w:szCs w:val="28"/>
        </w:rPr>
        <w:t xml:space="preserve"> = </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N</m:t>
            </m:r>
          </m:den>
        </m:f>
        <m:nary>
          <m:naryPr>
            <m:chr m:val="∑"/>
            <m:limLoc m:val="undOvr"/>
            <m:grow m:val="1"/>
            <m:supHide m:val="1"/>
            <m:ctrlPr>
              <w:rPr>
                <w:rFonts w:ascii="Cambria Math" w:hAnsi="Cambria Math"/>
                <w:sz w:val="28"/>
                <w:szCs w:val="28"/>
              </w:rPr>
            </m:ctrlPr>
          </m:naryPr>
          <m:sub>
            <m:r>
              <m:rPr>
                <m:sty m:val="p"/>
              </m:rPr>
              <w:rPr>
                <w:rFonts w:ascii="Cambria Math" w:hAnsi="Cambria Math"/>
                <w:sz w:val="28"/>
                <w:szCs w:val="28"/>
              </w:rPr>
              <m:t>k</m:t>
            </m:r>
          </m:sub>
          <m:sup/>
          <m:e>
            <m:limLow>
              <m:limLowPr>
                <m:ctrlPr>
                  <w:rPr>
                    <w:rFonts w:ascii="Cambria Math" w:hAnsi="Cambria Math"/>
                    <w:sz w:val="28"/>
                    <w:szCs w:val="28"/>
                  </w:rPr>
                </m:ctrlPr>
              </m:limLowPr>
              <m:e>
                <m:r>
                  <m:rPr>
                    <m:sty m:val="p"/>
                  </m:rPr>
                  <w:rPr>
                    <w:rFonts w:ascii="Cambria Math" w:hAnsi="Cambria Math"/>
                    <w:sz w:val="28"/>
                    <w:szCs w:val="28"/>
                  </w:rPr>
                  <m:t>max</m:t>
                </m:r>
              </m:e>
              <m:lim>
                <m:r>
                  <m:rPr>
                    <m:sty m:val="p"/>
                  </m:rPr>
                  <w:rPr>
                    <w:rFonts w:ascii="Cambria Math" w:hAnsi="Cambria Math"/>
                    <w:sz w:val="28"/>
                    <w:szCs w:val="28"/>
                  </w:rPr>
                  <m:t>j</m:t>
                </m:r>
              </m:lim>
            </m:limLow>
            <m:d>
              <m:dPr>
                <m:begChr m:val="|"/>
                <m:end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lang w:val="en-US"/>
                      </w:rPr>
                      <m:t>C</m:t>
                    </m:r>
                  </m:e>
                  <m:sub>
                    <m:r>
                      <m:rPr>
                        <m:sty m:val="p"/>
                      </m:rPr>
                      <w:rPr>
                        <w:rFonts w:ascii="Cambria Math" w:hAnsi="Cambria Math"/>
                        <w:sz w:val="28"/>
                        <w:szCs w:val="28"/>
                      </w:rPr>
                      <m:t>k</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j</m:t>
                    </m:r>
                  </m:sub>
                </m:sSub>
              </m:e>
            </m:d>
          </m:e>
        </m:nary>
      </m:oMath>
      <w:r w:rsidRPr="005E4F9B">
        <w:rPr>
          <w:sz w:val="28"/>
          <w:szCs w:val="28"/>
        </w:rPr>
        <w:t xml:space="preserve">, </w:t>
      </w:r>
      <w:r>
        <w:rPr>
          <w:sz w:val="28"/>
          <w:szCs w:val="28"/>
        </w:rPr>
        <w:t>где</w:t>
      </w:r>
      <w:r w:rsidRPr="005E4F9B">
        <w:rPr>
          <w:sz w:val="28"/>
          <w:szCs w:val="28"/>
        </w:rPr>
        <w:t xml:space="preserve"> </w:t>
      </w:r>
      <m:oMath>
        <m:sSub>
          <m:sSubPr>
            <m:ctrlPr>
              <w:rPr>
                <w:rFonts w:ascii="Cambria Math" w:hAnsi="Cambria Math"/>
                <w:i/>
                <w:sz w:val="28"/>
                <w:szCs w:val="28"/>
              </w:rPr>
            </m:ctrlPr>
          </m:sSubPr>
          <m:e>
            <m:r>
              <w:rPr>
                <w:rFonts w:ascii="Cambria Math" w:hAnsi="Cambria Math"/>
                <w:sz w:val="28"/>
                <w:szCs w:val="28"/>
                <w:lang w:val="en-US"/>
              </w:rPr>
              <m:t>C</m:t>
            </m:r>
          </m:e>
          <m:sub>
            <m:r>
              <w:rPr>
                <w:rFonts w:ascii="Cambria Math" w:hAnsi="Cambria Math"/>
                <w:sz w:val="28"/>
                <w:szCs w:val="28"/>
              </w:rPr>
              <m:t>k</m:t>
            </m:r>
          </m:sub>
        </m:sSub>
      </m:oMath>
      <w:r w:rsidRPr="005E4F9B">
        <w:rPr>
          <w:sz w:val="28"/>
          <w:szCs w:val="28"/>
        </w:rPr>
        <w:t xml:space="preserve"> </w:t>
      </w:r>
      <w:r>
        <w:rPr>
          <w:sz w:val="28"/>
          <w:szCs w:val="28"/>
        </w:rPr>
        <w:t>–</w:t>
      </w:r>
      <w:r w:rsidRPr="005E4F9B">
        <w:rPr>
          <w:sz w:val="28"/>
          <w:szCs w:val="28"/>
        </w:rPr>
        <w:t xml:space="preserve"> </w:t>
      </w:r>
      <w:r>
        <w:rPr>
          <w:sz w:val="28"/>
          <w:szCs w:val="28"/>
        </w:rPr>
        <w:t xml:space="preserve">объекты кластера </w:t>
      </w:r>
      <w:r w:rsidR="00BD4D33">
        <w:rPr>
          <w:sz w:val="28"/>
          <w:szCs w:val="28"/>
          <w:lang w:val="en-US"/>
        </w:rPr>
        <w:t>k</w:t>
      </w:r>
      <w:r w:rsidR="00BD4D33">
        <w:rPr>
          <w:sz w:val="28"/>
          <w:szCs w:val="28"/>
        </w:rPr>
        <w:t xml:space="preserve">,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j</m:t>
            </m:r>
          </m:sub>
        </m:sSub>
      </m:oMath>
      <w:r w:rsidR="00BD4D33">
        <w:rPr>
          <w:sz w:val="28"/>
          <w:szCs w:val="28"/>
        </w:rPr>
        <w:t xml:space="preserve"> – объекты класса </w:t>
      </w:r>
      <w:r w:rsidR="00BD4D33">
        <w:rPr>
          <w:sz w:val="28"/>
          <w:szCs w:val="28"/>
          <w:lang w:val="en-US"/>
        </w:rPr>
        <w:t>j</w:t>
      </w:r>
      <w:r w:rsidR="00BD4D33" w:rsidRPr="00BD4D33">
        <w:rPr>
          <w:sz w:val="28"/>
          <w:szCs w:val="28"/>
        </w:rPr>
        <w:t>.</w:t>
      </w:r>
    </w:p>
    <w:p w14:paraId="3DD9610A" w14:textId="71D0A572" w:rsidR="002E4377" w:rsidRPr="00135E35" w:rsidRDefault="002E4377" w:rsidP="002E4377">
      <w:pPr>
        <w:ind w:firstLine="567"/>
        <w:jc w:val="center"/>
        <w:rPr>
          <w:i/>
          <w:iCs/>
          <w:sz w:val="28"/>
          <w:szCs w:val="28"/>
        </w:rPr>
      </w:pPr>
      <w:r w:rsidRPr="00572CF9">
        <w:rPr>
          <w:i/>
          <w:iCs/>
          <w:sz w:val="28"/>
          <w:szCs w:val="28"/>
        </w:rPr>
        <w:t>Формула</w:t>
      </w:r>
      <w:r w:rsidRPr="00135E35">
        <w:rPr>
          <w:i/>
          <w:iCs/>
          <w:sz w:val="28"/>
          <w:szCs w:val="28"/>
        </w:rPr>
        <w:t xml:space="preserve"> 7</w:t>
      </w:r>
    </w:p>
    <w:p w14:paraId="1880C13F" w14:textId="77777777" w:rsidR="00AF7C8A" w:rsidRDefault="00AF7C8A" w:rsidP="00047987">
      <w:pPr>
        <w:ind w:firstLine="567"/>
        <w:rPr>
          <w:sz w:val="28"/>
          <w:szCs w:val="28"/>
        </w:rPr>
      </w:pPr>
    </w:p>
    <w:p w14:paraId="537F46DC" w14:textId="2CE6420D" w:rsidR="00047987" w:rsidRPr="00135E35" w:rsidRDefault="00047987" w:rsidP="00047987">
      <w:pPr>
        <w:ind w:firstLine="567"/>
        <w:rPr>
          <w:sz w:val="28"/>
          <w:szCs w:val="28"/>
        </w:rPr>
      </w:pPr>
      <w:r>
        <w:rPr>
          <w:sz w:val="28"/>
          <w:szCs w:val="28"/>
        </w:rPr>
        <w:t>Фрагмент</w:t>
      </w:r>
      <w:r w:rsidRPr="00135E35">
        <w:rPr>
          <w:sz w:val="28"/>
          <w:szCs w:val="28"/>
        </w:rPr>
        <w:t xml:space="preserve"> </w:t>
      </w:r>
      <w:r>
        <w:rPr>
          <w:sz w:val="28"/>
          <w:szCs w:val="28"/>
        </w:rPr>
        <w:t>кода</w:t>
      </w:r>
      <w:r w:rsidRPr="00135E35">
        <w:rPr>
          <w:sz w:val="28"/>
          <w:szCs w:val="28"/>
        </w:rPr>
        <w:t xml:space="preserve"> </w:t>
      </w:r>
      <w:r>
        <w:rPr>
          <w:sz w:val="28"/>
          <w:szCs w:val="28"/>
        </w:rPr>
        <w:t>расчета</w:t>
      </w:r>
      <w:r w:rsidRPr="00135E35">
        <w:rPr>
          <w:sz w:val="28"/>
          <w:szCs w:val="28"/>
        </w:rPr>
        <w:t xml:space="preserve"> </w:t>
      </w:r>
      <w:r>
        <w:rPr>
          <w:sz w:val="28"/>
          <w:szCs w:val="28"/>
        </w:rPr>
        <w:t>метрик</w:t>
      </w:r>
      <w:r w:rsidRPr="00135E35">
        <w:rPr>
          <w:sz w:val="28"/>
          <w:szCs w:val="28"/>
        </w:rPr>
        <w:t xml:space="preserve"> </w:t>
      </w:r>
      <w:r w:rsidR="00AF7C8A">
        <w:rPr>
          <w:sz w:val="28"/>
          <w:szCs w:val="28"/>
        </w:rPr>
        <w:t xml:space="preserve">метода </w:t>
      </w:r>
      <w:r w:rsidR="00AF7C8A">
        <w:rPr>
          <w:sz w:val="28"/>
          <w:szCs w:val="28"/>
          <w:lang w:val="en-US"/>
        </w:rPr>
        <w:t>DBSCAN</w:t>
      </w:r>
      <w:r w:rsidR="00AF7C8A" w:rsidRPr="00AF7C8A">
        <w:rPr>
          <w:sz w:val="28"/>
          <w:szCs w:val="28"/>
        </w:rPr>
        <w:t xml:space="preserve"> </w:t>
      </w:r>
      <w:r w:rsidRPr="00135E35">
        <w:rPr>
          <w:sz w:val="28"/>
          <w:szCs w:val="28"/>
        </w:rPr>
        <w:t>(</w:t>
      </w:r>
      <w:r w:rsidRPr="00047987">
        <w:rPr>
          <w:sz w:val="28"/>
          <w:szCs w:val="28"/>
        </w:rPr>
        <w:t>файл</w:t>
      </w:r>
      <w:r w:rsidRPr="00135E35">
        <w:rPr>
          <w:sz w:val="28"/>
          <w:szCs w:val="28"/>
        </w:rPr>
        <w:t xml:space="preserve"> </w:t>
      </w:r>
      <w:r w:rsidRPr="00047987">
        <w:rPr>
          <w:sz w:val="28"/>
          <w:szCs w:val="28"/>
          <w:lang w:val="en-US"/>
        </w:rPr>
        <w:t>clusterdbscan</w:t>
      </w:r>
      <w:r w:rsidRPr="00135E35">
        <w:rPr>
          <w:sz w:val="28"/>
          <w:szCs w:val="28"/>
        </w:rPr>
        <w:t>.</w:t>
      </w:r>
      <w:r w:rsidRPr="00047987">
        <w:rPr>
          <w:sz w:val="28"/>
          <w:szCs w:val="28"/>
          <w:lang w:val="en-US"/>
        </w:rPr>
        <w:t>py</w:t>
      </w:r>
      <w:r w:rsidRPr="00135E35">
        <w:rPr>
          <w:sz w:val="28"/>
          <w:szCs w:val="28"/>
        </w:rPr>
        <w:t>):</w:t>
      </w:r>
    </w:p>
    <w:p w14:paraId="216BC200" w14:textId="77777777" w:rsidR="008008D0" w:rsidRPr="00AF7C8A" w:rsidRDefault="008008D0" w:rsidP="00047987">
      <w:pPr>
        <w:ind w:firstLine="567"/>
        <w:jc w:val="both"/>
        <w:rPr>
          <w:rFonts w:ascii="Courier New" w:hAnsi="Courier New" w:cs="Courier New"/>
          <w:sz w:val="20"/>
          <w:szCs w:val="20"/>
        </w:rPr>
      </w:pPr>
    </w:p>
    <w:p w14:paraId="6729AB41" w14:textId="4527C2DF"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def analyze_dbscan(labels, features, paths):</w:t>
      </w:r>
    </w:p>
    <w:p w14:paraId="449BDACB"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n_clusters = len(set(labels)) - (1 if -1 in labels else 0)</w:t>
      </w:r>
    </w:p>
    <w:p w14:paraId="2A257317"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n_noise = list(labels).count(-1)</w:t>
      </w:r>
    </w:p>
    <w:p w14:paraId="79BD0EEC"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xml:space="preserve">    print(f"\nDBSCAN: </w:t>
      </w:r>
      <w:r w:rsidRPr="00047987">
        <w:rPr>
          <w:rFonts w:ascii="Courier New" w:hAnsi="Courier New" w:cs="Courier New"/>
          <w:sz w:val="20"/>
          <w:szCs w:val="20"/>
        </w:rPr>
        <w:t>кластеров</w:t>
      </w:r>
      <w:r w:rsidRPr="00047987">
        <w:rPr>
          <w:rFonts w:ascii="Courier New" w:hAnsi="Courier New" w:cs="Courier New"/>
          <w:sz w:val="20"/>
          <w:szCs w:val="20"/>
          <w:lang w:val="en-US"/>
        </w:rPr>
        <w:t xml:space="preserve"> = {n_clusters}, </w:t>
      </w:r>
      <w:r w:rsidRPr="00047987">
        <w:rPr>
          <w:rFonts w:ascii="Courier New" w:hAnsi="Courier New" w:cs="Courier New"/>
          <w:sz w:val="20"/>
          <w:szCs w:val="20"/>
        </w:rPr>
        <w:t>шумовых</w:t>
      </w:r>
      <w:r w:rsidRPr="00047987">
        <w:rPr>
          <w:rFonts w:ascii="Courier New" w:hAnsi="Courier New" w:cs="Courier New"/>
          <w:sz w:val="20"/>
          <w:szCs w:val="20"/>
          <w:lang w:val="en-US"/>
        </w:rPr>
        <w:t xml:space="preserve"> </w:t>
      </w:r>
      <w:r w:rsidRPr="00047987">
        <w:rPr>
          <w:rFonts w:ascii="Courier New" w:hAnsi="Courier New" w:cs="Courier New"/>
          <w:sz w:val="20"/>
          <w:szCs w:val="20"/>
        </w:rPr>
        <w:t>точек</w:t>
      </w:r>
      <w:r w:rsidRPr="00047987">
        <w:rPr>
          <w:rFonts w:ascii="Courier New" w:hAnsi="Courier New" w:cs="Courier New"/>
          <w:sz w:val="20"/>
          <w:szCs w:val="20"/>
          <w:lang w:val="en-US"/>
        </w:rPr>
        <w:t xml:space="preserve"> = {n_noise}")</w:t>
      </w:r>
    </w:p>
    <w:p w14:paraId="64F25E35" w14:textId="77777777" w:rsidR="00037AF6" w:rsidRPr="00047987" w:rsidRDefault="00037AF6" w:rsidP="00047987">
      <w:pPr>
        <w:ind w:firstLine="567"/>
        <w:jc w:val="both"/>
        <w:rPr>
          <w:rFonts w:ascii="Courier New" w:hAnsi="Courier New" w:cs="Courier New"/>
          <w:sz w:val="20"/>
          <w:szCs w:val="20"/>
          <w:lang w:val="en-US"/>
        </w:rPr>
      </w:pPr>
    </w:p>
    <w:p w14:paraId="4114F570"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true = [class_names.index(os.path.basename(os.path.dirname(p))) for p in paths]</w:t>
      </w:r>
    </w:p>
    <w:p w14:paraId="5C18AFE3" w14:textId="77777777" w:rsidR="00037AF6" w:rsidRPr="00047987" w:rsidRDefault="00037AF6" w:rsidP="00047987">
      <w:pPr>
        <w:ind w:firstLine="567"/>
        <w:jc w:val="both"/>
        <w:rPr>
          <w:rFonts w:ascii="Courier New" w:hAnsi="Courier New" w:cs="Courier New"/>
          <w:sz w:val="20"/>
          <w:szCs w:val="20"/>
          <w:lang w:val="en-US"/>
        </w:rPr>
      </w:pPr>
    </w:p>
    <w:p w14:paraId="3A208E60"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if len(set(labels)) &gt; 1:</w:t>
      </w:r>
    </w:p>
    <w:p w14:paraId="0E02DCD5"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print(f"Silhouette Score: {silhouette_score(features, labels):.4f}")</w:t>
      </w:r>
    </w:p>
    <w:p w14:paraId="1EDE96B2"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print(f"Adjusted Rand Index (ARI): {adjusted_rand_score(true, labels):.4f}")</w:t>
      </w:r>
    </w:p>
    <w:p w14:paraId="5C47F0CC"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print(f"Normalized Mutual Info (NMI): {normalized_mutual_info_score(true, labels):.4f}")</w:t>
      </w:r>
    </w:p>
    <w:p w14:paraId="4EED9C8C"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print(f"Fowlkes-Mallows Index (FMI): {fowlkes_mallows_score(true, labels):.4f}")</w:t>
      </w:r>
    </w:p>
    <w:p w14:paraId="0C9B89EB" w14:textId="77777777" w:rsidR="00037AF6" w:rsidRPr="00047987" w:rsidRDefault="007C2A8B" w:rsidP="00047987">
      <w:pPr>
        <w:ind w:firstLine="567"/>
        <w:jc w:val="both"/>
        <w:rPr>
          <w:rFonts w:ascii="Courier New" w:hAnsi="Courier New" w:cs="Courier New"/>
          <w:sz w:val="20"/>
          <w:szCs w:val="20"/>
        </w:rPr>
      </w:pPr>
      <w:r w:rsidRPr="00047987">
        <w:rPr>
          <w:rFonts w:ascii="Courier New" w:hAnsi="Courier New" w:cs="Courier New"/>
          <w:sz w:val="20"/>
          <w:szCs w:val="20"/>
          <w:lang w:val="en-US"/>
        </w:rPr>
        <w:t xml:space="preserve">    </w:t>
      </w:r>
      <w:r w:rsidRPr="00047987">
        <w:rPr>
          <w:rFonts w:ascii="Courier New" w:hAnsi="Courier New" w:cs="Courier New"/>
          <w:sz w:val="20"/>
          <w:szCs w:val="20"/>
        </w:rPr>
        <w:t>else:</w:t>
      </w:r>
    </w:p>
    <w:p w14:paraId="4606B4CB" w14:textId="77777777" w:rsidR="00037AF6" w:rsidRPr="00047987" w:rsidRDefault="007C2A8B" w:rsidP="00047987">
      <w:pPr>
        <w:ind w:firstLine="567"/>
        <w:jc w:val="both"/>
        <w:rPr>
          <w:rFonts w:ascii="Courier New" w:hAnsi="Courier New" w:cs="Courier New"/>
          <w:sz w:val="20"/>
          <w:szCs w:val="20"/>
        </w:rPr>
      </w:pPr>
      <w:r w:rsidRPr="00047987">
        <w:rPr>
          <w:rFonts w:ascii="Courier New" w:hAnsi="Courier New" w:cs="Courier New"/>
          <w:sz w:val="20"/>
          <w:szCs w:val="20"/>
        </w:rPr>
        <w:t>        print("Все точки в одном кластере — метрики не рассчитываются.")</w:t>
      </w:r>
    </w:p>
    <w:p w14:paraId="0A52A0F9" w14:textId="77777777" w:rsidR="00037AF6" w:rsidRPr="00047987" w:rsidRDefault="00037AF6" w:rsidP="00047987">
      <w:pPr>
        <w:ind w:firstLine="567"/>
        <w:jc w:val="both"/>
        <w:rPr>
          <w:rFonts w:ascii="Courier New" w:hAnsi="Courier New" w:cs="Courier New"/>
          <w:sz w:val="20"/>
          <w:szCs w:val="20"/>
        </w:rPr>
      </w:pPr>
    </w:p>
    <w:p w14:paraId="1EF6200A"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rPr>
        <w:t xml:space="preserve">    </w:t>
      </w:r>
      <w:r w:rsidRPr="00047987">
        <w:rPr>
          <w:rFonts w:ascii="Courier New" w:hAnsi="Courier New" w:cs="Courier New"/>
          <w:sz w:val="20"/>
          <w:szCs w:val="20"/>
          <w:lang w:val="en-US"/>
        </w:rPr>
        <w:t># Purity</w:t>
      </w:r>
    </w:p>
    <w:p w14:paraId="6337E038"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true_labels = [os.path.basename(os.path.dirname(p)) for p in paths]</w:t>
      </w:r>
    </w:p>
    <w:p w14:paraId="71A1B435"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cluster_purity = {}</w:t>
      </w:r>
    </w:p>
    <w:p w14:paraId="638B5CB9"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for cid in sorted(set(labels)):</w:t>
      </w:r>
    </w:p>
    <w:p w14:paraId="74710EA1"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if cid == -1: continue</w:t>
      </w:r>
    </w:p>
    <w:p w14:paraId="304B2622"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idxs = [i for i, lbl in enumerate(labels) if lbl == cid]</w:t>
      </w:r>
    </w:p>
    <w:p w14:paraId="4E02B2B4"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assigned = [true_labels[i] for i in idxs]</w:t>
      </w:r>
    </w:p>
    <w:p w14:paraId="588E80C0"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common, count = Counter(assigned).most_common(1)[0]</w:t>
      </w:r>
    </w:p>
    <w:p w14:paraId="6DEE2C06"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purity = count / len(idxs)</w:t>
      </w:r>
    </w:p>
    <w:p w14:paraId="651BE00F"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cluster_purity[cid] = (common, purity)</w:t>
      </w:r>
    </w:p>
    <w:p w14:paraId="796F7F48" w14:textId="77777777" w:rsidR="00037AF6" w:rsidRPr="00047987" w:rsidRDefault="00037AF6" w:rsidP="00047987">
      <w:pPr>
        <w:ind w:firstLine="567"/>
        <w:jc w:val="both"/>
        <w:rPr>
          <w:rFonts w:ascii="Courier New" w:hAnsi="Courier New" w:cs="Courier New"/>
          <w:sz w:val="20"/>
          <w:szCs w:val="20"/>
          <w:lang w:val="en-US"/>
        </w:rPr>
      </w:pPr>
    </w:p>
    <w:p w14:paraId="4572D335"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xml:space="preserve">    print("\nPurity </w:t>
      </w:r>
      <w:r w:rsidRPr="00047987">
        <w:rPr>
          <w:rFonts w:ascii="Courier New" w:hAnsi="Courier New" w:cs="Courier New"/>
          <w:sz w:val="20"/>
          <w:szCs w:val="20"/>
        </w:rPr>
        <w:t>по</w:t>
      </w:r>
      <w:r w:rsidRPr="00047987">
        <w:rPr>
          <w:rFonts w:ascii="Courier New" w:hAnsi="Courier New" w:cs="Courier New"/>
          <w:sz w:val="20"/>
          <w:szCs w:val="20"/>
          <w:lang w:val="en-US"/>
        </w:rPr>
        <w:t xml:space="preserve"> </w:t>
      </w:r>
      <w:r w:rsidRPr="00047987">
        <w:rPr>
          <w:rFonts w:ascii="Courier New" w:hAnsi="Courier New" w:cs="Courier New"/>
          <w:sz w:val="20"/>
          <w:szCs w:val="20"/>
        </w:rPr>
        <w:t>кластерам</w:t>
      </w:r>
      <w:r w:rsidRPr="00047987">
        <w:rPr>
          <w:rFonts w:ascii="Courier New" w:hAnsi="Courier New" w:cs="Courier New"/>
          <w:sz w:val="20"/>
          <w:szCs w:val="20"/>
          <w:lang w:val="en-US"/>
        </w:rPr>
        <w:t>:")</w:t>
      </w:r>
    </w:p>
    <w:p w14:paraId="611D8160"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for cid, (cls, p) in cluster_purity.items():</w:t>
      </w:r>
    </w:p>
    <w:p w14:paraId="43F93A02"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xml:space="preserve">        print(f" </w:t>
      </w:r>
      <w:r w:rsidRPr="00047987">
        <w:rPr>
          <w:rFonts w:ascii="Courier New" w:hAnsi="Courier New" w:cs="Courier New"/>
          <w:sz w:val="20"/>
          <w:szCs w:val="20"/>
        </w:rPr>
        <w:t>Кластер</w:t>
      </w:r>
      <w:r w:rsidRPr="00047987">
        <w:rPr>
          <w:rFonts w:ascii="Courier New" w:hAnsi="Courier New" w:cs="Courier New"/>
          <w:sz w:val="20"/>
          <w:szCs w:val="20"/>
          <w:lang w:val="en-US"/>
        </w:rPr>
        <w:t xml:space="preserve"> {cid}: Majority = {cls}, Purity = {p:.2%}")</w:t>
      </w:r>
    </w:p>
    <w:p w14:paraId="4B333B6A" w14:textId="77777777" w:rsidR="00037AF6" w:rsidRPr="00047987" w:rsidRDefault="00037AF6" w:rsidP="00047987">
      <w:pPr>
        <w:ind w:firstLine="567"/>
        <w:jc w:val="both"/>
        <w:rPr>
          <w:rFonts w:ascii="Courier New" w:hAnsi="Courier New" w:cs="Courier New"/>
          <w:sz w:val="20"/>
          <w:szCs w:val="20"/>
          <w:lang w:val="en-US"/>
        </w:rPr>
      </w:pPr>
    </w:p>
    <w:p w14:paraId="077B1F70" w14:textId="77777777" w:rsidR="00037AF6" w:rsidRPr="00DF63B7" w:rsidRDefault="007C2A8B" w:rsidP="00047987">
      <w:pPr>
        <w:ind w:firstLine="567"/>
        <w:jc w:val="both"/>
        <w:rPr>
          <w:rFonts w:ascii="Courier New" w:hAnsi="Courier New" w:cs="Courier New"/>
          <w:sz w:val="20"/>
          <w:szCs w:val="20"/>
        </w:rPr>
      </w:pPr>
      <w:r w:rsidRPr="00047987">
        <w:rPr>
          <w:rFonts w:ascii="Courier New" w:hAnsi="Courier New" w:cs="Courier New"/>
          <w:sz w:val="20"/>
          <w:szCs w:val="20"/>
          <w:lang w:val="en-US"/>
        </w:rPr>
        <w:t xml:space="preserve">    </w:t>
      </w:r>
      <w:r w:rsidRPr="00DF63B7">
        <w:rPr>
          <w:rFonts w:ascii="Courier New" w:hAnsi="Courier New" w:cs="Courier New"/>
          <w:sz w:val="20"/>
          <w:szCs w:val="20"/>
        </w:rPr>
        <w:t xml:space="preserve"># </w:t>
      </w:r>
      <w:r w:rsidRPr="00047987">
        <w:rPr>
          <w:rFonts w:ascii="Courier New" w:hAnsi="Courier New" w:cs="Courier New"/>
          <w:sz w:val="20"/>
          <w:szCs w:val="20"/>
        </w:rPr>
        <w:t>Подробный</w:t>
      </w:r>
      <w:r w:rsidRPr="00DF63B7">
        <w:rPr>
          <w:rFonts w:ascii="Courier New" w:hAnsi="Courier New" w:cs="Courier New"/>
          <w:sz w:val="20"/>
          <w:szCs w:val="20"/>
        </w:rPr>
        <w:t xml:space="preserve"> </w:t>
      </w:r>
      <w:r w:rsidRPr="00047987">
        <w:rPr>
          <w:rFonts w:ascii="Courier New" w:hAnsi="Courier New" w:cs="Courier New"/>
          <w:sz w:val="20"/>
          <w:szCs w:val="20"/>
        </w:rPr>
        <w:t>состав</w:t>
      </w:r>
      <w:r w:rsidRPr="00DF63B7">
        <w:rPr>
          <w:rFonts w:ascii="Courier New" w:hAnsi="Courier New" w:cs="Courier New"/>
          <w:sz w:val="20"/>
          <w:szCs w:val="20"/>
        </w:rPr>
        <w:t xml:space="preserve"> </w:t>
      </w:r>
      <w:r w:rsidRPr="00047987">
        <w:rPr>
          <w:rFonts w:ascii="Courier New" w:hAnsi="Courier New" w:cs="Courier New"/>
          <w:sz w:val="20"/>
          <w:szCs w:val="20"/>
        </w:rPr>
        <w:t>кластеров</w:t>
      </w:r>
    </w:p>
    <w:p w14:paraId="1971BB92" w14:textId="77777777" w:rsidR="00037AF6" w:rsidRPr="00DF63B7" w:rsidRDefault="007C2A8B" w:rsidP="00047987">
      <w:pPr>
        <w:ind w:firstLine="567"/>
        <w:jc w:val="both"/>
        <w:rPr>
          <w:rFonts w:ascii="Courier New" w:hAnsi="Courier New" w:cs="Courier New"/>
          <w:sz w:val="20"/>
          <w:szCs w:val="20"/>
        </w:rPr>
      </w:pPr>
      <w:r w:rsidRPr="00135E35">
        <w:rPr>
          <w:rFonts w:ascii="Courier New" w:hAnsi="Courier New" w:cs="Courier New"/>
          <w:sz w:val="20"/>
          <w:szCs w:val="20"/>
          <w:lang w:val="en-US"/>
        </w:rPr>
        <w:t> </w:t>
      </w:r>
      <w:r w:rsidRPr="00DF63B7">
        <w:rPr>
          <w:rFonts w:ascii="Courier New" w:hAnsi="Courier New" w:cs="Courier New"/>
          <w:sz w:val="20"/>
          <w:szCs w:val="20"/>
        </w:rPr>
        <w:t xml:space="preserve"> </w:t>
      </w:r>
      <w:r w:rsidRPr="00135E35">
        <w:rPr>
          <w:rFonts w:ascii="Courier New" w:hAnsi="Courier New" w:cs="Courier New"/>
          <w:sz w:val="20"/>
          <w:szCs w:val="20"/>
          <w:lang w:val="en-US"/>
        </w:rPr>
        <w:t> </w:t>
      </w:r>
      <w:r w:rsidRPr="00DF63B7">
        <w:rPr>
          <w:rFonts w:ascii="Courier New" w:hAnsi="Courier New" w:cs="Courier New"/>
          <w:sz w:val="20"/>
          <w:szCs w:val="20"/>
        </w:rPr>
        <w:t xml:space="preserve"> </w:t>
      </w:r>
      <w:r w:rsidRPr="00135E35">
        <w:rPr>
          <w:rFonts w:ascii="Courier New" w:hAnsi="Courier New" w:cs="Courier New"/>
          <w:sz w:val="20"/>
          <w:szCs w:val="20"/>
          <w:lang w:val="en-US"/>
        </w:rPr>
        <w:t>print</w:t>
      </w:r>
      <w:r w:rsidRPr="00DF63B7">
        <w:rPr>
          <w:rFonts w:ascii="Courier New" w:hAnsi="Courier New" w:cs="Courier New"/>
          <w:sz w:val="20"/>
          <w:szCs w:val="20"/>
        </w:rPr>
        <w:t>("\</w:t>
      </w:r>
      <w:r w:rsidRPr="00135E35">
        <w:rPr>
          <w:rFonts w:ascii="Courier New" w:hAnsi="Courier New" w:cs="Courier New"/>
          <w:sz w:val="20"/>
          <w:szCs w:val="20"/>
          <w:lang w:val="en-US"/>
        </w:rPr>
        <w:t>n</w:t>
      </w:r>
      <w:r w:rsidRPr="00047987">
        <w:rPr>
          <w:rFonts w:ascii="Courier New" w:hAnsi="Courier New" w:cs="Courier New"/>
          <w:sz w:val="20"/>
          <w:szCs w:val="20"/>
        </w:rPr>
        <w:t>Подробный</w:t>
      </w:r>
      <w:r w:rsidRPr="00DF63B7">
        <w:rPr>
          <w:rFonts w:ascii="Courier New" w:hAnsi="Courier New" w:cs="Courier New"/>
          <w:sz w:val="20"/>
          <w:szCs w:val="20"/>
        </w:rPr>
        <w:t xml:space="preserve"> </w:t>
      </w:r>
      <w:r w:rsidRPr="00047987">
        <w:rPr>
          <w:rFonts w:ascii="Courier New" w:hAnsi="Courier New" w:cs="Courier New"/>
          <w:sz w:val="20"/>
          <w:szCs w:val="20"/>
        </w:rPr>
        <w:t>состав</w:t>
      </w:r>
      <w:r w:rsidRPr="00DF63B7">
        <w:rPr>
          <w:rFonts w:ascii="Courier New" w:hAnsi="Courier New" w:cs="Courier New"/>
          <w:sz w:val="20"/>
          <w:szCs w:val="20"/>
        </w:rPr>
        <w:t xml:space="preserve"> </w:t>
      </w:r>
      <w:r w:rsidRPr="00047987">
        <w:rPr>
          <w:rFonts w:ascii="Courier New" w:hAnsi="Courier New" w:cs="Courier New"/>
          <w:sz w:val="20"/>
          <w:szCs w:val="20"/>
        </w:rPr>
        <w:t>кластеров</w:t>
      </w:r>
      <w:r w:rsidRPr="00DF63B7">
        <w:rPr>
          <w:rFonts w:ascii="Courier New" w:hAnsi="Courier New" w:cs="Courier New"/>
          <w:sz w:val="20"/>
          <w:szCs w:val="20"/>
        </w:rPr>
        <w:t>:")</w:t>
      </w:r>
    </w:p>
    <w:p w14:paraId="3B358623" w14:textId="77777777" w:rsidR="00037AF6" w:rsidRPr="00047987" w:rsidRDefault="007C2A8B" w:rsidP="00047987">
      <w:pPr>
        <w:ind w:firstLine="567"/>
        <w:jc w:val="both"/>
        <w:rPr>
          <w:rFonts w:ascii="Courier New" w:hAnsi="Courier New" w:cs="Courier New"/>
          <w:sz w:val="20"/>
          <w:szCs w:val="20"/>
          <w:lang w:val="en-US"/>
        </w:rPr>
      </w:pPr>
      <w:r w:rsidRPr="00135E35">
        <w:rPr>
          <w:rFonts w:ascii="Courier New" w:hAnsi="Courier New" w:cs="Courier New"/>
          <w:sz w:val="20"/>
          <w:szCs w:val="20"/>
          <w:lang w:val="en-US"/>
        </w:rPr>
        <w:lastRenderedPageBreak/>
        <w:t> </w:t>
      </w:r>
      <w:r w:rsidRPr="00DF63B7">
        <w:rPr>
          <w:rFonts w:ascii="Courier New" w:hAnsi="Courier New" w:cs="Courier New"/>
          <w:sz w:val="20"/>
          <w:szCs w:val="20"/>
        </w:rPr>
        <w:t xml:space="preserve"> </w:t>
      </w:r>
      <w:r w:rsidRPr="00135E35">
        <w:rPr>
          <w:rFonts w:ascii="Courier New" w:hAnsi="Courier New" w:cs="Courier New"/>
          <w:sz w:val="20"/>
          <w:szCs w:val="20"/>
          <w:lang w:val="en-US"/>
        </w:rPr>
        <w:t> </w:t>
      </w:r>
      <w:r w:rsidRPr="00DF63B7">
        <w:rPr>
          <w:rFonts w:ascii="Courier New" w:hAnsi="Courier New" w:cs="Courier New"/>
          <w:sz w:val="20"/>
          <w:szCs w:val="20"/>
        </w:rPr>
        <w:t xml:space="preserve"> </w:t>
      </w:r>
      <w:r w:rsidRPr="00047987">
        <w:rPr>
          <w:rFonts w:ascii="Courier New" w:hAnsi="Courier New" w:cs="Courier New"/>
          <w:sz w:val="20"/>
          <w:szCs w:val="20"/>
          <w:lang w:val="en-US"/>
        </w:rPr>
        <w:t>for cid in sorted(set(labels)):</w:t>
      </w:r>
    </w:p>
    <w:p w14:paraId="0F67CC1A"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if cid == -1: continue</w:t>
      </w:r>
    </w:p>
    <w:p w14:paraId="1C0DBDB1"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idxs = [i for i, lbl in enumerate(labels) if lbl == cid]</w:t>
      </w:r>
    </w:p>
    <w:p w14:paraId="5632E446"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assigned = [true_labels[i] for i in idxs]</w:t>
      </w:r>
    </w:p>
    <w:p w14:paraId="796C3B60" w14:textId="77777777" w:rsidR="00037AF6" w:rsidRPr="00047987"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dist = Counter(assigned)</w:t>
      </w:r>
    </w:p>
    <w:p w14:paraId="4652659E" w14:textId="47FC34FB" w:rsidR="00037AF6" w:rsidRDefault="007C2A8B" w:rsidP="00047987">
      <w:pPr>
        <w:ind w:firstLine="567"/>
        <w:jc w:val="both"/>
        <w:rPr>
          <w:rFonts w:ascii="Courier New" w:hAnsi="Courier New" w:cs="Courier New"/>
          <w:sz w:val="20"/>
          <w:szCs w:val="20"/>
          <w:lang w:val="en-US"/>
        </w:rPr>
      </w:pPr>
      <w:r w:rsidRPr="00047987">
        <w:rPr>
          <w:rFonts w:ascii="Courier New" w:hAnsi="Courier New" w:cs="Courier New"/>
          <w:sz w:val="20"/>
          <w:szCs w:val="20"/>
          <w:lang w:val="en-US"/>
        </w:rPr>
        <w:t xml:space="preserve">        print(f" </w:t>
      </w:r>
      <w:r w:rsidRPr="00047987">
        <w:rPr>
          <w:rFonts w:ascii="Courier New" w:hAnsi="Courier New" w:cs="Courier New"/>
          <w:sz w:val="20"/>
          <w:szCs w:val="20"/>
        </w:rPr>
        <w:t>Кластер</w:t>
      </w:r>
      <w:r w:rsidRPr="00047987">
        <w:rPr>
          <w:rFonts w:ascii="Courier New" w:hAnsi="Courier New" w:cs="Courier New"/>
          <w:sz w:val="20"/>
          <w:szCs w:val="20"/>
          <w:lang w:val="en-US"/>
        </w:rPr>
        <w:t xml:space="preserve"> {cid}: {dict(dist)}")</w:t>
      </w:r>
    </w:p>
    <w:p w14:paraId="3189587A" w14:textId="7AC80BE5" w:rsidR="0049400A" w:rsidRDefault="0049400A" w:rsidP="00047987">
      <w:pPr>
        <w:ind w:firstLine="567"/>
        <w:jc w:val="both"/>
        <w:rPr>
          <w:rFonts w:ascii="Courier New" w:hAnsi="Courier New" w:cs="Courier New"/>
          <w:sz w:val="20"/>
          <w:szCs w:val="20"/>
          <w:lang w:val="en-US"/>
        </w:rPr>
      </w:pPr>
    </w:p>
    <w:p w14:paraId="677D4DEB" w14:textId="7EBF4592" w:rsidR="0049400A" w:rsidRPr="0049400A" w:rsidRDefault="0049400A" w:rsidP="00047987">
      <w:pPr>
        <w:ind w:firstLine="567"/>
        <w:jc w:val="both"/>
        <w:rPr>
          <w:sz w:val="28"/>
          <w:szCs w:val="28"/>
        </w:rPr>
      </w:pPr>
      <w:r w:rsidRPr="0049400A">
        <w:rPr>
          <w:sz w:val="28"/>
          <w:szCs w:val="28"/>
        </w:rPr>
        <w:t xml:space="preserve">Эта функция выполняет комплексную оценку качества кластеризации, полученной алгоритмом </w:t>
      </w:r>
      <w:r w:rsidRPr="0049400A">
        <w:rPr>
          <w:sz w:val="28"/>
          <w:szCs w:val="28"/>
          <w:lang w:val="en-US"/>
        </w:rPr>
        <w:t>DBSCAN</w:t>
      </w:r>
      <w:r w:rsidRPr="0049400A">
        <w:rPr>
          <w:sz w:val="28"/>
          <w:szCs w:val="28"/>
        </w:rPr>
        <w:t xml:space="preserve">. Сначала она подсчитывает количество найденных кластеров и шумовых точек, исключая из подсчёта метку -1, обозначающую шум. Затем для всех кластеров, кроме случая, когда все точки отнесены к одной группе, рассчитывается набор метрик: </w:t>
      </w:r>
      <w:r w:rsidRPr="0049400A">
        <w:rPr>
          <w:sz w:val="28"/>
          <w:szCs w:val="28"/>
          <w:lang w:val="en-US"/>
        </w:rPr>
        <w:t>Silhouette</w:t>
      </w:r>
      <w:r w:rsidRPr="0049400A">
        <w:rPr>
          <w:sz w:val="28"/>
          <w:szCs w:val="28"/>
        </w:rPr>
        <w:t xml:space="preserve"> </w:t>
      </w:r>
      <w:r w:rsidRPr="0049400A">
        <w:rPr>
          <w:sz w:val="28"/>
          <w:szCs w:val="28"/>
          <w:lang w:val="en-US"/>
        </w:rPr>
        <w:t>Score</w:t>
      </w:r>
      <w:r w:rsidRPr="0049400A">
        <w:rPr>
          <w:sz w:val="28"/>
          <w:szCs w:val="28"/>
        </w:rPr>
        <w:t xml:space="preserve"> для оценки внутренней структуры, а также </w:t>
      </w:r>
      <w:r w:rsidRPr="0049400A">
        <w:rPr>
          <w:sz w:val="28"/>
          <w:szCs w:val="28"/>
          <w:lang w:val="en-US"/>
        </w:rPr>
        <w:t>ARI</w:t>
      </w:r>
      <w:r w:rsidRPr="0049400A">
        <w:rPr>
          <w:sz w:val="28"/>
          <w:szCs w:val="28"/>
        </w:rPr>
        <w:t xml:space="preserve">, </w:t>
      </w:r>
      <w:r w:rsidRPr="0049400A">
        <w:rPr>
          <w:sz w:val="28"/>
          <w:szCs w:val="28"/>
          <w:lang w:val="en-US"/>
        </w:rPr>
        <w:t>NMI</w:t>
      </w:r>
      <w:r w:rsidRPr="0049400A">
        <w:rPr>
          <w:sz w:val="28"/>
          <w:szCs w:val="28"/>
        </w:rPr>
        <w:t xml:space="preserve"> и </w:t>
      </w:r>
      <w:r w:rsidRPr="0049400A">
        <w:rPr>
          <w:sz w:val="28"/>
          <w:szCs w:val="28"/>
          <w:lang w:val="en-US"/>
        </w:rPr>
        <w:t>FMI</w:t>
      </w:r>
      <w:r w:rsidRPr="0049400A">
        <w:rPr>
          <w:sz w:val="28"/>
          <w:szCs w:val="28"/>
        </w:rPr>
        <w:t xml:space="preserve"> для сравнения полученного разбиения с истинными метками классов. Далее функция вычисляет чистоту (</w:t>
      </w:r>
      <w:r w:rsidRPr="0049400A">
        <w:rPr>
          <w:sz w:val="28"/>
          <w:szCs w:val="28"/>
          <w:lang w:val="en-US"/>
        </w:rPr>
        <w:t>purity</w:t>
      </w:r>
      <w:r w:rsidRPr="0049400A">
        <w:rPr>
          <w:sz w:val="28"/>
          <w:szCs w:val="28"/>
        </w:rPr>
        <w:t>) каждого кластера, определяя наиболее частый истинный класс среди его точек и долю, которую этот класс составляет. В завершение выводится подробное распределение истинных классов внутри каждого кластера в виде словаря, что позволяет детально проанализировать, какие именно классы и в каком количестве попали в каждую обнаруженную группу.</w:t>
      </w:r>
    </w:p>
    <w:p w14:paraId="58D2288D" w14:textId="22EF2771" w:rsidR="00002BD0" w:rsidRPr="0049400A" w:rsidRDefault="00002BD0" w:rsidP="00047987">
      <w:pPr>
        <w:ind w:firstLine="567"/>
        <w:jc w:val="both"/>
        <w:rPr>
          <w:rFonts w:ascii="Courier New" w:hAnsi="Courier New" w:cs="Courier New"/>
          <w:sz w:val="20"/>
          <w:szCs w:val="20"/>
        </w:rPr>
      </w:pPr>
    </w:p>
    <w:p w14:paraId="4BC8D3BF" w14:textId="68F72229" w:rsidR="00002BD0" w:rsidRPr="00002BD0" w:rsidRDefault="00002BD0" w:rsidP="00047987">
      <w:pPr>
        <w:ind w:firstLine="567"/>
        <w:jc w:val="both"/>
        <w:rPr>
          <w:sz w:val="28"/>
          <w:szCs w:val="28"/>
        </w:rPr>
      </w:pPr>
      <w:r>
        <w:rPr>
          <w:sz w:val="28"/>
          <w:szCs w:val="28"/>
        </w:rPr>
        <w:t>Пример результата расчета метрик:</w:t>
      </w:r>
    </w:p>
    <w:p w14:paraId="51C7EBCB" w14:textId="77777777" w:rsidR="00002BD0" w:rsidRPr="00BE0FE8" w:rsidRDefault="00002BD0" w:rsidP="00047987">
      <w:pPr>
        <w:ind w:firstLine="567"/>
        <w:jc w:val="both"/>
        <w:rPr>
          <w:rFonts w:ascii="Courier New" w:hAnsi="Courier New" w:cs="Courier New"/>
          <w:sz w:val="20"/>
          <w:szCs w:val="20"/>
        </w:rPr>
      </w:pPr>
    </w:p>
    <w:p w14:paraId="3A70C013" w14:textId="25A8FA8F" w:rsidR="00002BD0" w:rsidRPr="00002BD0" w:rsidRDefault="00002BD0" w:rsidP="00002BD0">
      <w:pPr>
        <w:ind w:firstLine="567"/>
        <w:jc w:val="both"/>
        <w:rPr>
          <w:rFonts w:ascii="Courier New" w:hAnsi="Courier New" w:cs="Courier New"/>
          <w:sz w:val="20"/>
          <w:szCs w:val="20"/>
        </w:rPr>
      </w:pPr>
      <w:r w:rsidRPr="00002BD0">
        <w:rPr>
          <w:rFonts w:ascii="Courier New" w:hAnsi="Courier New" w:cs="Courier New"/>
          <w:sz w:val="20"/>
          <w:szCs w:val="20"/>
          <w:lang w:val="en-US"/>
        </w:rPr>
        <w:t>DBSCAN</w:t>
      </w:r>
      <w:r w:rsidRPr="00002BD0">
        <w:rPr>
          <w:rFonts w:ascii="Courier New" w:hAnsi="Courier New" w:cs="Courier New"/>
          <w:sz w:val="20"/>
          <w:szCs w:val="20"/>
        </w:rPr>
        <w:t xml:space="preserve">: кластеров = 4, шумовых точек = </w:t>
      </w:r>
      <w:r w:rsidR="00BE0FE8" w:rsidRPr="00BE0FE8">
        <w:rPr>
          <w:rFonts w:ascii="Courier New" w:hAnsi="Courier New" w:cs="Courier New"/>
          <w:sz w:val="20"/>
          <w:szCs w:val="20"/>
        </w:rPr>
        <w:t>122</w:t>
      </w:r>
    </w:p>
    <w:p w14:paraId="12857285" w14:textId="3EC868B3" w:rsidR="00002BD0" w:rsidRPr="00082936"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Silhouette</w:t>
      </w:r>
      <w:r w:rsidRPr="00082936">
        <w:rPr>
          <w:rFonts w:ascii="Courier New" w:hAnsi="Courier New" w:cs="Courier New"/>
          <w:sz w:val="20"/>
          <w:szCs w:val="20"/>
          <w:lang w:val="en-US"/>
        </w:rPr>
        <w:t xml:space="preserve"> </w:t>
      </w:r>
      <w:r w:rsidRPr="00002BD0">
        <w:rPr>
          <w:rFonts w:ascii="Courier New" w:hAnsi="Courier New" w:cs="Courier New"/>
          <w:sz w:val="20"/>
          <w:szCs w:val="20"/>
          <w:lang w:val="en-US"/>
        </w:rPr>
        <w:t>Score</w:t>
      </w:r>
      <w:r w:rsidRPr="00082936">
        <w:rPr>
          <w:rFonts w:ascii="Courier New" w:hAnsi="Courier New" w:cs="Courier New"/>
          <w:sz w:val="20"/>
          <w:szCs w:val="20"/>
          <w:lang w:val="en-US"/>
        </w:rPr>
        <w:t>: 0.4277</w:t>
      </w:r>
    </w:p>
    <w:p w14:paraId="24871516" w14:textId="5C7EE260" w:rsidR="00002BD0" w:rsidRPr="00002BD0"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Adjusted Rand Index (ARI): 0.8512</w:t>
      </w:r>
    </w:p>
    <w:p w14:paraId="6D40AC61" w14:textId="7D1B70D1" w:rsidR="00002BD0" w:rsidRPr="00002BD0"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Normalized Mutual Info (NMI): 0.8173</w:t>
      </w:r>
    </w:p>
    <w:p w14:paraId="6521F8B3" w14:textId="1359CC9F" w:rsidR="00002BD0" w:rsidRPr="00082936"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Fowlkes-Mallows Index (FMI): 0.88</w:t>
      </w:r>
      <w:r w:rsidRPr="00082936">
        <w:rPr>
          <w:rFonts w:ascii="Courier New" w:hAnsi="Courier New" w:cs="Courier New"/>
          <w:sz w:val="20"/>
          <w:szCs w:val="20"/>
          <w:lang w:val="en-US"/>
        </w:rPr>
        <w:t>84</w:t>
      </w:r>
    </w:p>
    <w:p w14:paraId="770B9CDE" w14:textId="77777777" w:rsidR="00002BD0" w:rsidRPr="00082936" w:rsidRDefault="00002BD0" w:rsidP="00002BD0">
      <w:pPr>
        <w:ind w:firstLine="567"/>
        <w:jc w:val="both"/>
        <w:rPr>
          <w:rFonts w:ascii="Courier New" w:hAnsi="Courier New" w:cs="Courier New"/>
          <w:sz w:val="20"/>
          <w:szCs w:val="20"/>
          <w:lang w:val="en-US"/>
        </w:rPr>
      </w:pPr>
    </w:p>
    <w:p w14:paraId="484CE6A4" w14:textId="77777777" w:rsidR="00002BD0" w:rsidRPr="00002BD0"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 xml:space="preserve">Purity </w:t>
      </w:r>
      <w:r w:rsidRPr="00002BD0">
        <w:rPr>
          <w:rFonts w:ascii="Courier New" w:hAnsi="Courier New" w:cs="Courier New"/>
          <w:sz w:val="20"/>
          <w:szCs w:val="20"/>
        </w:rPr>
        <w:t>по</w:t>
      </w:r>
      <w:r w:rsidRPr="00002BD0">
        <w:rPr>
          <w:rFonts w:ascii="Courier New" w:hAnsi="Courier New" w:cs="Courier New"/>
          <w:sz w:val="20"/>
          <w:szCs w:val="20"/>
          <w:lang w:val="en-US"/>
        </w:rPr>
        <w:t xml:space="preserve"> </w:t>
      </w:r>
      <w:r w:rsidRPr="00002BD0">
        <w:rPr>
          <w:rFonts w:ascii="Courier New" w:hAnsi="Courier New" w:cs="Courier New"/>
          <w:sz w:val="20"/>
          <w:szCs w:val="20"/>
        </w:rPr>
        <w:t>кластерам</w:t>
      </w:r>
      <w:r w:rsidRPr="00002BD0">
        <w:rPr>
          <w:rFonts w:ascii="Courier New" w:hAnsi="Courier New" w:cs="Courier New"/>
          <w:sz w:val="20"/>
          <w:szCs w:val="20"/>
          <w:lang w:val="en-US"/>
        </w:rPr>
        <w:t>:</w:t>
      </w:r>
    </w:p>
    <w:p w14:paraId="49390C93" w14:textId="372ADD15" w:rsidR="00002BD0" w:rsidRPr="00002BD0"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 xml:space="preserve"> </w:t>
      </w:r>
      <w:r w:rsidRPr="00002BD0">
        <w:rPr>
          <w:rFonts w:ascii="Courier New" w:hAnsi="Courier New" w:cs="Courier New"/>
          <w:sz w:val="20"/>
          <w:szCs w:val="20"/>
        </w:rPr>
        <w:t>Кластер</w:t>
      </w:r>
      <w:r w:rsidRPr="00002BD0">
        <w:rPr>
          <w:rFonts w:ascii="Courier New" w:hAnsi="Courier New" w:cs="Courier New"/>
          <w:sz w:val="20"/>
          <w:szCs w:val="20"/>
          <w:lang w:val="en-US"/>
        </w:rPr>
        <w:t xml:space="preserve"> 0: Majority = glioma, Purity = 9</w:t>
      </w:r>
      <w:r w:rsidR="00AF7C8A" w:rsidRPr="00AF7C8A">
        <w:rPr>
          <w:rFonts w:ascii="Courier New" w:hAnsi="Courier New" w:cs="Courier New"/>
          <w:sz w:val="20"/>
          <w:szCs w:val="20"/>
          <w:lang w:val="en-US"/>
        </w:rPr>
        <w:t>8</w:t>
      </w:r>
      <w:r w:rsidRPr="00002BD0">
        <w:rPr>
          <w:rFonts w:ascii="Courier New" w:hAnsi="Courier New" w:cs="Courier New"/>
          <w:sz w:val="20"/>
          <w:szCs w:val="20"/>
          <w:lang w:val="en-US"/>
        </w:rPr>
        <w:t>.</w:t>
      </w:r>
      <w:r w:rsidR="00AF7C8A" w:rsidRPr="00AF7C8A">
        <w:rPr>
          <w:rFonts w:ascii="Courier New" w:hAnsi="Courier New" w:cs="Courier New"/>
          <w:sz w:val="20"/>
          <w:szCs w:val="20"/>
          <w:lang w:val="en-US"/>
        </w:rPr>
        <w:t>50</w:t>
      </w:r>
      <w:r w:rsidRPr="00002BD0">
        <w:rPr>
          <w:rFonts w:ascii="Courier New" w:hAnsi="Courier New" w:cs="Courier New"/>
          <w:sz w:val="20"/>
          <w:szCs w:val="20"/>
          <w:lang w:val="en-US"/>
        </w:rPr>
        <w:t>%</w:t>
      </w:r>
    </w:p>
    <w:p w14:paraId="2CA44BEE" w14:textId="672B6CE8" w:rsidR="00002BD0" w:rsidRPr="00002BD0"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 xml:space="preserve"> </w:t>
      </w:r>
      <w:r w:rsidRPr="00002BD0">
        <w:rPr>
          <w:rFonts w:ascii="Courier New" w:hAnsi="Courier New" w:cs="Courier New"/>
          <w:sz w:val="20"/>
          <w:szCs w:val="20"/>
        </w:rPr>
        <w:t>Кластер</w:t>
      </w:r>
      <w:r w:rsidRPr="00002BD0">
        <w:rPr>
          <w:rFonts w:ascii="Courier New" w:hAnsi="Courier New" w:cs="Courier New"/>
          <w:sz w:val="20"/>
          <w:szCs w:val="20"/>
          <w:lang w:val="en-US"/>
        </w:rPr>
        <w:t xml:space="preserve"> 1: Majority = meningioma, Purity = </w:t>
      </w:r>
      <w:r w:rsidR="00AF7C8A" w:rsidRPr="00AF7C8A">
        <w:rPr>
          <w:rFonts w:ascii="Courier New" w:hAnsi="Courier New" w:cs="Courier New"/>
          <w:sz w:val="20"/>
          <w:szCs w:val="20"/>
          <w:lang w:val="en-US"/>
        </w:rPr>
        <w:t>97</w:t>
      </w:r>
      <w:r w:rsidRPr="00002BD0">
        <w:rPr>
          <w:rFonts w:ascii="Courier New" w:hAnsi="Courier New" w:cs="Courier New"/>
          <w:sz w:val="20"/>
          <w:szCs w:val="20"/>
          <w:lang w:val="en-US"/>
        </w:rPr>
        <w:t>.</w:t>
      </w:r>
      <w:r w:rsidR="00AF7C8A" w:rsidRPr="00AF7C8A">
        <w:rPr>
          <w:rFonts w:ascii="Courier New" w:hAnsi="Courier New" w:cs="Courier New"/>
          <w:sz w:val="20"/>
          <w:szCs w:val="20"/>
          <w:lang w:val="en-US"/>
        </w:rPr>
        <w:t>96</w:t>
      </w:r>
      <w:r w:rsidRPr="00002BD0">
        <w:rPr>
          <w:rFonts w:ascii="Courier New" w:hAnsi="Courier New" w:cs="Courier New"/>
          <w:sz w:val="20"/>
          <w:szCs w:val="20"/>
          <w:lang w:val="en-US"/>
        </w:rPr>
        <w:t>%</w:t>
      </w:r>
    </w:p>
    <w:p w14:paraId="3601ABD9" w14:textId="49ADBAAF" w:rsidR="00002BD0" w:rsidRPr="00002BD0" w:rsidRDefault="00002BD0" w:rsidP="00002B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 xml:space="preserve"> </w:t>
      </w:r>
      <w:r w:rsidRPr="00002BD0">
        <w:rPr>
          <w:rFonts w:ascii="Courier New" w:hAnsi="Courier New" w:cs="Courier New"/>
          <w:sz w:val="20"/>
          <w:szCs w:val="20"/>
        </w:rPr>
        <w:t>Кластер</w:t>
      </w:r>
      <w:r w:rsidRPr="00002BD0">
        <w:rPr>
          <w:rFonts w:ascii="Courier New" w:hAnsi="Courier New" w:cs="Courier New"/>
          <w:sz w:val="20"/>
          <w:szCs w:val="20"/>
          <w:lang w:val="en-US"/>
        </w:rPr>
        <w:t xml:space="preserve"> 2: Majority = notumor, Purity = 9</w:t>
      </w:r>
      <w:r w:rsidR="00AF7C8A">
        <w:rPr>
          <w:rFonts w:ascii="Courier New" w:hAnsi="Courier New" w:cs="Courier New"/>
          <w:sz w:val="20"/>
          <w:szCs w:val="20"/>
          <w:lang w:val="en-US"/>
        </w:rPr>
        <w:t>9</w:t>
      </w:r>
      <w:r w:rsidRPr="00002BD0">
        <w:rPr>
          <w:rFonts w:ascii="Courier New" w:hAnsi="Courier New" w:cs="Courier New"/>
          <w:sz w:val="20"/>
          <w:szCs w:val="20"/>
          <w:lang w:val="en-US"/>
        </w:rPr>
        <w:t>.</w:t>
      </w:r>
      <w:r w:rsidR="00AF7C8A">
        <w:rPr>
          <w:rFonts w:ascii="Courier New" w:hAnsi="Courier New" w:cs="Courier New"/>
          <w:sz w:val="20"/>
          <w:szCs w:val="20"/>
          <w:lang w:val="en-US"/>
        </w:rPr>
        <w:t>25</w:t>
      </w:r>
      <w:r w:rsidRPr="00002BD0">
        <w:rPr>
          <w:rFonts w:ascii="Courier New" w:hAnsi="Courier New" w:cs="Courier New"/>
          <w:sz w:val="20"/>
          <w:szCs w:val="20"/>
          <w:lang w:val="en-US"/>
        </w:rPr>
        <w:t>%</w:t>
      </w:r>
    </w:p>
    <w:p w14:paraId="55DD7F2B" w14:textId="1ED69A5B" w:rsidR="00002BD0" w:rsidRDefault="00002BD0" w:rsidP="008008D0">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 xml:space="preserve"> </w:t>
      </w:r>
      <w:r w:rsidRPr="00002BD0">
        <w:rPr>
          <w:rFonts w:ascii="Courier New" w:hAnsi="Courier New" w:cs="Courier New"/>
          <w:sz w:val="20"/>
          <w:szCs w:val="20"/>
        </w:rPr>
        <w:t>Кластер</w:t>
      </w:r>
      <w:r w:rsidRPr="00002BD0">
        <w:rPr>
          <w:rFonts w:ascii="Courier New" w:hAnsi="Courier New" w:cs="Courier New"/>
          <w:sz w:val="20"/>
          <w:szCs w:val="20"/>
          <w:lang w:val="en-US"/>
        </w:rPr>
        <w:t xml:space="preserve"> 3: Majority = pituitary, Purity = 9</w:t>
      </w:r>
      <w:r w:rsidR="00AF7C8A">
        <w:rPr>
          <w:rFonts w:ascii="Courier New" w:hAnsi="Courier New" w:cs="Courier New"/>
          <w:sz w:val="20"/>
          <w:szCs w:val="20"/>
          <w:lang w:val="en-US"/>
        </w:rPr>
        <w:t>8</w:t>
      </w:r>
      <w:r w:rsidRPr="00002BD0">
        <w:rPr>
          <w:rFonts w:ascii="Courier New" w:hAnsi="Courier New" w:cs="Courier New"/>
          <w:sz w:val="20"/>
          <w:szCs w:val="20"/>
          <w:lang w:val="en-US"/>
        </w:rPr>
        <w:t>.</w:t>
      </w:r>
      <w:r w:rsidR="00AF7C8A">
        <w:rPr>
          <w:rFonts w:ascii="Courier New" w:hAnsi="Courier New" w:cs="Courier New"/>
          <w:sz w:val="20"/>
          <w:szCs w:val="20"/>
          <w:lang w:val="en-US"/>
        </w:rPr>
        <w:t>57</w:t>
      </w:r>
      <w:r w:rsidRPr="00002BD0">
        <w:rPr>
          <w:rFonts w:ascii="Courier New" w:hAnsi="Courier New" w:cs="Courier New"/>
          <w:sz w:val="20"/>
          <w:szCs w:val="20"/>
          <w:lang w:val="en-US"/>
        </w:rPr>
        <w:t>%</w:t>
      </w:r>
    </w:p>
    <w:p w14:paraId="447C082A" w14:textId="77777777" w:rsidR="008008D0" w:rsidRDefault="008008D0" w:rsidP="008008D0">
      <w:pPr>
        <w:ind w:firstLine="567"/>
        <w:jc w:val="both"/>
        <w:rPr>
          <w:rFonts w:ascii="Courier New" w:hAnsi="Courier New" w:cs="Courier New"/>
          <w:sz w:val="20"/>
          <w:szCs w:val="20"/>
          <w:lang w:val="en-US"/>
        </w:rPr>
      </w:pPr>
    </w:p>
    <w:p w14:paraId="5CABA193" w14:textId="5356D025" w:rsidR="008008D0" w:rsidRPr="008008D0" w:rsidRDefault="008008D0" w:rsidP="008008D0">
      <w:pPr>
        <w:ind w:firstLine="567"/>
        <w:jc w:val="both"/>
        <w:rPr>
          <w:rFonts w:ascii="Courier New" w:hAnsi="Courier New" w:cs="Courier New"/>
          <w:sz w:val="20"/>
          <w:szCs w:val="20"/>
        </w:rPr>
      </w:pPr>
      <w:r w:rsidRPr="008008D0">
        <w:rPr>
          <w:rFonts w:ascii="Courier New" w:hAnsi="Courier New" w:cs="Courier New"/>
          <w:sz w:val="20"/>
          <w:szCs w:val="20"/>
        </w:rPr>
        <w:t>Подробный состав кластеров:</w:t>
      </w:r>
    </w:p>
    <w:p w14:paraId="3F625FD1" w14:textId="4ABF62D5" w:rsidR="008008D0" w:rsidRPr="008008D0" w:rsidRDefault="008008D0" w:rsidP="008008D0">
      <w:pPr>
        <w:ind w:firstLine="567"/>
        <w:jc w:val="both"/>
        <w:rPr>
          <w:rFonts w:ascii="Courier New" w:hAnsi="Courier New" w:cs="Courier New"/>
          <w:sz w:val="20"/>
          <w:szCs w:val="20"/>
        </w:rPr>
      </w:pPr>
      <w:r w:rsidRPr="008008D0">
        <w:rPr>
          <w:rFonts w:ascii="Courier New" w:hAnsi="Courier New" w:cs="Courier New"/>
          <w:sz w:val="20"/>
          <w:szCs w:val="20"/>
        </w:rPr>
        <w:t xml:space="preserve"> Кластер 0: {'</w:t>
      </w:r>
      <w:r w:rsidRPr="008008D0">
        <w:rPr>
          <w:rFonts w:ascii="Courier New" w:hAnsi="Courier New" w:cs="Courier New"/>
          <w:sz w:val="20"/>
          <w:szCs w:val="20"/>
          <w:lang w:val="en-US"/>
        </w:rPr>
        <w:t>glioma</w:t>
      </w:r>
      <w:r w:rsidRPr="008008D0">
        <w:rPr>
          <w:rFonts w:ascii="Courier New" w:hAnsi="Courier New" w:cs="Courier New"/>
          <w:sz w:val="20"/>
          <w:szCs w:val="20"/>
        </w:rPr>
        <w:t>': 26</w:t>
      </w:r>
      <w:r w:rsidR="00AF7C8A">
        <w:rPr>
          <w:rFonts w:ascii="Courier New" w:hAnsi="Courier New" w:cs="Courier New"/>
          <w:sz w:val="20"/>
          <w:szCs w:val="20"/>
        </w:rPr>
        <w:t>2</w:t>
      </w:r>
      <w:r w:rsidRPr="008008D0">
        <w:rPr>
          <w:rFonts w:ascii="Courier New" w:hAnsi="Courier New" w:cs="Courier New"/>
          <w:sz w:val="20"/>
          <w:szCs w:val="20"/>
        </w:rPr>
        <w:t>, '</w:t>
      </w:r>
      <w:r w:rsidRPr="008008D0">
        <w:rPr>
          <w:rFonts w:ascii="Courier New" w:hAnsi="Courier New" w:cs="Courier New"/>
          <w:sz w:val="20"/>
          <w:szCs w:val="20"/>
          <w:lang w:val="en-US"/>
        </w:rPr>
        <w:t>meningioma</w:t>
      </w:r>
      <w:r w:rsidRPr="008008D0">
        <w:rPr>
          <w:rFonts w:ascii="Courier New" w:hAnsi="Courier New" w:cs="Courier New"/>
          <w:sz w:val="20"/>
          <w:szCs w:val="20"/>
        </w:rPr>
        <w:t xml:space="preserve">': </w:t>
      </w:r>
      <w:r w:rsidR="00AF7C8A">
        <w:rPr>
          <w:rFonts w:ascii="Courier New" w:hAnsi="Courier New" w:cs="Courier New"/>
          <w:sz w:val="20"/>
          <w:szCs w:val="20"/>
        </w:rPr>
        <w:t>4</w:t>
      </w:r>
      <w:r w:rsidRPr="008008D0">
        <w:rPr>
          <w:rFonts w:ascii="Courier New" w:hAnsi="Courier New" w:cs="Courier New"/>
          <w:sz w:val="20"/>
          <w:szCs w:val="20"/>
        </w:rPr>
        <w:t>}</w:t>
      </w:r>
    </w:p>
    <w:p w14:paraId="3C029F7B" w14:textId="4830F85E" w:rsidR="008008D0" w:rsidRPr="008008D0" w:rsidRDefault="008008D0" w:rsidP="008008D0">
      <w:pPr>
        <w:ind w:firstLine="567"/>
        <w:jc w:val="both"/>
        <w:rPr>
          <w:rFonts w:ascii="Courier New" w:hAnsi="Courier New" w:cs="Courier New"/>
          <w:sz w:val="20"/>
          <w:szCs w:val="20"/>
        </w:rPr>
      </w:pPr>
      <w:r w:rsidRPr="008008D0">
        <w:rPr>
          <w:rFonts w:ascii="Courier New" w:hAnsi="Courier New" w:cs="Courier New"/>
          <w:sz w:val="20"/>
          <w:szCs w:val="20"/>
        </w:rPr>
        <w:t xml:space="preserve"> Кластер 1: {'</w:t>
      </w:r>
      <w:r w:rsidRPr="008008D0">
        <w:rPr>
          <w:rFonts w:ascii="Courier New" w:hAnsi="Courier New" w:cs="Courier New"/>
          <w:sz w:val="20"/>
          <w:szCs w:val="20"/>
          <w:lang w:val="en-US"/>
        </w:rPr>
        <w:t>glioma</w:t>
      </w:r>
      <w:r w:rsidRPr="008008D0">
        <w:rPr>
          <w:rFonts w:ascii="Courier New" w:hAnsi="Courier New" w:cs="Courier New"/>
          <w:sz w:val="20"/>
          <w:szCs w:val="20"/>
        </w:rPr>
        <w:t xml:space="preserve">': </w:t>
      </w:r>
      <w:r w:rsidR="00AF7C8A">
        <w:rPr>
          <w:rFonts w:ascii="Courier New" w:hAnsi="Courier New" w:cs="Courier New"/>
          <w:sz w:val="20"/>
          <w:szCs w:val="20"/>
        </w:rPr>
        <w:t>4</w:t>
      </w:r>
      <w:r w:rsidRPr="008008D0">
        <w:rPr>
          <w:rFonts w:ascii="Courier New" w:hAnsi="Courier New" w:cs="Courier New"/>
          <w:sz w:val="20"/>
          <w:szCs w:val="20"/>
        </w:rPr>
        <w:t>, '</w:t>
      </w:r>
      <w:r w:rsidRPr="008008D0">
        <w:rPr>
          <w:rFonts w:ascii="Courier New" w:hAnsi="Courier New" w:cs="Courier New"/>
          <w:sz w:val="20"/>
          <w:szCs w:val="20"/>
          <w:lang w:val="en-US"/>
        </w:rPr>
        <w:t>meningioma</w:t>
      </w:r>
      <w:r w:rsidRPr="008008D0">
        <w:rPr>
          <w:rFonts w:ascii="Courier New" w:hAnsi="Courier New" w:cs="Courier New"/>
          <w:sz w:val="20"/>
          <w:szCs w:val="20"/>
        </w:rPr>
        <w:t>': 24</w:t>
      </w:r>
      <w:r w:rsidR="00AF7C8A">
        <w:rPr>
          <w:rFonts w:ascii="Courier New" w:hAnsi="Courier New" w:cs="Courier New"/>
          <w:sz w:val="20"/>
          <w:szCs w:val="20"/>
        </w:rPr>
        <w:t>0</w:t>
      </w:r>
      <w:r w:rsidRPr="008008D0">
        <w:rPr>
          <w:rFonts w:ascii="Courier New" w:hAnsi="Courier New" w:cs="Courier New"/>
          <w:sz w:val="20"/>
          <w:szCs w:val="20"/>
        </w:rPr>
        <w:t>, '</w:t>
      </w:r>
      <w:r w:rsidR="00AF7C8A" w:rsidRPr="00AF7C8A">
        <w:rPr>
          <w:rFonts w:ascii="Courier New" w:hAnsi="Courier New" w:cs="Courier New"/>
          <w:sz w:val="20"/>
          <w:szCs w:val="20"/>
        </w:rPr>
        <w:t xml:space="preserve"> </w:t>
      </w:r>
      <w:r w:rsidR="00AF7C8A" w:rsidRPr="008008D0">
        <w:rPr>
          <w:rFonts w:ascii="Courier New" w:hAnsi="Courier New" w:cs="Courier New"/>
          <w:sz w:val="20"/>
          <w:szCs w:val="20"/>
          <w:lang w:val="en-US"/>
        </w:rPr>
        <w:t>pituitary</w:t>
      </w:r>
      <w:r w:rsidR="00AF7C8A" w:rsidRPr="00AF7C8A">
        <w:rPr>
          <w:rFonts w:ascii="Courier New" w:hAnsi="Courier New" w:cs="Courier New"/>
          <w:sz w:val="20"/>
          <w:szCs w:val="20"/>
        </w:rPr>
        <w:t xml:space="preserve"> </w:t>
      </w:r>
      <w:r w:rsidRPr="008008D0">
        <w:rPr>
          <w:rFonts w:ascii="Courier New" w:hAnsi="Courier New" w:cs="Courier New"/>
          <w:sz w:val="20"/>
          <w:szCs w:val="20"/>
        </w:rPr>
        <w:t xml:space="preserve">': </w:t>
      </w:r>
      <w:r w:rsidR="00AF7C8A">
        <w:rPr>
          <w:rFonts w:ascii="Courier New" w:hAnsi="Courier New" w:cs="Courier New"/>
          <w:sz w:val="20"/>
          <w:szCs w:val="20"/>
        </w:rPr>
        <w:t>1</w:t>
      </w:r>
      <w:r w:rsidRPr="008008D0">
        <w:rPr>
          <w:rFonts w:ascii="Courier New" w:hAnsi="Courier New" w:cs="Courier New"/>
          <w:sz w:val="20"/>
          <w:szCs w:val="20"/>
        </w:rPr>
        <w:t>}</w:t>
      </w:r>
    </w:p>
    <w:p w14:paraId="4BAD0142" w14:textId="07C1A1B2" w:rsidR="008008D0" w:rsidRPr="008008D0" w:rsidRDefault="008008D0" w:rsidP="008008D0">
      <w:pPr>
        <w:ind w:firstLine="567"/>
        <w:jc w:val="both"/>
        <w:rPr>
          <w:rFonts w:ascii="Courier New" w:hAnsi="Courier New" w:cs="Courier New"/>
          <w:sz w:val="20"/>
          <w:szCs w:val="20"/>
        </w:rPr>
      </w:pPr>
      <w:r w:rsidRPr="008008D0">
        <w:rPr>
          <w:rFonts w:ascii="Courier New" w:hAnsi="Courier New" w:cs="Courier New"/>
          <w:sz w:val="20"/>
          <w:szCs w:val="20"/>
        </w:rPr>
        <w:t xml:space="preserve"> Кластер 2: {'</w:t>
      </w:r>
      <w:r w:rsidR="00AF7C8A" w:rsidRPr="008008D0">
        <w:rPr>
          <w:rFonts w:ascii="Courier New" w:hAnsi="Courier New" w:cs="Courier New"/>
          <w:sz w:val="20"/>
          <w:szCs w:val="20"/>
          <w:lang w:val="en-US"/>
        </w:rPr>
        <w:t>glioma</w:t>
      </w:r>
      <w:r w:rsidRPr="008008D0">
        <w:rPr>
          <w:rFonts w:ascii="Courier New" w:hAnsi="Courier New" w:cs="Courier New"/>
          <w:sz w:val="20"/>
          <w:szCs w:val="20"/>
        </w:rPr>
        <w:t xml:space="preserve">': </w:t>
      </w:r>
      <w:r w:rsidR="00AF7C8A" w:rsidRPr="00AF7C8A">
        <w:rPr>
          <w:rFonts w:ascii="Courier New" w:hAnsi="Courier New" w:cs="Courier New"/>
          <w:sz w:val="20"/>
          <w:szCs w:val="20"/>
        </w:rPr>
        <w:t>1</w:t>
      </w:r>
      <w:r w:rsidRPr="008008D0">
        <w:rPr>
          <w:rFonts w:ascii="Courier New" w:hAnsi="Courier New" w:cs="Courier New"/>
          <w:sz w:val="20"/>
          <w:szCs w:val="20"/>
        </w:rPr>
        <w:t>, '</w:t>
      </w:r>
      <w:r w:rsidR="00AF7C8A" w:rsidRPr="00AF7C8A">
        <w:rPr>
          <w:rFonts w:ascii="Courier New" w:hAnsi="Courier New" w:cs="Courier New"/>
          <w:sz w:val="20"/>
          <w:szCs w:val="20"/>
        </w:rPr>
        <w:t xml:space="preserve"> </w:t>
      </w:r>
      <w:r w:rsidR="00AF7C8A" w:rsidRPr="008008D0">
        <w:rPr>
          <w:rFonts w:ascii="Courier New" w:hAnsi="Courier New" w:cs="Courier New"/>
          <w:sz w:val="20"/>
          <w:szCs w:val="20"/>
          <w:lang w:val="en-US"/>
        </w:rPr>
        <w:t>meningioma</w:t>
      </w:r>
      <w:r w:rsidRPr="008008D0">
        <w:rPr>
          <w:rFonts w:ascii="Courier New" w:hAnsi="Courier New" w:cs="Courier New"/>
          <w:sz w:val="20"/>
          <w:szCs w:val="20"/>
        </w:rPr>
        <w:t>': 3, '</w:t>
      </w:r>
      <w:r w:rsidRPr="008008D0">
        <w:rPr>
          <w:rFonts w:ascii="Courier New" w:hAnsi="Courier New" w:cs="Courier New"/>
          <w:sz w:val="20"/>
          <w:szCs w:val="20"/>
          <w:lang w:val="en-US"/>
        </w:rPr>
        <w:t>pituitary</w:t>
      </w:r>
      <w:r w:rsidRPr="008008D0">
        <w:rPr>
          <w:rFonts w:ascii="Courier New" w:hAnsi="Courier New" w:cs="Courier New"/>
          <w:sz w:val="20"/>
          <w:szCs w:val="20"/>
        </w:rPr>
        <w:t xml:space="preserve">': </w:t>
      </w:r>
      <w:r w:rsidR="00AF7C8A" w:rsidRPr="00AF7C8A">
        <w:rPr>
          <w:rFonts w:ascii="Courier New" w:hAnsi="Courier New" w:cs="Courier New"/>
          <w:sz w:val="20"/>
          <w:szCs w:val="20"/>
        </w:rPr>
        <w:t>27</w:t>
      </w:r>
      <w:r w:rsidRPr="008008D0">
        <w:rPr>
          <w:rFonts w:ascii="Courier New" w:hAnsi="Courier New" w:cs="Courier New"/>
          <w:sz w:val="20"/>
          <w:szCs w:val="20"/>
        </w:rPr>
        <w:t>5}</w:t>
      </w:r>
    </w:p>
    <w:p w14:paraId="6136B6E5" w14:textId="7A24632E" w:rsidR="008008D0" w:rsidRPr="00082936" w:rsidRDefault="008008D0" w:rsidP="008008D0">
      <w:pPr>
        <w:ind w:firstLine="567"/>
        <w:jc w:val="both"/>
        <w:rPr>
          <w:rFonts w:ascii="Courier New" w:hAnsi="Courier New" w:cs="Courier New"/>
          <w:sz w:val="20"/>
          <w:szCs w:val="20"/>
        </w:rPr>
      </w:pPr>
      <w:r w:rsidRPr="008008D0">
        <w:rPr>
          <w:rFonts w:ascii="Courier New" w:hAnsi="Courier New" w:cs="Courier New"/>
          <w:sz w:val="20"/>
          <w:szCs w:val="20"/>
        </w:rPr>
        <w:t xml:space="preserve"> Кластер</w:t>
      </w:r>
      <w:r w:rsidRPr="00082936">
        <w:rPr>
          <w:rFonts w:ascii="Courier New" w:hAnsi="Courier New" w:cs="Courier New"/>
          <w:sz w:val="20"/>
          <w:szCs w:val="20"/>
        </w:rPr>
        <w:t xml:space="preserve"> 3: {'</w:t>
      </w:r>
      <w:r w:rsidR="00AF7C8A" w:rsidRPr="008008D0">
        <w:rPr>
          <w:rFonts w:ascii="Courier New" w:hAnsi="Courier New" w:cs="Courier New"/>
          <w:sz w:val="20"/>
          <w:szCs w:val="20"/>
          <w:lang w:val="en-US"/>
        </w:rPr>
        <w:t>meningioma</w:t>
      </w:r>
      <w:r w:rsidRPr="00082936">
        <w:rPr>
          <w:rFonts w:ascii="Courier New" w:hAnsi="Courier New" w:cs="Courier New"/>
          <w:sz w:val="20"/>
          <w:szCs w:val="20"/>
        </w:rPr>
        <w:t xml:space="preserve">': </w:t>
      </w:r>
      <w:r w:rsidR="00AF7C8A" w:rsidRPr="00082936">
        <w:rPr>
          <w:rFonts w:ascii="Courier New" w:hAnsi="Courier New" w:cs="Courier New"/>
          <w:sz w:val="20"/>
          <w:szCs w:val="20"/>
        </w:rPr>
        <w:t>1</w:t>
      </w:r>
      <w:r w:rsidRPr="00082936">
        <w:rPr>
          <w:rFonts w:ascii="Courier New" w:hAnsi="Courier New" w:cs="Courier New"/>
          <w:sz w:val="20"/>
          <w:szCs w:val="20"/>
        </w:rPr>
        <w:t>, '</w:t>
      </w:r>
      <w:r w:rsidRPr="008008D0">
        <w:rPr>
          <w:rFonts w:ascii="Courier New" w:hAnsi="Courier New" w:cs="Courier New"/>
          <w:sz w:val="20"/>
          <w:szCs w:val="20"/>
          <w:lang w:val="en-US"/>
        </w:rPr>
        <w:t>notumor</w:t>
      </w:r>
      <w:r w:rsidRPr="00082936">
        <w:rPr>
          <w:rFonts w:ascii="Courier New" w:hAnsi="Courier New" w:cs="Courier New"/>
          <w:sz w:val="20"/>
          <w:szCs w:val="20"/>
        </w:rPr>
        <w:t xml:space="preserve">': </w:t>
      </w:r>
      <w:r w:rsidR="00AF7C8A" w:rsidRPr="00082936">
        <w:rPr>
          <w:rFonts w:ascii="Courier New" w:hAnsi="Courier New" w:cs="Courier New"/>
          <w:sz w:val="20"/>
          <w:szCs w:val="20"/>
        </w:rPr>
        <w:t>396</w:t>
      </w:r>
      <w:r w:rsidRPr="00082936">
        <w:rPr>
          <w:rFonts w:ascii="Courier New" w:hAnsi="Courier New" w:cs="Courier New"/>
          <w:sz w:val="20"/>
          <w:szCs w:val="20"/>
        </w:rPr>
        <w:t>, '</w:t>
      </w:r>
      <w:r w:rsidRPr="008008D0">
        <w:rPr>
          <w:rFonts w:ascii="Courier New" w:hAnsi="Courier New" w:cs="Courier New"/>
          <w:sz w:val="20"/>
          <w:szCs w:val="20"/>
          <w:lang w:val="en-US"/>
        </w:rPr>
        <w:t>pituitary</w:t>
      </w:r>
      <w:r w:rsidRPr="00082936">
        <w:rPr>
          <w:rFonts w:ascii="Courier New" w:hAnsi="Courier New" w:cs="Courier New"/>
          <w:sz w:val="20"/>
          <w:szCs w:val="20"/>
        </w:rPr>
        <w:t>': 2}</w:t>
      </w:r>
    </w:p>
    <w:p w14:paraId="4F8ABFEE" w14:textId="18F1EFFF" w:rsidR="00BE0FE8" w:rsidRPr="00082936" w:rsidRDefault="00BE0FE8" w:rsidP="008008D0">
      <w:pPr>
        <w:ind w:firstLine="567"/>
        <w:jc w:val="both"/>
        <w:rPr>
          <w:rFonts w:ascii="Courier New" w:hAnsi="Courier New" w:cs="Courier New"/>
          <w:sz w:val="20"/>
          <w:szCs w:val="20"/>
        </w:rPr>
      </w:pPr>
    </w:p>
    <w:p w14:paraId="1490CEA6" w14:textId="52ED4678" w:rsidR="00BE0FE8" w:rsidRPr="00082936" w:rsidRDefault="00BE0FE8" w:rsidP="008008D0">
      <w:pPr>
        <w:ind w:firstLine="567"/>
        <w:jc w:val="both"/>
        <w:rPr>
          <w:sz w:val="28"/>
          <w:szCs w:val="28"/>
        </w:rPr>
      </w:pPr>
      <w:r>
        <w:rPr>
          <w:sz w:val="28"/>
          <w:szCs w:val="28"/>
        </w:rPr>
        <w:t>Фрагмент</w:t>
      </w:r>
      <w:r w:rsidRPr="00082936">
        <w:rPr>
          <w:sz w:val="28"/>
          <w:szCs w:val="28"/>
        </w:rPr>
        <w:t xml:space="preserve"> </w:t>
      </w:r>
      <w:r>
        <w:rPr>
          <w:sz w:val="28"/>
          <w:szCs w:val="28"/>
        </w:rPr>
        <w:t>кода</w:t>
      </w:r>
      <w:r w:rsidRPr="00082936">
        <w:rPr>
          <w:sz w:val="28"/>
          <w:szCs w:val="28"/>
        </w:rPr>
        <w:t xml:space="preserve"> </w:t>
      </w:r>
      <w:r>
        <w:rPr>
          <w:sz w:val="28"/>
          <w:szCs w:val="28"/>
        </w:rPr>
        <w:t>расчета</w:t>
      </w:r>
      <w:r w:rsidRPr="00082936">
        <w:rPr>
          <w:sz w:val="28"/>
          <w:szCs w:val="28"/>
        </w:rPr>
        <w:t xml:space="preserve"> </w:t>
      </w:r>
      <w:r>
        <w:rPr>
          <w:sz w:val="28"/>
          <w:szCs w:val="28"/>
        </w:rPr>
        <w:t>метрик</w:t>
      </w:r>
      <w:r w:rsidRPr="00082936">
        <w:rPr>
          <w:sz w:val="28"/>
          <w:szCs w:val="28"/>
        </w:rPr>
        <w:t xml:space="preserve"> </w:t>
      </w:r>
      <w:r>
        <w:rPr>
          <w:sz w:val="28"/>
          <w:szCs w:val="28"/>
        </w:rPr>
        <w:t>метода</w:t>
      </w:r>
      <w:r w:rsidRPr="00082936">
        <w:rPr>
          <w:sz w:val="28"/>
          <w:szCs w:val="28"/>
        </w:rPr>
        <w:t xml:space="preserve"> </w:t>
      </w:r>
      <w:r>
        <w:rPr>
          <w:sz w:val="28"/>
          <w:szCs w:val="28"/>
          <w:lang w:val="en-US"/>
        </w:rPr>
        <w:t>K</w:t>
      </w:r>
      <w:r w:rsidRPr="00082936">
        <w:rPr>
          <w:sz w:val="28"/>
          <w:szCs w:val="28"/>
        </w:rPr>
        <w:t>-</w:t>
      </w:r>
      <w:r>
        <w:rPr>
          <w:sz w:val="28"/>
          <w:szCs w:val="28"/>
          <w:lang w:val="en-US"/>
        </w:rPr>
        <w:t>means</w:t>
      </w:r>
      <w:r w:rsidRPr="00082936">
        <w:rPr>
          <w:sz w:val="28"/>
          <w:szCs w:val="28"/>
        </w:rPr>
        <w:t xml:space="preserve"> (</w:t>
      </w:r>
      <w:r w:rsidRPr="00047987">
        <w:rPr>
          <w:sz w:val="28"/>
          <w:szCs w:val="28"/>
        </w:rPr>
        <w:t>файл</w:t>
      </w:r>
      <w:r w:rsidRPr="00082936">
        <w:rPr>
          <w:sz w:val="28"/>
          <w:szCs w:val="28"/>
        </w:rPr>
        <w:t xml:space="preserve"> </w:t>
      </w:r>
      <w:r w:rsidRPr="00047987">
        <w:rPr>
          <w:sz w:val="28"/>
          <w:szCs w:val="28"/>
          <w:lang w:val="en-US"/>
        </w:rPr>
        <w:t>cluster</w:t>
      </w:r>
      <w:r>
        <w:rPr>
          <w:sz w:val="28"/>
          <w:szCs w:val="28"/>
          <w:lang w:val="en-US"/>
        </w:rPr>
        <w:t>k</w:t>
      </w:r>
      <w:r w:rsidRPr="00082936">
        <w:rPr>
          <w:sz w:val="28"/>
          <w:szCs w:val="28"/>
        </w:rPr>
        <w:t>-</w:t>
      </w:r>
      <w:r>
        <w:rPr>
          <w:sz w:val="28"/>
          <w:szCs w:val="28"/>
          <w:lang w:val="en-US"/>
        </w:rPr>
        <w:t>means</w:t>
      </w:r>
      <w:r w:rsidRPr="00082936">
        <w:rPr>
          <w:sz w:val="28"/>
          <w:szCs w:val="28"/>
        </w:rPr>
        <w:t>.</w:t>
      </w:r>
      <w:r w:rsidRPr="00047987">
        <w:rPr>
          <w:sz w:val="28"/>
          <w:szCs w:val="28"/>
          <w:lang w:val="en-US"/>
        </w:rPr>
        <w:t>py</w:t>
      </w:r>
      <w:r w:rsidRPr="00082936">
        <w:rPr>
          <w:sz w:val="28"/>
          <w:szCs w:val="28"/>
        </w:rPr>
        <w:t>):</w:t>
      </w:r>
    </w:p>
    <w:p w14:paraId="2D21F31B" w14:textId="25E56A65" w:rsidR="00BE0FE8" w:rsidRPr="00082936" w:rsidRDefault="00BE0FE8" w:rsidP="008008D0">
      <w:pPr>
        <w:ind w:firstLine="567"/>
        <w:jc w:val="both"/>
        <w:rPr>
          <w:rFonts w:ascii="Courier New" w:hAnsi="Courier New" w:cs="Courier New"/>
          <w:sz w:val="20"/>
          <w:szCs w:val="20"/>
        </w:rPr>
      </w:pPr>
    </w:p>
    <w:p w14:paraId="1E1C6D85" w14:textId="0BAD7107" w:rsidR="00BE0FE8" w:rsidRDefault="00BE0FE8" w:rsidP="00BE0FE8">
      <w:pPr>
        <w:ind w:firstLine="567"/>
        <w:rPr>
          <w:rFonts w:ascii="Courier New" w:hAnsi="Courier New" w:cs="Courier New"/>
          <w:sz w:val="20"/>
          <w:szCs w:val="20"/>
          <w:lang w:val="en-US"/>
        </w:rPr>
      </w:pPr>
      <w:r w:rsidRPr="00BE0FE8">
        <w:rPr>
          <w:rFonts w:ascii="Courier New" w:hAnsi="Courier New" w:cs="Courier New"/>
          <w:sz w:val="20"/>
          <w:szCs w:val="20"/>
          <w:lang w:val="en-US"/>
        </w:rPr>
        <w:t>def analyze_clusters(features, labels, image_paths):</w:t>
      </w:r>
      <w:r w:rsidRPr="00BE0FE8">
        <w:rPr>
          <w:rFonts w:ascii="Courier New" w:hAnsi="Courier New" w:cs="Courier New"/>
          <w:sz w:val="20"/>
          <w:szCs w:val="20"/>
          <w:lang w:val="en-US"/>
        </w:rPr>
        <w:br/>
        <w:t xml:space="preserve">    # 1. </w:t>
      </w:r>
      <w:r w:rsidRPr="00BE0FE8">
        <w:rPr>
          <w:rFonts w:ascii="Courier New" w:hAnsi="Courier New" w:cs="Courier New"/>
          <w:sz w:val="20"/>
          <w:szCs w:val="20"/>
        </w:rPr>
        <w:t>Силуэтный</w:t>
      </w:r>
      <w:r w:rsidRPr="00BE0FE8">
        <w:rPr>
          <w:rFonts w:ascii="Courier New" w:hAnsi="Courier New" w:cs="Courier New"/>
          <w:sz w:val="20"/>
          <w:szCs w:val="20"/>
          <w:lang w:val="en-US"/>
        </w:rPr>
        <w:t xml:space="preserve"> </w:t>
      </w:r>
      <w:r w:rsidRPr="00BE0FE8">
        <w:rPr>
          <w:rFonts w:ascii="Courier New" w:hAnsi="Courier New" w:cs="Courier New"/>
          <w:sz w:val="20"/>
          <w:szCs w:val="20"/>
        </w:rPr>
        <w:t>коэффициент</w:t>
      </w:r>
      <w:r w:rsidRPr="00BE0FE8">
        <w:rPr>
          <w:rFonts w:ascii="Courier New" w:hAnsi="Courier New" w:cs="Courier New"/>
          <w:sz w:val="20"/>
          <w:szCs w:val="20"/>
          <w:lang w:val="en-US"/>
        </w:rPr>
        <w:br/>
        <w:t xml:space="preserve">    sil_score = silhouette_score(features, labels)</w:t>
      </w:r>
      <w:r w:rsidRPr="00BE0FE8">
        <w:rPr>
          <w:rFonts w:ascii="Courier New" w:hAnsi="Courier New" w:cs="Courier New"/>
          <w:sz w:val="20"/>
          <w:szCs w:val="20"/>
          <w:lang w:val="en-US"/>
        </w:rPr>
        <w:br/>
        <w:t xml:space="preserve">    print(f"Silhouette Score: {sil_score:.4f}")</w:t>
      </w:r>
      <w:r w:rsidRPr="00BE0FE8">
        <w:rPr>
          <w:rFonts w:ascii="Courier New" w:hAnsi="Courier New" w:cs="Courier New"/>
          <w:sz w:val="20"/>
          <w:szCs w:val="20"/>
          <w:lang w:val="en-US"/>
        </w:rPr>
        <w:br/>
      </w:r>
      <w:r w:rsidRPr="00BE0FE8">
        <w:rPr>
          <w:rFonts w:ascii="Courier New" w:hAnsi="Courier New" w:cs="Courier New"/>
          <w:sz w:val="20"/>
          <w:szCs w:val="20"/>
          <w:lang w:val="en-US"/>
        </w:rPr>
        <w:br/>
        <w:t xml:space="preserve">    # 2. </w:t>
      </w:r>
      <w:r w:rsidRPr="00BE0FE8">
        <w:rPr>
          <w:rFonts w:ascii="Courier New" w:hAnsi="Courier New" w:cs="Courier New"/>
          <w:sz w:val="20"/>
          <w:szCs w:val="20"/>
        </w:rPr>
        <w:t>Чистота</w:t>
      </w:r>
      <w:r w:rsidRPr="00BE0FE8">
        <w:rPr>
          <w:rFonts w:ascii="Courier New" w:hAnsi="Courier New" w:cs="Courier New"/>
          <w:sz w:val="20"/>
          <w:szCs w:val="20"/>
          <w:lang w:val="en-US"/>
        </w:rPr>
        <w:t xml:space="preserve"> (purity) </w:t>
      </w:r>
      <w:r w:rsidRPr="00BE0FE8">
        <w:rPr>
          <w:rFonts w:ascii="Courier New" w:hAnsi="Courier New" w:cs="Courier New"/>
          <w:sz w:val="20"/>
          <w:szCs w:val="20"/>
        </w:rPr>
        <w:t>кластеров</w:t>
      </w:r>
      <w:r w:rsidRPr="00BE0FE8">
        <w:rPr>
          <w:rFonts w:ascii="Courier New" w:hAnsi="Courier New" w:cs="Courier New"/>
          <w:sz w:val="20"/>
          <w:szCs w:val="20"/>
          <w:lang w:val="en-US"/>
        </w:rPr>
        <w:br/>
        <w:t xml:space="preserve">    true_labels = [os.path.basename(os.path.dirname(p)) for p in image_paths]</w:t>
      </w:r>
      <w:r w:rsidRPr="00BE0FE8">
        <w:rPr>
          <w:rFonts w:ascii="Courier New" w:hAnsi="Courier New" w:cs="Courier New"/>
          <w:sz w:val="20"/>
          <w:szCs w:val="20"/>
          <w:lang w:val="en-US"/>
        </w:rPr>
        <w:br/>
        <w:t xml:space="preserve">    cluster_purity = {}</w:t>
      </w:r>
      <w:r w:rsidRPr="00BE0FE8">
        <w:rPr>
          <w:rFonts w:ascii="Courier New" w:hAnsi="Courier New" w:cs="Courier New"/>
          <w:sz w:val="20"/>
          <w:szCs w:val="20"/>
          <w:lang w:val="en-US"/>
        </w:rPr>
        <w:br/>
        <w:t xml:space="preserve">    for cid in sorted(set(labels)):</w:t>
      </w:r>
      <w:r w:rsidRPr="00BE0FE8">
        <w:rPr>
          <w:rFonts w:ascii="Courier New" w:hAnsi="Courier New" w:cs="Courier New"/>
          <w:sz w:val="20"/>
          <w:szCs w:val="20"/>
          <w:lang w:val="en-US"/>
        </w:rPr>
        <w:br/>
        <w:t xml:space="preserve">        idxs = [i for i, lbl in enumerate(labels) if lbl == cid]</w:t>
      </w:r>
      <w:r w:rsidRPr="00BE0FE8">
        <w:rPr>
          <w:rFonts w:ascii="Courier New" w:hAnsi="Courier New" w:cs="Courier New"/>
          <w:sz w:val="20"/>
          <w:szCs w:val="20"/>
          <w:lang w:val="en-US"/>
        </w:rPr>
        <w:br/>
        <w:t xml:space="preserve">        assigned = [true_labels[i] for i in idxs]</w:t>
      </w:r>
      <w:r w:rsidRPr="00BE0FE8">
        <w:rPr>
          <w:rFonts w:ascii="Courier New" w:hAnsi="Courier New" w:cs="Courier New"/>
          <w:sz w:val="20"/>
          <w:szCs w:val="20"/>
          <w:lang w:val="en-US"/>
        </w:rPr>
        <w:br/>
        <w:t xml:space="preserve">        common, count = Counter(assigned).most_common(1)[0]</w:t>
      </w:r>
      <w:r w:rsidRPr="00BE0FE8">
        <w:rPr>
          <w:rFonts w:ascii="Courier New" w:hAnsi="Courier New" w:cs="Courier New"/>
          <w:sz w:val="20"/>
          <w:szCs w:val="20"/>
          <w:lang w:val="en-US"/>
        </w:rPr>
        <w:br/>
      </w:r>
      <w:r w:rsidRPr="00BE0FE8">
        <w:rPr>
          <w:rFonts w:ascii="Courier New" w:hAnsi="Courier New" w:cs="Courier New"/>
          <w:sz w:val="20"/>
          <w:szCs w:val="20"/>
          <w:lang w:val="en-US"/>
        </w:rPr>
        <w:lastRenderedPageBreak/>
        <w:t xml:space="preserve">        purity = count / len(idxs)</w:t>
      </w:r>
      <w:r w:rsidRPr="00BE0FE8">
        <w:rPr>
          <w:rFonts w:ascii="Courier New" w:hAnsi="Courier New" w:cs="Courier New"/>
          <w:sz w:val="20"/>
          <w:szCs w:val="20"/>
          <w:lang w:val="en-US"/>
        </w:rPr>
        <w:br/>
        <w:t xml:space="preserve">        cluster_purity[cid] = (common, purity)</w:t>
      </w:r>
      <w:r w:rsidRPr="00BE0FE8">
        <w:rPr>
          <w:rFonts w:ascii="Courier New" w:hAnsi="Courier New" w:cs="Courier New"/>
          <w:sz w:val="20"/>
          <w:szCs w:val="20"/>
          <w:lang w:val="en-US"/>
        </w:rPr>
        <w:br/>
      </w:r>
      <w:r w:rsidRPr="00BE0FE8">
        <w:rPr>
          <w:rFonts w:ascii="Courier New" w:hAnsi="Courier New" w:cs="Courier New"/>
          <w:sz w:val="20"/>
          <w:szCs w:val="20"/>
          <w:lang w:val="en-US"/>
        </w:rPr>
        <w:br/>
        <w:t xml:space="preserve">    print("Cluster Purity:")</w:t>
      </w:r>
      <w:r w:rsidRPr="00BE0FE8">
        <w:rPr>
          <w:rFonts w:ascii="Courier New" w:hAnsi="Courier New" w:cs="Courier New"/>
          <w:sz w:val="20"/>
          <w:szCs w:val="20"/>
          <w:lang w:val="en-US"/>
        </w:rPr>
        <w:br/>
        <w:t xml:space="preserve">    for cid, (cls, p) in cluster_purity.items():</w:t>
      </w:r>
      <w:r w:rsidRPr="00BE0FE8">
        <w:rPr>
          <w:rFonts w:ascii="Courier New" w:hAnsi="Courier New" w:cs="Courier New"/>
          <w:sz w:val="20"/>
          <w:szCs w:val="20"/>
          <w:lang w:val="en-US"/>
        </w:rPr>
        <w:br/>
        <w:t xml:space="preserve">        print(f" Cluster {cid}: Majority = {cls}, Purity = {p:.2%}")</w:t>
      </w:r>
      <w:r w:rsidRPr="00BE0FE8">
        <w:rPr>
          <w:rFonts w:ascii="Courier New" w:hAnsi="Courier New" w:cs="Courier New"/>
          <w:sz w:val="20"/>
          <w:szCs w:val="20"/>
          <w:lang w:val="en-US"/>
        </w:rPr>
        <w:br/>
      </w:r>
      <w:r w:rsidRPr="00BE0FE8">
        <w:rPr>
          <w:rFonts w:ascii="Courier New" w:hAnsi="Courier New" w:cs="Courier New"/>
          <w:sz w:val="20"/>
          <w:szCs w:val="20"/>
          <w:lang w:val="en-US"/>
        </w:rPr>
        <w:br/>
        <w:t xml:space="preserve">    # 3. </w:t>
      </w:r>
      <w:r w:rsidRPr="00BE0FE8">
        <w:rPr>
          <w:rFonts w:ascii="Courier New" w:hAnsi="Courier New" w:cs="Courier New"/>
          <w:sz w:val="20"/>
          <w:szCs w:val="20"/>
        </w:rPr>
        <w:t>Показ</w:t>
      </w:r>
      <w:r w:rsidRPr="00BE0FE8">
        <w:rPr>
          <w:rFonts w:ascii="Courier New" w:hAnsi="Courier New" w:cs="Courier New"/>
          <w:sz w:val="20"/>
          <w:szCs w:val="20"/>
          <w:lang w:val="en-US"/>
        </w:rPr>
        <w:t xml:space="preserve"> </w:t>
      </w:r>
      <w:r w:rsidRPr="00BE0FE8">
        <w:rPr>
          <w:rFonts w:ascii="Courier New" w:hAnsi="Courier New" w:cs="Courier New"/>
          <w:sz w:val="20"/>
          <w:szCs w:val="20"/>
        </w:rPr>
        <w:t>примеров</w:t>
      </w:r>
      <w:r w:rsidRPr="00BE0FE8">
        <w:rPr>
          <w:rFonts w:ascii="Courier New" w:hAnsi="Courier New" w:cs="Courier New"/>
          <w:sz w:val="20"/>
          <w:szCs w:val="20"/>
          <w:lang w:val="en-US"/>
        </w:rPr>
        <w:t xml:space="preserve"> </w:t>
      </w:r>
      <w:r w:rsidRPr="00BE0FE8">
        <w:rPr>
          <w:rFonts w:ascii="Courier New" w:hAnsi="Courier New" w:cs="Courier New"/>
          <w:sz w:val="20"/>
          <w:szCs w:val="20"/>
        </w:rPr>
        <w:t>из</w:t>
      </w:r>
      <w:r w:rsidRPr="00BE0FE8">
        <w:rPr>
          <w:rFonts w:ascii="Courier New" w:hAnsi="Courier New" w:cs="Courier New"/>
          <w:sz w:val="20"/>
          <w:szCs w:val="20"/>
          <w:lang w:val="en-US"/>
        </w:rPr>
        <w:t xml:space="preserve"> </w:t>
      </w:r>
      <w:r w:rsidRPr="00BE0FE8">
        <w:rPr>
          <w:rFonts w:ascii="Courier New" w:hAnsi="Courier New" w:cs="Courier New"/>
          <w:sz w:val="20"/>
          <w:szCs w:val="20"/>
        </w:rPr>
        <w:t>каждого</w:t>
      </w:r>
      <w:r w:rsidRPr="00BE0FE8">
        <w:rPr>
          <w:rFonts w:ascii="Courier New" w:hAnsi="Courier New" w:cs="Courier New"/>
          <w:sz w:val="20"/>
          <w:szCs w:val="20"/>
          <w:lang w:val="en-US"/>
        </w:rPr>
        <w:t xml:space="preserve"> </w:t>
      </w:r>
      <w:r w:rsidRPr="00BE0FE8">
        <w:rPr>
          <w:rFonts w:ascii="Courier New" w:hAnsi="Courier New" w:cs="Courier New"/>
          <w:sz w:val="20"/>
          <w:szCs w:val="20"/>
        </w:rPr>
        <w:t>кластера</w:t>
      </w:r>
      <w:r w:rsidRPr="00BE0FE8">
        <w:rPr>
          <w:rFonts w:ascii="Courier New" w:hAnsi="Courier New" w:cs="Courier New"/>
          <w:sz w:val="20"/>
          <w:szCs w:val="20"/>
          <w:lang w:val="en-US"/>
        </w:rPr>
        <w:br/>
        <w:t xml:space="preserve">    for cid in sorted(set(labels)):</w:t>
      </w:r>
      <w:r w:rsidRPr="00BE0FE8">
        <w:rPr>
          <w:rFonts w:ascii="Courier New" w:hAnsi="Courier New" w:cs="Courier New"/>
          <w:sz w:val="20"/>
          <w:szCs w:val="20"/>
          <w:lang w:val="en-US"/>
        </w:rPr>
        <w:br/>
        <w:t xml:space="preserve">        idxs = [i for i, lbl in enumerate(labels) if lbl == cid][:5]</w:t>
      </w:r>
      <w:r w:rsidRPr="00BE0FE8">
        <w:rPr>
          <w:rFonts w:ascii="Courier New" w:hAnsi="Courier New" w:cs="Courier New"/>
          <w:sz w:val="20"/>
          <w:szCs w:val="20"/>
          <w:lang w:val="en-US"/>
        </w:rPr>
        <w:br/>
        <w:t xml:space="preserve">        plt.figure(figsize=(12, 3))</w:t>
      </w:r>
      <w:r w:rsidRPr="00BE0FE8">
        <w:rPr>
          <w:rFonts w:ascii="Courier New" w:hAnsi="Courier New" w:cs="Courier New"/>
          <w:sz w:val="20"/>
          <w:szCs w:val="20"/>
          <w:lang w:val="en-US"/>
        </w:rPr>
        <w:br/>
        <w:t xml:space="preserve">        plt.suptitle(f'Cluster {cid} examples (Purity {cluster_purity[cid][1]:.2%})', fontsize=14)</w:t>
      </w:r>
      <w:r w:rsidRPr="00BE0FE8">
        <w:rPr>
          <w:rFonts w:ascii="Courier New" w:hAnsi="Courier New" w:cs="Courier New"/>
          <w:sz w:val="20"/>
          <w:szCs w:val="20"/>
          <w:lang w:val="en-US"/>
        </w:rPr>
        <w:br/>
        <w:t xml:space="preserve">        for i, idx in enumerate(idxs):</w:t>
      </w:r>
      <w:r w:rsidRPr="00BE0FE8">
        <w:rPr>
          <w:rFonts w:ascii="Courier New" w:hAnsi="Courier New" w:cs="Courier New"/>
          <w:sz w:val="20"/>
          <w:szCs w:val="20"/>
          <w:lang w:val="en-US"/>
        </w:rPr>
        <w:br/>
        <w:t xml:space="preserve">            img = Image.open(image_paths[idx]).convert('RGB')</w:t>
      </w:r>
      <w:r w:rsidRPr="00BE0FE8">
        <w:rPr>
          <w:rFonts w:ascii="Courier New" w:hAnsi="Courier New" w:cs="Courier New"/>
          <w:sz w:val="20"/>
          <w:szCs w:val="20"/>
          <w:lang w:val="en-US"/>
        </w:rPr>
        <w:br/>
        <w:t xml:space="preserve">            plt.subplot(1, 5, i+1)</w:t>
      </w:r>
      <w:r w:rsidRPr="00BE0FE8">
        <w:rPr>
          <w:rFonts w:ascii="Courier New" w:hAnsi="Courier New" w:cs="Courier New"/>
          <w:sz w:val="20"/>
          <w:szCs w:val="20"/>
          <w:lang w:val="en-US"/>
        </w:rPr>
        <w:br/>
        <w:t xml:space="preserve">            plt.imshow(img)</w:t>
      </w:r>
      <w:r w:rsidRPr="00BE0FE8">
        <w:rPr>
          <w:rFonts w:ascii="Courier New" w:hAnsi="Courier New" w:cs="Courier New"/>
          <w:sz w:val="20"/>
          <w:szCs w:val="20"/>
          <w:lang w:val="en-US"/>
        </w:rPr>
        <w:br/>
        <w:t xml:space="preserve">            plt.title(os.path.basename(os.path.dirname(image_paths[idx])))</w:t>
      </w:r>
      <w:r w:rsidRPr="00BE0FE8">
        <w:rPr>
          <w:rFonts w:ascii="Courier New" w:hAnsi="Courier New" w:cs="Courier New"/>
          <w:sz w:val="20"/>
          <w:szCs w:val="20"/>
          <w:lang w:val="en-US"/>
        </w:rPr>
        <w:br/>
        <w:t xml:space="preserve">            plt.axis('off')</w:t>
      </w:r>
      <w:r w:rsidRPr="00BE0FE8">
        <w:rPr>
          <w:rFonts w:ascii="Courier New" w:hAnsi="Courier New" w:cs="Courier New"/>
          <w:sz w:val="20"/>
          <w:szCs w:val="20"/>
          <w:lang w:val="en-US"/>
        </w:rPr>
        <w:br/>
        <w:t xml:space="preserve">        plt.show()</w:t>
      </w:r>
    </w:p>
    <w:p w14:paraId="047DCBBE" w14:textId="68FDEA60" w:rsidR="0049400A" w:rsidRDefault="0049400A" w:rsidP="00BE0FE8">
      <w:pPr>
        <w:ind w:firstLine="567"/>
        <w:rPr>
          <w:rFonts w:ascii="Courier New" w:hAnsi="Courier New" w:cs="Courier New"/>
          <w:sz w:val="20"/>
          <w:szCs w:val="20"/>
          <w:lang w:val="en-US"/>
        </w:rPr>
      </w:pPr>
    </w:p>
    <w:p w14:paraId="70154C9B" w14:textId="190BA157" w:rsidR="0049400A" w:rsidRPr="0049400A" w:rsidRDefault="0049400A" w:rsidP="0049400A">
      <w:pPr>
        <w:ind w:firstLine="567"/>
        <w:jc w:val="both"/>
        <w:rPr>
          <w:sz w:val="28"/>
          <w:szCs w:val="28"/>
        </w:rPr>
      </w:pPr>
      <w:r w:rsidRPr="0049400A">
        <w:rPr>
          <w:sz w:val="28"/>
          <w:szCs w:val="28"/>
        </w:rPr>
        <w:t xml:space="preserve">Данная функция </w:t>
      </w:r>
      <w:r>
        <w:rPr>
          <w:sz w:val="28"/>
          <w:szCs w:val="28"/>
        </w:rPr>
        <w:t>с</w:t>
      </w:r>
      <w:r w:rsidRPr="0049400A">
        <w:rPr>
          <w:sz w:val="28"/>
          <w:szCs w:val="28"/>
        </w:rPr>
        <w:t>начала рассчитывает силуэтный коэффициент для оценки общей компактности и разделимости кластеров. Затем для каждого кластера вычисляется его чистота (</w:t>
      </w:r>
      <w:r w:rsidRPr="0049400A">
        <w:rPr>
          <w:sz w:val="28"/>
          <w:szCs w:val="28"/>
          <w:lang w:val="en-US"/>
        </w:rPr>
        <w:t>purity</w:t>
      </w:r>
      <w:r w:rsidRPr="0049400A">
        <w:rPr>
          <w:sz w:val="28"/>
          <w:szCs w:val="28"/>
        </w:rPr>
        <w:t>) — определяется преобладающий истинный класс среди его объектов и доля этого класса. Полученные метрики выводятся в консоль, что позволяет количественно оценить качество группировки. Наконец, для наглядности функция визуализирует первые пять изображений из каждого кластера, отображая их в ряд с подписями исходных классов и указанием чистоты кластера в заголовке.</w:t>
      </w:r>
    </w:p>
    <w:p w14:paraId="2691FE19" w14:textId="77777777" w:rsidR="00BE0FE8" w:rsidRPr="0049400A" w:rsidRDefault="00BE0FE8" w:rsidP="00BE0FE8">
      <w:pPr>
        <w:ind w:firstLine="567"/>
        <w:rPr>
          <w:rFonts w:ascii="Courier New" w:hAnsi="Courier New" w:cs="Courier New"/>
          <w:sz w:val="20"/>
          <w:szCs w:val="20"/>
        </w:rPr>
      </w:pPr>
    </w:p>
    <w:p w14:paraId="69954D77" w14:textId="1FC9C49F" w:rsidR="00BE0FE8" w:rsidRPr="00002BD0" w:rsidRDefault="00BE0FE8" w:rsidP="00BE0FE8">
      <w:pPr>
        <w:ind w:firstLine="567"/>
        <w:jc w:val="both"/>
        <w:rPr>
          <w:sz w:val="28"/>
          <w:szCs w:val="28"/>
        </w:rPr>
      </w:pPr>
      <w:r>
        <w:rPr>
          <w:sz w:val="28"/>
          <w:szCs w:val="28"/>
        </w:rPr>
        <w:t>Пример результата расчета метрик:</w:t>
      </w:r>
    </w:p>
    <w:p w14:paraId="4C1A00CF" w14:textId="77777777" w:rsidR="00BE0FE8" w:rsidRPr="00082936" w:rsidRDefault="00BE0FE8" w:rsidP="00BE0FE8">
      <w:pPr>
        <w:ind w:firstLine="567"/>
        <w:jc w:val="both"/>
        <w:rPr>
          <w:rFonts w:ascii="Courier New" w:hAnsi="Courier New" w:cs="Courier New"/>
          <w:sz w:val="20"/>
          <w:szCs w:val="20"/>
        </w:rPr>
      </w:pPr>
    </w:p>
    <w:p w14:paraId="0A78655A" w14:textId="70BA61C6" w:rsidR="00BE0FE8" w:rsidRPr="00082936" w:rsidRDefault="00BE0FE8" w:rsidP="00BE0FE8">
      <w:pPr>
        <w:ind w:firstLine="567"/>
        <w:jc w:val="both"/>
        <w:rPr>
          <w:rFonts w:ascii="Courier New" w:hAnsi="Courier New" w:cs="Courier New"/>
          <w:sz w:val="20"/>
          <w:szCs w:val="20"/>
        </w:rPr>
      </w:pPr>
      <w:r w:rsidRPr="00002BD0">
        <w:rPr>
          <w:rFonts w:ascii="Courier New" w:hAnsi="Courier New" w:cs="Courier New"/>
          <w:sz w:val="20"/>
          <w:szCs w:val="20"/>
          <w:lang w:val="en-US"/>
        </w:rPr>
        <w:t>Silhouette</w:t>
      </w:r>
      <w:r w:rsidRPr="00082936">
        <w:rPr>
          <w:rFonts w:ascii="Courier New" w:hAnsi="Courier New" w:cs="Courier New"/>
          <w:sz w:val="20"/>
          <w:szCs w:val="20"/>
        </w:rPr>
        <w:t xml:space="preserve"> </w:t>
      </w:r>
      <w:r w:rsidRPr="00002BD0">
        <w:rPr>
          <w:rFonts w:ascii="Courier New" w:hAnsi="Courier New" w:cs="Courier New"/>
          <w:sz w:val="20"/>
          <w:szCs w:val="20"/>
          <w:lang w:val="en-US"/>
        </w:rPr>
        <w:t>Score</w:t>
      </w:r>
      <w:r w:rsidRPr="00082936">
        <w:rPr>
          <w:rFonts w:ascii="Courier New" w:hAnsi="Courier New" w:cs="Courier New"/>
          <w:sz w:val="20"/>
          <w:szCs w:val="20"/>
        </w:rPr>
        <w:t>: 0.4963</w:t>
      </w:r>
    </w:p>
    <w:p w14:paraId="47D4F135" w14:textId="21280078" w:rsidR="00BE0FE8" w:rsidRPr="00002BD0" w:rsidRDefault="00BE0FE8" w:rsidP="00BE0FE8">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Adjusted Rand Index (ARI): 0.</w:t>
      </w:r>
      <w:r>
        <w:rPr>
          <w:rFonts w:ascii="Courier New" w:hAnsi="Courier New" w:cs="Courier New"/>
          <w:sz w:val="20"/>
          <w:szCs w:val="20"/>
          <w:lang w:val="en-US"/>
        </w:rPr>
        <w:t>9529</w:t>
      </w:r>
    </w:p>
    <w:p w14:paraId="4F364AFB" w14:textId="338FC85F" w:rsidR="00BE0FE8" w:rsidRPr="00002BD0" w:rsidRDefault="00BE0FE8" w:rsidP="00BE0FE8">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Normalized Mutual Info (NMI): 0.</w:t>
      </w:r>
      <w:r>
        <w:rPr>
          <w:rFonts w:ascii="Courier New" w:hAnsi="Courier New" w:cs="Courier New"/>
          <w:sz w:val="20"/>
          <w:szCs w:val="20"/>
          <w:lang w:val="en-US"/>
        </w:rPr>
        <w:t>9278</w:t>
      </w:r>
    </w:p>
    <w:p w14:paraId="70E75905" w14:textId="54638CF8" w:rsidR="00BE0FE8" w:rsidRPr="00082936" w:rsidRDefault="00BE0FE8" w:rsidP="00BE0FE8">
      <w:pPr>
        <w:ind w:firstLine="567"/>
        <w:jc w:val="both"/>
        <w:rPr>
          <w:rFonts w:ascii="Courier New" w:hAnsi="Courier New" w:cs="Courier New"/>
          <w:sz w:val="20"/>
          <w:szCs w:val="20"/>
          <w:lang w:val="en-US"/>
        </w:rPr>
      </w:pPr>
      <w:r w:rsidRPr="00002BD0">
        <w:rPr>
          <w:rFonts w:ascii="Courier New" w:hAnsi="Courier New" w:cs="Courier New"/>
          <w:sz w:val="20"/>
          <w:szCs w:val="20"/>
          <w:lang w:val="en-US"/>
        </w:rPr>
        <w:t>Fowlkes</w:t>
      </w:r>
      <w:r w:rsidRPr="00082936">
        <w:rPr>
          <w:rFonts w:ascii="Courier New" w:hAnsi="Courier New" w:cs="Courier New"/>
          <w:sz w:val="20"/>
          <w:szCs w:val="20"/>
          <w:lang w:val="en-US"/>
        </w:rPr>
        <w:t>-</w:t>
      </w:r>
      <w:r w:rsidRPr="00002BD0">
        <w:rPr>
          <w:rFonts w:ascii="Courier New" w:hAnsi="Courier New" w:cs="Courier New"/>
          <w:sz w:val="20"/>
          <w:szCs w:val="20"/>
          <w:lang w:val="en-US"/>
        </w:rPr>
        <w:t>Mallows</w:t>
      </w:r>
      <w:r w:rsidRPr="00082936">
        <w:rPr>
          <w:rFonts w:ascii="Courier New" w:hAnsi="Courier New" w:cs="Courier New"/>
          <w:sz w:val="20"/>
          <w:szCs w:val="20"/>
          <w:lang w:val="en-US"/>
        </w:rPr>
        <w:t xml:space="preserve"> </w:t>
      </w:r>
      <w:r w:rsidRPr="00002BD0">
        <w:rPr>
          <w:rFonts w:ascii="Courier New" w:hAnsi="Courier New" w:cs="Courier New"/>
          <w:sz w:val="20"/>
          <w:szCs w:val="20"/>
          <w:lang w:val="en-US"/>
        </w:rPr>
        <w:t>Index</w:t>
      </w:r>
      <w:r w:rsidRPr="00082936">
        <w:rPr>
          <w:rFonts w:ascii="Courier New" w:hAnsi="Courier New" w:cs="Courier New"/>
          <w:sz w:val="20"/>
          <w:szCs w:val="20"/>
          <w:lang w:val="en-US"/>
        </w:rPr>
        <w:t xml:space="preserve"> (</w:t>
      </w:r>
      <w:r w:rsidRPr="00002BD0">
        <w:rPr>
          <w:rFonts w:ascii="Courier New" w:hAnsi="Courier New" w:cs="Courier New"/>
          <w:sz w:val="20"/>
          <w:szCs w:val="20"/>
          <w:lang w:val="en-US"/>
        </w:rPr>
        <w:t>FMI</w:t>
      </w:r>
      <w:r w:rsidRPr="00082936">
        <w:rPr>
          <w:rFonts w:ascii="Courier New" w:hAnsi="Courier New" w:cs="Courier New"/>
          <w:sz w:val="20"/>
          <w:szCs w:val="20"/>
          <w:lang w:val="en-US"/>
        </w:rPr>
        <w:t>): 0.9648</w:t>
      </w:r>
    </w:p>
    <w:p w14:paraId="0A23F4EB" w14:textId="77777777" w:rsidR="00BE0FE8" w:rsidRPr="00082936" w:rsidRDefault="00BE0FE8" w:rsidP="00BE0FE8">
      <w:pPr>
        <w:ind w:firstLine="567"/>
        <w:jc w:val="both"/>
        <w:rPr>
          <w:rFonts w:ascii="Courier New" w:hAnsi="Courier New" w:cs="Courier New"/>
          <w:sz w:val="20"/>
          <w:szCs w:val="20"/>
          <w:lang w:val="en-US"/>
        </w:rPr>
      </w:pPr>
    </w:p>
    <w:p w14:paraId="22E40537" w14:textId="77777777" w:rsidR="00BE0FE8" w:rsidRPr="00BE0FE8" w:rsidRDefault="00BE0FE8" w:rsidP="00BE0FE8">
      <w:pPr>
        <w:ind w:firstLine="567"/>
        <w:jc w:val="both"/>
        <w:rPr>
          <w:rFonts w:ascii="Courier New" w:hAnsi="Courier New" w:cs="Courier New"/>
          <w:sz w:val="20"/>
          <w:szCs w:val="20"/>
          <w:lang w:val="en-US"/>
        </w:rPr>
      </w:pPr>
      <w:r w:rsidRPr="00BE0FE8">
        <w:rPr>
          <w:rFonts w:ascii="Courier New" w:hAnsi="Courier New" w:cs="Courier New"/>
          <w:sz w:val="20"/>
          <w:szCs w:val="20"/>
          <w:lang w:val="en-US"/>
        </w:rPr>
        <w:t>Cluster Purity:</w:t>
      </w:r>
    </w:p>
    <w:p w14:paraId="20A8C348" w14:textId="110274DD" w:rsidR="00BE0FE8" w:rsidRPr="00BE0FE8" w:rsidRDefault="00BE0FE8" w:rsidP="00BE0FE8">
      <w:pPr>
        <w:ind w:firstLine="567"/>
        <w:jc w:val="both"/>
        <w:rPr>
          <w:rFonts w:ascii="Courier New" w:hAnsi="Courier New" w:cs="Courier New"/>
          <w:sz w:val="20"/>
          <w:szCs w:val="20"/>
          <w:lang w:val="en-US"/>
        </w:rPr>
      </w:pPr>
      <w:r w:rsidRPr="00BE0FE8">
        <w:rPr>
          <w:rFonts w:ascii="Courier New" w:hAnsi="Courier New" w:cs="Courier New"/>
          <w:sz w:val="20"/>
          <w:szCs w:val="20"/>
          <w:lang w:val="en-US"/>
        </w:rPr>
        <w:t xml:space="preserve"> Cluster 0: Majority = pituitary, Purity = 97.</w:t>
      </w:r>
      <w:r>
        <w:rPr>
          <w:rFonts w:ascii="Courier New" w:hAnsi="Courier New" w:cs="Courier New"/>
          <w:sz w:val="20"/>
          <w:szCs w:val="20"/>
          <w:lang w:val="en-US"/>
        </w:rPr>
        <w:t>70</w:t>
      </w:r>
      <w:r w:rsidRPr="00BE0FE8">
        <w:rPr>
          <w:rFonts w:ascii="Courier New" w:hAnsi="Courier New" w:cs="Courier New"/>
          <w:sz w:val="20"/>
          <w:szCs w:val="20"/>
          <w:lang w:val="en-US"/>
        </w:rPr>
        <w:t>%</w:t>
      </w:r>
    </w:p>
    <w:p w14:paraId="055872C2" w14:textId="675A8149" w:rsidR="00BE0FE8" w:rsidRPr="00BE0FE8" w:rsidRDefault="00BE0FE8" w:rsidP="00BE0FE8">
      <w:pPr>
        <w:ind w:firstLine="567"/>
        <w:jc w:val="both"/>
        <w:rPr>
          <w:rFonts w:ascii="Courier New" w:hAnsi="Courier New" w:cs="Courier New"/>
          <w:sz w:val="20"/>
          <w:szCs w:val="20"/>
          <w:lang w:val="en-US"/>
        </w:rPr>
      </w:pPr>
      <w:r w:rsidRPr="00BE0FE8">
        <w:rPr>
          <w:rFonts w:ascii="Courier New" w:hAnsi="Courier New" w:cs="Courier New"/>
          <w:sz w:val="20"/>
          <w:szCs w:val="20"/>
          <w:lang w:val="en-US"/>
        </w:rPr>
        <w:t xml:space="preserve"> Cluster 1: Majority = meningioma, Purity = 9</w:t>
      </w:r>
      <w:r>
        <w:rPr>
          <w:rFonts w:ascii="Courier New" w:hAnsi="Courier New" w:cs="Courier New"/>
          <w:sz w:val="20"/>
          <w:szCs w:val="20"/>
          <w:lang w:val="en-US"/>
        </w:rPr>
        <w:t>5</w:t>
      </w:r>
      <w:r w:rsidRPr="00BE0FE8">
        <w:rPr>
          <w:rFonts w:ascii="Courier New" w:hAnsi="Courier New" w:cs="Courier New"/>
          <w:sz w:val="20"/>
          <w:szCs w:val="20"/>
          <w:lang w:val="en-US"/>
        </w:rPr>
        <w:t>.</w:t>
      </w:r>
      <w:r>
        <w:rPr>
          <w:rFonts w:ascii="Courier New" w:hAnsi="Courier New" w:cs="Courier New"/>
          <w:sz w:val="20"/>
          <w:szCs w:val="20"/>
          <w:lang w:val="en-US"/>
        </w:rPr>
        <w:t>81</w:t>
      </w:r>
      <w:r w:rsidRPr="00BE0FE8">
        <w:rPr>
          <w:rFonts w:ascii="Courier New" w:hAnsi="Courier New" w:cs="Courier New"/>
          <w:sz w:val="20"/>
          <w:szCs w:val="20"/>
          <w:lang w:val="en-US"/>
        </w:rPr>
        <w:t>%</w:t>
      </w:r>
    </w:p>
    <w:p w14:paraId="2D372889" w14:textId="34FE02D6" w:rsidR="00BE0FE8" w:rsidRPr="00BE0FE8" w:rsidRDefault="00BE0FE8" w:rsidP="00BE0FE8">
      <w:pPr>
        <w:ind w:firstLine="567"/>
        <w:jc w:val="both"/>
        <w:rPr>
          <w:rFonts w:ascii="Courier New" w:hAnsi="Courier New" w:cs="Courier New"/>
          <w:sz w:val="20"/>
          <w:szCs w:val="20"/>
          <w:lang w:val="en-US"/>
        </w:rPr>
      </w:pPr>
      <w:r w:rsidRPr="00BE0FE8">
        <w:rPr>
          <w:rFonts w:ascii="Courier New" w:hAnsi="Courier New" w:cs="Courier New"/>
          <w:sz w:val="20"/>
          <w:szCs w:val="20"/>
          <w:lang w:val="en-US"/>
        </w:rPr>
        <w:t xml:space="preserve"> Cluster 2: Majority = glioma, Purity = 9</w:t>
      </w:r>
      <w:r>
        <w:rPr>
          <w:rFonts w:ascii="Courier New" w:hAnsi="Courier New" w:cs="Courier New"/>
          <w:sz w:val="20"/>
          <w:szCs w:val="20"/>
          <w:lang w:val="en-US"/>
        </w:rPr>
        <w:t>9</w:t>
      </w:r>
      <w:r w:rsidRPr="00BE0FE8">
        <w:rPr>
          <w:rFonts w:ascii="Courier New" w:hAnsi="Courier New" w:cs="Courier New"/>
          <w:sz w:val="20"/>
          <w:szCs w:val="20"/>
          <w:lang w:val="en-US"/>
        </w:rPr>
        <w:t>.</w:t>
      </w:r>
      <w:r>
        <w:rPr>
          <w:rFonts w:ascii="Courier New" w:hAnsi="Courier New" w:cs="Courier New"/>
          <w:sz w:val="20"/>
          <w:szCs w:val="20"/>
          <w:lang w:val="en-US"/>
        </w:rPr>
        <w:t>31</w:t>
      </w:r>
      <w:r w:rsidRPr="00BE0FE8">
        <w:rPr>
          <w:rFonts w:ascii="Courier New" w:hAnsi="Courier New" w:cs="Courier New"/>
          <w:sz w:val="20"/>
          <w:szCs w:val="20"/>
          <w:lang w:val="en-US"/>
        </w:rPr>
        <w:t>%</w:t>
      </w:r>
    </w:p>
    <w:p w14:paraId="764F0CD9" w14:textId="19C840EF" w:rsidR="00BE0FE8" w:rsidRPr="00082936" w:rsidRDefault="00BE0FE8" w:rsidP="00BE0FE8">
      <w:pPr>
        <w:ind w:firstLine="567"/>
        <w:jc w:val="both"/>
        <w:rPr>
          <w:rFonts w:ascii="Courier New" w:hAnsi="Courier New" w:cs="Courier New"/>
          <w:sz w:val="20"/>
          <w:szCs w:val="20"/>
          <w:lang w:val="en-US"/>
        </w:rPr>
      </w:pPr>
      <w:r w:rsidRPr="00BE0FE8">
        <w:rPr>
          <w:rFonts w:ascii="Courier New" w:hAnsi="Courier New" w:cs="Courier New"/>
          <w:sz w:val="20"/>
          <w:szCs w:val="20"/>
          <w:lang w:val="en-US"/>
        </w:rPr>
        <w:t xml:space="preserve"> Cluster 3: Majority = notumor, Purity = 9</w:t>
      </w:r>
      <w:r>
        <w:rPr>
          <w:rFonts w:ascii="Courier New" w:hAnsi="Courier New" w:cs="Courier New"/>
          <w:sz w:val="20"/>
          <w:szCs w:val="20"/>
          <w:lang w:val="en-US"/>
        </w:rPr>
        <w:t>9</w:t>
      </w:r>
      <w:r w:rsidRPr="00BE0FE8">
        <w:rPr>
          <w:rFonts w:ascii="Courier New" w:hAnsi="Courier New" w:cs="Courier New"/>
          <w:sz w:val="20"/>
          <w:szCs w:val="20"/>
          <w:lang w:val="en-US"/>
        </w:rPr>
        <w:t>.</w:t>
      </w:r>
      <w:r>
        <w:rPr>
          <w:rFonts w:ascii="Courier New" w:hAnsi="Courier New" w:cs="Courier New"/>
          <w:sz w:val="20"/>
          <w:szCs w:val="20"/>
          <w:lang w:val="en-US"/>
        </w:rPr>
        <w:t>26</w:t>
      </w:r>
      <w:r w:rsidRPr="00BE0FE8">
        <w:rPr>
          <w:rFonts w:ascii="Courier New" w:hAnsi="Courier New" w:cs="Courier New"/>
          <w:sz w:val="20"/>
          <w:szCs w:val="20"/>
          <w:lang w:val="en-US"/>
        </w:rPr>
        <w:t>%</w:t>
      </w:r>
    </w:p>
    <w:p w14:paraId="62113769" w14:textId="4445B52D" w:rsidR="00037AF6" w:rsidRPr="00AF7C8A" w:rsidRDefault="00D10CD6" w:rsidP="00606827">
      <w:pPr>
        <w:pStyle w:val="2"/>
        <w:ind w:firstLine="567"/>
      </w:pPr>
      <w:bookmarkStart w:id="16" w:name="_Toc217654148"/>
      <w:r w:rsidRPr="00AF7C8A">
        <w:t xml:space="preserve">2.8 </w:t>
      </w:r>
      <w:r w:rsidR="007C2A8B">
        <w:t>Анализ</w:t>
      </w:r>
      <w:r w:rsidR="007C2A8B" w:rsidRPr="00AF7C8A">
        <w:t xml:space="preserve"> </w:t>
      </w:r>
      <w:r w:rsidR="007C2A8B">
        <w:t>и</w:t>
      </w:r>
      <w:r w:rsidR="007C2A8B" w:rsidRPr="00AF7C8A">
        <w:t xml:space="preserve"> </w:t>
      </w:r>
      <w:r w:rsidR="007C2A8B">
        <w:t>сравнение</w:t>
      </w:r>
      <w:r w:rsidR="007C2A8B" w:rsidRPr="00AF7C8A">
        <w:t xml:space="preserve"> </w:t>
      </w:r>
      <w:r w:rsidR="007C2A8B">
        <w:t>результатов</w:t>
      </w:r>
      <w:bookmarkEnd w:id="16"/>
    </w:p>
    <w:p w14:paraId="2BF98D5F" w14:textId="77777777" w:rsidR="00AF7C8A" w:rsidRDefault="00AF7C8A" w:rsidP="00AF7C8A">
      <w:pPr>
        <w:widowControl/>
        <w:suppressAutoHyphens w:val="0"/>
        <w:spacing w:beforeAutospacing="1" w:afterAutospacing="1"/>
        <w:jc w:val="both"/>
        <w:rPr>
          <w:b/>
          <w:bCs/>
          <w:sz w:val="28"/>
          <w:szCs w:val="28"/>
        </w:rPr>
      </w:pPr>
      <w:r>
        <w:rPr>
          <w:b/>
          <w:bCs/>
          <w:sz w:val="28"/>
          <w:szCs w:val="28"/>
        </w:rPr>
        <w:t xml:space="preserve">Анализ метрик </w:t>
      </w:r>
      <w:r>
        <w:rPr>
          <w:b/>
          <w:bCs/>
          <w:sz w:val="28"/>
          <w:szCs w:val="28"/>
          <w:lang w:val="en-US"/>
        </w:rPr>
        <w:t>DBSCAN</w:t>
      </w:r>
      <w:r>
        <w:rPr>
          <w:b/>
          <w:bCs/>
          <w:sz w:val="28"/>
          <w:szCs w:val="28"/>
        </w:rPr>
        <w:t>:</w:t>
      </w:r>
    </w:p>
    <w:p w14:paraId="1FB139A0" w14:textId="77777777" w:rsidR="00AF7C8A" w:rsidRDefault="00AF7C8A" w:rsidP="00AF7C8A">
      <w:pPr>
        <w:widowControl/>
        <w:suppressAutoHyphens w:val="0"/>
        <w:spacing w:beforeAutospacing="1" w:afterAutospacing="1"/>
        <w:ind w:firstLine="567"/>
        <w:jc w:val="both"/>
        <w:rPr>
          <w:sz w:val="28"/>
          <w:szCs w:val="28"/>
        </w:rPr>
      </w:pPr>
      <w:r w:rsidRPr="002E4377">
        <w:rPr>
          <w:sz w:val="28"/>
          <w:szCs w:val="28"/>
        </w:rPr>
        <w:t xml:space="preserve">Алгоритм DBSCAN успешно выделил четыре кластера, соответствующие основным классам данных, и идентифицировал 122 шумовые точки. </w:t>
      </w:r>
    </w:p>
    <w:p w14:paraId="6CFC66DF" w14:textId="77777777" w:rsidR="00AF7C8A" w:rsidRDefault="00AF7C8A" w:rsidP="00AF7C8A">
      <w:pPr>
        <w:widowControl/>
        <w:suppressAutoHyphens w:val="0"/>
        <w:spacing w:beforeAutospacing="1" w:afterAutospacing="1"/>
        <w:ind w:firstLine="567"/>
        <w:jc w:val="both"/>
        <w:rPr>
          <w:sz w:val="28"/>
          <w:szCs w:val="28"/>
        </w:rPr>
      </w:pPr>
      <w:r w:rsidRPr="002E4377">
        <w:rPr>
          <w:sz w:val="28"/>
          <w:szCs w:val="28"/>
        </w:rPr>
        <w:t xml:space="preserve">Метрики качества показывают результаты: </w:t>
      </w:r>
    </w:p>
    <w:p w14:paraId="2A03583F" w14:textId="77777777" w:rsidR="00AF7C8A" w:rsidRPr="002E4377" w:rsidRDefault="00AF7C8A" w:rsidP="00AF7C8A">
      <w:pPr>
        <w:pStyle w:val="af8"/>
        <w:widowControl/>
        <w:numPr>
          <w:ilvl w:val="0"/>
          <w:numId w:val="31"/>
        </w:numPr>
        <w:suppressAutoHyphens w:val="0"/>
        <w:spacing w:beforeAutospacing="1" w:afterAutospacing="1" w:line="240" w:lineRule="auto"/>
        <w:jc w:val="both"/>
        <w:rPr>
          <w:rFonts w:ascii="Times New Roman" w:hAnsi="Times New Roman"/>
          <w:sz w:val="28"/>
          <w:szCs w:val="28"/>
          <w:lang w:val="en-US"/>
        </w:rPr>
      </w:pPr>
      <w:r w:rsidRPr="002E4377">
        <w:rPr>
          <w:rFonts w:ascii="Times New Roman" w:hAnsi="Times New Roman"/>
          <w:sz w:val="28"/>
          <w:szCs w:val="28"/>
          <w:lang w:val="en-US"/>
        </w:rPr>
        <w:lastRenderedPageBreak/>
        <w:t>Silhouette Score: 0.4277</w:t>
      </w:r>
    </w:p>
    <w:p w14:paraId="5D5D3DA1" w14:textId="77777777" w:rsidR="00AF7C8A" w:rsidRPr="002E4377" w:rsidRDefault="00AF7C8A" w:rsidP="00AF7C8A">
      <w:pPr>
        <w:pStyle w:val="af8"/>
        <w:widowControl/>
        <w:numPr>
          <w:ilvl w:val="0"/>
          <w:numId w:val="31"/>
        </w:numPr>
        <w:suppressAutoHyphens w:val="0"/>
        <w:spacing w:beforeAutospacing="1" w:afterAutospacing="1" w:line="240" w:lineRule="auto"/>
        <w:jc w:val="both"/>
        <w:rPr>
          <w:rFonts w:ascii="Times New Roman" w:hAnsi="Times New Roman"/>
          <w:sz w:val="28"/>
          <w:szCs w:val="28"/>
          <w:lang w:val="en-US"/>
        </w:rPr>
      </w:pPr>
      <w:r w:rsidRPr="002E4377">
        <w:rPr>
          <w:rFonts w:ascii="Times New Roman" w:hAnsi="Times New Roman"/>
          <w:sz w:val="28"/>
          <w:szCs w:val="28"/>
          <w:lang w:val="en-US"/>
        </w:rPr>
        <w:t>Adjusted Rand Index (ARI): 0.8512</w:t>
      </w:r>
    </w:p>
    <w:p w14:paraId="5D123409" w14:textId="77777777" w:rsidR="00AF7C8A" w:rsidRPr="002E4377" w:rsidRDefault="00AF7C8A" w:rsidP="00AF7C8A">
      <w:pPr>
        <w:pStyle w:val="af8"/>
        <w:widowControl/>
        <w:numPr>
          <w:ilvl w:val="0"/>
          <w:numId w:val="31"/>
        </w:numPr>
        <w:suppressAutoHyphens w:val="0"/>
        <w:spacing w:beforeAutospacing="1" w:afterAutospacing="1" w:line="240" w:lineRule="auto"/>
        <w:jc w:val="both"/>
        <w:rPr>
          <w:rFonts w:ascii="Times New Roman" w:hAnsi="Times New Roman"/>
          <w:sz w:val="28"/>
          <w:szCs w:val="28"/>
          <w:lang w:val="en-US"/>
        </w:rPr>
      </w:pPr>
      <w:r w:rsidRPr="002E4377">
        <w:rPr>
          <w:rFonts w:ascii="Times New Roman" w:hAnsi="Times New Roman"/>
          <w:sz w:val="28"/>
          <w:szCs w:val="28"/>
          <w:lang w:val="en-US"/>
        </w:rPr>
        <w:t>Normalized Mutual Info (NMI): 0.8173</w:t>
      </w:r>
    </w:p>
    <w:p w14:paraId="1E63225A" w14:textId="77777777" w:rsidR="00AF7C8A" w:rsidRPr="002E4377" w:rsidRDefault="00AF7C8A" w:rsidP="00AF7C8A">
      <w:pPr>
        <w:pStyle w:val="af8"/>
        <w:widowControl/>
        <w:numPr>
          <w:ilvl w:val="0"/>
          <w:numId w:val="31"/>
        </w:numPr>
        <w:suppressAutoHyphens w:val="0"/>
        <w:spacing w:beforeAutospacing="1" w:afterAutospacing="1" w:line="240" w:lineRule="auto"/>
        <w:jc w:val="both"/>
        <w:rPr>
          <w:rFonts w:ascii="Times New Roman" w:hAnsi="Times New Roman"/>
          <w:sz w:val="28"/>
          <w:szCs w:val="28"/>
          <w:lang w:val="en-US"/>
        </w:rPr>
      </w:pPr>
      <w:r w:rsidRPr="002E4377">
        <w:rPr>
          <w:rFonts w:ascii="Times New Roman" w:hAnsi="Times New Roman"/>
          <w:sz w:val="28"/>
          <w:szCs w:val="28"/>
          <w:lang w:val="en-US"/>
        </w:rPr>
        <w:t>Fowlkes-Mallows Index (FMI): 0.8884</w:t>
      </w:r>
    </w:p>
    <w:p w14:paraId="5C298B72" w14:textId="77777777" w:rsidR="00AF7C8A" w:rsidRDefault="00AF7C8A" w:rsidP="00AF7C8A">
      <w:pPr>
        <w:widowControl/>
        <w:suppressAutoHyphens w:val="0"/>
        <w:spacing w:beforeAutospacing="1" w:afterAutospacing="1"/>
        <w:ind w:firstLine="567"/>
        <w:jc w:val="both"/>
        <w:rPr>
          <w:sz w:val="28"/>
          <w:szCs w:val="28"/>
        </w:rPr>
      </w:pPr>
      <w:r>
        <w:rPr>
          <w:sz w:val="28"/>
          <w:szCs w:val="28"/>
        </w:rPr>
        <w:t>Результаты</w:t>
      </w:r>
      <w:r w:rsidRPr="002E4377">
        <w:rPr>
          <w:sz w:val="28"/>
          <w:szCs w:val="28"/>
        </w:rPr>
        <w:t xml:space="preserve"> указыва</w:t>
      </w:r>
      <w:r>
        <w:rPr>
          <w:sz w:val="28"/>
          <w:szCs w:val="28"/>
        </w:rPr>
        <w:t>ю</w:t>
      </w:r>
      <w:r w:rsidRPr="002E4377">
        <w:rPr>
          <w:sz w:val="28"/>
          <w:szCs w:val="28"/>
        </w:rPr>
        <w:t xml:space="preserve">т на удовлетворительную, но не идеальную плотность и разделимость кластеров. При этом чистота (Purity) кластеров очень высока: </w:t>
      </w:r>
    </w:p>
    <w:p w14:paraId="40D76975" w14:textId="77777777" w:rsidR="00AF7C8A" w:rsidRPr="002E4377" w:rsidRDefault="00AF7C8A" w:rsidP="00AF7C8A">
      <w:pPr>
        <w:pStyle w:val="af8"/>
        <w:widowControl/>
        <w:numPr>
          <w:ilvl w:val="0"/>
          <w:numId w:val="32"/>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 xml:space="preserve">для кластера глиомы — 98.50%, </w:t>
      </w:r>
    </w:p>
    <w:p w14:paraId="22F58D90" w14:textId="77777777" w:rsidR="00AF7C8A" w:rsidRPr="002E4377" w:rsidRDefault="00AF7C8A" w:rsidP="00AF7C8A">
      <w:pPr>
        <w:pStyle w:val="af8"/>
        <w:widowControl/>
        <w:numPr>
          <w:ilvl w:val="0"/>
          <w:numId w:val="32"/>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 xml:space="preserve">менингиомы — 97.96%, </w:t>
      </w:r>
    </w:p>
    <w:p w14:paraId="4144A1E8" w14:textId="77777777" w:rsidR="00AF7C8A" w:rsidRPr="002E4377" w:rsidRDefault="00AF7C8A" w:rsidP="00AF7C8A">
      <w:pPr>
        <w:pStyle w:val="af8"/>
        <w:widowControl/>
        <w:numPr>
          <w:ilvl w:val="0"/>
          <w:numId w:val="32"/>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 xml:space="preserve">аденомы гипофиза — 98.57%, </w:t>
      </w:r>
    </w:p>
    <w:p w14:paraId="01041DE6" w14:textId="77777777" w:rsidR="00AF7C8A" w:rsidRPr="002E4377" w:rsidRDefault="00AF7C8A" w:rsidP="00AF7C8A">
      <w:pPr>
        <w:pStyle w:val="af8"/>
        <w:widowControl/>
        <w:numPr>
          <w:ilvl w:val="0"/>
          <w:numId w:val="32"/>
        </w:numPr>
        <w:suppressAutoHyphens w:val="0"/>
        <w:spacing w:beforeAutospacing="1" w:afterAutospacing="1" w:line="240" w:lineRule="auto"/>
        <w:jc w:val="both"/>
        <w:rPr>
          <w:sz w:val="28"/>
          <w:szCs w:val="28"/>
        </w:rPr>
      </w:pPr>
      <w:r w:rsidRPr="002E4377">
        <w:rPr>
          <w:rFonts w:ascii="Times New Roman" w:hAnsi="Times New Roman"/>
          <w:sz w:val="28"/>
          <w:szCs w:val="28"/>
        </w:rPr>
        <w:t xml:space="preserve">для класса «отсутствие опухоли» — 99.25%. </w:t>
      </w:r>
    </w:p>
    <w:p w14:paraId="15FBA127" w14:textId="77777777" w:rsidR="00AF7C8A" w:rsidRDefault="00AF7C8A" w:rsidP="00AF7C8A">
      <w:pPr>
        <w:widowControl/>
        <w:suppressAutoHyphens w:val="0"/>
        <w:spacing w:beforeAutospacing="1" w:afterAutospacing="1"/>
        <w:ind w:firstLine="567"/>
        <w:jc w:val="both"/>
        <w:rPr>
          <w:sz w:val="28"/>
          <w:szCs w:val="28"/>
        </w:rPr>
      </w:pPr>
      <w:r w:rsidRPr="002E4377">
        <w:rPr>
          <w:sz w:val="28"/>
          <w:szCs w:val="28"/>
        </w:rPr>
        <w:t>Подробный состав кластеров подтверждает, что большинство объектов каждого класса сконцентрировано в соответствующем кластере, хотя наблюдается незначительное перекрытие между соседними классами</w:t>
      </w:r>
      <w:r>
        <w:rPr>
          <w:sz w:val="28"/>
          <w:szCs w:val="28"/>
        </w:rPr>
        <w:t>:</w:t>
      </w:r>
    </w:p>
    <w:p w14:paraId="7162092B" w14:textId="77777777" w:rsidR="00AF7C8A" w:rsidRPr="002E4377" w:rsidRDefault="00AF7C8A" w:rsidP="00AF7C8A">
      <w:pPr>
        <w:pStyle w:val="af8"/>
        <w:widowControl/>
        <w:numPr>
          <w:ilvl w:val="0"/>
          <w:numId w:val="33"/>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Кластер 0: {'glioma': 262, 'meningioma': 4}</w:t>
      </w:r>
    </w:p>
    <w:p w14:paraId="59069E35" w14:textId="77777777" w:rsidR="00AF7C8A" w:rsidRPr="002E4377" w:rsidRDefault="00AF7C8A" w:rsidP="00AF7C8A">
      <w:pPr>
        <w:pStyle w:val="af8"/>
        <w:widowControl/>
        <w:numPr>
          <w:ilvl w:val="0"/>
          <w:numId w:val="33"/>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Кластер 1: {'glioma': 4, 'meningioma': 240, 'pituitary': 1}</w:t>
      </w:r>
    </w:p>
    <w:p w14:paraId="6DF048EB" w14:textId="77777777" w:rsidR="00AF7C8A" w:rsidRPr="002E4377" w:rsidRDefault="00AF7C8A" w:rsidP="00AF7C8A">
      <w:pPr>
        <w:pStyle w:val="af8"/>
        <w:widowControl/>
        <w:numPr>
          <w:ilvl w:val="0"/>
          <w:numId w:val="33"/>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Кластер 2: {'glioma': 1, 'meningioma': 3, 'pituitary': 275}</w:t>
      </w:r>
    </w:p>
    <w:p w14:paraId="362A4E44" w14:textId="77777777" w:rsidR="00AF7C8A" w:rsidRPr="002E4377" w:rsidRDefault="00AF7C8A" w:rsidP="00AF7C8A">
      <w:pPr>
        <w:pStyle w:val="af8"/>
        <w:widowControl/>
        <w:numPr>
          <w:ilvl w:val="0"/>
          <w:numId w:val="33"/>
        </w:numPr>
        <w:suppressAutoHyphens w:val="0"/>
        <w:spacing w:beforeAutospacing="1" w:afterAutospacing="1" w:line="240" w:lineRule="auto"/>
        <w:jc w:val="both"/>
        <w:rPr>
          <w:rFonts w:ascii="Times New Roman" w:hAnsi="Times New Roman"/>
          <w:sz w:val="28"/>
          <w:szCs w:val="28"/>
        </w:rPr>
      </w:pPr>
      <w:r w:rsidRPr="002E4377">
        <w:rPr>
          <w:rFonts w:ascii="Times New Roman" w:hAnsi="Times New Roman"/>
          <w:sz w:val="28"/>
          <w:szCs w:val="28"/>
        </w:rPr>
        <w:t>Кластер 3: {'meningioma': 1, 'notumor': 396, 'pituitary': 2}</w:t>
      </w:r>
    </w:p>
    <w:p w14:paraId="100959F4" w14:textId="77777777" w:rsidR="00AF7C8A" w:rsidRDefault="00AF7C8A" w:rsidP="00AF7C8A">
      <w:pPr>
        <w:spacing w:before="240"/>
        <w:jc w:val="both"/>
        <w:rPr>
          <w:b/>
          <w:bCs/>
          <w:sz w:val="28"/>
          <w:szCs w:val="28"/>
        </w:rPr>
      </w:pPr>
      <w:r>
        <w:rPr>
          <w:b/>
          <w:bCs/>
          <w:sz w:val="28"/>
          <w:szCs w:val="28"/>
        </w:rPr>
        <w:t xml:space="preserve">Анализ метрик </w:t>
      </w:r>
      <w:r>
        <w:rPr>
          <w:b/>
          <w:bCs/>
          <w:sz w:val="28"/>
          <w:szCs w:val="28"/>
          <w:lang w:val="en-US"/>
        </w:rPr>
        <w:t>k</w:t>
      </w:r>
      <w:r>
        <w:rPr>
          <w:b/>
          <w:bCs/>
          <w:sz w:val="28"/>
          <w:szCs w:val="28"/>
        </w:rPr>
        <w:t>-</w:t>
      </w:r>
      <w:r>
        <w:rPr>
          <w:b/>
          <w:bCs/>
          <w:sz w:val="28"/>
          <w:szCs w:val="28"/>
          <w:lang w:val="en-US"/>
        </w:rPr>
        <w:t>means</w:t>
      </w:r>
      <w:r>
        <w:rPr>
          <w:b/>
          <w:bCs/>
          <w:sz w:val="28"/>
          <w:szCs w:val="28"/>
        </w:rPr>
        <w:t>:</w:t>
      </w:r>
    </w:p>
    <w:p w14:paraId="51CC918C" w14:textId="18E2B49A" w:rsidR="00AF7C8A" w:rsidRDefault="00AF7C8A" w:rsidP="00BE0FE8">
      <w:pPr>
        <w:spacing w:before="240"/>
        <w:ind w:firstLine="567"/>
        <w:jc w:val="both"/>
        <w:rPr>
          <w:sz w:val="28"/>
          <w:szCs w:val="28"/>
        </w:rPr>
      </w:pPr>
      <w:r w:rsidRPr="002E4377">
        <w:rPr>
          <w:sz w:val="28"/>
          <w:szCs w:val="28"/>
        </w:rPr>
        <w:t>Алгоритм K</w:t>
      </w:r>
      <w:r w:rsidRPr="002E4377">
        <w:rPr>
          <w:sz w:val="28"/>
          <w:szCs w:val="28"/>
        </w:rPr>
        <w:noBreakHyphen/>
        <w:t xml:space="preserve">means также сформировал четыре четких кластера, при этом все метрики превышают показатели DBSCAN. Silhouette Score равен 0.4963, что свидетельствует о более плотной и хорошо отделённой структуре кластеров. Значения внешних метрик значительно выше: </w:t>
      </w:r>
    </w:p>
    <w:p w14:paraId="2FF892A2" w14:textId="77777777" w:rsidR="00AF7C8A" w:rsidRPr="00572CF9" w:rsidRDefault="00AF7C8A" w:rsidP="00AF7C8A">
      <w:pPr>
        <w:pStyle w:val="af8"/>
        <w:numPr>
          <w:ilvl w:val="0"/>
          <w:numId w:val="34"/>
        </w:numPr>
        <w:spacing w:before="240" w:line="240" w:lineRule="auto"/>
        <w:jc w:val="both"/>
        <w:rPr>
          <w:rFonts w:ascii="Times New Roman" w:hAnsi="Times New Roman"/>
          <w:sz w:val="28"/>
          <w:szCs w:val="28"/>
          <w:lang w:val="en-US"/>
        </w:rPr>
      </w:pPr>
      <w:r w:rsidRPr="00572CF9">
        <w:rPr>
          <w:rFonts w:ascii="Times New Roman" w:hAnsi="Times New Roman"/>
          <w:sz w:val="28"/>
          <w:szCs w:val="28"/>
          <w:lang w:val="en-US"/>
        </w:rPr>
        <w:t>Adjusted Rand Index (ARI): 0.9529</w:t>
      </w:r>
    </w:p>
    <w:p w14:paraId="6E1E2478" w14:textId="77777777" w:rsidR="00AF7C8A" w:rsidRPr="00572CF9" w:rsidRDefault="00AF7C8A" w:rsidP="00AF7C8A">
      <w:pPr>
        <w:pStyle w:val="af8"/>
        <w:numPr>
          <w:ilvl w:val="0"/>
          <w:numId w:val="34"/>
        </w:numPr>
        <w:spacing w:before="240" w:line="240" w:lineRule="auto"/>
        <w:jc w:val="both"/>
        <w:rPr>
          <w:rFonts w:ascii="Times New Roman" w:hAnsi="Times New Roman"/>
          <w:sz w:val="28"/>
          <w:szCs w:val="28"/>
          <w:lang w:val="en-US"/>
        </w:rPr>
      </w:pPr>
      <w:r w:rsidRPr="00572CF9">
        <w:rPr>
          <w:rFonts w:ascii="Times New Roman" w:hAnsi="Times New Roman"/>
          <w:sz w:val="28"/>
          <w:szCs w:val="28"/>
          <w:lang w:val="en-US"/>
        </w:rPr>
        <w:t>Normalized Mutual Info (NMI): 0.9278</w:t>
      </w:r>
    </w:p>
    <w:p w14:paraId="156A04B6" w14:textId="77777777" w:rsidR="00AF7C8A" w:rsidRPr="00572CF9" w:rsidRDefault="00AF7C8A" w:rsidP="00AF7C8A">
      <w:pPr>
        <w:pStyle w:val="af8"/>
        <w:numPr>
          <w:ilvl w:val="0"/>
          <w:numId w:val="34"/>
        </w:numPr>
        <w:spacing w:before="240" w:line="240" w:lineRule="auto"/>
        <w:jc w:val="both"/>
        <w:rPr>
          <w:rFonts w:ascii="Times New Roman" w:hAnsi="Times New Roman"/>
          <w:sz w:val="28"/>
          <w:szCs w:val="28"/>
        </w:rPr>
      </w:pPr>
      <w:r w:rsidRPr="00572CF9">
        <w:rPr>
          <w:rFonts w:ascii="Times New Roman" w:hAnsi="Times New Roman"/>
          <w:sz w:val="28"/>
          <w:szCs w:val="28"/>
        </w:rPr>
        <w:t>Fowlkes-Mallows Index (FMI): 0.9648</w:t>
      </w:r>
    </w:p>
    <w:p w14:paraId="1F436A00" w14:textId="77777777" w:rsidR="00AF7C8A" w:rsidRDefault="00AF7C8A" w:rsidP="00AF7C8A">
      <w:pPr>
        <w:spacing w:before="240"/>
        <w:ind w:firstLine="567"/>
        <w:jc w:val="both"/>
        <w:rPr>
          <w:sz w:val="28"/>
          <w:szCs w:val="28"/>
        </w:rPr>
      </w:pPr>
      <w:r w:rsidRPr="002E4377">
        <w:rPr>
          <w:sz w:val="28"/>
          <w:szCs w:val="28"/>
        </w:rPr>
        <w:t xml:space="preserve">Чистота кластеров остаётся на очень высоком уровне: </w:t>
      </w:r>
    </w:p>
    <w:p w14:paraId="78463818" w14:textId="77777777" w:rsidR="00AF7C8A" w:rsidRPr="00572CF9" w:rsidRDefault="00AF7C8A" w:rsidP="00AF7C8A">
      <w:pPr>
        <w:pStyle w:val="af8"/>
        <w:numPr>
          <w:ilvl w:val="0"/>
          <w:numId w:val="35"/>
        </w:numPr>
        <w:spacing w:before="240" w:line="240" w:lineRule="auto"/>
        <w:jc w:val="both"/>
        <w:rPr>
          <w:rFonts w:ascii="Times New Roman" w:hAnsi="Times New Roman"/>
          <w:sz w:val="28"/>
          <w:szCs w:val="28"/>
        </w:rPr>
      </w:pPr>
      <w:r w:rsidRPr="00572CF9">
        <w:rPr>
          <w:rFonts w:ascii="Times New Roman" w:hAnsi="Times New Roman"/>
          <w:sz w:val="28"/>
          <w:szCs w:val="28"/>
        </w:rPr>
        <w:t xml:space="preserve">для менингиомы — 95.81%, </w:t>
      </w:r>
    </w:p>
    <w:p w14:paraId="38E2F677" w14:textId="77777777" w:rsidR="00AF7C8A" w:rsidRPr="00572CF9" w:rsidRDefault="00AF7C8A" w:rsidP="00AF7C8A">
      <w:pPr>
        <w:pStyle w:val="af8"/>
        <w:numPr>
          <w:ilvl w:val="0"/>
          <w:numId w:val="35"/>
        </w:numPr>
        <w:spacing w:before="240" w:line="240" w:lineRule="auto"/>
        <w:jc w:val="both"/>
        <w:rPr>
          <w:rFonts w:ascii="Times New Roman" w:hAnsi="Times New Roman"/>
          <w:sz w:val="28"/>
          <w:szCs w:val="28"/>
        </w:rPr>
      </w:pPr>
      <w:r w:rsidRPr="00572CF9">
        <w:rPr>
          <w:rFonts w:ascii="Times New Roman" w:hAnsi="Times New Roman"/>
          <w:sz w:val="28"/>
          <w:szCs w:val="28"/>
        </w:rPr>
        <w:t xml:space="preserve">для отсутствия опухоли — 99.26%, </w:t>
      </w:r>
    </w:p>
    <w:p w14:paraId="761615E8" w14:textId="77777777" w:rsidR="00AF7C8A" w:rsidRPr="00572CF9" w:rsidRDefault="00AF7C8A" w:rsidP="00AF7C8A">
      <w:pPr>
        <w:pStyle w:val="af8"/>
        <w:numPr>
          <w:ilvl w:val="0"/>
          <w:numId w:val="35"/>
        </w:numPr>
        <w:spacing w:before="240" w:line="240" w:lineRule="auto"/>
        <w:jc w:val="both"/>
        <w:rPr>
          <w:rFonts w:ascii="Times New Roman" w:hAnsi="Times New Roman"/>
          <w:sz w:val="28"/>
          <w:szCs w:val="28"/>
        </w:rPr>
      </w:pPr>
      <w:r w:rsidRPr="00572CF9">
        <w:rPr>
          <w:rFonts w:ascii="Times New Roman" w:hAnsi="Times New Roman"/>
          <w:sz w:val="28"/>
          <w:szCs w:val="28"/>
        </w:rPr>
        <w:t xml:space="preserve">для глиомы — 99.31%, </w:t>
      </w:r>
    </w:p>
    <w:p w14:paraId="6C3AEF41" w14:textId="396574DF" w:rsidR="00AF7C8A" w:rsidRPr="00AF7C8A" w:rsidRDefault="00AF7C8A" w:rsidP="00AF7C8A">
      <w:pPr>
        <w:pStyle w:val="af8"/>
        <w:numPr>
          <w:ilvl w:val="0"/>
          <w:numId w:val="35"/>
        </w:numPr>
        <w:spacing w:before="240" w:line="240" w:lineRule="auto"/>
        <w:jc w:val="both"/>
        <w:rPr>
          <w:rStyle w:val="a3"/>
          <w:b w:val="0"/>
          <w:bCs w:val="0"/>
          <w:sz w:val="28"/>
          <w:szCs w:val="28"/>
          <w:lang w:val="ru-RU"/>
        </w:rPr>
      </w:pPr>
      <w:r w:rsidRPr="00572CF9">
        <w:rPr>
          <w:rFonts w:ascii="Times New Roman" w:hAnsi="Times New Roman"/>
          <w:sz w:val="28"/>
          <w:szCs w:val="28"/>
        </w:rPr>
        <w:t>для аденомы гипофиза — 97.70%.</w:t>
      </w:r>
    </w:p>
    <w:p w14:paraId="0A0DA35A" w14:textId="5ABC97BF" w:rsidR="00AF7C8A" w:rsidRPr="00AF7C8A" w:rsidRDefault="00AF7C8A" w:rsidP="00AF7C8A">
      <w:pPr>
        <w:widowControl/>
        <w:suppressAutoHyphens w:val="0"/>
        <w:spacing w:beforeAutospacing="1"/>
        <w:jc w:val="both"/>
        <w:rPr>
          <w:rStyle w:val="a3"/>
          <w:sz w:val="28"/>
          <w:szCs w:val="28"/>
        </w:rPr>
      </w:pPr>
      <w:r>
        <w:rPr>
          <w:rStyle w:val="a3"/>
          <w:sz w:val="28"/>
          <w:szCs w:val="28"/>
        </w:rPr>
        <w:t>Сравнение результатов двух методов</w:t>
      </w:r>
    </w:p>
    <w:p w14:paraId="4987AF41" w14:textId="0FD8C516" w:rsidR="00037AF6" w:rsidRPr="00367901" w:rsidRDefault="00367901" w:rsidP="00367901">
      <w:pPr>
        <w:widowControl/>
        <w:suppressAutoHyphens w:val="0"/>
        <w:spacing w:beforeAutospacing="1"/>
        <w:ind w:firstLine="360"/>
        <w:jc w:val="both"/>
        <w:rPr>
          <w:sz w:val="28"/>
          <w:szCs w:val="28"/>
        </w:rPr>
      </w:pPr>
      <w:r w:rsidRPr="00367901">
        <w:rPr>
          <w:rStyle w:val="a3"/>
          <w:b w:val="0"/>
          <w:bCs w:val="0"/>
          <w:sz w:val="28"/>
          <w:szCs w:val="28"/>
        </w:rPr>
        <w:lastRenderedPageBreak/>
        <w:t xml:space="preserve">1. </w:t>
      </w:r>
      <w:r w:rsidR="007C2A8B" w:rsidRPr="00367901">
        <w:rPr>
          <w:rStyle w:val="a3"/>
          <w:b w:val="0"/>
          <w:bCs w:val="0"/>
          <w:sz w:val="28"/>
          <w:szCs w:val="28"/>
        </w:rPr>
        <w:t>Silhouette Score</w:t>
      </w:r>
      <w:r w:rsidRPr="00367901">
        <w:rPr>
          <w:rStyle w:val="a3"/>
          <w:b w:val="0"/>
          <w:bCs w:val="0"/>
          <w:sz w:val="28"/>
          <w:szCs w:val="28"/>
        </w:rPr>
        <w:t>.</w:t>
      </w:r>
      <w:r>
        <w:rPr>
          <w:sz w:val="28"/>
          <w:szCs w:val="28"/>
        </w:rPr>
        <w:t xml:space="preserve"> </w:t>
      </w:r>
      <w:r w:rsidR="007C2A8B" w:rsidRPr="00367901">
        <w:rPr>
          <w:sz w:val="28"/>
          <w:szCs w:val="28"/>
        </w:rPr>
        <w:t>Метрика измеряет, насколько объекты внутри кластера схожи друг с другом по сравнению с объектами из других кластеров. Значение варьируется от -1 до 1, где ближе к 1 — лучше.</w:t>
      </w:r>
    </w:p>
    <w:p w14:paraId="755B30F8" w14:textId="77777777" w:rsidR="00037AF6" w:rsidRPr="00367901" w:rsidRDefault="007C2A8B" w:rsidP="007C2A8B">
      <w:pPr>
        <w:pStyle w:val="af8"/>
        <w:widowControl/>
        <w:numPr>
          <w:ilvl w:val="0"/>
          <w:numId w:val="15"/>
        </w:numPr>
        <w:suppressAutoHyphens w:val="0"/>
        <w:spacing w:line="240" w:lineRule="auto"/>
        <w:jc w:val="both"/>
        <w:rPr>
          <w:rFonts w:ascii="Times New Roman" w:hAnsi="Times New Roman"/>
          <w:sz w:val="28"/>
          <w:szCs w:val="28"/>
        </w:rPr>
      </w:pPr>
      <w:r w:rsidRPr="00367901">
        <w:rPr>
          <w:rFonts w:ascii="Times New Roman" w:hAnsi="Times New Roman"/>
          <w:sz w:val="28"/>
          <w:szCs w:val="28"/>
        </w:rPr>
        <w:t>DBSCAN: 0.4277</w:t>
      </w:r>
    </w:p>
    <w:p w14:paraId="765F8BB6" w14:textId="77777777" w:rsidR="00367901" w:rsidRPr="00367901" w:rsidRDefault="007C2A8B" w:rsidP="007C2A8B">
      <w:pPr>
        <w:pStyle w:val="af8"/>
        <w:widowControl/>
        <w:numPr>
          <w:ilvl w:val="0"/>
          <w:numId w:val="15"/>
        </w:numPr>
        <w:suppressAutoHyphens w:val="0"/>
        <w:spacing w:line="240" w:lineRule="auto"/>
        <w:jc w:val="both"/>
        <w:rPr>
          <w:sz w:val="28"/>
          <w:szCs w:val="28"/>
        </w:rPr>
      </w:pPr>
      <w:r w:rsidRPr="00367901">
        <w:rPr>
          <w:rFonts w:ascii="Times New Roman" w:hAnsi="Times New Roman"/>
          <w:sz w:val="28"/>
          <w:szCs w:val="28"/>
        </w:rPr>
        <w:t>K-Means: 0.4963</w:t>
      </w:r>
      <w:r w:rsidR="00367901" w:rsidRPr="00367901">
        <w:rPr>
          <w:rFonts w:ascii="Times New Roman" w:hAnsi="Times New Roman"/>
          <w:sz w:val="28"/>
          <w:szCs w:val="28"/>
        </w:rPr>
        <w:t xml:space="preserve">. </w:t>
      </w:r>
    </w:p>
    <w:p w14:paraId="46728A90" w14:textId="0E65E71A" w:rsidR="00037AF6" w:rsidRDefault="007C2A8B" w:rsidP="00367901">
      <w:pPr>
        <w:widowControl/>
        <w:suppressAutoHyphens w:val="0"/>
        <w:ind w:firstLine="567"/>
        <w:jc w:val="both"/>
        <w:rPr>
          <w:sz w:val="28"/>
          <w:szCs w:val="28"/>
        </w:rPr>
      </w:pPr>
      <w:r>
        <w:rPr>
          <w:sz w:val="28"/>
          <w:szCs w:val="28"/>
        </w:rPr>
        <w:t>Здесь K-Means показывает более плотные и хорошо отделённые кластеры.</w:t>
      </w:r>
    </w:p>
    <w:p w14:paraId="333A8284" w14:textId="1955FC09" w:rsidR="00037AF6" w:rsidRDefault="00367901" w:rsidP="00367901">
      <w:pPr>
        <w:widowControl/>
        <w:suppressAutoHyphens w:val="0"/>
        <w:ind w:firstLine="360"/>
        <w:jc w:val="both"/>
        <w:rPr>
          <w:sz w:val="28"/>
          <w:szCs w:val="28"/>
        </w:rPr>
      </w:pPr>
      <w:r>
        <w:rPr>
          <w:rStyle w:val="a3"/>
          <w:b w:val="0"/>
          <w:bCs w:val="0"/>
          <w:sz w:val="28"/>
          <w:szCs w:val="28"/>
        </w:rPr>
        <w:t xml:space="preserve">2. </w:t>
      </w:r>
      <w:r w:rsidR="007C2A8B" w:rsidRPr="00367901">
        <w:rPr>
          <w:rStyle w:val="a3"/>
          <w:b w:val="0"/>
          <w:bCs w:val="0"/>
          <w:sz w:val="28"/>
          <w:szCs w:val="28"/>
        </w:rPr>
        <w:t>Adjusted Rand Index (ARI)</w:t>
      </w:r>
      <w:r w:rsidRPr="00367901">
        <w:rPr>
          <w:rStyle w:val="a3"/>
          <w:b w:val="0"/>
          <w:bCs w:val="0"/>
          <w:sz w:val="28"/>
          <w:szCs w:val="28"/>
        </w:rPr>
        <w:t>.</w:t>
      </w:r>
      <w:r>
        <w:rPr>
          <w:rStyle w:val="a3"/>
          <w:sz w:val="28"/>
          <w:szCs w:val="28"/>
        </w:rPr>
        <w:t xml:space="preserve"> </w:t>
      </w:r>
      <w:r w:rsidR="007C2A8B">
        <w:rPr>
          <w:sz w:val="28"/>
          <w:szCs w:val="28"/>
        </w:rPr>
        <w:t>Оценивает сходство между разметкой кластеров и истинными метками с учётом случайных совпадений. Значения от -1 до 1, где 1 — полное совпадение.</w:t>
      </w:r>
    </w:p>
    <w:p w14:paraId="66ADD160" w14:textId="77777777" w:rsidR="00037AF6" w:rsidRPr="00367901" w:rsidRDefault="007C2A8B" w:rsidP="007C2A8B">
      <w:pPr>
        <w:pStyle w:val="af8"/>
        <w:widowControl/>
        <w:numPr>
          <w:ilvl w:val="0"/>
          <w:numId w:val="16"/>
        </w:numPr>
        <w:suppressAutoHyphens w:val="0"/>
        <w:spacing w:line="240" w:lineRule="auto"/>
        <w:jc w:val="both"/>
        <w:rPr>
          <w:rFonts w:ascii="Times New Roman" w:hAnsi="Times New Roman"/>
          <w:sz w:val="28"/>
          <w:szCs w:val="28"/>
        </w:rPr>
      </w:pPr>
      <w:r w:rsidRPr="00367901">
        <w:rPr>
          <w:rFonts w:ascii="Times New Roman" w:hAnsi="Times New Roman"/>
          <w:sz w:val="28"/>
          <w:szCs w:val="28"/>
        </w:rPr>
        <w:t>DBSCAN: 0.8512</w:t>
      </w:r>
    </w:p>
    <w:p w14:paraId="450B71A2" w14:textId="77777777" w:rsidR="00367901" w:rsidRPr="00367901" w:rsidRDefault="007C2A8B" w:rsidP="007C2A8B">
      <w:pPr>
        <w:pStyle w:val="af8"/>
        <w:widowControl/>
        <w:numPr>
          <w:ilvl w:val="0"/>
          <w:numId w:val="16"/>
        </w:numPr>
        <w:suppressAutoHyphens w:val="0"/>
        <w:spacing w:line="240" w:lineRule="auto"/>
        <w:jc w:val="both"/>
        <w:rPr>
          <w:sz w:val="28"/>
          <w:szCs w:val="28"/>
        </w:rPr>
      </w:pPr>
      <w:r w:rsidRPr="00367901">
        <w:rPr>
          <w:rFonts w:ascii="Times New Roman" w:hAnsi="Times New Roman"/>
          <w:sz w:val="28"/>
          <w:szCs w:val="28"/>
        </w:rPr>
        <w:t>K-Means: 0.9529</w:t>
      </w:r>
    </w:p>
    <w:p w14:paraId="35463E65" w14:textId="1DB1B222" w:rsidR="00037AF6" w:rsidRDefault="007C2A8B" w:rsidP="00367901">
      <w:pPr>
        <w:widowControl/>
        <w:suppressAutoHyphens w:val="0"/>
        <w:ind w:firstLine="567"/>
        <w:jc w:val="both"/>
        <w:rPr>
          <w:sz w:val="28"/>
          <w:szCs w:val="28"/>
        </w:rPr>
      </w:pPr>
      <w:r>
        <w:rPr>
          <w:sz w:val="28"/>
          <w:szCs w:val="28"/>
        </w:rPr>
        <w:t>K-Means ближе к истинной разметке, что говорит о более точном выделении кластеров.</w:t>
      </w:r>
    </w:p>
    <w:p w14:paraId="62D47F75" w14:textId="219BF7ED" w:rsidR="00037AF6" w:rsidRPr="00367901" w:rsidRDefault="00367901" w:rsidP="00367901">
      <w:pPr>
        <w:widowControl/>
        <w:suppressAutoHyphens w:val="0"/>
        <w:ind w:firstLine="567"/>
        <w:jc w:val="both"/>
        <w:rPr>
          <w:sz w:val="28"/>
          <w:szCs w:val="28"/>
        </w:rPr>
      </w:pPr>
      <w:r>
        <w:rPr>
          <w:rStyle w:val="a3"/>
          <w:b w:val="0"/>
          <w:bCs w:val="0"/>
          <w:sz w:val="28"/>
          <w:szCs w:val="28"/>
        </w:rPr>
        <w:t xml:space="preserve">3. </w:t>
      </w:r>
      <w:r w:rsidR="007C2A8B" w:rsidRPr="00367901">
        <w:rPr>
          <w:rStyle w:val="a3"/>
          <w:b w:val="0"/>
          <w:bCs w:val="0"/>
          <w:sz w:val="28"/>
          <w:szCs w:val="28"/>
          <w:lang w:val="en-US"/>
        </w:rPr>
        <w:t>Normalized</w:t>
      </w:r>
      <w:r w:rsidR="007C2A8B" w:rsidRPr="00367901">
        <w:rPr>
          <w:rStyle w:val="a3"/>
          <w:b w:val="0"/>
          <w:bCs w:val="0"/>
          <w:sz w:val="28"/>
          <w:szCs w:val="28"/>
        </w:rPr>
        <w:t xml:space="preserve"> </w:t>
      </w:r>
      <w:r w:rsidR="007C2A8B" w:rsidRPr="00367901">
        <w:rPr>
          <w:rStyle w:val="a3"/>
          <w:b w:val="0"/>
          <w:bCs w:val="0"/>
          <w:sz w:val="28"/>
          <w:szCs w:val="28"/>
          <w:lang w:val="en-US"/>
        </w:rPr>
        <w:t>Mutual</w:t>
      </w:r>
      <w:r w:rsidR="007C2A8B" w:rsidRPr="00367901">
        <w:rPr>
          <w:rStyle w:val="a3"/>
          <w:b w:val="0"/>
          <w:bCs w:val="0"/>
          <w:sz w:val="28"/>
          <w:szCs w:val="28"/>
        </w:rPr>
        <w:t xml:space="preserve"> </w:t>
      </w:r>
      <w:r w:rsidR="007C2A8B" w:rsidRPr="00367901">
        <w:rPr>
          <w:rStyle w:val="a3"/>
          <w:b w:val="0"/>
          <w:bCs w:val="0"/>
          <w:sz w:val="28"/>
          <w:szCs w:val="28"/>
          <w:lang w:val="en-US"/>
        </w:rPr>
        <w:t>Information</w:t>
      </w:r>
      <w:r w:rsidR="007C2A8B" w:rsidRPr="00367901">
        <w:rPr>
          <w:rStyle w:val="a3"/>
          <w:b w:val="0"/>
          <w:bCs w:val="0"/>
          <w:sz w:val="28"/>
          <w:szCs w:val="28"/>
        </w:rPr>
        <w:t xml:space="preserve"> (</w:t>
      </w:r>
      <w:r w:rsidR="007C2A8B" w:rsidRPr="00367901">
        <w:rPr>
          <w:rStyle w:val="a3"/>
          <w:b w:val="0"/>
          <w:bCs w:val="0"/>
          <w:sz w:val="28"/>
          <w:szCs w:val="28"/>
          <w:lang w:val="en-US"/>
        </w:rPr>
        <w:t>NMI</w:t>
      </w:r>
      <w:r w:rsidR="007C2A8B" w:rsidRPr="00367901">
        <w:rPr>
          <w:rStyle w:val="a3"/>
          <w:b w:val="0"/>
          <w:bCs w:val="0"/>
          <w:sz w:val="28"/>
          <w:szCs w:val="28"/>
        </w:rPr>
        <w:t>)</w:t>
      </w:r>
      <w:r w:rsidRPr="00367901">
        <w:rPr>
          <w:rStyle w:val="a3"/>
          <w:b w:val="0"/>
          <w:bCs w:val="0"/>
          <w:sz w:val="28"/>
          <w:szCs w:val="28"/>
        </w:rPr>
        <w:t>.</w:t>
      </w:r>
      <w:r>
        <w:rPr>
          <w:rStyle w:val="a3"/>
          <w:sz w:val="28"/>
          <w:szCs w:val="28"/>
        </w:rPr>
        <w:t xml:space="preserve"> </w:t>
      </w:r>
      <w:r>
        <w:rPr>
          <w:sz w:val="28"/>
          <w:szCs w:val="28"/>
        </w:rPr>
        <w:t xml:space="preserve"> </w:t>
      </w:r>
      <w:r w:rsidR="007C2A8B" w:rsidRPr="00367901">
        <w:rPr>
          <w:sz w:val="28"/>
          <w:szCs w:val="28"/>
        </w:rPr>
        <w:t>Измеряет взаимную информацию между кластерами и истинными классами. Значения от 0 до 1, где 1 — полное совпадение.</w:t>
      </w:r>
    </w:p>
    <w:p w14:paraId="0D2A9262" w14:textId="77777777" w:rsidR="00037AF6" w:rsidRPr="00367901" w:rsidRDefault="007C2A8B" w:rsidP="007C2A8B">
      <w:pPr>
        <w:pStyle w:val="af8"/>
        <w:widowControl/>
        <w:numPr>
          <w:ilvl w:val="0"/>
          <w:numId w:val="17"/>
        </w:numPr>
        <w:suppressAutoHyphens w:val="0"/>
        <w:spacing w:line="240" w:lineRule="auto"/>
        <w:jc w:val="both"/>
        <w:rPr>
          <w:rFonts w:ascii="Times New Roman" w:hAnsi="Times New Roman"/>
          <w:sz w:val="28"/>
          <w:szCs w:val="28"/>
        </w:rPr>
      </w:pPr>
      <w:r w:rsidRPr="00367901">
        <w:rPr>
          <w:rFonts w:ascii="Times New Roman" w:hAnsi="Times New Roman"/>
          <w:sz w:val="28"/>
          <w:szCs w:val="28"/>
        </w:rPr>
        <w:t>DBSCAN: 0.8173</w:t>
      </w:r>
    </w:p>
    <w:p w14:paraId="704FF921" w14:textId="77777777" w:rsidR="00367901" w:rsidRPr="00367901" w:rsidRDefault="007C2A8B" w:rsidP="007C2A8B">
      <w:pPr>
        <w:pStyle w:val="af8"/>
        <w:widowControl/>
        <w:numPr>
          <w:ilvl w:val="0"/>
          <w:numId w:val="17"/>
        </w:numPr>
        <w:suppressAutoHyphens w:val="0"/>
        <w:spacing w:line="240" w:lineRule="auto"/>
        <w:jc w:val="both"/>
        <w:rPr>
          <w:sz w:val="28"/>
          <w:szCs w:val="28"/>
        </w:rPr>
      </w:pPr>
      <w:r w:rsidRPr="00367901">
        <w:rPr>
          <w:rFonts w:ascii="Times New Roman" w:hAnsi="Times New Roman"/>
          <w:sz w:val="28"/>
          <w:szCs w:val="28"/>
        </w:rPr>
        <w:t>K-Means: 0.9278</w:t>
      </w:r>
    </w:p>
    <w:p w14:paraId="353E7C24" w14:textId="767B393E" w:rsidR="00037AF6" w:rsidRDefault="007C2A8B" w:rsidP="00367901">
      <w:pPr>
        <w:widowControl/>
        <w:suppressAutoHyphens w:val="0"/>
        <w:ind w:firstLine="567"/>
        <w:jc w:val="both"/>
        <w:rPr>
          <w:sz w:val="28"/>
          <w:szCs w:val="28"/>
        </w:rPr>
      </w:pPr>
      <w:r>
        <w:rPr>
          <w:sz w:val="28"/>
          <w:szCs w:val="28"/>
        </w:rPr>
        <w:t>K-Means лучше сохраняет структуру исходных данных.</w:t>
      </w:r>
    </w:p>
    <w:p w14:paraId="392D2FF2" w14:textId="2CF40984" w:rsidR="00037AF6" w:rsidRDefault="00367901" w:rsidP="00367901">
      <w:pPr>
        <w:widowControl/>
        <w:suppressAutoHyphens w:val="0"/>
        <w:ind w:firstLine="567"/>
        <w:jc w:val="both"/>
        <w:rPr>
          <w:sz w:val="28"/>
          <w:szCs w:val="28"/>
        </w:rPr>
      </w:pPr>
      <w:r w:rsidRPr="00367901">
        <w:rPr>
          <w:rStyle w:val="a3"/>
          <w:b w:val="0"/>
          <w:bCs w:val="0"/>
          <w:sz w:val="28"/>
          <w:szCs w:val="28"/>
        </w:rPr>
        <w:t xml:space="preserve">4. </w:t>
      </w:r>
      <w:r w:rsidR="007C2A8B" w:rsidRPr="00367901">
        <w:rPr>
          <w:rStyle w:val="a3"/>
          <w:b w:val="0"/>
          <w:bCs w:val="0"/>
          <w:sz w:val="28"/>
          <w:szCs w:val="28"/>
        </w:rPr>
        <w:t>Fowlkes-Mallows Index (FMI)</w:t>
      </w:r>
      <w:r w:rsidRPr="00367901">
        <w:rPr>
          <w:rStyle w:val="a3"/>
          <w:b w:val="0"/>
          <w:bCs w:val="0"/>
          <w:sz w:val="28"/>
          <w:szCs w:val="28"/>
        </w:rPr>
        <w:t xml:space="preserve">. </w:t>
      </w:r>
      <w:r w:rsidR="007C2A8B">
        <w:rPr>
          <w:sz w:val="28"/>
          <w:szCs w:val="28"/>
        </w:rPr>
        <w:t>Гармоническое среднее между точностью и полнотой кластеров. Значения от 0 до 1, где 1 — идеальная кластеризация.</w:t>
      </w:r>
    </w:p>
    <w:p w14:paraId="1595199A" w14:textId="77777777" w:rsidR="00037AF6" w:rsidRPr="00367901" w:rsidRDefault="007C2A8B" w:rsidP="007C2A8B">
      <w:pPr>
        <w:pStyle w:val="af8"/>
        <w:widowControl/>
        <w:numPr>
          <w:ilvl w:val="0"/>
          <w:numId w:val="18"/>
        </w:numPr>
        <w:suppressAutoHyphens w:val="0"/>
        <w:spacing w:line="240" w:lineRule="auto"/>
        <w:jc w:val="both"/>
        <w:rPr>
          <w:rFonts w:ascii="Times New Roman" w:hAnsi="Times New Roman"/>
          <w:sz w:val="28"/>
          <w:szCs w:val="28"/>
        </w:rPr>
      </w:pPr>
      <w:r w:rsidRPr="00367901">
        <w:rPr>
          <w:rFonts w:ascii="Times New Roman" w:hAnsi="Times New Roman"/>
          <w:sz w:val="28"/>
          <w:szCs w:val="28"/>
        </w:rPr>
        <w:t>DBSCAN: 0.8884</w:t>
      </w:r>
    </w:p>
    <w:p w14:paraId="33632158" w14:textId="77777777" w:rsidR="00367901" w:rsidRPr="00367901" w:rsidRDefault="007C2A8B" w:rsidP="007C2A8B">
      <w:pPr>
        <w:pStyle w:val="af8"/>
        <w:widowControl/>
        <w:numPr>
          <w:ilvl w:val="0"/>
          <w:numId w:val="18"/>
        </w:numPr>
        <w:suppressAutoHyphens w:val="0"/>
        <w:spacing w:line="240" w:lineRule="auto"/>
        <w:jc w:val="both"/>
        <w:rPr>
          <w:sz w:val="28"/>
          <w:szCs w:val="28"/>
        </w:rPr>
      </w:pPr>
      <w:r w:rsidRPr="00367901">
        <w:rPr>
          <w:rFonts w:ascii="Times New Roman" w:hAnsi="Times New Roman"/>
          <w:sz w:val="28"/>
          <w:szCs w:val="28"/>
        </w:rPr>
        <w:t>K-Means: 0.9648</w:t>
      </w:r>
    </w:p>
    <w:p w14:paraId="1403F5C0" w14:textId="77773618" w:rsidR="00037AF6" w:rsidRDefault="007C2A8B" w:rsidP="00367901">
      <w:pPr>
        <w:widowControl/>
        <w:suppressAutoHyphens w:val="0"/>
        <w:ind w:firstLine="567"/>
        <w:jc w:val="both"/>
        <w:rPr>
          <w:sz w:val="28"/>
          <w:szCs w:val="28"/>
        </w:rPr>
      </w:pPr>
      <w:r>
        <w:rPr>
          <w:sz w:val="28"/>
          <w:szCs w:val="28"/>
        </w:rPr>
        <w:t>Опять же, K-Means показывает лучшие результаты.</w:t>
      </w:r>
    </w:p>
    <w:p w14:paraId="76F78131" w14:textId="63762919" w:rsidR="00037AF6" w:rsidRPr="00367901" w:rsidRDefault="00367901" w:rsidP="00367901">
      <w:pPr>
        <w:widowControl/>
        <w:suppressAutoHyphens w:val="0"/>
        <w:ind w:firstLine="567"/>
        <w:jc w:val="both"/>
        <w:rPr>
          <w:sz w:val="28"/>
          <w:szCs w:val="28"/>
        </w:rPr>
      </w:pPr>
      <w:r w:rsidRPr="00367901">
        <w:rPr>
          <w:rStyle w:val="a3"/>
          <w:b w:val="0"/>
          <w:bCs w:val="0"/>
          <w:sz w:val="28"/>
          <w:szCs w:val="28"/>
        </w:rPr>
        <w:t xml:space="preserve">5. </w:t>
      </w:r>
      <w:r w:rsidR="007C2A8B" w:rsidRPr="00367901">
        <w:rPr>
          <w:rStyle w:val="a3"/>
          <w:b w:val="0"/>
          <w:bCs w:val="0"/>
          <w:sz w:val="28"/>
          <w:szCs w:val="28"/>
        </w:rPr>
        <w:t>Purity (Чистота кластеров)</w:t>
      </w:r>
      <w:r w:rsidRPr="00367901">
        <w:rPr>
          <w:rStyle w:val="a3"/>
          <w:b w:val="0"/>
          <w:bCs w:val="0"/>
          <w:sz w:val="28"/>
          <w:szCs w:val="28"/>
        </w:rPr>
        <w:t>.</w:t>
      </w:r>
      <w:r>
        <w:rPr>
          <w:rStyle w:val="a3"/>
          <w:sz w:val="28"/>
          <w:szCs w:val="28"/>
        </w:rPr>
        <w:t xml:space="preserve"> </w:t>
      </w:r>
      <w:r w:rsidR="007C2A8B" w:rsidRPr="00367901">
        <w:rPr>
          <w:sz w:val="28"/>
          <w:szCs w:val="28"/>
        </w:rPr>
        <w:t>Показывает, какую долю внутри каждого кластера составляют объекты одного истинного класса.</w:t>
      </w:r>
    </w:p>
    <w:p w14:paraId="102428B8" w14:textId="77777777" w:rsidR="00037AF6" w:rsidRPr="00367901" w:rsidRDefault="007C2A8B" w:rsidP="007C2A8B">
      <w:pPr>
        <w:pStyle w:val="af8"/>
        <w:widowControl/>
        <w:numPr>
          <w:ilvl w:val="0"/>
          <w:numId w:val="19"/>
        </w:numPr>
        <w:suppressAutoHyphens w:val="0"/>
        <w:spacing w:line="240" w:lineRule="auto"/>
        <w:jc w:val="both"/>
        <w:rPr>
          <w:rFonts w:ascii="Times New Roman" w:hAnsi="Times New Roman"/>
          <w:sz w:val="28"/>
          <w:szCs w:val="28"/>
        </w:rPr>
      </w:pPr>
      <w:r w:rsidRPr="00367901">
        <w:rPr>
          <w:rFonts w:ascii="Times New Roman" w:hAnsi="Times New Roman"/>
          <w:sz w:val="28"/>
          <w:szCs w:val="28"/>
        </w:rPr>
        <w:t>DBSCAN: в среднем ~98%</w:t>
      </w:r>
    </w:p>
    <w:p w14:paraId="7B752850" w14:textId="77777777" w:rsidR="00367901" w:rsidRPr="00367901" w:rsidRDefault="007C2A8B" w:rsidP="007C2A8B">
      <w:pPr>
        <w:pStyle w:val="af8"/>
        <w:widowControl/>
        <w:numPr>
          <w:ilvl w:val="0"/>
          <w:numId w:val="19"/>
        </w:numPr>
        <w:suppressAutoHyphens w:val="0"/>
        <w:spacing w:line="240" w:lineRule="auto"/>
        <w:jc w:val="both"/>
        <w:rPr>
          <w:sz w:val="28"/>
          <w:szCs w:val="28"/>
        </w:rPr>
      </w:pPr>
      <w:r w:rsidRPr="00367901">
        <w:rPr>
          <w:rFonts w:ascii="Times New Roman" w:hAnsi="Times New Roman"/>
          <w:sz w:val="28"/>
          <w:szCs w:val="28"/>
        </w:rPr>
        <w:t>K-Means: в среднем ~98%</w:t>
      </w:r>
    </w:p>
    <w:p w14:paraId="563ACE52" w14:textId="52BB6DEE" w:rsidR="00037AF6" w:rsidRDefault="007C2A8B" w:rsidP="00367901">
      <w:pPr>
        <w:widowControl/>
        <w:suppressAutoHyphens w:val="0"/>
        <w:ind w:firstLine="567"/>
        <w:jc w:val="both"/>
        <w:rPr>
          <w:sz w:val="28"/>
          <w:szCs w:val="28"/>
        </w:rPr>
      </w:pPr>
      <w:r>
        <w:rPr>
          <w:sz w:val="28"/>
          <w:szCs w:val="28"/>
        </w:rPr>
        <w:t>Оба алгоритма обеспечивают высокую чистоту, но K-Means немного ниже по некоторым кластерам, например, 95.81% для meningioma.</w:t>
      </w:r>
    </w:p>
    <w:p w14:paraId="2909F176" w14:textId="70CD99DD" w:rsidR="00037AF6" w:rsidRDefault="00367901" w:rsidP="00367901">
      <w:pPr>
        <w:widowControl/>
        <w:suppressAutoHyphens w:val="0"/>
        <w:spacing w:afterAutospacing="1"/>
        <w:ind w:firstLine="567"/>
        <w:jc w:val="both"/>
        <w:rPr>
          <w:sz w:val="28"/>
          <w:szCs w:val="28"/>
        </w:rPr>
      </w:pPr>
      <w:r w:rsidRPr="00367901">
        <w:rPr>
          <w:rStyle w:val="a3"/>
          <w:b w:val="0"/>
          <w:bCs w:val="0"/>
          <w:sz w:val="28"/>
          <w:szCs w:val="28"/>
        </w:rPr>
        <w:t xml:space="preserve">6. </w:t>
      </w:r>
      <w:r w:rsidR="007C2A8B" w:rsidRPr="00367901">
        <w:rPr>
          <w:rStyle w:val="a3"/>
          <w:b w:val="0"/>
          <w:bCs w:val="0"/>
          <w:sz w:val="28"/>
          <w:szCs w:val="28"/>
        </w:rPr>
        <w:t>Шумовые точки</w:t>
      </w:r>
      <w:r w:rsidRPr="00367901">
        <w:rPr>
          <w:rStyle w:val="a3"/>
          <w:b w:val="0"/>
          <w:bCs w:val="0"/>
          <w:sz w:val="28"/>
          <w:szCs w:val="28"/>
        </w:rPr>
        <w:t>.</w:t>
      </w:r>
      <w:r>
        <w:rPr>
          <w:rStyle w:val="a3"/>
          <w:sz w:val="28"/>
          <w:szCs w:val="28"/>
        </w:rPr>
        <w:t xml:space="preserve"> </w:t>
      </w:r>
      <w:r w:rsidR="007C2A8B">
        <w:rPr>
          <w:sz w:val="28"/>
          <w:szCs w:val="28"/>
        </w:rPr>
        <w:t>DBSCAN дополнительно помечает 122 точки как шум, что может указывать на выявление аномалий или не относящихся к основным классам данных. K-Means не имеет понятия шума, так как распределяет все точки по кластерам</w:t>
      </w:r>
      <w:r w:rsidR="00994CBC">
        <w:rPr>
          <w:sz w:val="28"/>
          <w:szCs w:val="28"/>
        </w:rPr>
        <w:t>.</w:t>
      </w:r>
    </w:p>
    <w:p w14:paraId="4AF0D9EA" w14:textId="63340BD2" w:rsidR="00572CF9" w:rsidRPr="00572CF9" w:rsidRDefault="00572CF9" w:rsidP="00572CF9">
      <w:pPr>
        <w:spacing w:before="240" w:after="240"/>
        <w:ind w:firstLine="567"/>
        <w:jc w:val="both"/>
        <w:rPr>
          <w:sz w:val="28"/>
          <w:szCs w:val="28"/>
        </w:rPr>
      </w:pPr>
      <w:r w:rsidRPr="00572CF9">
        <w:rPr>
          <w:sz w:val="28"/>
          <w:szCs w:val="28"/>
        </w:rPr>
        <w:t>Сравнительный анализ показывает, что K</w:t>
      </w:r>
      <w:r w:rsidRPr="00572CF9">
        <w:rPr>
          <w:sz w:val="28"/>
          <w:szCs w:val="28"/>
        </w:rPr>
        <w:noBreakHyphen/>
        <w:t xml:space="preserve">means обеспечивает более точное соответствие исходной разметке классов (более высокие ARI, NMI, FMI) и формирует более компактные кластеры (более высокий Silhouette Score). В то же </w:t>
      </w:r>
      <w:r w:rsidRPr="00572CF9">
        <w:rPr>
          <w:sz w:val="28"/>
          <w:szCs w:val="28"/>
        </w:rPr>
        <w:lastRenderedPageBreak/>
        <w:t>время DBSCAN продемонстрировал полезную способность автоматически выявлять шумовые точки, что может быть важно для обнаружения аномалий или сложных для классификации образцов. Оба алгоритма подтвердили высокую качественную разделимость признаков, извлечённых нейросетевой моделью, что указывает на эффективность применённого подхода к анализу медицинских изображений.</w:t>
      </w:r>
    </w:p>
    <w:p w14:paraId="67CDCE40" w14:textId="7A289BEF" w:rsidR="00037AF6" w:rsidRDefault="00A73C2A" w:rsidP="00572CF9">
      <w:pPr>
        <w:pStyle w:val="1"/>
        <w:ind w:left="0" w:firstLine="567"/>
        <w:jc w:val="both"/>
        <w:rPr>
          <w:rFonts w:ascii="Times New Roman" w:hAnsi="Times New Roman" w:cs="Times New Roman"/>
        </w:rPr>
      </w:pPr>
      <w:bookmarkStart w:id="17" w:name="_Toc217654149"/>
      <w:r>
        <w:rPr>
          <w:rFonts w:ascii="Times New Roman" w:hAnsi="Times New Roman" w:cs="Times New Roman"/>
        </w:rPr>
        <w:t>Заключение</w:t>
      </w:r>
      <w:bookmarkEnd w:id="17"/>
    </w:p>
    <w:p w14:paraId="5D6E6835" w14:textId="77777777" w:rsidR="00037AF6" w:rsidRDefault="007C2A8B" w:rsidP="00572CF9">
      <w:pPr>
        <w:spacing w:beforeAutospacing="1"/>
        <w:ind w:firstLine="567"/>
        <w:jc w:val="both"/>
        <w:rPr>
          <w:sz w:val="28"/>
          <w:szCs w:val="28"/>
        </w:rPr>
      </w:pPr>
      <w:r>
        <w:rPr>
          <w:sz w:val="28"/>
          <w:szCs w:val="28"/>
        </w:rPr>
        <w:t>В ходе выполнения проекта была построена система анализа изображений МРТ головного мозга с использованием методов классификации и кластеризации. В результате:</w:t>
      </w:r>
    </w:p>
    <w:p w14:paraId="6FA095DD" w14:textId="77777777" w:rsidR="00037AF6" w:rsidRPr="00367901" w:rsidRDefault="007C2A8B" w:rsidP="007C2A8B">
      <w:pPr>
        <w:pStyle w:val="af8"/>
        <w:widowControl/>
        <w:numPr>
          <w:ilvl w:val="0"/>
          <w:numId w:val="20"/>
        </w:numPr>
        <w:suppressAutoHyphens w:val="0"/>
        <w:spacing w:beforeAutospacing="1" w:line="240" w:lineRule="auto"/>
        <w:jc w:val="both"/>
        <w:rPr>
          <w:rFonts w:ascii="Times New Roman" w:hAnsi="Times New Roman"/>
          <w:sz w:val="28"/>
          <w:szCs w:val="28"/>
        </w:rPr>
      </w:pPr>
      <w:r w:rsidRPr="00367901">
        <w:rPr>
          <w:rFonts w:ascii="Times New Roman" w:hAnsi="Times New Roman"/>
          <w:sz w:val="28"/>
          <w:szCs w:val="28"/>
        </w:rPr>
        <w:t>Проведена предварительная обработка данных, включая загрузку, преобразование и нормализацию изображений.</w:t>
      </w:r>
    </w:p>
    <w:p w14:paraId="7EA22C9A" w14:textId="77777777" w:rsidR="00037AF6" w:rsidRPr="00367901" w:rsidRDefault="007C2A8B" w:rsidP="007C2A8B">
      <w:pPr>
        <w:pStyle w:val="af8"/>
        <w:widowControl/>
        <w:numPr>
          <w:ilvl w:val="0"/>
          <w:numId w:val="20"/>
        </w:numPr>
        <w:suppressAutoHyphens w:val="0"/>
        <w:spacing w:line="240" w:lineRule="auto"/>
        <w:jc w:val="both"/>
        <w:rPr>
          <w:rFonts w:ascii="Times New Roman" w:hAnsi="Times New Roman"/>
          <w:sz w:val="28"/>
          <w:szCs w:val="28"/>
        </w:rPr>
      </w:pPr>
      <w:r w:rsidRPr="00367901">
        <w:rPr>
          <w:rFonts w:ascii="Times New Roman" w:hAnsi="Times New Roman"/>
          <w:sz w:val="28"/>
          <w:szCs w:val="28"/>
        </w:rPr>
        <w:t>Реализована классификация изображений с использованием нейросетевой модели ResNet, достигнута высокая точность предсказания классов опухолей.</w:t>
      </w:r>
    </w:p>
    <w:p w14:paraId="2E9610C0" w14:textId="77777777" w:rsidR="00037AF6" w:rsidRPr="00367901" w:rsidRDefault="007C2A8B" w:rsidP="007C2A8B">
      <w:pPr>
        <w:pStyle w:val="af8"/>
        <w:widowControl/>
        <w:numPr>
          <w:ilvl w:val="0"/>
          <w:numId w:val="20"/>
        </w:numPr>
        <w:suppressAutoHyphens w:val="0"/>
        <w:spacing w:line="240" w:lineRule="auto"/>
        <w:jc w:val="both"/>
        <w:rPr>
          <w:rFonts w:ascii="Times New Roman" w:hAnsi="Times New Roman"/>
          <w:sz w:val="28"/>
          <w:szCs w:val="28"/>
        </w:rPr>
      </w:pPr>
      <w:r w:rsidRPr="00367901">
        <w:rPr>
          <w:rFonts w:ascii="Times New Roman" w:hAnsi="Times New Roman"/>
          <w:sz w:val="28"/>
          <w:szCs w:val="28"/>
        </w:rPr>
        <w:t>Для извлечения признаков из изображений применена сверточная нейросеть, после чего были использованы методы кластеризации DBSCAN и K-Means для группировки данных.</w:t>
      </w:r>
    </w:p>
    <w:p w14:paraId="4E0D5284" w14:textId="77777777" w:rsidR="00037AF6" w:rsidRPr="00367901" w:rsidRDefault="007C2A8B" w:rsidP="007C2A8B">
      <w:pPr>
        <w:pStyle w:val="af8"/>
        <w:widowControl/>
        <w:numPr>
          <w:ilvl w:val="0"/>
          <w:numId w:val="20"/>
        </w:numPr>
        <w:suppressAutoHyphens w:val="0"/>
        <w:spacing w:line="240" w:lineRule="auto"/>
        <w:jc w:val="both"/>
        <w:rPr>
          <w:rFonts w:ascii="Times New Roman" w:hAnsi="Times New Roman"/>
          <w:sz w:val="28"/>
          <w:szCs w:val="28"/>
        </w:rPr>
      </w:pPr>
      <w:r w:rsidRPr="00367901">
        <w:rPr>
          <w:rFonts w:ascii="Times New Roman" w:hAnsi="Times New Roman"/>
          <w:sz w:val="28"/>
          <w:szCs w:val="28"/>
        </w:rPr>
        <w:t>Выполнена визуализация как результатов классификации, так и кластеризации, что позволило наглядно продемонстрировать поведение алгоритмов и структуру данных.</w:t>
      </w:r>
    </w:p>
    <w:p w14:paraId="702377B4" w14:textId="77777777" w:rsidR="00037AF6" w:rsidRPr="00367901" w:rsidRDefault="007C2A8B" w:rsidP="007C2A8B">
      <w:pPr>
        <w:pStyle w:val="af8"/>
        <w:widowControl/>
        <w:numPr>
          <w:ilvl w:val="0"/>
          <w:numId w:val="20"/>
        </w:numPr>
        <w:suppressAutoHyphens w:val="0"/>
        <w:spacing w:afterAutospacing="1" w:line="240" w:lineRule="auto"/>
        <w:jc w:val="both"/>
        <w:rPr>
          <w:sz w:val="28"/>
          <w:szCs w:val="28"/>
        </w:rPr>
      </w:pPr>
      <w:r w:rsidRPr="00367901">
        <w:rPr>
          <w:rFonts w:ascii="Times New Roman" w:hAnsi="Times New Roman"/>
          <w:sz w:val="28"/>
          <w:szCs w:val="28"/>
        </w:rPr>
        <w:t>Произведён расчет и сравнительный анализ метрик качества кластеризации (ARI, NMI, FMI, Silhouette Score, Purity), по которым выявлено, что K-Means демонстрирует более чёткие границы между кластерами в текущем датасете, но DBSCAN лучше справляется с шумами.</w:t>
      </w:r>
    </w:p>
    <w:p w14:paraId="6969D2F3" w14:textId="4596C43C" w:rsidR="00037AF6" w:rsidRDefault="007C2A8B" w:rsidP="00367901">
      <w:pPr>
        <w:spacing w:beforeAutospacing="1" w:afterAutospacing="1"/>
        <w:ind w:firstLine="567"/>
        <w:jc w:val="both"/>
        <w:rPr>
          <w:sz w:val="28"/>
          <w:szCs w:val="28"/>
        </w:rPr>
      </w:pPr>
      <w:r>
        <w:rPr>
          <w:sz w:val="28"/>
          <w:szCs w:val="28"/>
        </w:rPr>
        <w:t>Таким образом, проект продемонстрировал возможности применения современных методов машинного обучения и глубокого обучения в области медицинской диагностики, что в перспективе может повысить точность и автоматизацию анализа МРТ-снимков.</w:t>
      </w:r>
    </w:p>
    <w:p w14:paraId="43F30D96" w14:textId="3E7C304F" w:rsidR="00D313DC" w:rsidRPr="006971D0" w:rsidRDefault="00D313DC" w:rsidP="006971D0">
      <w:pPr>
        <w:pStyle w:val="1"/>
        <w:ind w:firstLine="289"/>
        <w:rPr>
          <w:rFonts w:ascii="Times New Roman" w:hAnsi="Times New Roman" w:cs="Times New Roman"/>
        </w:rPr>
      </w:pPr>
      <w:bookmarkStart w:id="18" w:name="_Toc217654150"/>
      <w:r w:rsidRPr="006971D0">
        <w:rPr>
          <w:rFonts w:ascii="Times New Roman" w:hAnsi="Times New Roman" w:cs="Times New Roman"/>
        </w:rPr>
        <w:t>Список источников</w:t>
      </w:r>
      <w:bookmarkEnd w:id="18"/>
    </w:p>
    <w:p w14:paraId="380F3202" w14:textId="1D89A27E" w:rsidR="00D313DC" w:rsidRPr="0049400A" w:rsidRDefault="00D313DC" w:rsidP="00D313DC">
      <w:pPr>
        <w:numPr>
          <w:ilvl w:val="0"/>
          <w:numId w:val="36"/>
        </w:numPr>
        <w:spacing w:beforeAutospacing="1" w:afterAutospacing="1"/>
        <w:jc w:val="both"/>
        <w:rPr>
          <w:sz w:val="28"/>
          <w:szCs w:val="28"/>
          <w:lang w:val="en-US"/>
        </w:rPr>
      </w:pPr>
      <w:r w:rsidRPr="0049400A">
        <w:rPr>
          <w:sz w:val="28"/>
          <w:szCs w:val="28"/>
          <w:lang w:val="en-US"/>
        </w:rPr>
        <w:t>Kaggle</w:t>
      </w:r>
      <w:r w:rsidRPr="0049400A">
        <w:rPr>
          <w:sz w:val="28"/>
          <w:szCs w:val="28"/>
        </w:rPr>
        <w:t xml:space="preserve">: </w:t>
      </w:r>
      <w:r w:rsidRPr="0049400A">
        <w:rPr>
          <w:sz w:val="28"/>
          <w:szCs w:val="28"/>
          <w:lang w:val="en-US"/>
        </w:rPr>
        <w:t>Brain</w:t>
      </w:r>
      <w:r w:rsidRPr="0049400A">
        <w:rPr>
          <w:sz w:val="28"/>
          <w:szCs w:val="28"/>
        </w:rPr>
        <w:t xml:space="preserve"> </w:t>
      </w:r>
      <w:r w:rsidRPr="0049400A">
        <w:rPr>
          <w:sz w:val="28"/>
          <w:szCs w:val="28"/>
          <w:lang w:val="en-US"/>
        </w:rPr>
        <w:t>Tumor</w:t>
      </w:r>
      <w:r w:rsidRPr="0049400A">
        <w:rPr>
          <w:sz w:val="28"/>
          <w:szCs w:val="28"/>
        </w:rPr>
        <w:t xml:space="preserve"> </w:t>
      </w:r>
      <w:r w:rsidRPr="0049400A">
        <w:rPr>
          <w:sz w:val="28"/>
          <w:szCs w:val="28"/>
          <w:lang w:val="en-US"/>
        </w:rPr>
        <w:t>MRI</w:t>
      </w:r>
      <w:r w:rsidRPr="0049400A">
        <w:rPr>
          <w:sz w:val="28"/>
          <w:szCs w:val="28"/>
        </w:rPr>
        <w:t xml:space="preserve"> </w:t>
      </w:r>
      <w:r w:rsidRPr="0049400A">
        <w:rPr>
          <w:sz w:val="28"/>
          <w:szCs w:val="28"/>
          <w:lang w:val="en-US"/>
        </w:rPr>
        <w:t>Dataset</w:t>
      </w:r>
      <w:r w:rsidRPr="0049400A">
        <w:rPr>
          <w:sz w:val="28"/>
          <w:szCs w:val="28"/>
        </w:rPr>
        <w:t xml:space="preserve"> – открытый набор данных с размеченными МРТ-изображениями опухолей мозга, использованный для обучения и тестирования моделей. </w:t>
      </w:r>
      <w:r w:rsidRPr="0049400A">
        <w:rPr>
          <w:sz w:val="28"/>
          <w:szCs w:val="28"/>
          <w:lang w:val="en-US"/>
        </w:rPr>
        <w:t xml:space="preserve">URL: </w:t>
      </w:r>
      <w:hyperlink r:id="rId18" w:history="1">
        <w:r w:rsidRPr="0049400A">
          <w:rPr>
            <w:rStyle w:val="a5"/>
            <w:sz w:val="28"/>
            <w:szCs w:val="28"/>
            <w:lang w:val="en-US"/>
          </w:rPr>
          <w:t>https://www.kaggle.com/datasets/masoudnickparvar/brain-tumor-mri-dataset</w:t>
        </w:r>
      </w:hyperlink>
    </w:p>
    <w:p w14:paraId="39FE5B5B" w14:textId="6170EAB0"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ImageNet – крупная база данных изображений, использованная для предобучения модели ResNet-18 с целью переноса знаний на медицинские </w:t>
      </w:r>
      <w:r w:rsidRPr="0049400A">
        <w:rPr>
          <w:sz w:val="28"/>
          <w:szCs w:val="28"/>
        </w:rPr>
        <w:lastRenderedPageBreak/>
        <w:t xml:space="preserve">данные. </w:t>
      </w:r>
      <w:r w:rsidRPr="0049400A">
        <w:rPr>
          <w:sz w:val="28"/>
          <w:szCs w:val="28"/>
          <w:lang w:val="en-US"/>
        </w:rPr>
        <w:t xml:space="preserve">URL: </w:t>
      </w:r>
      <w:hyperlink r:id="rId19" w:history="1">
        <w:r w:rsidRPr="0049400A">
          <w:rPr>
            <w:rStyle w:val="a5"/>
            <w:sz w:val="28"/>
            <w:szCs w:val="28"/>
          </w:rPr>
          <w:t>https://www.image-net.org/</w:t>
        </w:r>
      </w:hyperlink>
    </w:p>
    <w:p w14:paraId="6E0389B9" w14:textId="4A36B217"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PyTorch Documentation – официальная документация фреймворка PyTorch, использованная для реализации нейронной сети и обработки данных. </w:t>
      </w:r>
      <w:r w:rsidRPr="0049400A">
        <w:rPr>
          <w:sz w:val="28"/>
          <w:szCs w:val="28"/>
          <w:lang w:val="en-US"/>
        </w:rPr>
        <w:t xml:space="preserve">URL: </w:t>
      </w:r>
      <w:hyperlink r:id="rId20" w:history="1">
        <w:r w:rsidRPr="0049400A">
          <w:rPr>
            <w:rStyle w:val="a5"/>
            <w:sz w:val="28"/>
            <w:szCs w:val="28"/>
          </w:rPr>
          <w:t>https://pytorch.org/docs/stable/index.html</w:t>
        </w:r>
      </w:hyperlink>
    </w:p>
    <w:p w14:paraId="18C76BFB" w14:textId="7539ACC9"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Scikit-learn Documentation – документация библиотеки scikit-learn, применённой для реализации алгоритмов кластеризации, классификации и расчёта метрик качества. </w:t>
      </w:r>
      <w:r w:rsidRPr="0049400A">
        <w:rPr>
          <w:sz w:val="28"/>
          <w:szCs w:val="28"/>
          <w:lang w:val="en-US"/>
        </w:rPr>
        <w:t>URL</w:t>
      </w:r>
      <w:r w:rsidRPr="0049400A">
        <w:rPr>
          <w:sz w:val="28"/>
          <w:szCs w:val="28"/>
        </w:rPr>
        <w:t>:</w:t>
      </w:r>
      <w:r w:rsidRPr="0049400A">
        <w:rPr>
          <w:sz w:val="28"/>
          <w:szCs w:val="28"/>
          <w:lang w:val="en-US"/>
        </w:rPr>
        <w:t xml:space="preserve"> </w:t>
      </w:r>
      <w:hyperlink r:id="rId21" w:history="1">
        <w:r w:rsidRPr="0049400A">
          <w:rPr>
            <w:rStyle w:val="a5"/>
            <w:sz w:val="28"/>
            <w:szCs w:val="28"/>
          </w:rPr>
          <w:t>https://scikit-learn.org/stable/documentation.html</w:t>
        </w:r>
      </w:hyperlink>
    </w:p>
    <w:p w14:paraId="358633B5" w14:textId="5802188F" w:rsidR="00D313DC" w:rsidRPr="0049400A" w:rsidRDefault="00D313DC" w:rsidP="00D313DC">
      <w:pPr>
        <w:numPr>
          <w:ilvl w:val="0"/>
          <w:numId w:val="36"/>
        </w:numPr>
        <w:spacing w:beforeAutospacing="1" w:afterAutospacing="1"/>
        <w:jc w:val="both"/>
        <w:rPr>
          <w:sz w:val="28"/>
          <w:szCs w:val="28"/>
          <w:lang w:val="en-US"/>
        </w:rPr>
      </w:pPr>
      <w:r w:rsidRPr="0049400A">
        <w:rPr>
          <w:sz w:val="28"/>
          <w:szCs w:val="28"/>
          <w:lang w:val="en-US"/>
        </w:rPr>
        <w:t>ResNet</w:t>
      </w:r>
      <w:r w:rsidRPr="0049400A">
        <w:rPr>
          <w:sz w:val="28"/>
          <w:szCs w:val="28"/>
        </w:rPr>
        <w:t xml:space="preserve"> </w:t>
      </w:r>
      <w:r w:rsidRPr="0049400A">
        <w:rPr>
          <w:sz w:val="28"/>
          <w:szCs w:val="28"/>
          <w:lang w:val="en-US"/>
        </w:rPr>
        <w:t>Paper</w:t>
      </w:r>
      <w:r w:rsidRPr="0049400A">
        <w:rPr>
          <w:sz w:val="28"/>
          <w:szCs w:val="28"/>
        </w:rPr>
        <w:t>: “</w:t>
      </w:r>
      <w:r w:rsidRPr="0049400A">
        <w:rPr>
          <w:sz w:val="28"/>
          <w:szCs w:val="28"/>
          <w:lang w:val="en-US"/>
        </w:rPr>
        <w:t>Deep</w:t>
      </w:r>
      <w:r w:rsidRPr="0049400A">
        <w:rPr>
          <w:sz w:val="28"/>
          <w:szCs w:val="28"/>
        </w:rPr>
        <w:t xml:space="preserve"> </w:t>
      </w:r>
      <w:r w:rsidRPr="0049400A">
        <w:rPr>
          <w:sz w:val="28"/>
          <w:szCs w:val="28"/>
          <w:lang w:val="en-US"/>
        </w:rPr>
        <w:t>Residual</w:t>
      </w:r>
      <w:r w:rsidRPr="0049400A">
        <w:rPr>
          <w:sz w:val="28"/>
          <w:szCs w:val="28"/>
        </w:rPr>
        <w:t xml:space="preserve"> </w:t>
      </w:r>
      <w:r w:rsidRPr="0049400A">
        <w:rPr>
          <w:sz w:val="28"/>
          <w:szCs w:val="28"/>
          <w:lang w:val="en-US"/>
        </w:rPr>
        <w:t>Learning</w:t>
      </w:r>
      <w:r w:rsidRPr="0049400A">
        <w:rPr>
          <w:sz w:val="28"/>
          <w:szCs w:val="28"/>
        </w:rPr>
        <w:t xml:space="preserve"> </w:t>
      </w:r>
      <w:r w:rsidRPr="0049400A">
        <w:rPr>
          <w:sz w:val="28"/>
          <w:szCs w:val="28"/>
          <w:lang w:val="en-US"/>
        </w:rPr>
        <w:t>for</w:t>
      </w:r>
      <w:r w:rsidRPr="0049400A">
        <w:rPr>
          <w:sz w:val="28"/>
          <w:szCs w:val="28"/>
        </w:rPr>
        <w:t xml:space="preserve"> </w:t>
      </w:r>
      <w:r w:rsidRPr="0049400A">
        <w:rPr>
          <w:sz w:val="28"/>
          <w:szCs w:val="28"/>
          <w:lang w:val="en-US"/>
        </w:rPr>
        <w:t>Image</w:t>
      </w:r>
      <w:r w:rsidRPr="0049400A">
        <w:rPr>
          <w:sz w:val="28"/>
          <w:szCs w:val="28"/>
        </w:rPr>
        <w:t xml:space="preserve"> </w:t>
      </w:r>
      <w:r w:rsidRPr="0049400A">
        <w:rPr>
          <w:sz w:val="28"/>
          <w:szCs w:val="28"/>
          <w:lang w:val="en-US"/>
        </w:rPr>
        <w:t>Recognition</w:t>
      </w:r>
      <w:r w:rsidRPr="0049400A">
        <w:rPr>
          <w:sz w:val="28"/>
          <w:szCs w:val="28"/>
        </w:rPr>
        <w:t xml:space="preserve">” – статья, описывающая архитектуру ResNet, использованную в качестве базовой модели для извлечения признаков и классификации. </w:t>
      </w:r>
      <w:r w:rsidRPr="0049400A">
        <w:rPr>
          <w:sz w:val="28"/>
          <w:szCs w:val="28"/>
          <w:lang w:val="en-US"/>
        </w:rPr>
        <w:t>URL</w:t>
      </w:r>
      <w:r w:rsidRPr="0049400A">
        <w:rPr>
          <w:sz w:val="28"/>
          <w:szCs w:val="28"/>
        </w:rPr>
        <w:t>:</w:t>
      </w:r>
      <w:r w:rsidRPr="0049400A">
        <w:rPr>
          <w:sz w:val="28"/>
          <w:szCs w:val="28"/>
          <w:lang w:val="en-US"/>
        </w:rPr>
        <w:t xml:space="preserve"> </w:t>
      </w:r>
      <w:hyperlink r:id="rId22" w:history="1">
        <w:r w:rsidRPr="0049400A">
          <w:rPr>
            <w:rStyle w:val="a5"/>
            <w:sz w:val="28"/>
            <w:szCs w:val="28"/>
          </w:rPr>
          <w:t>https://arxiv.org/abs/1512.03385</w:t>
        </w:r>
      </w:hyperlink>
    </w:p>
    <w:p w14:paraId="787A7114" w14:textId="258B9B24" w:rsidR="00D313DC" w:rsidRPr="0049400A" w:rsidRDefault="00D313DC" w:rsidP="00D313DC">
      <w:pPr>
        <w:numPr>
          <w:ilvl w:val="0"/>
          <w:numId w:val="36"/>
        </w:numPr>
        <w:spacing w:beforeAutospacing="1" w:afterAutospacing="1"/>
        <w:jc w:val="both"/>
        <w:rPr>
          <w:sz w:val="28"/>
          <w:szCs w:val="28"/>
          <w:lang w:val="en-US"/>
        </w:rPr>
      </w:pPr>
      <w:r w:rsidRPr="0049400A">
        <w:rPr>
          <w:sz w:val="28"/>
          <w:szCs w:val="28"/>
          <w:lang w:val="en-US"/>
        </w:rPr>
        <w:t xml:space="preserve">DBSCAN: “A Density-Based Algorithm for Discovering Clusters in Large Spatial Databases” – </w:t>
      </w:r>
      <w:r w:rsidRPr="0049400A">
        <w:rPr>
          <w:sz w:val="28"/>
          <w:szCs w:val="28"/>
        </w:rPr>
        <w:t>оригинальная</w:t>
      </w:r>
      <w:r w:rsidRPr="0049400A">
        <w:rPr>
          <w:sz w:val="28"/>
          <w:szCs w:val="28"/>
          <w:lang w:val="en-US"/>
        </w:rPr>
        <w:t xml:space="preserve"> </w:t>
      </w:r>
      <w:r w:rsidRPr="0049400A">
        <w:rPr>
          <w:sz w:val="28"/>
          <w:szCs w:val="28"/>
        </w:rPr>
        <w:t>статья</w:t>
      </w:r>
      <w:r w:rsidRPr="0049400A">
        <w:rPr>
          <w:sz w:val="28"/>
          <w:szCs w:val="28"/>
          <w:lang w:val="en-US"/>
        </w:rPr>
        <w:t xml:space="preserve"> </w:t>
      </w:r>
      <w:r w:rsidRPr="0049400A">
        <w:rPr>
          <w:sz w:val="28"/>
          <w:szCs w:val="28"/>
        </w:rPr>
        <w:t>по</w:t>
      </w:r>
      <w:r w:rsidRPr="0049400A">
        <w:rPr>
          <w:sz w:val="28"/>
          <w:szCs w:val="28"/>
          <w:lang w:val="en-US"/>
        </w:rPr>
        <w:t xml:space="preserve"> </w:t>
      </w:r>
      <w:r w:rsidRPr="0049400A">
        <w:rPr>
          <w:sz w:val="28"/>
          <w:szCs w:val="28"/>
        </w:rPr>
        <w:t>алгоритму</w:t>
      </w:r>
      <w:r w:rsidRPr="0049400A">
        <w:rPr>
          <w:sz w:val="28"/>
          <w:szCs w:val="28"/>
          <w:lang w:val="en-US"/>
        </w:rPr>
        <w:t xml:space="preserve"> DBSCAN, </w:t>
      </w:r>
      <w:r w:rsidRPr="0049400A">
        <w:rPr>
          <w:sz w:val="28"/>
          <w:szCs w:val="28"/>
        </w:rPr>
        <w:t>применённому</w:t>
      </w:r>
      <w:r w:rsidRPr="0049400A">
        <w:rPr>
          <w:sz w:val="28"/>
          <w:szCs w:val="28"/>
          <w:lang w:val="en-US"/>
        </w:rPr>
        <w:t xml:space="preserve"> </w:t>
      </w:r>
      <w:r w:rsidRPr="0049400A">
        <w:rPr>
          <w:sz w:val="28"/>
          <w:szCs w:val="28"/>
        </w:rPr>
        <w:t>для</w:t>
      </w:r>
      <w:r w:rsidRPr="0049400A">
        <w:rPr>
          <w:sz w:val="28"/>
          <w:szCs w:val="28"/>
          <w:lang w:val="en-US"/>
        </w:rPr>
        <w:t xml:space="preserve"> </w:t>
      </w:r>
      <w:r w:rsidRPr="0049400A">
        <w:rPr>
          <w:sz w:val="28"/>
          <w:szCs w:val="28"/>
        </w:rPr>
        <w:t>кластеризации</w:t>
      </w:r>
      <w:r w:rsidRPr="0049400A">
        <w:rPr>
          <w:sz w:val="28"/>
          <w:szCs w:val="28"/>
          <w:lang w:val="en-US"/>
        </w:rPr>
        <w:t xml:space="preserve"> </w:t>
      </w:r>
      <w:r w:rsidRPr="0049400A">
        <w:rPr>
          <w:sz w:val="28"/>
          <w:szCs w:val="28"/>
        </w:rPr>
        <w:t>на</w:t>
      </w:r>
      <w:r w:rsidRPr="0049400A">
        <w:rPr>
          <w:sz w:val="28"/>
          <w:szCs w:val="28"/>
          <w:lang w:val="en-US"/>
        </w:rPr>
        <w:t xml:space="preserve"> </w:t>
      </w:r>
      <w:r w:rsidRPr="0049400A">
        <w:rPr>
          <w:sz w:val="28"/>
          <w:szCs w:val="28"/>
        </w:rPr>
        <w:t>основе</w:t>
      </w:r>
      <w:r w:rsidRPr="0049400A">
        <w:rPr>
          <w:sz w:val="28"/>
          <w:szCs w:val="28"/>
          <w:lang w:val="en-US"/>
        </w:rPr>
        <w:t xml:space="preserve"> </w:t>
      </w:r>
      <w:r w:rsidRPr="0049400A">
        <w:rPr>
          <w:sz w:val="28"/>
          <w:szCs w:val="28"/>
        </w:rPr>
        <w:t>плотности</w:t>
      </w:r>
      <w:r w:rsidRPr="0049400A">
        <w:rPr>
          <w:sz w:val="28"/>
          <w:szCs w:val="28"/>
          <w:lang w:val="en-US"/>
        </w:rPr>
        <w:t>. URL</w:t>
      </w:r>
      <w:r w:rsidRPr="0049400A">
        <w:rPr>
          <w:sz w:val="28"/>
          <w:szCs w:val="28"/>
        </w:rPr>
        <w:t>:</w:t>
      </w:r>
      <w:r w:rsidRPr="0049400A">
        <w:rPr>
          <w:sz w:val="28"/>
          <w:szCs w:val="28"/>
          <w:lang w:val="en-US"/>
        </w:rPr>
        <w:t xml:space="preserve"> </w:t>
      </w:r>
      <w:hyperlink r:id="rId23" w:history="1">
        <w:r w:rsidRPr="0049400A">
          <w:rPr>
            <w:rStyle w:val="a5"/>
            <w:sz w:val="28"/>
            <w:szCs w:val="28"/>
            <w:lang w:val="en-US"/>
          </w:rPr>
          <w:t>https://www.aaai.org/Papers/KDD/1996/KDD96-037.pdf</w:t>
        </w:r>
      </w:hyperlink>
    </w:p>
    <w:p w14:paraId="0C5113AA" w14:textId="40B7CED6" w:rsidR="00D313DC" w:rsidRPr="0049400A" w:rsidRDefault="00D313DC" w:rsidP="00D313DC">
      <w:pPr>
        <w:numPr>
          <w:ilvl w:val="0"/>
          <w:numId w:val="36"/>
        </w:numPr>
        <w:spacing w:beforeAutospacing="1" w:afterAutospacing="1"/>
        <w:jc w:val="both"/>
        <w:rPr>
          <w:sz w:val="28"/>
          <w:szCs w:val="28"/>
          <w:lang w:val="en-US"/>
        </w:rPr>
      </w:pPr>
      <w:r w:rsidRPr="0049400A">
        <w:rPr>
          <w:sz w:val="28"/>
          <w:szCs w:val="28"/>
        </w:rPr>
        <w:t xml:space="preserve">K-Means Clustering – описание классического алгоритма кластеризации, использованного для сравнения с DBSCAN и анализа структуры данных. </w:t>
      </w:r>
      <w:r w:rsidRPr="0049400A">
        <w:rPr>
          <w:sz w:val="28"/>
          <w:szCs w:val="28"/>
          <w:lang w:val="en-US"/>
        </w:rPr>
        <w:t xml:space="preserve">URL: </w:t>
      </w:r>
      <w:hyperlink r:id="rId24" w:anchor="k-means" w:history="1">
        <w:r w:rsidRPr="0049400A">
          <w:rPr>
            <w:rStyle w:val="a5"/>
            <w:sz w:val="28"/>
            <w:szCs w:val="28"/>
            <w:lang w:val="en-US"/>
          </w:rPr>
          <w:t>https://scikit-learn.org/stable/modules/clustering.html#k-means</w:t>
        </w:r>
      </w:hyperlink>
    </w:p>
    <w:p w14:paraId="1D6C1CED" w14:textId="65D892C1" w:rsidR="00D313DC" w:rsidRPr="0049400A" w:rsidRDefault="00D313DC" w:rsidP="00D313DC">
      <w:pPr>
        <w:numPr>
          <w:ilvl w:val="0"/>
          <w:numId w:val="36"/>
        </w:numPr>
        <w:spacing w:beforeAutospacing="1" w:afterAutospacing="1"/>
        <w:jc w:val="both"/>
        <w:rPr>
          <w:sz w:val="28"/>
          <w:szCs w:val="28"/>
        </w:rPr>
      </w:pPr>
      <w:r w:rsidRPr="0049400A">
        <w:rPr>
          <w:sz w:val="28"/>
          <w:szCs w:val="28"/>
          <w:lang w:val="en-US"/>
        </w:rPr>
        <w:t>t</w:t>
      </w:r>
      <w:r w:rsidRPr="0049400A">
        <w:rPr>
          <w:sz w:val="28"/>
          <w:szCs w:val="28"/>
        </w:rPr>
        <w:t>-</w:t>
      </w:r>
      <w:r w:rsidRPr="0049400A">
        <w:rPr>
          <w:sz w:val="28"/>
          <w:szCs w:val="28"/>
          <w:lang w:val="en-US"/>
        </w:rPr>
        <w:t>SNE</w:t>
      </w:r>
      <w:r w:rsidRPr="0049400A">
        <w:rPr>
          <w:sz w:val="28"/>
          <w:szCs w:val="28"/>
        </w:rPr>
        <w:t>: “</w:t>
      </w:r>
      <w:r w:rsidRPr="0049400A">
        <w:rPr>
          <w:sz w:val="28"/>
          <w:szCs w:val="28"/>
          <w:lang w:val="en-US"/>
        </w:rPr>
        <w:t>Visualizing</w:t>
      </w:r>
      <w:r w:rsidRPr="0049400A">
        <w:rPr>
          <w:sz w:val="28"/>
          <w:szCs w:val="28"/>
        </w:rPr>
        <w:t xml:space="preserve"> </w:t>
      </w:r>
      <w:r w:rsidRPr="0049400A">
        <w:rPr>
          <w:sz w:val="28"/>
          <w:szCs w:val="28"/>
          <w:lang w:val="en-US"/>
        </w:rPr>
        <w:t>Data</w:t>
      </w:r>
      <w:r w:rsidRPr="0049400A">
        <w:rPr>
          <w:sz w:val="28"/>
          <w:szCs w:val="28"/>
        </w:rPr>
        <w:t xml:space="preserve"> </w:t>
      </w:r>
      <w:r w:rsidRPr="0049400A">
        <w:rPr>
          <w:sz w:val="28"/>
          <w:szCs w:val="28"/>
          <w:lang w:val="en-US"/>
        </w:rPr>
        <w:t>using</w:t>
      </w:r>
      <w:r w:rsidRPr="0049400A">
        <w:rPr>
          <w:sz w:val="28"/>
          <w:szCs w:val="28"/>
        </w:rPr>
        <w:t xml:space="preserve"> </w:t>
      </w:r>
      <w:r w:rsidRPr="0049400A">
        <w:rPr>
          <w:sz w:val="28"/>
          <w:szCs w:val="28"/>
          <w:lang w:val="en-US"/>
        </w:rPr>
        <w:t>t</w:t>
      </w:r>
      <w:r w:rsidRPr="0049400A">
        <w:rPr>
          <w:sz w:val="28"/>
          <w:szCs w:val="28"/>
        </w:rPr>
        <w:t>-</w:t>
      </w:r>
      <w:r w:rsidRPr="0049400A">
        <w:rPr>
          <w:sz w:val="28"/>
          <w:szCs w:val="28"/>
          <w:lang w:val="en-US"/>
        </w:rPr>
        <w:t>SNE</w:t>
      </w:r>
      <w:r w:rsidRPr="0049400A">
        <w:rPr>
          <w:sz w:val="28"/>
          <w:szCs w:val="28"/>
        </w:rPr>
        <w:t xml:space="preserve">” – описание метода визуализации многомерных данных, применённого для отображения кластеров в двумерном пространстве. </w:t>
      </w:r>
      <w:r w:rsidRPr="0049400A">
        <w:rPr>
          <w:sz w:val="28"/>
          <w:szCs w:val="28"/>
          <w:lang w:val="en-US"/>
        </w:rPr>
        <w:t>URL</w:t>
      </w:r>
      <w:r w:rsidRPr="0049400A">
        <w:rPr>
          <w:sz w:val="28"/>
          <w:szCs w:val="28"/>
        </w:rPr>
        <w:t xml:space="preserve">: </w:t>
      </w:r>
      <w:hyperlink r:id="rId25" w:history="1">
        <w:r w:rsidRPr="0049400A">
          <w:rPr>
            <w:rStyle w:val="a5"/>
            <w:sz w:val="28"/>
            <w:szCs w:val="28"/>
          </w:rPr>
          <w:t>https://www.jmlr.org/papers/volume9/vandermaaten08a/vandermaaten08a.pdf</w:t>
        </w:r>
      </w:hyperlink>
    </w:p>
    <w:p w14:paraId="579E8477" w14:textId="56A8E569"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PCA: “Principal Component Analysis” – описание метода снижения размерности, использованного для предобработки признаков перед кластеризацией и визуализацией. </w:t>
      </w:r>
      <w:r w:rsidRPr="0049400A">
        <w:rPr>
          <w:sz w:val="28"/>
          <w:szCs w:val="28"/>
          <w:lang w:val="en-US"/>
        </w:rPr>
        <w:t>URL</w:t>
      </w:r>
      <w:r w:rsidRPr="0049400A">
        <w:rPr>
          <w:sz w:val="28"/>
          <w:szCs w:val="28"/>
        </w:rPr>
        <w:t xml:space="preserve">: </w:t>
      </w:r>
      <w:hyperlink r:id="rId26" w:anchor="pca" w:history="1">
        <w:r w:rsidRPr="0049400A">
          <w:rPr>
            <w:rStyle w:val="a5"/>
            <w:sz w:val="28"/>
            <w:szCs w:val="28"/>
          </w:rPr>
          <w:t>https://scikit-learn.org/stable/modules/decomposition.html#pca</w:t>
        </w:r>
      </w:hyperlink>
    </w:p>
    <w:p w14:paraId="774CB74C" w14:textId="758A173C"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Matplotlib Documentation – библиотека для визуализации данных, использованная для построения графиков и диаграмм в проекте. </w:t>
      </w:r>
      <w:r w:rsidRPr="0049400A">
        <w:rPr>
          <w:sz w:val="28"/>
          <w:szCs w:val="28"/>
          <w:lang w:val="en-US"/>
        </w:rPr>
        <w:t>URL</w:t>
      </w:r>
      <w:r w:rsidRPr="0049400A">
        <w:rPr>
          <w:sz w:val="28"/>
          <w:szCs w:val="28"/>
        </w:rPr>
        <w:t>:</w:t>
      </w:r>
      <w:r w:rsidRPr="0049400A">
        <w:rPr>
          <w:sz w:val="28"/>
          <w:szCs w:val="28"/>
          <w:lang w:val="en-US"/>
        </w:rPr>
        <w:t xml:space="preserve"> </w:t>
      </w:r>
      <w:hyperlink r:id="rId27" w:history="1">
        <w:r w:rsidRPr="0049400A">
          <w:rPr>
            <w:rStyle w:val="a5"/>
            <w:sz w:val="28"/>
            <w:szCs w:val="28"/>
          </w:rPr>
          <w:t>https://matplotlib.org/stable/contents.html</w:t>
        </w:r>
      </w:hyperlink>
    </w:p>
    <w:p w14:paraId="5520D84B" w14:textId="1479E49E"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Pandas Documentation – библиотека для обработки табличных данных, применённая для организации меток и структур данных. </w:t>
      </w:r>
      <w:r w:rsidRPr="0049400A">
        <w:rPr>
          <w:sz w:val="28"/>
          <w:szCs w:val="28"/>
          <w:lang w:val="en-US"/>
        </w:rPr>
        <w:t>URL</w:t>
      </w:r>
      <w:r w:rsidRPr="0049400A">
        <w:rPr>
          <w:sz w:val="28"/>
          <w:szCs w:val="28"/>
        </w:rPr>
        <w:t>:</w:t>
      </w:r>
      <w:r w:rsidRPr="0049400A">
        <w:rPr>
          <w:sz w:val="28"/>
          <w:szCs w:val="28"/>
          <w:lang w:val="en-US"/>
        </w:rPr>
        <w:t xml:space="preserve"> </w:t>
      </w:r>
      <w:hyperlink r:id="rId28" w:history="1">
        <w:r w:rsidRPr="0049400A">
          <w:rPr>
            <w:rStyle w:val="a5"/>
            <w:sz w:val="28"/>
            <w:szCs w:val="28"/>
          </w:rPr>
          <w:t>https://pandas.pydata.org/docs/</w:t>
        </w:r>
      </w:hyperlink>
    </w:p>
    <w:p w14:paraId="68168E7C" w14:textId="18858274"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NumPy Documentation – библиотека для численных вычислений, использованная для работы с массивами и матрицами признаков. </w:t>
      </w:r>
      <w:r w:rsidRPr="0049400A">
        <w:rPr>
          <w:sz w:val="28"/>
          <w:szCs w:val="28"/>
          <w:lang w:val="en-US"/>
        </w:rPr>
        <w:t>URL</w:t>
      </w:r>
      <w:r w:rsidRPr="0049400A">
        <w:rPr>
          <w:sz w:val="28"/>
          <w:szCs w:val="28"/>
        </w:rPr>
        <w:t>:</w:t>
      </w:r>
      <w:r w:rsidRPr="0049400A">
        <w:rPr>
          <w:sz w:val="28"/>
          <w:szCs w:val="28"/>
          <w:lang w:val="en-US"/>
        </w:rPr>
        <w:t xml:space="preserve"> </w:t>
      </w:r>
      <w:hyperlink r:id="rId29" w:history="1">
        <w:r w:rsidRPr="0049400A">
          <w:rPr>
            <w:rStyle w:val="a5"/>
            <w:sz w:val="28"/>
            <w:szCs w:val="28"/>
          </w:rPr>
          <w:t>https://numpy.org/doc/</w:t>
        </w:r>
      </w:hyperlink>
    </w:p>
    <w:p w14:paraId="446511B3" w14:textId="13521481" w:rsidR="00D313DC" w:rsidRPr="0049400A" w:rsidRDefault="00D313DC" w:rsidP="00D313DC">
      <w:pPr>
        <w:numPr>
          <w:ilvl w:val="0"/>
          <w:numId w:val="36"/>
        </w:numPr>
        <w:spacing w:beforeAutospacing="1" w:afterAutospacing="1"/>
        <w:jc w:val="both"/>
        <w:rPr>
          <w:sz w:val="28"/>
          <w:szCs w:val="28"/>
          <w:lang w:val="en-US"/>
        </w:rPr>
      </w:pPr>
      <w:r w:rsidRPr="0049400A">
        <w:rPr>
          <w:sz w:val="28"/>
          <w:szCs w:val="28"/>
        </w:rPr>
        <w:t xml:space="preserve">Cross-Entropy Loss Explanation – материал, объясняющий функцию потерь, применённую в задаче многоклассовой классификации. </w:t>
      </w:r>
      <w:r w:rsidRPr="0049400A">
        <w:rPr>
          <w:sz w:val="28"/>
          <w:szCs w:val="28"/>
          <w:lang w:val="en-US"/>
        </w:rPr>
        <w:t xml:space="preserve">URL: </w:t>
      </w:r>
      <w:hyperlink r:id="rId30" w:history="1">
        <w:r w:rsidRPr="0049400A">
          <w:rPr>
            <w:rStyle w:val="a5"/>
            <w:sz w:val="28"/>
            <w:szCs w:val="28"/>
            <w:lang w:val="en-US"/>
          </w:rPr>
          <w:t>https://pytorch.org/docs/stable/generated/torch.nn.CrossEntropyLoss.html</w:t>
        </w:r>
      </w:hyperlink>
    </w:p>
    <w:p w14:paraId="7464D405" w14:textId="2BB00BFC" w:rsidR="00D313DC" w:rsidRPr="0049400A" w:rsidRDefault="00D313DC" w:rsidP="00D313DC">
      <w:pPr>
        <w:numPr>
          <w:ilvl w:val="0"/>
          <w:numId w:val="36"/>
        </w:numPr>
        <w:spacing w:beforeAutospacing="1" w:afterAutospacing="1"/>
        <w:jc w:val="both"/>
        <w:rPr>
          <w:sz w:val="28"/>
          <w:szCs w:val="28"/>
        </w:rPr>
      </w:pPr>
      <w:r w:rsidRPr="0049400A">
        <w:rPr>
          <w:sz w:val="28"/>
          <w:szCs w:val="28"/>
        </w:rPr>
        <w:t xml:space="preserve">Transfer Learning Survey – обзор методов переноса обучения, использованный для обоснования применения предобученных моделей в медицинских задачах. </w:t>
      </w:r>
      <w:r w:rsidRPr="0049400A">
        <w:rPr>
          <w:sz w:val="28"/>
          <w:szCs w:val="28"/>
          <w:lang w:val="en-US"/>
        </w:rPr>
        <w:t>URL</w:t>
      </w:r>
      <w:r w:rsidRPr="0049400A">
        <w:rPr>
          <w:sz w:val="28"/>
          <w:szCs w:val="28"/>
        </w:rPr>
        <w:t>:</w:t>
      </w:r>
      <w:r w:rsidRPr="0049400A">
        <w:rPr>
          <w:sz w:val="28"/>
          <w:szCs w:val="28"/>
          <w:lang w:val="en-US"/>
        </w:rPr>
        <w:t xml:space="preserve"> </w:t>
      </w:r>
      <w:hyperlink r:id="rId31" w:history="1">
        <w:r w:rsidRPr="0049400A">
          <w:rPr>
            <w:rStyle w:val="a5"/>
            <w:sz w:val="28"/>
            <w:szCs w:val="28"/>
          </w:rPr>
          <w:t>https://arxiv.org/abs/1910.04885</w:t>
        </w:r>
      </w:hyperlink>
    </w:p>
    <w:p w14:paraId="5B26B568" w14:textId="4B83C84B" w:rsidR="00D313DC" w:rsidRPr="0049400A" w:rsidRDefault="00D313DC" w:rsidP="00D313DC">
      <w:pPr>
        <w:numPr>
          <w:ilvl w:val="0"/>
          <w:numId w:val="36"/>
        </w:numPr>
        <w:spacing w:beforeAutospacing="1" w:afterAutospacing="1"/>
        <w:jc w:val="both"/>
        <w:rPr>
          <w:sz w:val="28"/>
          <w:szCs w:val="28"/>
          <w:lang w:val="en-US"/>
        </w:rPr>
      </w:pPr>
      <w:r w:rsidRPr="0049400A">
        <w:rPr>
          <w:sz w:val="28"/>
          <w:szCs w:val="28"/>
        </w:rPr>
        <w:lastRenderedPageBreak/>
        <w:t xml:space="preserve">Metrics for Clustering Evaluation – источники, описывающие метрики оценки кластеризации (ARI, NMI, FMI, Silhouette Score, Purity), использованные для анализа результатов. </w:t>
      </w:r>
      <w:r w:rsidRPr="0049400A">
        <w:rPr>
          <w:sz w:val="28"/>
          <w:szCs w:val="28"/>
          <w:lang w:val="en-US"/>
        </w:rPr>
        <w:t xml:space="preserve">URL: </w:t>
      </w:r>
      <w:hyperlink r:id="rId32" w:anchor="clustering-performance-evaluation" w:history="1">
        <w:r w:rsidRPr="0049400A">
          <w:rPr>
            <w:rStyle w:val="a5"/>
            <w:sz w:val="28"/>
            <w:szCs w:val="28"/>
            <w:lang w:val="en-US"/>
          </w:rPr>
          <w:t>https://scikit-learn.org/stable/modules/clustering.html#clustering-performance-evaluation</w:t>
        </w:r>
      </w:hyperlink>
    </w:p>
    <w:p w14:paraId="29A4AA89" w14:textId="288D020B" w:rsidR="00D313DC" w:rsidRPr="00D313DC" w:rsidRDefault="00D313DC" w:rsidP="00D313DC">
      <w:pPr>
        <w:spacing w:beforeAutospacing="1" w:afterAutospacing="1"/>
        <w:jc w:val="both"/>
        <w:rPr>
          <w:sz w:val="28"/>
          <w:szCs w:val="28"/>
          <w:lang w:val="en-US"/>
        </w:rPr>
      </w:pPr>
    </w:p>
    <w:sectPr w:rsidR="00D313DC" w:rsidRPr="00D313DC" w:rsidSect="008A2A07">
      <w:footerReference w:type="default" r:id="rId33"/>
      <w:pgSz w:w="12240" w:h="15840"/>
      <w:pgMar w:top="1134" w:right="851" w:bottom="1134" w:left="1701" w:header="0" w:footer="828" w:gutter="0"/>
      <w:cols w:space="720"/>
      <w:formProt w:val="0"/>
      <w:docGrid w:linePitch="10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B7E78" w14:textId="77777777" w:rsidR="00672646" w:rsidRDefault="00672646">
      <w:r>
        <w:separator/>
      </w:r>
    </w:p>
  </w:endnote>
  <w:endnote w:type="continuationSeparator" w:id="0">
    <w:p w14:paraId="17A0A1F3" w14:textId="77777777" w:rsidR="00672646" w:rsidRDefault="00672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Liberation Mono">
    <w:altName w:val="Courier New"/>
    <w:panose1 w:val="020B0604020202020204"/>
    <w:charset w:val="01"/>
    <w:family w:val="roman"/>
    <w:pitch w:val="variable"/>
  </w:font>
  <w:font w:name="OpenSymbol">
    <w:altName w:val="Cambria"/>
    <w:panose1 w:val="020B0604020202020204"/>
    <w:charset w:val="01"/>
    <w:family w:val="roman"/>
    <w:pitch w:val="variable"/>
  </w:font>
  <w:font w:name="Liberation Sans">
    <w:altName w:val="Arial"/>
    <w:panose1 w:val="020B0604020202020204"/>
    <w:charset w:val="01"/>
    <w:family w:val="roman"/>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serif">
    <w:altName w:val="Times New Roman"/>
    <w:panose1 w:val="020B0604020202020204"/>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89DD" w14:textId="77777777" w:rsidR="00037AF6" w:rsidRDefault="007C2A8B">
    <w:pPr>
      <w:spacing w:line="0" w:lineRule="atLeast"/>
      <w:jc w:val="center"/>
      <w:rPr>
        <w:color w:val="000000"/>
        <w:sz w:val="20"/>
        <w:szCs w:val="20"/>
      </w:rPr>
    </w:pPr>
    <w:r>
      <w:rPr>
        <w:noProof/>
      </w:rPr>
      <mc:AlternateContent>
        <mc:Choice Requires="wps">
          <w:drawing>
            <wp:anchor distT="0" distB="0" distL="0" distR="0" simplePos="0" relativeHeight="86" behindDoc="1" locked="0" layoutInCell="0" allowOverlap="1" wp14:anchorId="5D81EAE7" wp14:editId="5C1D96D4">
              <wp:simplePos x="0" y="0"/>
              <wp:positionH relativeFrom="column">
                <wp:posOffset>2654300</wp:posOffset>
              </wp:positionH>
              <wp:positionV relativeFrom="paragraph">
                <wp:posOffset>9385300</wp:posOffset>
              </wp:positionV>
              <wp:extent cx="187325" cy="232410"/>
              <wp:effectExtent l="0" t="0" r="0" b="0"/>
              <wp:wrapNone/>
              <wp:docPr id="36" name="Прямоугольник 1"/>
              <wp:cNvGraphicFramePr/>
              <a:graphic xmlns:a="http://schemas.openxmlformats.org/drawingml/2006/main">
                <a:graphicData uri="http://schemas.microsoft.com/office/word/2010/wordprocessingShape">
                  <wps:wsp>
                    <wps:cNvSpPr/>
                    <wps:spPr>
                      <a:xfrm>
                        <a:off x="0" y="0"/>
                        <a:ext cx="187200" cy="232560"/>
                      </a:xfrm>
                      <a:prstGeom prst="rect">
                        <a:avLst/>
                      </a:prstGeom>
                      <a:noFill/>
                      <a:ln w="0">
                        <a:noFill/>
                      </a:ln>
                    </wps:spPr>
                    <wps:style>
                      <a:lnRef idx="0">
                        <a:scrgbClr r="0" g="0" b="0"/>
                      </a:lnRef>
                      <a:fillRef idx="0">
                        <a:scrgbClr r="0" g="0" b="0"/>
                      </a:fillRef>
                      <a:effectRef idx="0">
                        <a:scrgbClr r="0" g="0" b="0"/>
                      </a:effectRef>
                      <a:fontRef idx="minor"/>
                    </wps:style>
                    <wps:txbx>
                      <w:txbxContent>
                        <w:p w14:paraId="53F8951E" w14:textId="77777777" w:rsidR="00037AF6" w:rsidRDefault="007C2A8B">
                          <w:pPr>
                            <w:pStyle w:val="FrameContents"/>
                            <w:spacing w:before="8"/>
                            <w:ind w:left="60"/>
                          </w:pPr>
                          <w:r>
                            <w:rPr>
                              <w:color w:val="000000"/>
                              <w:sz w:val="28"/>
                            </w:rPr>
                            <w:t xml:space="preserve"> PAGE 1</w:t>
                          </w:r>
                        </w:p>
                      </w:txbxContent>
                    </wps:txbx>
                    <wps:bodyPr lIns="0" tIns="0" rIns="0" bIns="0" anchor="t">
                      <a:noAutofit/>
                    </wps:bodyPr>
                  </wps:wsp>
                </a:graphicData>
              </a:graphic>
            </wp:anchor>
          </w:drawing>
        </mc:Choice>
        <mc:Fallback>
          <w:pict>
            <v:rect w14:anchorId="5D81EAE7" id="Прямоугольник 1" o:spid="_x0000_s1026" style="position:absolute;left:0;text-align:left;margin-left:209pt;margin-top:739pt;width:14.75pt;height:18.3pt;z-index:-50331639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x/hBgIAADMEAAAOAAAAZHJzL2Uyb0RvYy54bWysU81uEzEQviPxDpbvZJNUhCrKpkJURUgI&#10;KgoP4PXaWUu2x7Ld7OaGxBWJR+AhuKACfYbNGzH2blJ+TkVc7LE93zcz34xXZ53RZCt8UGBLOptM&#10;KRGWQ63spqTv3l48OqUkRGZrpsGKku5EoGfrhw9WrVuKOTSga+EJktiwbF1JmxjdsigCb4RhYQJO&#10;WHyU4A2LePSbovasRXaji/l0uiha8LXzwEUIeHs+PNJ15pdS8PhayiAi0SXF3GJefV6rtBbrFVtu&#10;PHON4mMa7B+yMExZDHqkOmeRkWuv/qIyinsIIOOEgylASsVFrgGrmU3/qOaqYU7kWlCc4I4yhf9H&#10;y19tLz1RdUlPFpRYZrBH/ef9+/2n/nt/u//Qf+lv+2/7j/2P/mt/Q2ZJsNaFJeKu3KUfTwHNVH0n&#10;vUk71kW6LPLuKLLoIuF4OTt9go2jhOPT/GT+eJGbUNyBnQ/xuQBDklFSjz3M0rLtyxAxILoeXFIs&#10;CxdK69xHbUmb4v12je7aIiplPeSZrbjTIvlp+0ZIFCCnmy4C95vqmfZkmBIcY0z2MCuZDAHJUWLY&#10;e2JHSEKLPJz3xB9BOT7YeMQbZcGn5gx1DtWlQmNXdWOXKqh32Gz9wuIApc9wMPzBqA4Gs7wBFGBQ&#10;3sLT6whSZfUT6cA0BsPJzE0Zf1Ea/V/P2evur69/AgAA//8DAFBLAwQUAAYACAAAACEAOzNH6eEA&#10;AAANAQAADwAAAGRycy9kb3ducmV2LnhtbEyPQU+DQBCF7yb+h82YeLMLhtIWWRpTQqI3rV5627Ir&#10;ENlZ2N0C/nunJ73NzHt58718v5ieTdr5zqKAeBUB01hb1WEj4POjetgC80Gikr1FLeBHe9gXtze5&#10;zJSd8V1Px9AwCkGfSQFtCEPGua9bbaRf2UEjaV/WGRlodQ1XTs4Ubnr+GEUpN7JD+tDKQR9aXX8f&#10;L0ZA6VJV+cNLWe1Ocxle38Zp5KMQ93fL8xOwoJfwZ4YrPqFDQUxne0HlWS8gibfUJZCQbK4TWZJk&#10;swZ2ptM6TlLgRc7/tyh+AQAA//8DAFBLAQItABQABgAIAAAAIQC2gziS/gAAAOEBAAATAAAAAAAA&#10;AAAAAAAAAAAAAABbQ29udGVudF9UeXBlc10ueG1sUEsBAi0AFAAGAAgAAAAhADj9If/WAAAAlAEA&#10;AAsAAAAAAAAAAAAAAAAALwEAAF9yZWxzLy5yZWxzUEsBAi0AFAAGAAgAAAAhAJTzH+EGAgAAMwQA&#10;AA4AAAAAAAAAAAAAAAAALgIAAGRycy9lMm9Eb2MueG1sUEsBAi0AFAAGAAgAAAAhADszR+nhAAAA&#10;DQEAAA8AAAAAAAAAAAAAAAAAYAQAAGRycy9kb3ducmV2LnhtbFBLBQYAAAAABAAEAPMAAABuBQAA&#10;AAA=&#10;" o:allowincell="f" filled="f" stroked="f" strokeweight="0">
              <v:textbox inset="0,0,0,0">
                <w:txbxContent>
                  <w:p w14:paraId="53F8951E" w14:textId="77777777" w:rsidR="00037AF6" w:rsidRDefault="007C2A8B">
                    <w:pPr>
                      <w:pStyle w:val="FrameContents"/>
                      <w:spacing w:before="8"/>
                      <w:ind w:left="60"/>
                    </w:pPr>
                    <w:r>
                      <w:rPr>
                        <w:color w:val="000000"/>
                        <w:sz w:val="28"/>
                      </w:rPr>
                      <w:t xml:space="preserve"> PAGE 1</w:t>
                    </w:r>
                  </w:p>
                </w:txbxContent>
              </v:textbox>
            </v:rect>
          </w:pict>
        </mc:Fallback>
      </mc:AlternateContent>
    </w:r>
    <w:r>
      <w:rPr>
        <w:color w:val="000000"/>
        <w:sz w:val="20"/>
        <w:szCs w:val="20"/>
      </w:rPr>
      <w:fldChar w:fldCharType="begin"/>
    </w:r>
    <w:r>
      <w:rPr>
        <w:color w:val="000000"/>
        <w:sz w:val="20"/>
        <w:szCs w:val="20"/>
      </w:rPr>
      <w:instrText xml:space="preserve"> PAGE </w:instrText>
    </w:r>
    <w:r>
      <w:rPr>
        <w:color w:val="000000"/>
        <w:sz w:val="20"/>
        <w:szCs w:val="20"/>
      </w:rPr>
      <w:fldChar w:fldCharType="separate"/>
    </w:r>
    <w:r>
      <w:rPr>
        <w:color w:val="000000"/>
        <w:sz w:val="20"/>
        <w:szCs w:val="20"/>
      </w:rPr>
      <w:t>40</w:t>
    </w:r>
    <w:r>
      <w:rPr>
        <w:color w:val="000000"/>
        <w:sz w:val="20"/>
        <w:szCs w:val="20"/>
      </w:rPr>
      <w:fldChar w:fldCharType="end"/>
    </w:r>
    <w:r>
      <w:rPr>
        <w:color w:val="000000"/>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EED0" w14:textId="77777777" w:rsidR="00672646" w:rsidRDefault="00672646">
      <w:r>
        <w:separator/>
      </w:r>
    </w:p>
  </w:footnote>
  <w:footnote w:type="continuationSeparator" w:id="0">
    <w:p w14:paraId="5E01EABF" w14:textId="77777777" w:rsidR="00672646" w:rsidRDefault="00672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9EA"/>
    <w:multiLevelType w:val="hybridMultilevel"/>
    <w:tmpl w:val="3AC283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1C0269A"/>
    <w:multiLevelType w:val="hybridMultilevel"/>
    <w:tmpl w:val="488486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27D7D63"/>
    <w:multiLevelType w:val="hybridMultilevel"/>
    <w:tmpl w:val="0D0CF4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59065D"/>
    <w:multiLevelType w:val="hybridMultilevel"/>
    <w:tmpl w:val="B84481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98E122C"/>
    <w:multiLevelType w:val="hybridMultilevel"/>
    <w:tmpl w:val="A4FC07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B0147D"/>
    <w:multiLevelType w:val="hybridMultilevel"/>
    <w:tmpl w:val="4BB6DE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F35031"/>
    <w:multiLevelType w:val="hybridMultilevel"/>
    <w:tmpl w:val="7DF6B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DDC2FD9"/>
    <w:multiLevelType w:val="hybridMultilevel"/>
    <w:tmpl w:val="CD942C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DE45D17"/>
    <w:multiLevelType w:val="hybridMultilevel"/>
    <w:tmpl w:val="EB0AA7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E01443E"/>
    <w:multiLevelType w:val="hybridMultilevel"/>
    <w:tmpl w:val="76E0DE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2C80206"/>
    <w:multiLevelType w:val="hybridMultilevel"/>
    <w:tmpl w:val="96825E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4713E1F"/>
    <w:multiLevelType w:val="hybridMultilevel"/>
    <w:tmpl w:val="E0B041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639070F"/>
    <w:multiLevelType w:val="hybridMultilevel"/>
    <w:tmpl w:val="0F56DD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FE2443"/>
    <w:multiLevelType w:val="hybridMultilevel"/>
    <w:tmpl w:val="A2F4FA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C7D6806"/>
    <w:multiLevelType w:val="multilevel"/>
    <w:tmpl w:val="15D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B2954"/>
    <w:multiLevelType w:val="hybridMultilevel"/>
    <w:tmpl w:val="E786C5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E1A6A97"/>
    <w:multiLevelType w:val="hybridMultilevel"/>
    <w:tmpl w:val="C916F0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FBB5828"/>
    <w:multiLevelType w:val="hybridMultilevel"/>
    <w:tmpl w:val="82B4B170"/>
    <w:lvl w:ilvl="0" w:tplc="04190001">
      <w:start w:val="1"/>
      <w:numFmt w:val="bullet"/>
      <w:lvlText w:val=""/>
      <w:lvlJc w:val="left"/>
      <w:pPr>
        <w:ind w:left="720" w:hanging="360"/>
      </w:pPr>
      <w:rPr>
        <w:rFonts w:ascii="Symbol" w:hAnsi="Symbol" w:hint="default"/>
      </w:rPr>
    </w:lvl>
    <w:lvl w:ilvl="1" w:tplc="B600C9AC">
      <w:numFmt w:val="bullet"/>
      <w:lvlText w:val="•"/>
      <w:lvlJc w:val="left"/>
      <w:pPr>
        <w:ind w:left="2652" w:hanging="1572"/>
      </w:pPr>
      <w:rPr>
        <w:rFonts w:ascii="Times New Roman" w:eastAsia="Times New Roman" w:hAnsi="Times New Roman" w:cs="Times New Roman" w:hint="default"/>
        <w:b/>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30B6575"/>
    <w:multiLevelType w:val="multilevel"/>
    <w:tmpl w:val="292CC372"/>
    <w:lvl w:ilvl="0">
      <w:start w:val="1"/>
      <w:numFmt w:val="bullet"/>
      <w:lvlText w:val=""/>
      <w:lvlJc w:val="left"/>
      <w:pPr>
        <w:tabs>
          <w:tab w:val="num" w:pos="992"/>
        </w:tabs>
        <w:ind w:left="992" w:hanging="283"/>
      </w:pPr>
      <w:rPr>
        <w:rFonts w:ascii="Symbol" w:hAnsi="Symbol" w:cs="Symbol" w:hint="default"/>
      </w:rPr>
    </w:lvl>
    <w:lvl w:ilvl="1">
      <w:start w:val="1"/>
      <w:numFmt w:val="bullet"/>
      <w:lvlText w:val=""/>
      <w:lvlJc w:val="left"/>
      <w:pPr>
        <w:tabs>
          <w:tab w:val="num" w:pos="1701"/>
        </w:tabs>
        <w:ind w:left="1701" w:hanging="283"/>
      </w:pPr>
      <w:rPr>
        <w:rFonts w:ascii="Symbol" w:hAnsi="Symbol" w:cs="Symbol" w:hint="default"/>
      </w:rPr>
    </w:lvl>
    <w:lvl w:ilvl="2">
      <w:start w:val="1"/>
      <w:numFmt w:val="bullet"/>
      <w:lvlText w:val=""/>
      <w:lvlJc w:val="left"/>
      <w:pPr>
        <w:tabs>
          <w:tab w:val="num" w:pos="2410"/>
        </w:tabs>
        <w:ind w:left="2410" w:hanging="283"/>
      </w:pPr>
      <w:rPr>
        <w:rFonts w:ascii="Symbol" w:hAnsi="Symbol" w:cs="Symbol" w:hint="default"/>
      </w:rPr>
    </w:lvl>
    <w:lvl w:ilvl="3">
      <w:start w:val="1"/>
      <w:numFmt w:val="bullet"/>
      <w:lvlText w:val=""/>
      <w:lvlJc w:val="left"/>
      <w:pPr>
        <w:tabs>
          <w:tab w:val="num" w:pos="3119"/>
        </w:tabs>
        <w:ind w:left="3119" w:hanging="283"/>
      </w:pPr>
      <w:rPr>
        <w:rFonts w:ascii="Symbol" w:hAnsi="Symbol" w:cs="Symbol" w:hint="default"/>
      </w:rPr>
    </w:lvl>
    <w:lvl w:ilvl="4">
      <w:start w:val="1"/>
      <w:numFmt w:val="bullet"/>
      <w:lvlText w:val=""/>
      <w:lvlJc w:val="left"/>
      <w:pPr>
        <w:tabs>
          <w:tab w:val="num" w:pos="3828"/>
        </w:tabs>
        <w:ind w:left="3828" w:hanging="283"/>
      </w:pPr>
      <w:rPr>
        <w:rFonts w:ascii="Symbol" w:hAnsi="Symbol" w:cs="Symbol" w:hint="default"/>
      </w:rPr>
    </w:lvl>
    <w:lvl w:ilvl="5">
      <w:start w:val="1"/>
      <w:numFmt w:val="bullet"/>
      <w:lvlText w:val=""/>
      <w:lvlJc w:val="left"/>
      <w:pPr>
        <w:tabs>
          <w:tab w:val="num" w:pos="4537"/>
        </w:tabs>
        <w:ind w:left="4537" w:hanging="283"/>
      </w:pPr>
      <w:rPr>
        <w:rFonts w:ascii="Symbol" w:hAnsi="Symbol" w:cs="Symbol" w:hint="default"/>
      </w:rPr>
    </w:lvl>
    <w:lvl w:ilvl="6">
      <w:start w:val="1"/>
      <w:numFmt w:val="bullet"/>
      <w:lvlText w:val=""/>
      <w:lvlJc w:val="left"/>
      <w:pPr>
        <w:tabs>
          <w:tab w:val="num" w:pos="5246"/>
        </w:tabs>
        <w:ind w:left="5246" w:hanging="283"/>
      </w:pPr>
      <w:rPr>
        <w:rFonts w:ascii="Symbol" w:hAnsi="Symbol" w:cs="Symbol" w:hint="default"/>
      </w:rPr>
    </w:lvl>
    <w:lvl w:ilvl="7">
      <w:start w:val="1"/>
      <w:numFmt w:val="bullet"/>
      <w:lvlText w:val=""/>
      <w:lvlJc w:val="left"/>
      <w:pPr>
        <w:tabs>
          <w:tab w:val="num" w:pos="5955"/>
        </w:tabs>
        <w:ind w:left="5955" w:hanging="283"/>
      </w:pPr>
      <w:rPr>
        <w:rFonts w:ascii="Symbol" w:hAnsi="Symbol" w:cs="Symbol" w:hint="default"/>
      </w:rPr>
    </w:lvl>
    <w:lvl w:ilvl="8">
      <w:start w:val="1"/>
      <w:numFmt w:val="bullet"/>
      <w:lvlText w:val=""/>
      <w:lvlJc w:val="left"/>
      <w:pPr>
        <w:tabs>
          <w:tab w:val="num" w:pos="6664"/>
        </w:tabs>
        <w:ind w:left="6664" w:hanging="283"/>
      </w:pPr>
      <w:rPr>
        <w:rFonts w:ascii="Symbol" w:hAnsi="Symbol" w:cs="Symbol" w:hint="default"/>
      </w:rPr>
    </w:lvl>
  </w:abstractNum>
  <w:abstractNum w:abstractNumId="19" w15:restartNumberingAfterBreak="0">
    <w:nsid w:val="33726B73"/>
    <w:multiLevelType w:val="multilevel"/>
    <w:tmpl w:val="D9785140"/>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3E103C36"/>
    <w:multiLevelType w:val="hybridMultilevel"/>
    <w:tmpl w:val="38FED6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B34C28"/>
    <w:multiLevelType w:val="hybridMultilevel"/>
    <w:tmpl w:val="9C90B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66550CA"/>
    <w:multiLevelType w:val="hybridMultilevel"/>
    <w:tmpl w:val="34AC07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7141A04"/>
    <w:multiLevelType w:val="hybridMultilevel"/>
    <w:tmpl w:val="A3C2E0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6193B6C"/>
    <w:multiLevelType w:val="hybridMultilevel"/>
    <w:tmpl w:val="CB8AF736"/>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5" w15:restartNumberingAfterBreak="0">
    <w:nsid w:val="57DA1CFB"/>
    <w:multiLevelType w:val="hybridMultilevel"/>
    <w:tmpl w:val="01BCDE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8976B4B"/>
    <w:multiLevelType w:val="hybridMultilevel"/>
    <w:tmpl w:val="CB4C9C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9B827A7"/>
    <w:multiLevelType w:val="hybridMultilevel"/>
    <w:tmpl w:val="D51042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6581A5E"/>
    <w:multiLevelType w:val="hybridMultilevel"/>
    <w:tmpl w:val="873C89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7A453C6"/>
    <w:multiLevelType w:val="hybridMultilevel"/>
    <w:tmpl w:val="3E6AF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7C83AF4"/>
    <w:multiLevelType w:val="hybridMultilevel"/>
    <w:tmpl w:val="E42607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E145758"/>
    <w:multiLevelType w:val="hybridMultilevel"/>
    <w:tmpl w:val="08AE6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74F6CB9"/>
    <w:multiLevelType w:val="hybridMultilevel"/>
    <w:tmpl w:val="6840F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D017525"/>
    <w:multiLevelType w:val="hybridMultilevel"/>
    <w:tmpl w:val="CDEA02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E6D7970"/>
    <w:multiLevelType w:val="hybridMultilevel"/>
    <w:tmpl w:val="2C0411AA"/>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5" w15:restartNumberingAfterBreak="0">
    <w:nsid w:val="7EEA28CA"/>
    <w:multiLevelType w:val="hybridMultilevel"/>
    <w:tmpl w:val="29D891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566526057">
    <w:abstractNumId w:val="18"/>
  </w:num>
  <w:num w:numId="2" w16cid:durableId="1843743116">
    <w:abstractNumId w:val="19"/>
  </w:num>
  <w:num w:numId="3" w16cid:durableId="1169563087">
    <w:abstractNumId w:val="24"/>
  </w:num>
  <w:num w:numId="4" w16cid:durableId="1321035043">
    <w:abstractNumId w:val="34"/>
  </w:num>
  <w:num w:numId="5" w16cid:durableId="626664774">
    <w:abstractNumId w:val="17"/>
  </w:num>
  <w:num w:numId="6" w16cid:durableId="473982995">
    <w:abstractNumId w:val="4"/>
  </w:num>
  <w:num w:numId="7" w16cid:durableId="373694494">
    <w:abstractNumId w:val="32"/>
  </w:num>
  <w:num w:numId="8" w16cid:durableId="507015882">
    <w:abstractNumId w:val="13"/>
  </w:num>
  <w:num w:numId="9" w16cid:durableId="1738477740">
    <w:abstractNumId w:val="9"/>
  </w:num>
  <w:num w:numId="10" w16cid:durableId="1777749598">
    <w:abstractNumId w:val="8"/>
  </w:num>
  <w:num w:numId="11" w16cid:durableId="1305740782">
    <w:abstractNumId w:val="15"/>
  </w:num>
  <w:num w:numId="12" w16cid:durableId="151651018">
    <w:abstractNumId w:val="27"/>
  </w:num>
  <w:num w:numId="13" w16cid:durableId="70665936">
    <w:abstractNumId w:val="12"/>
  </w:num>
  <w:num w:numId="14" w16cid:durableId="1339963268">
    <w:abstractNumId w:val="10"/>
  </w:num>
  <w:num w:numId="15" w16cid:durableId="430243897">
    <w:abstractNumId w:val="29"/>
  </w:num>
  <w:num w:numId="16" w16cid:durableId="1200357439">
    <w:abstractNumId w:val="31"/>
  </w:num>
  <w:num w:numId="17" w16cid:durableId="1459958773">
    <w:abstractNumId w:val="23"/>
  </w:num>
  <w:num w:numId="18" w16cid:durableId="338191363">
    <w:abstractNumId w:val="33"/>
  </w:num>
  <w:num w:numId="19" w16cid:durableId="623662238">
    <w:abstractNumId w:val="26"/>
  </w:num>
  <w:num w:numId="20" w16cid:durableId="661354572">
    <w:abstractNumId w:val="20"/>
  </w:num>
  <w:num w:numId="21" w16cid:durableId="1078359889">
    <w:abstractNumId w:val="30"/>
  </w:num>
  <w:num w:numId="22" w16cid:durableId="748429759">
    <w:abstractNumId w:val="2"/>
  </w:num>
  <w:num w:numId="23" w16cid:durableId="1119495738">
    <w:abstractNumId w:val="28"/>
  </w:num>
  <w:num w:numId="24" w16cid:durableId="1449546860">
    <w:abstractNumId w:val="0"/>
  </w:num>
  <w:num w:numId="25" w16cid:durableId="2091807369">
    <w:abstractNumId w:val="35"/>
  </w:num>
  <w:num w:numId="26" w16cid:durableId="1246770299">
    <w:abstractNumId w:val="11"/>
  </w:num>
  <w:num w:numId="27" w16cid:durableId="287321133">
    <w:abstractNumId w:val="7"/>
  </w:num>
  <w:num w:numId="28" w16cid:durableId="418479711">
    <w:abstractNumId w:val="21"/>
  </w:num>
  <w:num w:numId="29" w16cid:durableId="560947665">
    <w:abstractNumId w:val="22"/>
  </w:num>
  <w:num w:numId="30" w16cid:durableId="565919084">
    <w:abstractNumId w:val="1"/>
  </w:num>
  <w:num w:numId="31" w16cid:durableId="1514568889">
    <w:abstractNumId w:val="16"/>
  </w:num>
  <w:num w:numId="32" w16cid:durableId="437528108">
    <w:abstractNumId w:val="5"/>
  </w:num>
  <w:num w:numId="33" w16cid:durableId="1966227564">
    <w:abstractNumId w:val="6"/>
  </w:num>
  <w:num w:numId="34" w16cid:durableId="1662614009">
    <w:abstractNumId w:val="3"/>
  </w:num>
  <w:num w:numId="35" w16cid:durableId="776218052">
    <w:abstractNumId w:val="25"/>
  </w:num>
  <w:num w:numId="36" w16cid:durableId="624392205">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F6"/>
    <w:rsid w:val="00002BD0"/>
    <w:rsid w:val="000358AC"/>
    <w:rsid w:val="00037AF6"/>
    <w:rsid w:val="00047987"/>
    <w:rsid w:val="00082936"/>
    <w:rsid w:val="00114169"/>
    <w:rsid w:val="00116ED2"/>
    <w:rsid w:val="00133BB0"/>
    <w:rsid w:val="00135E35"/>
    <w:rsid w:val="0016437F"/>
    <w:rsid w:val="001F528B"/>
    <w:rsid w:val="00213380"/>
    <w:rsid w:val="00223425"/>
    <w:rsid w:val="00240BD7"/>
    <w:rsid w:val="002A6E80"/>
    <w:rsid w:val="002E4377"/>
    <w:rsid w:val="00367901"/>
    <w:rsid w:val="003A202F"/>
    <w:rsid w:val="003B4241"/>
    <w:rsid w:val="00410572"/>
    <w:rsid w:val="00411EBF"/>
    <w:rsid w:val="00427D9A"/>
    <w:rsid w:val="0049400A"/>
    <w:rsid w:val="004C1237"/>
    <w:rsid w:val="00572CF9"/>
    <w:rsid w:val="005A4F4B"/>
    <w:rsid w:val="005E4F9B"/>
    <w:rsid w:val="00606827"/>
    <w:rsid w:val="00610293"/>
    <w:rsid w:val="00643FA0"/>
    <w:rsid w:val="00672646"/>
    <w:rsid w:val="006971D0"/>
    <w:rsid w:val="006D71A0"/>
    <w:rsid w:val="007247E0"/>
    <w:rsid w:val="0075217F"/>
    <w:rsid w:val="007B1F2E"/>
    <w:rsid w:val="007C2A8B"/>
    <w:rsid w:val="007D2DA0"/>
    <w:rsid w:val="008008D0"/>
    <w:rsid w:val="0080644E"/>
    <w:rsid w:val="008A2A07"/>
    <w:rsid w:val="008E0BC0"/>
    <w:rsid w:val="0091783C"/>
    <w:rsid w:val="00925927"/>
    <w:rsid w:val="00994CBC"/>
    <w:rsid w:val="009F0866"/>
    <w:rsid w:val="00A73C2A"/>
    <w:rsid w:val="00AA2AEE"/>
    <w:rsid w:val="00AC112A"/>
    <w:rsid w:val="00AE5D13"/>
    <w:rsid w:val="00AF7C8A"/>
    <w:rsid w:val="00B23DFD"/>
    <w:rsid w:val="00B45F47"/>
    <w:rsid w:val="00BD4D33"/>
    <w:rsid w:val="00BE0FE8"/>
    <w:rsid w:val="00C05078"/>
    <w:rsid w:val="00C05C54"/>
    <w:rsid w:val="00C22A0C"/>
    <w:rsid w:val="00CB06F7"/>
    <w:rsid w:val="00CD52C8"/>
    <w:rsid w:val="00D10CD6"/>
    <w:rsid w:val="00D313DC"/>
    <w:rsid w:val="00D40A82"/>
    <w:rsid w:val="00D97D9D"/>
    <w:rsid w:val="00DB190D"/>
    <w:rsid w:val="00DB1C43"/>
    <w:rsid w:val="00DF63B7"/>
    <w:rsid w:val="00E73CF0"/>
    <w:rsid w:val="00E90B89"/>
    <w:rsid w:val="00ED4C28"/>
    <w:rsid w:val="00F10507"/>
    <w:rsid w:val="00FE380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6BC8D"/>
  <w15:docId w15:val="{491131A2-FCD4-4163-A1F3-406B55B27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ru-RU" w:eastAsia="ru-RU"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202F"/>
    <w:pPr>
      <w:widowControl w:val="0"/>
    </w:pPr>
  </w:style>
  <w:style w:type="paragraph" w:styleId="1">
    <w:name w:val="heading 1"/>
    <w:basedOn w:val="a"/>
    <w:next w:val="a"/>
    <w:link w:val="10"/>
    <w:uiPriority w:val="9"/>
    <w:qFormat/>
    <w:pPr>
      <w:ind w:left="278" w:hanging="278"/>
      <w:outlineLvl w:val="0"/>
    </w:pPr>
    <w:rPr>
      <w:rFonts w:ascii="Arial" w:eastAsia="Arial" w:hAnsi="Arial" w:cs="Arial"/>
      <w:b/>
      <w:sz w:val="28"/>
      <w:szCs w:val="28"/>
    </w:rPr>
  </w:style>
  <w:style w:type="paragraph" w:styleId="2">
    <w:name w:val="heading 2"/>
    <w:basedOn w:val="a"/>
    <w:next w:val="a"/>
    <w:link w:val="20"/>
    <w:uiPriority w:val="9"/>
    <w:unhideWhenUsed/>
    <w:qFormat/>
    <w:rsid w:val="00133850"/>
    <w:pPr>
      <w:keepNext/>
      <w:keepLines/>
      <w:spacing w:before="360" w:after="80"/>
      <w:outlineLvl w:val="1"/>
    </w:pPr>
    <w:rPr>
      <w:b/>
      <w:sz w:val="28"/>
      <w:szCs w:val="36"/>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606CA"/>
    <w:rPr>
      <w:b/>
      <w:bCs/>
    </w:rPr>
  </w:style>
  <w:style w:type="character" w:styleId="HTML">
    <w:name w:val="HTML Code"/>
    <w:basedOn w:val="a0"/>
    <w:uiPriority w:val="99"/>
    <w:semiHidden/>
    <w:unhideWhenUsed/>
    <w:qFormat/>
    <w:rsid w:val="004606CA"/>
    <w:rPr>
      <w:rFonts w:ascii="Courier New" w:eastAsia="Times New Roman" w:hAnsi="Courier New" w:cs="Courier New"/>
      <w:sz w:val="20"/>
      <w:szCs w:val="20"/>
    </w:rPr>
  </w:style>
  <w:style w:type="character" w:styleId="a4">
    <w:name w:val="Emphasis"/>
    <w:basedOn w:val="a0"/>
    <w:uiPriority w:val="20"/>
    <w:qFormat/>
    <w:rsid w:val="004606CA"/>
    <w:rPr>
      <w:i/>
      <w:iCs/>
    </w:rPr>
  </w:style>
  <w:style w:type="character" w:styleId="a5">
    <w:name w:val="Hyperlink"/>
    <w:basedOn w:val="a0"/>
    <w:uiPriority w:val="99"/>
    <w:unhideWhenUsed/>
    <w:rsid w:val="00133850"/>
    <w:rPr>
      <w:color w:val="0000FF" w:themeColor="hyperlink"/>
      <w:u w:val="single"/>
    </w:rPr>
  </w:style>
  <w:style w:type="character" w:customStyle="1" w:styleId="HTML0">
    <w:name w:val="Стандартный HTML Знак"/>
    <w:basedOn w:val="a0"/>
    <w:link w:val="HTML1"/>
    <w:uiPriority w:val="99"/>
    <w:qFormat/>
    <w:rsid w:val="00E851A9"/>
    <w:rPr>
      <w:rFonts w:ascii="Courier New" w:hAnsi="Courier New" w:cs="Courier New"/>
      <w:sz w:val="20"/>
      <w:szCs w:val="20"/>
    </w:rPr>
  </w:style>
  <w:style w:type="character" w:customStyle="1" w:styleId="hljs-keyword">
    <w:name w:val="hljs-keyword"/>
    <w:basedOn w:val="a0"/>
    <w:qFormat/>
    <w:rsid w:val="00E851A9"/>
  </w:style>
  <w:style w:type="character" w:customStyle="1" w:styleId="hljs-title">
    <w:name w:val="hljs-title"/>
    <w:basedOn w:val="a0"/>
    <w:qFormat/>
    <w:rsid w:val="00E851A9"/>
  </w:style>
  <w:style w:type="character" w:customStyle="1" w:styleId="hljs-function">
    <w:name w:val="hljs-function"/>
    <w:basedOn w:val="a0"/>
    <w:qFormat/>
    <w:rsid w:val="00E851A9"/>
  </w:style>
  <w:style w:type="character" w:customStyle="1" w:styleId="hljs-type">
    <w:name w:val="hljs-type"/>
    <w:basedOn w:val="a0"/>
    <w:qFormat/>
    <w:rsid w:val="00E851A9"/>
  </w:style>
  <w:style w:type="character" w:customStyle="1" w:styleId="hljs-params">
    <w:name w:val="hljs-params"/>
    <w:basedOn w:val="a0"/>
    <w:qFormat/>
    <w:rsid w:val="00E851A9"/>
  </w:style>
  <w:style w:type="character" w:customStyle="1" w:styleId="hljs-number">
    <w:name w:val="hljs-number"/>
    <w:basedOn w:val="a0"/>
    <w:qFormat/>
    <w:rsid w:val="00E851A9"/>
  </w:style>
  <w:style w:type="character" w:customStyle="1" w:styleId="hljs-comment">
    <w:name w:val="hljs-comment"/>
    <w:basedOn w:val="a0"/>
    <w:qFormat/>
    <w:rsid w:val="00E851A9"/>
  </w:style>
  <w:style w:type="character" w:customStyle="1" w:styleId="hljs-builtin">
    <w:name w:val="hljs-built_in"/>
    <w:basedOn w:val="a0"/>
    <w:qFormat/>
    <w:rsid w:val="00C519FC"/>
  </w:style>
  <w:style w:type="character" w:customStyle="1" w:styleId="hljs-string">
    <w:name w:val="hljs-string"/>
    <w:basedOn w:val="a0"/>
    <w:qFormat/>
    <w:rsid w:val="00C519FC"/>
  </w:style>
  <w:style w:type="character" w:customStyle="1" w:styleId="a6">
    <w:name w:val="Ссылка указателя"/>
    <w:qFormat/>
  </w:style>
  <w:style w:type="character" w:customStyle="1" w:styleId="a7">
    <w:name w:val="Символ нумерации"/>
    <w:qFormat/>
  </w:style>
  <w:style w:type="character" w:customStyle="1" w:styleId="a8">
    <w:name w:val="Исходный текст"/>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customStyle="1" w:styleId="a9">
    <w:name w:val="Верхний колонтитул Знак"/>
    <w:basedOn w:val="a0"/>
    <w:link w:val="aa"/>
    <w:uiPriority w:val="99"/>
    <w:qFormat/>
    <w:rsid w:val="00B71D9F"/>
  </w:style>
  <w:style w:type="character" w:customStyle="1" w:styleId="overflow-hidden">
    <w:name w:val="overflow-hidden"/>
    <w:basedOn w:val="a0"/>
    <w:qFormat/>
    <w:rsid w:val="004504F3"/>
  </w:style>
  <w:style w:type="character" w:customStyle="1" w:styleId="z-">
    <w:name w:val="z-Начало формы Знак"/>
    <w:basedOn w:val="a0"/>
    <w:link w:val="z-0"/>
    <w:uiPriority w:val="99"/>
    <w:semiHidden/>
    <w:qFormat/>
    <w:rsid w:val="004504F3"/>
    <w:rPr>
      <w:rFonts w:ascii="Arial" w:hAnsi="Arial" w:cs="Arial"/>
      <w:vanish/>
      <w:sz w:val="16"/>
      <w:szCs w:val="16"/>
    </w:rPr>
  </w:style>
  <w:style w:type="character" w:customStyle="1" w:styleId="z-1">
    <w:name w:val="z-Конец формы Знак"/>
    <w:basedOn w:val="a0"/>
    <w:link w:val="z-2"/>
    <w:uiPriority w:val="99"/>
    <w:semiHidden/>
    <w:qFormat/>
    <w:rsid w:val="004504F3"/>
    <w:rPr>
      <w:rFonts w:ascii="Arial" w:hAnsi="Arial" w:cs="Arial"/>
      <w:vanish/>
      <w:sz w:val="16"/>
      <w:szCs w:val="16"/>
    </w:rPr>
  </w:style>
  <w:style w:type="character" w:customStyle="1" w:styleId="hljs-literal">
    <w:name w:val="hljs-literal"/>
    <w:basedOn w:val="a0"/>
    <w:qFormat/>
    <w:rsid w:val="000A4A66"/>
  </w:style>
  <w:style w:type="character" w:customStyle="1" w:styleId="hljs-subst">
    <w:name w:val="hljs-subst"/>
    <w:basedOn w:val="a0"/>
    <w:qFormat/>
    <w:rsid w:val="000A4A66"/>
  </w:style>
  <w:style w:type="character" w:customStyle="1" w:styleId="katex-mathml">
    <w:name w:val="katex-mathml"/>
    <w:basedOn w:val="a0"/>
    <w:qFormat/>
    <w:rsid w:val="00737186"/>
  </w:style>
  <w:style w:type="character" w:customStyle="1" w:styleId="mord">
    <w:name w:val="mord"/>
    <w:basedOn w:val="a0"/>
    <w:qFormat/>
    <w:rsid w:val="00737186"/>
  </w:style>
  <w:style w:type="character" w:customStyle="1" w:styleId="mrel">
    <w:name w:val="mrel"/>
    <w:basedOn w:val="a0"/>
    <w:qFormat/>
    <w:rsid w:val="00737186"/>
  </w:style>
  <w:style w:type="character" w:customStyle="1" w:styleId="mopen">
    <w:name w:val="mopen"/>
    <w:basedOn w:val="a0"/>
    <w:qFormat/>
    <w:rsid w:val="00737186"/>
  </w:style>
  <w:style w:type="character" w:customStyle="1" w:styleId="vlist-s">
    <w:name w:val="vlist-s"/>
    <w:basedOn w:val="a0"/>
    <w:qFormat/>
    <w:rsid w:val="00737186"/>
  </w:style>
  <w:style w:type="character" w:customStyle="1" w:styleId="mclose">
    <w:name w:val="mclose"/>
    <w:basedOn w:val="a0"/>
    <w:qFormat/>
    <w:rsid w:val="00737186"/>
  </w:style>
  <w:style w:type="character" w:customStyle="1" w:styleId="delimsizing">
    <w:name w:val="delimsizing"/>
    <w:basedOn w:val="a0"/>
    <w:qFormat/>
    <w:rsid w:val="00737186"/>
  </w:style>
  <w:style w:type="character" w:customStyle="1" w:styleId="mop">
    <w:name w:val="mop"/>
    <w:basedOn w:val="a0"/>
    <w:qFormat/>
    <w:rsid w:val="00737186"/>
  </w:style>
  <w:style w:type="character" w:customStyle="1" w:styleId="mbin">
    <w:name w:val="mbin"/>
    <w:basedOn w:val="a0"/>
    <w:qFormat/>
    <w:rsid w:val="00737186"/>
  </w:style>
  <w:style w:type="character" w:customStyle="1" w:styleId="mpunct">
    <w:name w:val="mpunct"/>
    <w:basedOn w:val="a0"/>
    <w:qFormat/>
    <w:rsid w:val="00737186"/>
  </w:style>
  <w:style w:type="character" w:customStyle="1" w:styleId="20">
    <w:name w:val="Заголовок 2 Знак"/>
    <w:basedOn w:val="a0"/>
    <w:link w:val="2"/>
    <w:uiPriority w:val="9"/>
    <w:qFormat/>
    <w:rsid w:val="00053E66"/>
    <w:rPr>
      <w:b/>
      <w:sz w:val="28"/>
      <w:szCs w:val="36"/>
    </w:rPr>
  </w:style>
  <w:style w:type="character" w:customStyle="1" w:styleId="10">
    <w:name w:val="Заголовок 1 Знак"/>
    <w:basedOn w:val="a0"/>
    <w:link w:val="1"/>
    <w:uiPriority w:val="9"/>
    <w:qFormat/>
    <w:rsid w:val="00147D1A"/>
    <w:rPr>
      <w:rFonts w:ascii="Arial" w:eastAsia="Arial" w:hAnsi="Arial" w:cs="Arial"/>
      <w:b/>
      <w:sz w:val="28"/>
      <w:szCs w:val="28"/>
    </w:rPr>
  </w:style>
  <w:style w:type="paragraph" w:customStyle="1" w:styleId="11">
    <w:name w:val="Заголовок1"/>
    <w:basedOn w:val="a"/>
    <w:next w:val="ab"/>
    <w:qFormat/>
    <w:pPr>
      <w:keepNext/>
      <w:spacing w:before="240" w:after="120"/>
    </w:pPr>
    <w:rPr>
      <w:rFonts w:ascii="Liberation Sans" w:eastAsia="PingFang SC" w:hAnsi="Liberation Sans" w:cs="Arial Unicode MS"/>
      <w:sz w:val="28"/>
      <w:szCs w:val="28"/>
    </w:rPr>
  </w:style>
  <w:style w:type="paragraph" w:styleId="ab">
    <w:name w:val="Body Text"/>
    <w:basedOn w:val="a"/>
    <w:link w:val="ac"/>
    <w:pPr>
      <w:spacing w:after="140" w:line="276" w:lineRule="auto"/>
    </w:pPr>
  </w:style>
  <w:style w:type="paragraph" w:styleId="ad">
    <w:name w:val="List"/>
    <w:basedOn w:val="ab"/>
    <w:rPr>
      <w:rFonts w:cs="Arial Unicode MS"/>
    </w:rPr>
  </w:style>
  <w:style w:type="paragraph" w:styleId="ae">
    <w:name w:val="caption"/>
    <w:basedOn w:val="a"/>
    <w:qFormat/>
    <w:pPr>
      <w:suppressLineNumbers/>
      <w:spacing w:before="120" w:after="120"/>
    </w:pPr>
    <w:rPr>
      <w:rFonts w:cs="Arial Unicode MS"/>
      <w:i/>
      <w:iCs/>
      <w:sz w:val="24"/>
      <w:szCs w:val="24"/>
    </w:rPr>
  </w:style>
  <w:style w:type="paragraph" w:customStyle="1" w:styleId="12">
    <w:name w:val="Указатель1"/>
    <w:basedOn w:val="a"/>
    <w:qFormat/>
    <w:pPr>
      <w:suppressLineNumbers/>
    </w:pPr>
    <w:rPr>
      <w:rFonts w:cs="Arial Unicode MS"/>
    </w:rPr>
  </w:style>
  <w:style w:type="paragraph" w:customStyle="1" w:styleId="caption1">
    <w:name w:val="caption1"/>
    <w:basedOn w:val="a"/>
    <w:qFormat/>
    <w:pPr>
      <w:suppressLineNumbers/>
      <w:spacing w:before="120" w:after="120"/>
    </w:pPr>
    <w:rPr>
      <w:rFonts w:cs="Arial Unicode MS"/>
      <w:i/>
      <w:iCs/>
      <w:sz w:val="24"/>
      <w:szCs w:val="24"/>
    </w:rPr>
  </w:style>
  <w:style w:type="paragraph" w:styleId="af">
    <w:name w:val="Title"/>
    <w:basedOn w:val="a"/>
    <w:next w:val="a"/>
    <w:uiPriority w:val="10"/>
    <w:qFormat/>
    <w:pPr>
      <w:keepNext/>
      <w:keepLines/>
      <w:spacing w:before="480" w:after="120"/>
    </w:pPr>
    <w:rPr>
      <w:b/>
      <w:sz w:val="72"/>
      <w:szCs w:val="72"/>
    </w:r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1">
    <w:name w:val="Normal (Web)"/>
    <w:basedOn w:val="a"/>
    <w:uiPriority w:val="99"/>
    <w:unhideWhenUsed/>
    <w:qFormat/>
    <w:rsid w:val="004606CA"/>
    <w:pPr>
      <w:widowControl/>
      <w:spacing w:beforeAutospacing="1" w:afterAutospacing="1"/>
    </w:pPr>
    <w:rPr>
      <w:sz w:val="24"/>
      <w:szCs w:val="24"/>
    </w:rPr>
  </w:style>
  <w:style w:type="paragraph" w:styleId="af2">
    <w:name w:val="No Spacing"/>
    <w:uiPriority w:val="1"/>
    <w:qFormat/>
    <w:rsid w:val="00133850"/>
    <w:pPr>
      <w:widowControl w:val="0"/>
    </w:pPr>
  </w:style>
  <w:style w:type="paragraph" w:customStyle="1" w:styleId="indexheading1">
    <w:name w:val="index heading1"/>
    <w:basedOn w:val="11"/>
    <w:qFormat/>
  </w:style>
  <w:style w:type="paragraph" w:styleId="af3">
    <w:name w:val="index heading"/>
    <w:basedOn w:val="11"/>
  </w:style>
  <w:style w:type="paragraph" w:styleId="af4">
    <w:name w:val="TOC Heading"/>
    <w:basedOn w:val="1"/>
    <w:next w:val="a"/>
    <w:uiPriority w:val="39"/>
    <w:unhideWhenUsed/>
    <w:qFormat/>
    <w:rsid w:val="00133850"/>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styleId="21">
    <w:name w:val="toc 2"/>
    <w:basedOn w:val="a"/>
    <w:next w:val="a"/>
    <w:autoRedefine/>
    <w:uiPriority w:val="39"/>
    <w:unhideWhenUsed/>
    <w:rsid w:val="00606827"/>
    <w:pPr>
      <w:tabs>
        <w:tab w:val="right" w:leader="dot" w:pos="9678"/>
      </w:tabs>
      <w:spacing w:after="100"/>
      <w:ind w:left="220"/>
    </w:pPr>
    <w:rPr>
      <w:b/>
      <w:bCs/>
      <w:noProof/>
      <w:sz w:val="28"/>
      <w:szCs w:val="28"/>
    </w:rPr>
  </w:style>
  <w:style w:type="paragraph" w:styleId="30">
    <w:name w:val="toc 3"/>
    <w:basedOn w:val="a"/>
    <w:next w:val="a"/>
    <w:autoRedefine/>
    <w:uiPriority w:val="39"/>
    <w:unhideWhenUsed/>
    <w:rsid w:val="00133850"/>
    <w:pPr>
      <w:spacing w:after="100"/>
      <w:ind w:left="440"/>
    </w:pPr>
  </w:style>
  <w:style w:type="paragraph" w:styleId="HTML1">
    <w:name w:val="HTML Preformatted"/>
    <w:basedOn w:val="a"/>
    <w:link w:val="HTML0"/>
    <w:uiPriority w:val="99"/>
    <w:unhideWhenUsed/>
    <w:qFormat/>
    <w:rsid w:val="00E851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f5">
    <w:name w:val="Колонтитул"/>
    <w:basedOn w:val="a"/>
    <w:qFormat/>
  </w:style>
  <w:style w:type="paragraph" w:styleId="af6">
    <w:name w:val="footer"/>
    <w:basedOn w:val="af5"/>
  </w:style>
  <w:style w:type="paragraph" w:customStyle="1" w:styleId="FrameContents">
    <w:name w:val="Frame Contents"/>
    <w:basedOn w:val="a"/>
    <w:qFormat/>
  </w:style>
  <w:style w:type="paragraph" w:customStyle="1" w:styleId="af7">
    <w:name w:val="Горизонтальная линия"/>
    <w:basedOn w:val="a"/>
    <w:next w:val="ab"/>
    <w:qFormat/>
    <w:pPr>
      <w:suppressLineNumbers/>
      <w:pBdr>
        <w:bottom w:val="double" w:sz="2" w:space="0" w:color="808080"/>
      </w:pBdr>
      <w:spacing w:after="283"/>
    </w:pPr>
    <w:rPr>
      <w:sz w:val="12"/>
      <w:szCs w:val="12"/>
    </w:rPr>
  </w:style>
  <w:style w:type="paragraph" w:customStyle="1" w:styleId="BlockQuotation">
    <w:name w:val="Block Quotation"/>
    <w:basedOn w:val="a"/>
    <w:qFormat/>
    <w:pPr>
      <w:spacing w:after="283"/>
      <w:ind w:left="567" w:right="567"/>
    </w:pPr>
  </w:style>
  <w:style w:type="paragraph" w:styleId="af8">
    <w:name w:val="List Paragraph"/>
    <w:basedOn w:val="a"/>
    <w:qFormat/>
    <w:pPr>
      <w:spacing w:after="200" w:line="276" w:lineRule="auto"/>
      <w:ind w:left="720"/>
      <w:contextualSpacing/>
    </w:pPr>
    <w:rPr>
      <w:rFonts w:ascii="Calibri" w:hAnsi="Calibri"/>
      <w:lang w:val="x-none" w:eastAsia="x-none"/>
    </w:rPr>
  </w:style>
  <w:style w:type="paragraph" w:customStyle="1" w:styleId="af9">
    <w:name w:val="Фигура"/>
    <w:basedOn w:val="caption1"/>
    <w:qFormat/>
  </w:style>
  <w:style w:type="paragraph" w:customStyle="1" w:styleId="afa">
    <w:name w:val="Содержимое таблицы"/>
    <w:basedOn w:val="a"/>
    <w:qFormat/>
    <w:pPr>
      <w:suppressLineNumbers/>
    </w:pPr>
  </w:style>
  <w:style w:type="paragraph" w:customStyle="1" w:styleId="afb">
    <w:name w:val="Заголовок таблицы"/>
    <w:basedOn w:val="afa"/>
    <w:qFormat/>
    <w:pPr>
      <w:jc w:val="center"/>
    </w:pPr>
    <w:rPr>
      <w:b/>
      <w:bCs/>
    </w:rPr>
  </w:style>
  <w:style w:type="paragraph" w:styleId="aa">
    <w:name w:val="header"/>
    <w:basedOn w:val="a"/>
    <w:link w:val="a9"/>
    <w:uiPriority w:val="99"/>
    <w:unhideWhenUsed/>
    <w:rsid w:val="00B71D9F"/>
    <w:pPr>
      <w:tabs>
        <w:tab w:val="center" w:pos="4677"/>
        <w:tab w:val="right" w:pos="9355"/>
      </w:tabs>
    </w:pPr>
  </w:style>
  <w:style w:type="paragraph" w:styleId="13">
    <w:name w:val="toc 1"/>
    <w:basedOn w:val="a"/>
    <w:next w:val="a"/>
    <w:autoRedefine/>
    <w:uiPriority w:val="39"/>
    <w:unhideWhenUsed/>
    <w:rsid w:val="008B061C"/>
    <w:pPr>
      <w:widowControl/>
      <w:suppressAutoHyphens w:val="0"/>
      <w:spacing w:after="100" w:line="259" w:lineRule="auto"/>
    </w:pPr>
    <w:rPr>
      <w:rFonts w:asciiTheme="minorHAnsi" w:eastAsiaTheme="minorEastAsia" w:hAnsiTheme="minorHAnsi"/>
    </w:rPr>
  </w:style>
  <w:style w:type="paragraph" w:styleId="z-0">
    <w:name w:val="HTML Top of Form"/>
    <w:basedOn w:val="a"/>
    <w:next w:val="a"/>
    <w:link w:val="z-"/>
    <w:uiPriority w:val="99"/>
    <w:semiHidden/>
    <w:unhideWhenUsed/>
    <w:qFormat/>
    <w:rsid w:val="004504F3"/>
    <w:pPr>
      <w:widowControl/>
      <w:pBdr>
        <w:bottom w:val="single" w:sz="6" w:space="1" w:color="000000"/>
      </w:pBdr>
      <w:suppressAutoHyphens w:val="0"/>
      <w:jc w:val="center"/>
    </w:pPr>
    <w:rPr>
      <w:rFonts w:ascii="Arial" w:hAnsi="Arial" w:cs="Arial"/>
      <w:vanish/>
      <w:sz w:val="16"/>
      <w:szCs w:val="16"/>
    </w:rPr>
  </w:style>
  <w:style w:type="paragraph" w:styleId="z-2">
    <w:name w:val="HTML Bottom of Form"/>
    <w:basedOn w:val="a"/>
    <w:next w:val="a"/>
    <w:link w:val="z-1"/>
    <w:uiPriority w:val="99"/>
    <w:semiHidden/>
    <w:unhideWhenUsed/>
    <w:qFormat/>
    <w:rsid w:val="004504F3"/>
    <w:pPr>
      <w:widowControl/>
      <w:pBdr>
        <w:top w:val="single" w:sz="6" w:space="1" w:color="000000"/>
      </w:pBdr>
      <w:suppressAutoHyphens w:val="0"/>
      <w:jc w:val="center"/>
    </w:pPr>
    <w:rPr>
      <w:rFonts w:ascii="Arial" w:hAnsi="Arial" w:cs="Arial"/>
      <w:vanish/>
      <w:sz w:val="16"/>
      <w:szCs w:val="16"/>
    </w:rPr>
  </w:style>
  <w:style w:type="paragraph" w:customStyle="1" w:styleId="afc">
    <w:name w:val="Содержимое врезки"/>
    <w:basedOn w:val="a"/>
    <w:qFormat/>
  </w:style>
  <w:style w:type="table" w:customStyle="1" w:styleId="TableNormal">
    <w:name w:val="Table Normal"/>
    <w:tblPr>
      <w:tblCellMar>
        <w:top w:w="0" w:type="dxa"/>
        <w:left w:w="0" w:type="dxa"/>
        <w:bottom w:w="0" w:type="dxa"/>
        <w:right w:w="0" w:type="dxa"/>
      </w:tblCellMar>
    </w:tblPr>
  </w:style>
  <w:style w:type="character" w:customStyle="1" w:styleId="ac">
    <w:name w:val="Основной текст Знак"/>
    <w:basedOn w:val="a0"/>
    <w:link w:val="ab"/>
    <w:rsid w:val="00C05C54"/>
  </w:style>
  <w:style w:type="character" w:styleId="afd">
    <w:name w:val="Placeholder Text"/>
    <w:basedOn w:val="a0"/>
    <w:uiPriority w:val="99"/>
    <w:semiHidden/>
    <w:rsid w:val="00213380"/>
    <w:rPr>
      <w:color w:val="808080"/>
    </w:rPr>
  </w:style>
  <w:style w:type="character" w:styleId="afe">
    <w:name w:val="Unresolved Mention"/>
    <w:basedOn w:val="a0"/>
    <w:uiPriority w:val="99"/>
    <w:semiHidden/>
    <w:unhideWhenUsed/>
    <w:rsid w:val="00D313DC"/>
    <w:rPr>
      <w:color w:val="605E5C"/>
      <w:shd w:val="clear" w:color="auto" w:fill="E1DFDD"/>
    </w:rPr>
  </w:style>
  <w:style w:type="character" w:styleId="aff">
    <w:name w:val="FollowedHyperlink"/>
    <w:basedOn w:val="a0"/>
    <w:uiPriority w:val="99"/>
    <w:semiHidden/>
    <w:unhideWhenUsed/>
    <w:rsid w:val="00D313D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4897">
      <w:bodyDiv w:val="1"/>
      <w:marLeft w:val="0"/>
      <w:marRight w:val="0"/>
      <w:marTop w:val="0"/>
      <w:marBottom w:val="0"/>
      <w:divBdr>
        <w:top w:val="none" w:sz="0" w:space="0" w:color="auto"/>
        <w:left w:val="none" w:sz="0" w:space="0" w:color="auto"/>
        <w:bottom w:val="none" w:sz="0" w:space="0" w:color="auto"/>
        <w:right w:val="none" w:sz="0" w:space="0" w:color="auto"/>
      </w:divBdr>
    </w:div>
    <w:div w:id="135029775">
      <w:bodyDiv w:val="1"/>
      <w:marLeft w:val="0"/>
      <w:marRight w:val="0"/>
      <w:marTop w:val="0"/>
      <w:marBottom w:val="0"/>
      <w:divBdr>
        <w:top w:val="none" w:sz="0" w:space="0" w:color="auto"/>
        <w:left w:val="none" w:sz="0" w:space="0" w:color="auto"/>
        <w:bottom w:val="none" w:sz="0" w:space="0" w:color="auto"/>
        <w:right w:val="none" w:sz="0" w:space="0" w:color="auto"/>
      </w:divBdr>
    </w:div>
    <w:div w:id="229923805">
      <w:bodyDiv w:val="1"/>
      <w:marLeft w:val="0"/>
      <w:marRight w:val="0"/>
      <w:marTop w:val="0"/>
      <w:marBottom w:val="0"/>
      <w:divBdr>
        <w:top w:val="none" w:sz="0" w:space="0" w:color="auto"/>
        <w:left w:val="none" w:sz="0" w:space="0" w:color="auto"/>
        <w:bottom w:val="none" w:sz="0" w:space="0" w:color="auto"/>
        <w:right w:val="none" w:sz="0" w:space="0" w:color="auto"/>
      </w:divBdr>
    </w:div>
    <w:div w:id="231818613">
      <w:bodyDiv w:val="1"/>
      <w:marLeft w:val="0"/>
      <w:marRight w:val="0"/>
      <w:marTop w:val="0"/>
      <w:marBottom w:val="0"/>
      <w:divBdr>
        <w:top w:val="none" w:sz="0" w:space="0" w:color="auto"/>
        <w:left w:val="none" w:sz="0" w:space="0" w:color="auto"/>
        <w:bottom w:val="none" w:sz="0" w:space="0" w:color="auto"/>
        <w:right w:val="none" w:sz="0" w:space="0" w:color="auto"/>
      </w:divBdr>
      <w:divsChild>
        <w:div w:id="1833370037">
          <w:marLeft w:val="0"/>
          <w:marRight w:val="0"/>
          <w:marTop w:val="0"/>
          <w:marBottom w:val="0"/>
          <w:divBdr>
            <w:top w:val="none" w:sz="0" w:space="0" w:color="auto"/>
            <w:left w:val="none" w:sz="0" w:space="0" w:color="auto"/>
            <w:bottom w:val="none" w:sz="0" w:space="0" w:color="auto"/>
            <w:right w:val="none" w:sz="0" w:space="0" w:color="auto"/>
          </w:divBdr>
        </w:div>
      </w:divsChild>
    </w:div>
    <w:div w:id="338193705">
      <w:bodyDiv w:val="1"/>
      <w:marLeft w:val="0"/>
      <w:marRight w:val="0"/>
      <w:marTop w:val="0"/>
      <w:marBottom w:val="0"/>
      <w:divBdr>
        <w:top w:val="none" w:sz="0" w:space="0" w:color="auto"/>
        <w:left w:val="none" w:sz="0" w:space="0" w:color="auto"/>
        <w:bottom w:val="none" w:sz="0" w:space="0" w:color="auto"/>
        <w:right w:val="none" w:sz="0" w:space="0" w:color="auto"/>
      </w:divBdr>
    </w:div>
    <w:div w:id="420877854">
      <w:bodyDiv w:val="1"/>
      <w:marLeft w:val="0"/>
      <w:marRight w:val="0"/>
      <w:marTop w:val="0"/>
      <w:marBottom w:val="0"/>
      <w:divBdr>
        <w:top w:val="none" w:sz="0" w:space="0" w:color="auto"/>
        <w:left w:val="none" w:sz="0" w:space="0" w:color="auto"/>
        <w:bottom w:val="none" w:sz="0" w:space="0" w:color="auto"/>
        <w:right w:val="none" w:sz="0" w:space="0" w:color="auto"/>
      </w:divBdr>
    </w:div>
    <w:div w:id="495457722">
      <w:bodyDiv w:val="1"/>
      <w:marLeft w:val="0"/>
      <w:marRight w:val="0"/>
      <w:marTop w:val="0"/>
      <w:marBottom w:val="0"/>
      <w:divBdr>
        <w:top w:val="none" w:sz="0" w:space="0" w:color="auto"/>
        <w:left w:val="none" w:sz="0" w:space="0" w:color="auto"/>
        <w:bottom w:val="none" w:sz="0" w:space="0" w:color="auto"/>
        <w:right w:val="none" w:sz="0" w:space="0" w:color="auto"/>
      </w:divBdr>
    </w:div>
    <w:div w:id="565654455">
      <w:bodyDiv w:val="1"/>
      <w:marLeft w:val="0"/>
      <w:marRight w:val="0"/>
      <w:marTop w:val="0"/>
      <w:marBottom w:val="0"/>
      <w:divBdr>
        <w:top w:val="none" w:sz="0" w:space="0" w:color="auto"/>
        <w:left w:val="none" w:sz="0" w:space="0" w:color="auto"/>
        <w:bottom w:val="none" w:sz="0" w:space="0" w:color="auto"/>
        <w:right w:val="none" w:sz="0" w:space="0" w:color="auto"/>
      </w:divBdr>
    </w:div>
    <w:div w:id="570698363">
      <w:bodyDiv w:val="1"/>
      <w:marLeft w:val="0"/>
      <w:marRight w:val="0"/>
      <w:marTop w:val="0"/>
      <w:marBottom w:val="0"/>
      <w:divBdr>
        <w:top w:val="none" w:sz="0" w:space="0" w:color="auto"/>
        <w:left w:val="none" w:sz="0" w:space="0" w:color="auto"/>
        <w:bottom w:val="none" w:sz="0" w:space="0" w:color="auto"/>
        <w:right w:val="none" w:sz="0" w:space="0" w:color="auto"/>
      </w:divBdr>
    </w:div>
    <w:div w:id="722217766">
      <w:bodyDiv w:val="1"/>
      <w:marLeft w:val="0"/>
      <w:marRight w:val="0"/>
      <w:marTop w:val="0"/>
      <w:marBottom w:val="0"/>
      <w:divBdr>
        <w:top w:val="none" w:sz="0" w:space="0" w:color="auto"/>
        <w:left w:val="none" w:sz="0" w:space="0" w:color="auto"/>
        <w:bottom w:val="none" w:sz="0" w:space="0" w:color="auto"/>
        <w:right w:val="none" w:sz="0" w:space="0" w:color="auto"/>
      </w:divBdr>
    </w:div>
    <w:div w:id="733428460">
      <w:bodyDiv w:val="1"/>
      <w:marLeft w:val="0"/>
      <w:marRight w:val="0"/>
      <w:marTop w:val="0"/>
      <w:marBottom w:val="0"/>
      <w:divBdr>
        <w:top w:val="none" w:sz="0" w:space="0" w:color="auto"/>
        <w:left w:val="none" w:sz="0" w:space="0" w:color="auto"/>
        <w:bottom w:val="none" w:sz="0" w:space="0" w:color="auto"/>
        <w:right w:val="none" w:sz="0" w:space="0" w:color="auto"/>
      </w:divBdr>
    </w:div>
    <w:div w:id="747534276">
      <w:bodyDiv w:val="1"/>
      <w:marLeft w:val="0"/>
      <w:marRight w:val="0"/>
      <w:marTop w:val="0"/>
      <w:marBottom w:val="0"/>
      <w:divBdr>
        <w:top w:val="none" w:sz="0" w:space="0" w:color="auto"/>
        <w:left w:val="none" w:sz="0" w:space="0" w:color="auto"/>
        <w:bottom w:val="none" w:sz="0" w:space="0" w:color="auto"/>
        <w:right w:val="none" w:sz="0" w:space="0" w:color="auto"/>
      </w:divBdr>
    </w:div>
    <w:div w:id="775098424">
      <w:bodyDiv w:val="1"/>
      <w:marLeft w:val="0"/>
      <w:marRight w:val="0"/>
      <w:marTop w:val="0"/>
      <w:marBottom w:val="0"/>
      <w:divBdr>
        <w:top w:val="none" w:sz="0" w:space="0" w:color="auto"/>
        <w:left w:val="none" w:sz="0" w:space="0" w:color="auto"/>
        <w:bottom w:val="none" w:sz="0" w:space="0" w:color="auto"/>
        <w:right w:val="none" w:sz="0" w:space="0" w:color="auto"/>
      </w:divBdr>
    </w:div>
    <w:div w:id="837883444">
      <w:bodyDiv w:val="1"/>
      <w:marLeft w:val="0"/>
      <w:marRight w:val="0"/>
      <w:marTop w:val="0"/>
      <w:marBottom w:val="0"/>
      <w:divBdr>
        <w:top w:val="none" w:sz="0" w:space="0" w:color="auto"/>
        <w:left w:val="none" w:sz="0" w:space="0" w:color="auto"/>
        <w:bottom w:val="none" w:sz="0" w:space="0" w:color="auto"/>
        <w:right w:val="none" w:sz="0" w:space="0" w:color="auto"/>
      </w:divBdr>
    </w:div>
    <w:div w:id="925117606">
      <w:bodyDiv w:val="1"/>
      <w:marLeft w:val="0"/>
      <w:marRight w:val="0"/>
      <w:marTop w:val="0"/>
      <w:marBottom w:val="0"/>
      <w:divBdr>
        <w:top w:val="none" w:sz="0" w:space="0" w:color="auto"/>
        <w:left w:val="none" w:sz="0" w:space="0" w:color="auto"/>
        <w:bottom w:val="none" w:sz="0" w:space="0" w:color="auto"/>
        <w:right w:val="none" w:sz="0" w:space="0" w:color="auto"/>
      </w:divBdr>
    </w:div>
    <w:div w:id="975792193">
      <w:bodyDiv w:val="1"/>
      <w:marLeft w:val="0"/>
      <w:marRight w:val="0"/>
      <w:marTop w:val="0"/>
      <w:marBottom w:val="0"/>
      <w:divBdr>
        <w:top w:val="none" w:sz="0" w:space="0" w:color="auto"/>
        <w:left w:val="none" w:sz="0" w:space="0" w:color="auto"/>
        <w:bottom w:val="none" w:sz="0" w:space="0" w:color="auto"/>
        <w:right w:val="none" w:sz="0" w:space="0" w:color="auto"/>
      </w:divBdr>
    </w:div>
    <w:div w:id="1174494516">
      <w:bodyDiv w:val="1"/>
      <w:marLeft w:val="0"/>
      <w:marRight w:val="0"/>
      <w:marTop w:val="0"/>
      <w:marBottom w:val="0"/>
      <w:divBdr>
        <w:top w:val="none" w:sz="0" w:space="0" w:color="auto"/>
        <w:left w:val="none" w:sz="0" w:space="0" w:color="auto"/>
        <w:bottom w:val="none" w:sz="0" w:space="0" w:color="auto"/>
        <w:right w:val="none" w:sz="0" w:space="0" w:color="auto"/>
      </w:divBdr>
    </w:div>
    <w:div w:id="1203131405">
      <w:bodyDiv w:val="1"/>
      <w:marLeft w:val="0"/>
      <w:marRight w:val="0"/>
      <w:marTop w:val="0"/>
      <w:marBottom w:val="0"/>
      <w:divBdr>
        <w:top w:val="none" w:sz="0" w:space="0" w:color="auto"/>
        <w:left w:val="none" w:sz="0" w:space="0" w:color="auto"/>
        <w:bottom w:val="none" w:sz="0" w:space="0" w:color="auto"/>
        <w:right w:val="none" w:sz="0" w:space="0" w:color="auto"/>
      </w:divBdr>
    </w:div>
    <w:div w:id="1328485501">
      <w:bodyDiv w:val="1"/>
      <w:marLeft w:val="0"/>
      <w:marRight w:val="0"/>
      <w:marTop w:val="0"/>
      <w:marBottom w:val="0"/>
      <w:divBdr>
        <w:top w:val="none" w:sz="0" w:space="0" w:color="auto"/>
        <w:left w:val="none" w:sz="0" w:space="0" w:color="auto"/>
        <w:bottom w:val="none" w:sz="0" w:space="0" w:color="auto"/>
        <w:right w:val="none" w:sz="0" w:space="0" w:color="auto"/>
      </w:divBdr>
    </w:div>
    <w:div w:id="1456020531">
      <w:bodyDiv w:val="1"/>
      <w:marLeft w:val="0"/>
      <w:marRight w:val="0"/>
      <w:marTop w:val="0"/>
      <w:marBottom w:val="0"/>
      <w:divBdr>
        <w:top w:val="none" w:sz="0" w:space="0" w:color="auto"/>
        <w:left w:val="none" w:sz="0" w:space="0" w:color="auto"/>
        <w:bottom w:val="none" w:sz="0" w:space="0" w:color="auto"/>
        <w:right w:val="none" w:sz="0" w:space="0" w:color="auto"/>
      </w:divBdr>
    </w:div>
    <w:div w:id="1578057313">
      <w:bodyDiv w:val="1"/>
      <w:marLeft w:val="0"/>
      <w:marRight w:val="0"/>
      <w:marTop w:val="0"/>
      <w:marBottom w:val="0"/>
      <w:divBdr>
        <w:top w:val="none" w:sz="0" w:space="0" w:color="auto"/>
        <w:left w:val="none" w:sz="0" w:space="0" w:color="auto"/>
        <w:bottom w:val="none" w:sz="0" w:space="0" w:color="auto"/>
        <w:right w:val="none" w:sz="0" w:space="0" w:color="auto"/>
      </w:divBdr>
    </w:div>
    <w:div w:id="1840538363">
      <w:bodyDiv w:val="1"/>
      <w:marLeft w:val="0"/>
      <w:marRight w:val="0"/>
      <w:marTop w:val="0"/>
      <w:marBottom w:val="0"/>
      <w:divBdr>
        <w:top w:val="none" w:sz="0" w:space="0" w:color="auto"/>
        <w:left w:val="none" w:sz="0" w:space="0" w:color="auto"/>
        <w:bottom w:val="none" w:sz="0" w:space="0" w:color="auto"/>
        <w:right w:val="none" w:sz="0" w:space="0" w:color="auto"/>
      </w:divBdr>
    </w:div>
    <w:div w:id="1843155326">
      <w:bodyDiv w:val="1"/>
      <w:marLeft w:val="0"/>
      <w:marRight w:val="0"/>
      <w:marTop w:val="0"/>
      <w:marBottom w:val="0"/>
      <w:divBdr>
        <w:top w:val="none" w:sz="0" w:space="0" w:color="auto"/>
        <w:left w:val="none" w:sz="0" w:space="0" w:color="auto"/>
        <w:bottom w:val="none" w:sz="0" w:space="0" w:color="auto"/>
        <w:right w:val="none" w:sz="0" w:space="0" w:color="auto"/>
      </w:divBdr>
    </w:div>
    <w:div w:id="1865245683">
      <w:bodyDiv w:val="1"/>
      <w:marLeft w:val="0"/>
      <w:marRight w:val="0"/>
      <w:marTop w:val="0"/>
      <w:marBottom w:val="0"/>
      <w:divBdr>
        <w:top w:val="none" w:sz="0" w:space="0" w:color="auto"/>
        <w:left w:val="none" w:sz="0" w:space="0" w:color="auto"/>
        <w:bottom w:val="none" w:sz="0" w:space="0" w:color="auto"/>
        <w:right w:val="none" w:sz="0" w:space="0" w:color="auto"/>
      </w:divBdr>
    </w:div>
    <w:div w:id="1897088675">
      <w:bodyDiv w:val="1"/>
      <w:marLeft w:val="0"/>
      <w:marRight w:val="0"/>
      <w:marTop w:val="0"/>
      <w:marBottom w:val="0"/>
      <w:divBdr>
        <w:top w:val="none" w:sz="0" w:space="0" w:color="auto"/>
        <w:left w:val="none" w:sz="0" w:space="0" w:color="auto"/>
        <w:bottom w:val="none" w:sz="0" w:space="0" w:color="auto"/>
        <w:right w:val="none" w:sz="0" w:space="0" w:color="auto"/>
      </w:divBdr>
    </w:div>
    <w:div w:id="1935361447">
      <w:bodyDiv w:val="1"/>
      <w:marLeft w:val="0"/>
      <w:marRight w:val="0"/>
      <w:marTop w:val="0"/>
      <w:marBottom w:val="0"/>
      <w:divBdr>
        <w:top w:val="none" w:sz="0" w:space="0" w:color="auto"/>
        <w:left w:val="none" w:sz="0" w:space="0" w:color="auto"/>
        <w:bottom w:val="none" w:sz="0" w:space="0" w:color="auto"/>
        <w:right w:val="none" w:sz="0" w:space="0" w:color="auto"/>
      </w:divBdr>
    </w:div>
    <w:div w:id="1945916432">
      <w:bodyDiv w:val="1"/>
      <w:marLeft w:val="0"/>
      <w:marRight w:val="0"/>
      <w:marTop w:val="0"/>
      <w:marBottom w:val="0"/>
      <w:divBdr>
        <w:top w:val="none" w:sz="0" w:space="0" w:color="auto"/>
        <w:left w:val="none" w:sz="0" w:space="0" w:color="auto"/>
        <w:bottom w:val="none" w:sz="0" w:space="0" w:color="auto"/>
        <w:right w:val="none" w:sz="0" w:space="0" w:color="auto"/>
      </w:divBdr>
      <w:divsChild>
        <w:div w:id="461850041">
          <w:marLeft w:val="0"/>
          <w:marRight w:val="0"/>
          <w:marTop w:val="0"/>
          <w:marBottom w:val="0"/>
          <w:divBdr>
            <w:top w:val="none" w:sz="0" w:space="0" w:color="auto"/>
            <w:left w:val="none" w:sz="0" w:space="0" w:color="auto"/>
            <w:bottom w:val="none" w:sz="0" w:space="0" w:color="auto"/>
            <w:right w:val="none" w:sz="0" w:space="0" w:color="auto"/>
          </w:divBdr>
        </w:div>
      </w:divsChild>
    </w:div>
    <w:div w:id="1997368996">
      <w:bodyDiv w:val="1"/>
      <w:marLeft w:val="0"/>
      <w:marRight w:val="0"/>
      <w:marTop w:val="0"/>
      <w:marBottom w:val="0"/>
      <w:divBdr>
        <w:top w:val="none" w:sz="0" w:space="0" w:color="auto"/>
        <w:left w:val="none" w:sz="0" w:space="0" w:color="auto"/>
        <w:bottom w:val="none" w:sz="0" w:space="0" w:color="auto"/>
        <w:right w:val="none" w:sz="0" w:space="0" w:color="auto"/>
      </w:divBdr>
    </w:div>
    <w:div w:id="2037852449">
      <w:bodyDiv w:val="1"/>
      <w:marLeft w:val="0"/>
      <w:marRight w:val="0"/>
      <w:marTop w:val="0"/>
      <w:marBottom w:val="0"/>
      <w:divBdr>
        <w:top w:val="none" w:sz="0" w:space="0" w:color="auto"/>
        <w:left w:val="none" w:sz="0" w:space="0" w:color="auto"/>
        <w:bottom w:val="none" w:sz="0" w:space="0" w:color="auto"/>
        <w:right w:val="none" w:sz="0" w:space="0" w:color="auto"/>
      </w:divBdr>
    </w:div>
    <w:div w:id="2096899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kaggle.com/datasets/masoudnickparvar/brain-tumor-mri-dataset" TargetMode="External"/><Relationship Id="rId26" Type="http://schemas.openxmlformats.org/officeDocument/2006/relationships/hyperlink" Target="https://scikit-learn.org/stable/modules/decomposition.html" TargetMode="External"/><Relationship Id="rId3" Type="http://schemas.openxmlformats.org/officeDocument/2006/relationships/styles" Target="styles.xml"/><Relationship Id="rId21" Type="http://schemas.openxmlformats.org/officeDocument/2006/relationships/hyperlink" Target="https://scikit-learn.org/stable/documentation.html"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jmlr.org/papers/volume9/vandermaaten08a/vandermaaten08a.pdf" TargetMode="External"/><Relationship Id="rId33" Type="http://schemas.openxmlformats.org/officeDocument/2006/relationships/footer" Target="footer1.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hyperlink" Target="https://pytorch.org/docs/stable/index.html" TargetMode="External"/><Relationship Id="rId29"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scikit-learn.org/stable/modules/clustering.html" TargetMode="External"/><Relationship Id="rId32" Type="http://schemas.openxmlformats.org/officeDocument/2006/relationships/hyperlink" Target="https://scikit-learn.org/stable/modules/clustering.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aaai.org/Papers/KDD/1996/KDD96-037.pdf" TargetMode="External"/><Relationship Id="rId28"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hyperlink" Target="https://www.image-net.org/" TargetMode="External"/><Relationship Id="rId31" Type="http://schemas.openxmlformats.org/officeDocument/2006/relationships/hyperlink" Target="https://arxiv.org/abs/1910.0488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1512.03385" TargetMode="External"/><Relationship Id="rId27" Type="http://schemas.openxmlformats.org/officeDocument/2006/relationships/hyperlink" Target="https://matplotlib.org/stable/contents.html" TargetMode="External"/><Relationship Id="rId30" Type="http://schemas.openxmlformats.org/officeDocument/2006/relationships/hyperlink" Target="https://pytorch.org/docs/stable/generated/torch.nn.CrossEntropyLoss.html"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92D5D-20C0-462F-8A5F-BCA3CF39A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42</Pages>
  <Words>10420</Words>
  <Characters>59394</Characters>
  <Application>Microsoft Office Word</Application>
  <DocSecurity>0</DocSecurity>
  <Lines>494</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ozerov igor</dc:creator>
  <dc:description/>
  <cp:lastModifiedBy>Roman Lednev</cp:lastModifiedBy>
  <cp:revision>32</cp:revision>
  <cp:lastPrinted>2024-12-26T15:18:00Z</cp:lastPrinted>
  <dcterms:created xsi:type="dcterms:W3CDTF">2025-05-12T08:39:00Z</dcterms:created>
  <dcterms:modified xsi:type="dcterms:W3CDTF">2026-05-06T10:02:00Z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2024-12-16T00:00:00Z</vt:lpwstr>
  </property>
  <property fmtid="{D5CDD505-2E9C-101B-9397-08002B2CF9AE}" pid="3" name="LastSaved">
    <vt:lpwstr>2024-12-16T00:00:00Z</vt:lpwstr>
  </property>
  <property fmtid="{D5CDD505-2E9C-101B-9397-08002B2CF9AE}" pid="4" name="Producer">
    <vt:lpwstr>iLovePDF</vt:lpwstr>
  </property>
  <property fmtid="{D5CDD505-2E9C-101B-9397-08002B2CF9AE}" pid="5" name="MTWinEqns">
    <vt:bool>true</vt:bool>
  </property>
</Properties>
</file>