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МИНИСТЕРСТВО ЦИФРОВОГО РАЗВИТИЯ, СВЯЗИ И МАССОВЫХ</w:t>
      </w:r>
    </w:p>
    <w:p>
      <w:pPr>
        <w:pStyle w:val="Normal"/>
        <w:spacing w:before="0" w:after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КОММУНИКАЦИЙ РОССИЙСКОЙ ФЕДЕРАЦИИ</w:t>
      </w:r>
    </w:p>
    <w:p>
      <w:pPr>
        <w:pStyle w:val="Normal"/>
        <w:spacing w:before="0" w:after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«САНКТ-ПЕТЕРБУРГСКИЙ ГОСУДАРСТВЕННЫЙ УНИВЕРСИТЕТ ТЕЛЕКОММУНИКАЦИЙ ИМ. ПРОФ. М.А. БОНЧ-БРУЕВИЧА» (СПбГУТ)</w:t>
      </w:r>
    </w:p>
    <w:p>
      <w:pPr>
        <w:pStyle w:val="Normal"/>
        <w:spacing w:before="0" w:after="0"/>
        <w:jc w:val="center"/>
        <w:rPr>
          <w:rFonts w:cs="Times New Roman"/>
          <w:b/>
          <w:caps/>
          <w:sz w:val="22"/>
        </w:rPr>
      </w:pPr>
      <w:r>
        <w:rPr>
          <w:rFonts w:cs="Times New Roman"/>
          <w:b/>
          <w:caps/>
          <w:sz w:val="22"/>
        </w:rPr>
        <w:t>ФАКУЛЬТЕТ акафедра программной инженерии и вычислительной техники (пиивт)</w:t>
      </w:r>
    </w:p>
    <w:p>
      <w:pPr>
        <w:pStyle w:val="Normal"/>
        <w:spacing w:before="0" w:after="0"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</w:r>
    </w:p>
    <w:p>
      <w:pPr>
        <w:pStyle w:val="Normal"/>
        <w:spacing w:before="0" w:after="0"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</w:r>
    </w:p>
    <w:p>
      <w:pPr>
        <w:pStyle w:val="Normal"/>
        <w:spacing w:before="0" w:after="0"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</w:r>
    </w:p>
    <w:p>
      <w:pPr>
        <w:pStyle w:val="Normal"/>
        <w:spacing w:before="0" w:after="0"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</w:r>
    </w:p>
    <w:p>
      <w:pPr>
        <w:pStyle w:val="Normal"/>
        <w:spacing w:before="0" w:after="0"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</w:r>
    </w:p>
    <w:p>
      <w:pPr>
        <w:pStyle w:val="Normal"/>
        <w:spacing w:before="0" w:after="0"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Отчёт по Лабораторной работе №1.</w:t>
      </w:r>
      <w:r>
        <w:rPr>
          <w:sz w:val="36"/>
          <w:szCs w:val="36"/>
        </w:rPr>
        <w:br/>
        <w:t xml:space="preserve">«Знакомство с </w:t>
      </w:r>
      <w:r>
        <w:rPr>
          <w:sz w:val="36"/>
          <w:szCs w:val="36"/>
          <w:lang w:val="en-US"/>
        </w:rPr>
        <w:t>HTML</w:t>
      </w:r>
      <w:r>
        <w:rPr>
          <w:sz w:val="36"/>
          <w:szCs w:val="36"/>
        </w:rPr>
        <w:t>»</w:t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</w:rPr>
        <w:t>Направление подготовки:</w:t>
        <w:br/>
      </w:r>
      <w:r>
        <w:rPr>
          <w:sz w:val="24"/>
          <w:szCs w:val="24"/>
          <w:u w:val="single"/>
        </w:rPr>
        <w:t>09.03.04 «Программная инженерия»</w:t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</w:rPr>
        <w:t>Дисциплина:</w:t>
      </w:r>
      <w:r>
        <w:rPr>
          <w:sz w:val="24"/>
          <w:szCs w:val="24"/>
          <w:u w:val="single"/>
        </w:rPr>
        <w:br/>
        <w:t>«</w:t>
      </w:r>
      <w:r>
        <w:rPr>
          <w:sz w:val="24"/>
          <w:szCs w:val="24"/>
          <w:u w:val="single"/>
          <w:lang w:val="en-US"/>
        </w:rPr>
        <w:t>Web</w:t>
      </w:r>
      <w:r>
        <w:rPr>
          <w:sz w:val="24"/>
          <w:szCs w:val="24"/>
          <w:u w:val="single"/>
        </w:rPr>
        <w:t>-технологии»</w:t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jc w:val="end"/>
        <w:rPr>
          <w:szCs w:val="28"/>
        </w:rPr>
      </w:pPr>
      <w:r>
        <w:rPr>
          <w:szCs w:val="28"/>
        </w:rPr>
        <w:t>Выполнили студенты:</w:t>
        <w:tab/>
        <w:tab/>
        <w:tab/>
        <w:tab/>
      </w:r>
    </w:p>
    <w:p>
      <w:pPr>
        <w:pStyle w:val="Normal"/>
        <w:jc w:val="end"/>
        <w:rPr>
          <w:szCs w:val="28"/>
          <w:u w:val="single"/>
        </w:rPr>
      </w:pPr>
      <w:r>
        <w:rPr>
          <w:szCs w:val="28"/>
          <w:u w:val="single"/>
        </w:rPr>
        <w:t>Леднев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Р</w:t>
      </w:r>
      <w:r>
        <w:rPr>
          <w:szCs w:val="28"/>
          <w:u w:val="single"/>
        </w:rPr>
        <w:t xml:space="preserve">. </w:t>
      </w:r>
      <w:r>
        <w:rPr>
          <w:szCs w:val="28"/>
          <w:u w:val="single"/>
        </w:rPr>
        <w:t>С</w:t>
      </w:r>
      <w:r>
        <w:rPr>
          <w:szCs w:val="28"/>
          <w:u w:val="single"/>
        </w:rPr>
        <w:t>. ИКПИ-41.</w:t>
      </w:r>
    </w:p>
    <w:p>
      <w:pPr>
        <w:pStyle w:val="Normal"/>
        <w:jc w:val="end"/>
        <w:rPr>
          <w:szCs w:val="28"/>
          <w:u w:val="single"/>
        </w:rPr>
      </w:pPr>
      <w:r>
        <w:rPr>
          <w:szCs w:val="28"/>
          <w:u w:val="single"/>
        </w:rPr>
      </w:r>
    </w:p>
    <w:p>
      <w:pPr>
        <w:pStyle w:val="Normal"/>
        <w:jc w:val="end"/>
        <w:rPr>
          <w:szCs w:val="28"/>
        </w:rPr>
      </w:pPr>
      <w:r>
        <w:rPr>
          <w:szCs w:val="28"/>
        </w:rPr>
        <w:t>Приняла:</w:t>
        <w:tab/>
        <w:tab/>
        <w:tab/>
        <w:tab/>
      </w:r>
    </w:p>
    <w:p>
      <w:pPr>
        <w:pStyle w:val="Normal"/>
        <w:jc w:val="end"/>
        <w:rPr>
          <w:szCs w:val="28"/>
        </w:rPr>
      </w:pPr>
      <w:r>
        <w:rPr>
          <w:szCs w:val="28"/>
          <w:u w:val="single"/>
        </w:rPr>
        <w:t>Краева Екатерина Витальевна.</w:t>
      </w:r>
    </w:p>
    <w:p>
      <w:pPr>
        <w:pStyle w:val="Normal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59"/>
        <w:rPr>
          <w:szCs w:val="28"/>
        </w:rPr>
      </w:pPr>
      <w:r>
        <w:rPr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lang w:val="ru-RU"/>
            </w:rPr>
          </w:pPr>
          <w:r>
            <w:br w:type="page"/>
          </w:r>
          <w:r>
            <w:rPr>
              <w:lang w:val="ru-RU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10480" w:leader="dot"/>
            </w:tabs>
            <w:rPr>
              <w:rFonts w:ascii="Calibri" w:hAnsi="Calibri" w:eastAsia="" w:asciiTheme="minorHAnsi" w:eastAsiaTheme="minorEastAsia" w:hAnsiTheme="minorHAnsi"/>
              <w:sz w:val="22"/>
              <w:lang w:val="en-US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224913853">
            <w:r>
              <w:rPr>
                <w:rStyle w:val="IndexLink"/>
                <w:webHidden/>
              </w:rPr>
              <w:t>Цель работы.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_Toc224913853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80" w:leader="dot"/>
            </w:tabs>
            <w:rPr>
              <w:rFonts w:ascii="Calibri" w:hAnsi="Calibri" w:eastAsia="" w:asciiTheme="minorHAnsi" w:eastAsiaTheme="minorEastAsia" w:hAnsiTheme="minorHAnsi"/>
              <w:sz w:val="22"/>
              <w:lang w:val="en-US"/>
            </w:rPr>
          </w:pPr>
          <w:hyperlink w:anchor="_Toc224913854">
            <w:r>
              <w:rPr>
                <w:rStyle w:val="IndexLink"/>
                <w:webHidden/>
              </w:rPr>
              <w:t>Задание и исходные данные.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_Toc224913854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80" w:leader="dot"/>
            </w:tabs>
            <w:rPr>
              <w:rFonts w:ascii="Calibri" w:hAnsi="Calibri" w:eastAsia="" w:asciiTheme="minorHAnsi" w:eastAsiaTheme="minorEastAsia" w:hAnsiTheme="minorHAnsi"/>
              <w:sz w:val="22"/>
              <w:lang w:val="en-US"/>
            </w:rPr>
          </w:pPr>
          <w:hyperlink w:anchor="_Toc224913855">
            <w:r>
              <w:rPr>
                <w:rStyle w:val="IndexLink"/>
                <w:webHidden/>
              </w:rPr>
              <w:t>Ход работы.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_Toc224913855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80" w:leader="dot"/>
            </w:tabs>
            <w:rPr>
              <w:rFonts w:ascii="Calibri" w:hAnsi="Calibri" w:eastAsia="" w:asciiTheme="minorHAnsi" w:eastAsiaTheme="minorEastAsia" w:hAnsiTheme="minorHAnsi"/>
              <w:sz w:val="22"/>
              <w:lang w:val="en-US"/>
            </w:rPr>
          </w:pPr>
          <w:hyperlink w:anchor="_Toc224913856">
            <w:r>
              <w:rPr>
                <w:rStyle w:val="IndexLink"/>
                <w:webHidden/>
              </w:rPr>
              <w:t>Результаты работы.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_Toc224913856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80" w:leader="dot"/>
            </w:tabs>
            <w:rPr>
              <w:rFonts w:ascii="Calibri" w:hAnsi="Calibri" w:eastAsia="" w:asciiTheme="minorHAnsi" w:eastAsiaTheme="minorEastAsia" w:hAnsiTheme="minorHAnsi"/>
              <w:sz w:val="22"/>
              <w:lang w:val="en-US"/>
            </w:rPr>
          </w:pPr>
          <w:hyperlink w:anchor="_Toc224913857">
            <w:r>
              <w:rPr>
                <w:rStyle w:val="IndexLink"/>
                <w:webHidden/>
              </w:rPr>
              <w:t>Приложение.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_Toc224913857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59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Цель.</w:t>
      </w:r>
    </w:p>
    <w:p>
      <w:pPr>
        <w:pStyle w:val="Normal"/>
        <w:spacing w:lineRule="auto" w:line="259"/>
        <w:jc w:val="both"/>
        <w:rPr/>
      </w:pPr>
      <w:r>
        <w:rPr/>
        <w:t xml:space="preserve">Цель работы: познакомится со структурой файла </w:t>
      </w:r>
      <w:r>
        <w:rPr>
          <w:lang w:val="en-US"/>
        </w:rPr>
        <w:t>HTML</w:t>
      </w:r>
      <w:r>
        <w:rPr/>
        <w:t>, основными тэгами.</w:t>
      </w:r>
    </w:p>
    <w:p>
      <w:pPr>
        <w:pStyle w:val="Heading1"/>
        <w:rPr/>
      </w:pPr>
      <w:r>
        <w:rPr/>
        <w:t>Задачи.</w:t>
      </w:r>
    </w:p>
    <w:p>
      <w:pPr>
        <w:pStyle w:val="Normal"/>
        <w:rPr/>
      </w:pPr>
      <w:r>
        <w:rPr/>
        <w:t>1. Организация структуры веб-документа.</w:t>
      </w:r>
    </w:p>
    <w:p>
      <w:pPr>
        <w:pStyle w:val="Normal"/>
        <w:rPr/>
      </w:pPr>
      <w:r>
        <w:rPr/>
        <w:t>2. Оформление фона веб-страницы.</w:t>
      </w:r>
    </w:p>
    <w:p>
      <w:pPr>
        <w:pStyle w:val="Normal"/>
        <w:rPr/>
      </w:pPr>
      <w:r>
        <w:rPr/>
        <w:t>3. Оформление верхней части веб-страницы.</w:t>
      </w:r>
    </w:p>
    <w:p>
      <w:pPr>
        <w:pStyle w:val="Normal"/>
        <w:rPr/>
      </w:pPr>
      <w:r>
        <w:rPr/>
        <w:t>4. Оформление основной части веб-страницы.</w:t>
      </w:r>
    </w:p>
    <w:p>
      <w:pPr>
        <w:pStyle w:val="Normal"/>
        <w:rPr/>
      </w:pPr>
      <w:r>
        <w:rPr/>
        <w:t>5. Вставка ссылок.</w:t>
      </w:r>
    </w:p>
    <w:p>
      <w:pPr>
        <w:pStyle w:val="Normal"/>
        <w:rPr/>
      </w:pPr>
      <w:r>
        <w:rPr/>
        <w:t>6. Создание меню.</w:t>
      </w:r>
    </w:p>
    <w:p>
      <w:pPr>
        <w:pStyle w:val="Normal"/>
        <w:rPr/>
      </w:pPr>
      <w:r>
        <w:rPr/>
        <w:t>7. Создание других страниц сайта.</w:t>
      </w:r>
    </w:p>
    <w:p>
      <w:pPr>
        <w:pStyle w:val="Normal"/>
        <w:rPr/>
      </w:pPr>
      <w:r>
        <w:rPr/>
        <w:t>8. Добавление аудио контента.</w:t>
      </w:r>
    </w:p>
    <w:p>
      <w:pPr>
        <w:pStyle w:val="Normal"/>
        <w:rPr/>
      </w:pPr>
      <w:r>
        <w:rPr/>
        <w:t>9. Разработка форм.</w:t>
      </w:r>
    </w:p>
    <w:p>
      <w:pPr>
        <w:pStyle w:val="Normal"/>
        <w:spacing w:lineRule="auto" w:line="259"/>
        <w:jc w:val="both"/>
        <w:rPr/>
      </w:pPr>
      <w:r>
        <w:rPr/>
      </w:r>
      <w:bookmarkStart w:id="0" w:name="_Toc224913855"/>
      <w:r>
        <w:br w:type="page"/>
      </w:r>
    </w:p>
    <w:p>
      <w:pPr>
        <w:pStyle w:val="Heading1"/>
        <w:spacing w:before="0" w:after="0"/>
        <w:rPr/>
      </w:pPr>
      <w:r>
        <w:rPr/>
        <w:t>Ход работы.</w:t>
      </w:r>
      <w:bookmarkEnd w:id="0"/>
    </w:p>
    <w:p>
      <w:pPr>
        <w:pStyle w:val="Normal"/>
        <w:rPr/>
      </w:pPr>
      <w:bookmarkStart w:id="1" w:name="_Toc224913856"/>
      <w:r>
        <w:rPr/>
        <w:t xml:space="preserve">Создаём </w:t>
      </w:r>
      <w:r>
        <w:rPr>
          <w:lang w:val="en-US"/>
        </w:rPr>
        <w:t>index</w:t>
      </w:r>
      <w:r>
        <w:rPr/>
        <w:t>.</w:t>
      </w:r>
      <w:r>
        <w:rPr>
          <w:lang w:val="en-US"/>
        </w:rPr>
        <w:t>html</w:t>
      </w:r>
      <w:r>
        <w:rPr/>
        <w:t>. Создаём блоки &lt;</w:t>
      </w:r>
      <w:r>
        <w:rPr>
          <w:lang w:val="en-US"/>
        </w:rPr>
        <w:t>head</w:t>
      </w:r>
      <w:r>
        <w:rPr/>
        <w:t>&gt; с параметрами сайта и &lt;</w:t>
      </w:r>
      <w:r>
        <w:rPr>
          <w:lang w:val="en-US"/>
        </w:rPr>
        <w:t>body</w:t>
      </w:r>
      <w:r>
        <w:rPr/>
        <w:t>&gt;. Заполняем базовые настройки страницы (тип документа, язык и т.д.). Задаём название страницы «Лабораторная работа 1».</w:t>
      </w:r>
    </w:p>
    <w:p>
      <w:pPr>
        <w:pStyle w:val="Normal"/>
        <w:rPr/>
      </w:pPr>
      <w:r>
        <w:rPr/>
        <w:t>Создаём тело сайта в блоке &lt;</w:t>
      </w:r>
      <w:r>
        <w:rPr>
          <w:lang w:val="en-US"/>
        </w:rPr>
        <w:t>body</w:t>
      </w:r>
      <w:r>
        <w:rPr/>
        <w:t xml:space="preserve">&gt;. С помощью параметра </w:t>
      </w:r>
      <w:r>
        <w:rPr>
          <w:lang w:val="en-US"/>
        </w:rPr>
        <w:t>bgcolor</w:t>
      </w:r>
      <w:r>
        <w:rPr/>
        <w:t xml:space="preserve"> задаём цвет заднего фона сайта. Цвет может быть задан как словом, так и </w:t>
      </w:r>
      <w:r>
        <w:rPr>
          <w:lang w:val="en-US"/>
        </w:rPr>
        <w:t>hex</w:t>
      </w:r>
      <w:r>
        <w:rPr/>
        <w:t>-кодом.</w:t>
        <w:br/>
        <w:t>Добавляем картинку с помощью элемента &lt;</w:t>
      </w:r>
      <w:r>
        <w:rPr>
          <w:lang w:val="en-US"/>
        </w:rPr>
        <w:t>img</w:t>
      </w:r>
      <w:r>
        <w:rPr/>
        <w:t xml:space="preserve">&gt;, где в качестве параметра </w:t>
      </w:r>
      <w:r>
        <w:rPr>
          <w:lang w:val="en-US"/>
        </w:rPr>
        <w:t>src</w:t>
      </w:r>
      <w:r>
        <w:rPr/>
        <w:t xml:space="preserve"> задаём путь к изображению. Путь может быть как локальным путём к файлу, так и абсолютным путём к файлу на другом сайте.</w:t>
        <w:br/>
        <w:t>Создаём горизонтальную линию с помощью строки &lt;hr width="80%" size="5" color="white"&gt;.</w:t>
      </w:r>
    </w:p>
    <w:p>
      <w:pPr>
        <w:pStyle w:val="Normal"/>
        <w:rPr/>
      </w:pPr>
      <w:r>
        <w:rPr/>
        <w:t>Создаём новый абзац с помощью &lt;</w:t>
      </w:r>
      <w:r>
        <w:rPr>
          <w:lang w:val="en-US"/>
        </w:rPr>
        <w:t>p</w:t>
      </w:r>
      <w:r>
        <w:rPr/>
        <w:t>&gt;, задаём выравнивание по ширине (</w:t>
      </w:r>
      <w:r>
        <w:rPr>
          <w:lang w:val="en-US"/>
        </w:rPr>
        <w:t>justify</w:t>
      </w:r>
      <w:r>
        <w:rPr/>
        <w:t xml:space="preserve">) и добавляем текст. </w:t>
        <w:br/>
        <w:t>С помощью &lt;</w:t>
      </w:r>
      <w:r>
        <w:rPr>
          <w:lang w:val="en-US"/>
        </w:rPr>
        <w:t>font</w:t>
      </w:r>
      <w:r>
        <w:rPr/>
        <w:t>&gt; задаём параметры шрифта.</w:t>
        <w:br/>
        <w:t>Форматируем текст с помощью &lt;</w:t>
      </w:r>
      <w:r>
        <w:rPr>
          <w:lang w:val="en-US"/>
        </w:rPr>
        <w:t>b</w:t>
      </w:r>
      <w:r>
        <w:rPr/>
        <w:t>&gt; (жирный), &lt;</w:t>
      </w:r>
      <w:r>
        <w:rPr>
          <w:lang w:val="en-US"/>
        </w:rPr>
        <w:t>i</w:t>
      </w:r>
      <w:r>
        <w:rPr/>
        <w:t>&gt; (курсив) и &lt;</w:t>
      </w:r>
      <w:r>
        <w:rPr>
          <w:lang w:val="en-US"/>
        </w:rPr>
        <w:t>u</w:t>
      </w:r>
      <w:r>
        <w:rPr/>
        <w:t>&gt; (подчеркивание).</w:t>
        <w:br/>
        <w:t>Добавляем ещё один абзац с необходимыми параметрами.</w:t>
      </w:r>
    </w:p>
    <w:p>
      <w:pPr>
        <w:pStyle w:val="Normal"/>
        <w:rPr/>
      </w:pPr>
      <w:r>
        <w:rPr/>
        <w:t>В таблице &lt;</w:t>
      </w:r>
      <w:r>
        <w:rPr>
          <w:lang w:val="en-US"/>
        </w:rPr>
        <w:t>table</w:t>
      </w:r>
      <w:r>
        <w:rPr/>
        <w:t>&gt; создаём маркированный список &lt;</w:t>
      </w:r>
      <w:r>
        <w:rPr>
          <w:lang w:val="en-US"/>
        </w:rPr>
        <w:t>ul</w:t>
      </w:r>
      <w:r>
        <w:rPr/>
        <w:t>&gt;, где &lt;</w:t>
      </w:r>
      <w:r>
        <w:rPr>
          <w:lang w:val="en-US"/>
        </w:rPr>
        <w:t>li</w:t>
      </w:r>
      <w:r>
        <w:rPr/>
        <w:t>&gt; - элемент списка, &lt;</w:t>
      </w:r>
      <w:r>
        <w:rPr>
          <w:lang w:val="en-US"/>
        </w:rPr>
        <w:t>tr</w:t>
      </w:r>
      <w:r>
        <w:rPr/>
        <w:t>&gt; – строка таблицы, &lt;</w:t>
      </w:r>
      <w:r>
        <w:rPr>
          <w:lang w:val="en-US"/>
        </w:rPr>
        <w:t>td</w:t>
      </w:r>
      <w:r>
        <w:rPr/>
        <w:t>&gt; - столбец (элемент) таблицы. Убираем маркированный список и вместо него вставляем в таблицу изображения. Привязываем к изображениям кликабельные ссылки с помощью &lt;</w:t>
      </w:r>
      <w:r>
        <w:rPr>
          <w:lang w:val="en-US"/>
        </w:rPr>
        <w:t>a</w:t>
      </w:r>
      <w:r>
        <w:rPr/>
        <w:t>&gt;.</w:t>
      </w:r>
    </w:p>
    <w:p>
      <w:pPr>
        <w:pStyle w:val="Normal"/>
        <w:rPr/>
      </w:pPr>
      <w:r>
        <w:rPr/>
        <w:t>Вверху страницы сделаем небольшое меню. Для этого создаём &lt;</w:t>
      </w:r>
      <w:r>
        <w:rPr>
          <w:lang w:val="en-US"/>
        </w:rPr>
        <w:t>table</w:t>
      </w:r>
      <w:r>
        <w:rPr/>
        <w:t>&gt; и в нём создаём ячейки через &lt;</w:t>
      </w:r>
      <w:r>
        <w:rPr>
          <w:lang w:val="en-US"/>
        </w:rPr>
        <w:t>th</w:t>
      </w:r>
      <w:r>
        <w:rPr/>
        <w:t>&gt; - ячейка-заголовок. Привязываем к пунктам меню соответствующие ссылки через &lt;</w:t>
      </w:r>
      <w:r>
        <w:rPr>
          <w:lang w:val="en-US"/>
        </w:rPr>
        <w:t>a</w:t>
      </w:r>
      <w:r>
        <w:rPr/>
        <w:t>&gt;.</w:t>
      </w:r>
    </w:p>
    <w:p>
      <w:pPr>
        <w:pStyle w:val="Normal"/>
        <w:rPr/>
      </w:pPr>
      <w:r>
        <w:rPr/>
        <w:t>Добавляем аудиоконтент через &lt;</w:t>
      </w:r>
      <w:r>
        <w:rPr>
          <w:lang w:val="en-US"/>
        </w:rPr>
        <w:t>audio</w:t>
      </w:r>
      <w:r>
        <w:rPr/>
        <w:t>&gt;. Источником указываем ссылку на стриминг аудио в интернете.</w:t>
      </w:r>
    </w:p>
    <w:p>
      <w:pPr>
        <w:pStyle w:val="Normal"/>
        <w:rPr/>
      </w:pPr>
      <w:r>
        <w:rPr/>
        <w:t>С помощью структуры &lt;</w:t>
      </w:r>
      <w:r>
        <w:rPr>
          <w:lang w:val="en-US"/>
        </w:rPr>
        <w:t>form</w:t>
      </w:r>
      <w:r>
        <w:rPr/>
        <w:t>&gt; создаём форму. В ней для ввода используем &lt;</w:t>
      </w:r>
      <w:r>
        <w:rPr>
          <w:lang w:val="en-US"/>
        </w:rPr>
        <w:t>input</w:t>
      </w:r>
      <w:r>
        <w:rPr/>
        <w:t>&gt;, для заранее заданных значений - &lt;</w:t>
      </w:r>
      <w:r>
        <w:rPr>
          <w:lang w:val="en-US"/>
        </w:rPr>
        <w:t>select</w:t>
      </w:r>
      <w:r>
        <w:rPr/>
        <w:t>&gt; &lt;</w:t>
      </w:r>
      <w:r>
        <w:rPr>
          <w:lang w:val="en-US"/>
        </w:rPr>
        <w:t>option</w:t>
      </w:r>
      <w:r>
        <w:rPr/>
        <w:t xml:space="preserve">&gt;. Флажки также создаются через </w:t>
      </w:r>
      <w:r>
        <w:rPr>
          <w:lang w:val="en-US"/>
        </w:rPr>
        <w:t>&lt;input type=”checkbox”&gt;.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bookmarkEnd w:id="1"/>
      <w:r>
        <w:br w:type="page"/>
      </w:r>
    </w:p>
    <w:p>
      <w:pPr>
        <w:pStyle w:val="Heading1"/>
        <w:spacing w:before="0" w:after="0"/>
        <w:rPr/>
      </w:pPr>
      <w:r>
        <w:rPr/>
        <w:t>Результаты.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59" w:before="0" w:after="160"/>
        <w:rPr>
          <w:rFonts w:eastAsia="" w:cs="" w:cstheme="majorBidi" w:eastAsiaTheme="majorEastAsia"/>
          <w:bCs/>
          <w:color w:themeColor="text1" w:val="000000"/>
          <w:sz w:val="32"/>
          <w:szCs w:val="32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1150" cy="59956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599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" w:cs="" w:cstheme="majorBidi" w:eastAsiaTheme="majorEastAsia"/>
          <w:bCs/>
          <w:color w:themeColor="text1" w:val="000000"/>
          <w:sz w:val="32"/>
          <w:szCs w:val="32"/>
        </w:rPr>
        <w:t xml:space="preserve">Был создан небольшой сайт и получены базовые навыки создания сайта на </w:t>
      </w:r>
      <w:r>
        <w:rPr>
          <w:rFonts w:eastAsia="" w:cs="" w:cstheme="majorBidi" w:eastAsiaTheme="majorEastAsia"/>
          <w:bCs/>
          <w:color w:themeColor="text1" w:val="000000"/>
          <w:sz w:val="32"/>
          <w:szCs w:val="32"/>
          <w:lang w:val="en-US"/>
        </w:rPr>
        <w:t>HTML</w:t>
      </w:r>
      <w:r>
        <w:rPr>
          <w:rFonts w:eastAsia="" w:cs="" w:cstheme="majorBidi" w:eastAsiaTheme="majorEastAsia"/>
          <w:bCs/>
          <w:color w:themeColor="text1" w:val="000000"/>
          <w:sz w:val="32"/>
          <w:szCs w:val="32"/>
        </w:rPr>
        <w:t>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00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FreeSan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02926256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cs="Times New Roman"/>
        <w:szCs w:val="28"/>
      </w:rPr>
    </w:pPr>
    <w:r>
      <w:rPr>
        <w:rFonts w:cs="Times New Roman"/>
        <w:szCs w:val="28"/>
      </w:rPr>
      <w:t>Санкт-Петербург</w:t>
      <w:br/>
      <w:t>2026</w:t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1dc1"/>
    <w:pPr>
      <w:widowControl/>
      <w:bidi w:val="0"/>
      <w:spacing w:lineRule="auto" w:line="257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27416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27416"/>
    <w:pPr>
      <w:keepNext w:val="true"/>
      <w:keepLines/>
      <w:spacing w:before="40" w:after="0"/>
      <w:jc w:val="center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27416"/>
    <w:pPr>
      <w:keepNext w:val="true"/>
      <w:keepLines/>
      <w:spacing w:before="40" w:after="0"/>
      <w:outlineLvl w:val="2"/>
    </w:pPr>
    <w:rPr>
      <w:rFonts w:eastAsia="" w:cs="" w:cstheme="majorBidi" w:eastAsiaTheme="majorEastAsia"/>
      <w:b/>
      <w:color w:themeColor="text1" w:val="000000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1" w:customStyle="1">
    <w:name w:val="Код Знак"/>
    <w:basedOn w:val="DefaultParagraphFont"/>
    <w:link w:val="Style15"/>
    <w:rsid w:val="00e352ce"/>
    <w:rPr>
      <w:rFonts w:ascii="Times New Roman" w:hAnsi="Times New Roman" w:cs="Times New Roman"/>
      <w:sz w:val="20"/>
      <w:lang w:val="ru-RU"/>
      <w14:ligatures w14:val="standardContextual"/>
    </w:rPr>
  </w:style>
  <w:style w:type="character" w:styleId="Style12" w:customStyle="1">
    <w:name w:val="Верхний колонтитул Знак"/>
    <w:basedOn w:val="DefaultParagraphFont"/>
    <w:link w:val="Header"/>
    <w:uiPriority w:val="99"/>
    <w:rsid w:val="00ee788a"/>
    <w:rPr>
      <w:lang w:val="ru-RU"/>
    </w:rPr>
  </w:style>
  <w:style w:type="character" w:styleId="Style13" w:customStyle="1">
    <w:name w:val="Нижний колонтитул Знак"/>
    <w:basedOn w:val="DefaultParagraphFont"/>
    <w:link w:val="Footer"/>
    <w:uiPriority w:val="99"/>
    <w:rsid w:val="00ee788a"/>
    <w:rPr>
      <w:lang w:val="ru-RU"/>
    </w:rPr>
  </w:style>
  <w:style w:type="character" w:styleId="1" w:customStyle="1">
    <w:name w:val="Заголовок 1 Знак"/>
    <w:basedOn w:val="DefaultParagraphFont"/>
    <w:link w:val="Heading1"/>
    <w:uiPriority w:val="9"/>
    <w:rsid w:val="00127416"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  <w:lang w:val="ru-RU"/>
    </w:rPr>
  </w:style>
  <w:style w:type="character" w:styleId="2" w:customStyle="1">
    <w:name w:val="Заголовок 2 Знак"/>
    <w:basedOn w:val="DefaultParagraphFont"/>
    <w:link w:val="Heading2"/>
    <w:uiPriority w:val="9"/>
    <w:rsid w:val="00127416"/>
    <w:rPr>
      <w:rFonts w:ascii="Times New Roman" w:hAnsi="Times New Roman" w:eastAsia="" w:cs="" w:cstheme="majorBidi" w:eastAsiaTheme="majorEastAsia"/>
      <w:b/>
      <w:color w:themeColor="text1" w:val="000000"/>
      <w:sz w:val="28"/>
      <w:szCs w:val="26"/>
      <w:lang w:val="ru-RU"/>
    </w:rPr>
  </w:style>
  <w:style w:type="character" w:styleId="3" w:customStyle="1">
    <w:name w:val="Заголовок 3 Знак"/>
    <w:basedOn w:val="DefaultParagraphFont"/>
    <w:link w:val="Heading3"/>
    <w:uiPriority w:val="9"/>
    <w:rsid w:val="00127416"/>
    <w:rPr>
      <w:rFonts w:ascii="Times New Roman" w:hAnsi="Times New Roman" w:eastAsia="" w:cs="" w:cstheme="majorBidi" w:eastAsiaTheme="majorEastAsia"/>
      <w:b/>
      <w:color w:themeColor="text1" w:val="000000"/>
      <w:sz w:val="28"/>
      <w:szCs w:val="24"/>
      <w:lang w:val="ru-RU"/>
    </w:rPr>
  </w:style>
  <w:style w:type="character" w:styleId="Hyperlink">
    <w:name w:val="Hyperlink"/>
    <w:basedOn w:val="DefaultParagraphFont"/>
    <w:uiPriority w:val="99"/>
    <w:unhideWhenUsed/>
    <w:rsid w:val="007a2b63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rsid w:val="007553c2"/>
    <w:rPr>
      <w:color w:val="808080"/>
    </w:rPr>
  </w:style>
  <w:style w:type="character" w:styleId="Style14" w:customStyle="1">
    <w:name w:val="Основной текст Знак"/>
    <w:basedOn w:val="DefaultParagraphFont"/>
    <w:uiPriority w:val="1"/>
    <w:semiHidden/>
    <w:rsid w:val="00a93ed6"/>
    <w:rPr>
      <w:rFonts w:ascii="Times New Roman" w:hAnsi="Times New Roman" w:eastAsia="Calibri" w:cs="Times New Roman"/>
      <w:sz w:val="24"/>
      <w:szCs w:val="24"/>
      <w:lang w:val="x-none" w:eastAsia="ru-RU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link w:val="Style14"/>
    <w:uiPriority w:val="1"/>
    <w:semiHidden/>
    <w:unhideWhenUsed/>
    <w:qFormat/>
    <w:rsid w:val="00a93ed6"/>
    <w:pPr>
      <w:spacing w:lineRule="auto" w:line="240" w:before="0" w:after="120"/>
    </w:pPr>
    <w:rPr>
      <w:rFonts w:eastAsia="Calibri" w:cs="Times New Roman"/>
      <w:sz w:val="24"/>
      <w:szCs w:val="24"/>
      <w:lang w:val="x-none" w:eastAsia="ru-RU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Style15" w:customStyle="1">
    <w:name w:val="Код"/>
    <w:basedOn w:val="Normal"/>
    <w:link w:val="Style11"/>
    <w:qFormat/>
    <w:rsid w:val="00e352ce"/>
    <w:pPr>
      <w:spacing w:lineRule="atLeast" w:line="240" w:before="0" w:after="0"/>
    </w:pPr>
    <w:rPr>
      <w:rFonts w:cs="Times New Roman"/>
      <w:sz w:val="20"/>
      <w14:ligatures w14:val="standardContextu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Style12"/>
    <w:uiPriority w:val="99"/>
    <w:unhideWhenUsed/>
    <w:rsid w:val="00ee788a"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ee788a"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e788a"/>
    <w:pPr>
      <w:spacing w:lineRule="auto" w:line="259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a2b6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7a2b63"/>
    <w:pPr>
      <w:spacing w:before="0" w:after="100"/>
      <w:ind w:start="2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a2b63"/>
    <w:pPr>
      <w:spacing w:before="0" w:after="100"/>
      <w:ind w:start="560"/>
    </w:pPr>
    <w:rPr/>
  </w:style>
  <w:style w:type="paragraph" w:styleId="ListParagraph">
    <w:name w:val="List Paragraph"/>
    <w:basedOn w:val="Normal"/>
    <w:uiPriority w:val="34"/>
    <w:qFormat/>
    <w:rsid w:val="00724c9b"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rsid w:val="005d4070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ad7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0876E-AA25-445E-A15C-ED4766404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Application>LibreOffice/26.8.0.3$Linux_X86_64 LibreOffice_project/680$Build-3</Application>
  <AppVersion>15.0000</AppVersion>
  <Pages>5</Pages>
  <Words>370</Words>
  <Characters>2404</Characters>
  <CharactersWithSpaces>2742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2026-03-11T10:05:00Z</dcterms:created>
  <dc:creator>Maxim Sidorenko</dc:creator>
  <dc:description/>
  <dc:language>en-US</dc:language>
  <cp:lastModifiedBy/>
  <dcterms:modified xsi:type="dcterms:W3CDTF">2026-09-22T15:44:24Z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