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9C22EF" w14:textId="49400BC5" w:rsidR="00CF66E7" w:rsidRDefault="00FE3007" w:rsidP="00CF66E7">
      <w:pPr>
        <w:ind w:left="360"/>
        <w:jc w:val="center"/>
        <w:rPr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381C20" wp14:editId="0DD14C1D">
            <wp:simplePos x="0" y="0"/>
            <wp:positionH relativeFrom="column">
              <wp:posOffset>5837600</wp:posOffset>
            </wp:positionH>
            <wp:positionV relativeFrom="paragraph">
              <wp:posOffset>889841</wp:posOffset>
            </wp:positionV>
            <wp:extent cx="776243" cy="776243"/>
            <wp:effectExtent l="0" t="0" r="24130" b="0"/>
            <wp:wrapNone/>
            <wp:docPr id="1107936489" name="Graphic 3" descr="Money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36489" name="Graphic 3" descr="Money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936433">
                      <a:off x="0" y="0"/>
                      <a:ext cx="781753" cy="781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66E7">
        <w:rPr>
          <w:b/>
          <w:bCs/>
          <w:noProof/>
          <w:sz w:val="56"/>
          <w:szCs w:val="56"/>
        </w:rPr>
        <w:drawing>
          <wp:inline distT="0" distB="0" distL="0" distR="0" wp14:anchorId="71B8373A" wp14:editId="7918DDAA">
            <wp:extent cx="914400" cy="914400"/>
            <wp:effectExtent l="0" t="0" r="0" b="0"/>
            <wp:docPr id="234220931" name="Graphic 2" descr="Badge 1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20931" name="Graphic 234220931" descr="Badge 1 outline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469B" w14:textId="69FA7AA5" w:rsidR="00C95C52" w:rsidRDefault="00CF66E7" w:rsidP="00CF66E7">
      <w:pPr>
        <w:ind w:left="360"/>
        <w:jc w:val="center"/>
        <w:rPr>
          <w:b/>
          <w:bCs/>
          <w:sz w:val="56"/>
          <w:szCs w:val="56"/>
        </w:rPr>
      </w:pPr>
      <w:r w:rsidRPr="00CF66E7">
        <w:rPr>
          <w:b/>
          <w:bCs/>
          <w:sz w:val="56"/>
          <w:szCs w:val="56"/>
        </w:rPr>
        <w:t>The Double-Charge Disaster</w:t>
      </w:r>
    </w:p>
    <w:p w14:paraId="3A97EF5E" w14:textId="5B47D65E" w:rsidR="00CF66E7" w:rsidRDefault="00CF66E7" w:rsidP="00CF66E7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</w:p>
    <w:p w14:paraId="0D36BE05" w14:textId="65824511" w:rsidR="00CF66E7" w:rsidRPr="001E0913" w:rsidRDefault="00CF66E7" w:rsidP="00CF66E7">
      <w:pPr>
        <w:ind w:left="360"/>
      </w:pPr>
      <w:r w:rsidRPr="001E0913">
        <w:t>Stop duplicate charges caused by retries/timeouts without relying on Payment Service Provider (PSP) idempotency</w:t>
      </w:r>
    </w:p>
    <w:p w14:paraId="5389C12F" w14:textId="77777777" w:rsidR="00CF66E7" w:rsidRDefault="00CF66E7" w:rsidP="00CF66E7">
      <w:pPr>
        <w:ind w:left="360"/>
        <w:rPr>
          <w:sz w:val="28"/>
          <w:szCs w:val="28"/>
        </w:rPr>
      </w:pPr>
    </w:p>
    <w:p w14:paraId="2E2F47F5" w14:textId="6E9120C2" w:rsidR="00CF66E7" w:rsidRDefault="00CF66E7" w:rsidP="00CF66E7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</w:t>
      </w:r>
    </w:p>
    <w:p w14:paraId="720578D4" w14:textId="50A2AAE3" w:rsidR="00CF66E7" w:rsidRPr="009F2704" w:rsidRDefault="00CF66E7" w:rsidP="00CF66E7">
      <w:pPr>
        <w:ind w:left="360"/>
        <w:rPr>
          <w:sz w:val="22"/>
          <w:szCs w:val="22"/>
        </w:rPr>
      </w:pPr>
      <w:r w:rsidRPr="009F2704">
        <w:rPr>
          <w:sz w:val="22"/>
          <w:szCs w:val="22"/>
        </w:rPr>
        <w:t>You own a Billing API endpoint</w:t>
      </w:r>
      <w:r w:rsidR="001E0913" w:rsidRPr="009F2704">
        <w:rPr>
          <w:sz w:val="22"/>
          <w:szCs w:val="22"/>
        </w:rPr>
        <w:t>:</w:t>
      </w:r>
    </w:p>
    <w:p w14:paraId="146AFF4F" w14:textId="0078B25D" w:rsidR="001E0913" w:rsidRPr="001E0913" w:rsidRDefault="001E0913" w:rsidP="001E0913">
      <w:pPr>
        <w:pStyle w:val="NoSpacing"/>
        <w:rPr>
          <w:rFonts w:ascii="Consolas" w:hAnsi="Consolas" w:cs="Consolas"/>
        </w:rPr>
      </w:pPr>
      <w:r w:rsidRPr="001E0913">
        <w:rPr>
          <w:rFonts w:ascii="Consolas" w:hAnsi="Consolas" w:cs="Consolas"/>
          <w:b/>
          <w:bCs/>
        </w:rPr>
        <w:t>POST</w:t>
      </w:r>
      <w:r w:rsidRPr="001E0913">
        <w:rPr>
          <w:rFonts w:ascii="Consolas" w:hAnsi="Consolas" w:cs="Consolas"/>
        </w:rPr>
        <w:t xml:space="preserve"> /charge</w:t>
      </w:r>
    </w:p>
    <w:p w14:paraId="67D139B0" w14:textId="77777777" w:rsidR="001E0913" w:rsidRPr="001E0913" w:rsidRDefault="001E0913" w:rsidP="001E0913">
      <w:pPr>
        <w:pStyle w:val="NoSpacing"/>
        <w:rPr>
          <w:rFonts w:ascii="Consolas" w:hAnsi="Consolas" w:cs="Consolas"/>
        </w:rPr>
      </w:pPr>
      <w:r w:rsidRPr="001E0913">
        <w:rPr>
          <w:rFonts w:ascii="Consolas" w:hAnsi="Consolas" w:cs="Consolas"/>
        </w:rPr>
        <w:t>{</w:t>
      </w:r>
    </w:p>
    <w:p w14:paraId="609EF36C" w14:textId="77777777" w:rsidR="001E0913" w:rsidRPr="001E0913" w:rsidRDefault="001E0913" w:rsidP="001E0913">
      <w:pPr>
        <w:pStyle w:val="NoSpacing"/>
        <w:rPr>
          <w:rFonts w:ascii="Consolas" w:hAnsi="Consolas" w:cs="Consolas"/>
        </w:rPr>
      </w:pPr>
      <w:r w:rsidRPr="001E0913">
        <w:rPr>
          <w:rFonts w:ascii="Consolas" w:hAnsi="Consolas" w:cs="Consolas"/>
        </w:rPr>
        <w:t xml:space="preserve">    </w:t>
      </w:r>
      <w:proofErr w:type="spellStart"/>
      <w:r w:rsidRPr="001E0913">
        <w:rPr>
          <w:rFonts w:ascii="Consolas" w:hAnsi="Consolas" w:cs="Consolas"/>
        </w:rPr>
        <w:t>userId</w:t>
      </w:r>
      <w:proofErr w:type="spellEnd"/>
      <w:r w:rsidRPr="001E0913">
        <w:rPr>
          <w:rFonts w:ascii="Consolas" w:hAnsi="Consolas" w:cs="Consolas"/>
        </w:rPr>
        <w:t>,</w:t>
      </w:r>
    </w:p>
    <w:p w14:paraId="4CED51F2" w14:textId="77777777" w:rsidR="001E0913" w:rsidRPr="001E0913" w:rsidRDefault="001E0913" w:rsidP="001E0913">
      <w:pPr>
        <w:pStyle w:val="NoSpacing"/>
        <w:rPr>
          <w:rFonts w:ascii="Consolas" w:hAnsi="Consolas" w:cs="Consolas"/>
        </w:rPr>
      </w:pPr>
      <w:r w:rsidRPr="001E0913">
        <w:rPr>
          <w:rFonts w:ascii="Consolas" w:hAnsi="Consolas" w:cs="Consolas"/>
        </w:rPr>
        <w:t xml:space="preserve">    amount,</w:t>
      </w:r>
    </w:p>
    <w:p w14:paraId="476D9757" w14:textId="77777777" w:rsidR="001E0913" w:rsidRPr="001E0913" w:rsidRDefault="001E0913" w:rsidP="001E0913">
      <w:pPr>
        <w:pStyle w:val="NoSpacing"/>
        <w:rPr>
          <w:rFonts w:ascii="Consolas" w:hAnsi="Consolas" w:cs="Consolas"/>
        </w:rPr>
      </w:pPr>
      <w:r w:rsidRPr="001E0913">
        <w:rPr>
          <w:rFonts w:ascii="Consolas" w:hAnsi="Consolas" w:cs="Consolas"/>
        </w:rPr>
        <w:t xml:space="preserve">    currency,</w:t>
      </w:r>
    </w:p>
    <w:p w14:paraId="5253CA0F" w14:textId="77777777" w:rsidR="001E0913" w:rsidRPr="001E0913" w:rsidRDefault="001E0913" w:rsidP="001E0913">
      <w:pPr>
        <w:pStyle w:val="NoSpacing"/>
        <w:rPr>
          <w:rFonts w:ascii="Consolas" w:hAnsi="Consolas" w:cs="Consolas"/>
        </w:rPr>
      </w:pPr>
      <w:r w:rsidRPr="001E0913">
        <w:rPr>
          <w:rFonts w:ascii="Consolas" w:hAnsi="Consolas" w:cs="Consolas"/>
        </w:rPr>
        <w:t xml:space="preserve">    </w:t>
      </w:r>
      <w:proofErr w:type="spellStart"/>
      <w:r w:rsidRPr="001E0913">
        <w:rPr>
          <w:rFonts w:ascii="Consolas" w:hAnsi="Consolas" w:cs="Consolas"/>
        </w:rPr>
        <w:t>paymentMethodToken</w:t>
      </w:r>
      <w:proofErr w:type="spellEnd"/>
      <w:r w:rsidRPr="001E0913">
        <w:rPr>
          <w:rFonts w:ascii="Consolas" w:hAnsi="Consolas" w:cs="Consolas"/>
        </w:rPr>
        <w:t>,</w:t>
      </w:r>
    </w:p>
    <w:p w14:paraId="737B790A" w14:textId="77777777" w:rsidR="001E0913" w:rsidRPr="001E0913" w:rsidRDefault="001E0913" w:rsidP="001E0913">
      <w:pPr>
        <w:pStyle w:val="NoSpacing"/>
        <w:rPr>
          <w:rFonts w:ascii="Consolas" w:hAnsi="Consolas" w:cs="Consolas"/>
        </w:rPr>
      </w:pPr>
      <w:r w:rsidRPr="001E0913">
        <w:rPr>
          <w:rFonts w:ascii="Consolas" w:hAnsi="Consolas" w:cs="Consolas"/>
        </w:rPr>
        <w:t xml:space="preserve">    </w:t>
      </w:r>
      <w:proofErr w:type="spellStart"/>
      <w:r w:rsidRPr="001E0913">
        <w:rPr>
          <w:rFonts w:ascii="Consolas" w:hAnsi="Consolas" w:cs="Consolas"/>
        </w:rPr>
        <w:t>clientActionId</w:t>
      </w:r>
      <w:proofErr w:type="spellEnd"/>
    </w:p>
    <w:p w14:paraId="1F865687" w14:textId="62DF5B6F" w:rsidR="00CF66E7" w:rsidRDefault="001E0913" w:rsidP="001E0913">
      <w:pPr>
        <w:pStyle w:val="NoSpacing"/>
        <w:rPr>
          <w:rFonts w:ascii="Consolas" w:hAnsi="Consolas" w:cs="Consolas"/>
        </w:rPr>
      </w:pPr>
      <w:r w:rsidRPr="001E0913">
        <w:rPr>
          <w:rFonts w:ascii="Consolas" w:hAnsi="Consolas" w:cs="Consolas"/>
        </w:rPr>
        <w:t>}</w:t>
      </w:r>
    </w:p>
    <w:p w14:paraId="211F1D87" w14:textId="77777777" w:rsidR="001E0913" w:rsidRDefault="001E0913" w:rsidP="001E0913">
      <w:pPr>
        <w:pStyle w:val="NoSpacing"/>
        <w:rPr>
          <w:rFonts w:ascii="Consolas" w:hAnsi="Consolas" w:cs="Consolas"/>
        </w:rPr>
      </w:pPr>
    </w:p>
    <w:p w14:paraId="7DFA2D58" w14:textId="77777777" w:rsidR="001E0913" w:rsidRPr="001E0913" w:rsidRDefault="001E0913" w:rsidP="001E0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1E0913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clientActionId</w:t>
      </w:r>
      <w:proofErr w:type="spellEnd"/>
      <w:r w:rsidRPr="001E09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is a </w:t>
      </w:r>
      <w:r w:rsidRPr="001E0913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UUID</w:t>
      </w:r>
      <w:r w:rsidRPr="001E09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generated </w:t>
      </w:r>
      <w:r w:rsidRPr="001E0913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client-side</w:t>
      </w:r>
      <w:r w:rsidRPr="001E09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and is </w:t>
      </w:r>
      <w:r w:rsidRPr="001E0913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stable across retries </w:t>
      </w:r>
      <w:r w:rsidRPr="001E09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for the same user action</w:t>
      </w:r>
    </w:p>
    <w:p w14:paraId="01AA8428" w14:textId="77777777" w:rsidR="001E0913" w:rsidRPr="001E0913" w:rsidRDefault="001E0913" w:rsidP="001E0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1E0913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clientActionID</w:t>
      </w:r>
      <w:proofErr w:type="spellEnd"/>
      <w:r w:rsidRPr="001E0913">
        <w:rPr>
          <w:rFonts w:eastAsia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 xml:space="preserve"> </w:t>
      </w:r>
      <w:r w:rsidRPr="001E09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is present on 100% of requests to this endpoint</w:t>
      </w:r>
    </w:p>
    <w:p w14:paraId="059C9753" w14:textId="77777777" w:rsidR="001E0913" w:rsidRPr="001E0913" w:rsidRDefault="001E0913" w:rsidP="001E0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E09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Clients retry on timeout/504 up to 3x in 10 seconds</w:t>
      </w:r>
    </w:p>
    <w:p w14:paraId="636605BF" w14:textId="77777777" w:rsidR="001E0913" w:rsidRPr="001E0913" w:rsidRDefault="001E0913" w:rsidP="001E0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E09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Multiple API instances, identical requests can hit different instances</w:t>
      </w:r>
    </w:p>
    <w:p w14:paraId="5BF762DF" w14:textId="77777777" w:rsidR="001E0913" w:rsidRPr="001E0913" w:rsidRDefault="001E0913" w:rsidP="001E0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E09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PSP is </w:t>
      </w:r>
      <w:r w:rsidRPr="001E0913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not idempotent</w:t>
      </w:r>
      <w:r w:rsidRPr="001E09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(same request twice</w:t>
      </w:r>
      <w:r w:rsidRPr="001E0913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can</w:t>
      </w:r>
      <w:r w:rsidRPr="001E09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create two charges)</w:t>
      </w:r>
    </w:p>
    <w:p w14:paraId="3C98EC30" w14:textId="77777777" w:rsidR="001E0913" w:rsidRPr="001E0913" w:rsidRDefault="001E0913" w:rsidP="001E0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E09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You cannot query PSP for status after timeout</w:t>
      </w:r>
    </w:p>
    <w:p w14:paraId="51A9CBD9" w14:textId="77777777" w:rsidR="001E0913" w:rsidRPr="001E0913" w:rsidRDefault="001E0913" w:rsidP="001E0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E09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PSP sometimes succeeds, but response is lost (timeout)</w:t>
      </w:r>
    </w:p>
    <w:p w14:paraId="79FE1893" w14:textId="77777777" w:rsidR="001E0913" w:rsidRPr="001E0913" w:rsidRDefault="001E0913" w:rsidP="001E0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E09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DB is single primary, strongly consistent</w:t>
      </w:r>
    </w:p>
    <w:p w14:paraId="2401A9F4" w14:textId="77777777" w:rsidR="001E0913" w:rsidRPr="001E0913" w:rsidRDefault="001E0913" w:rsidP="001E0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E09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You may add one DB table and one unique constraint</w:t>
      </w:r>
    </w:p>
    <w:p w14:paraId="1C0BB86E" w14:textId="0383A743" w:rsidR="001E0913" w:rsidRDefault="001E0913" w:rsidP="001E0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E0913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Constraint: </w:t>
      </w:r>
      <w:r w:rsidRPr="001E09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You may not introduce new infrastructure (no queue, no external service, Redis exists but is explicitly not allowed for correctness)</w:t>
      </w:r>
    </w:p>
    <w:p w14:paraId="1B027753" w14:textId="56FB6DAD" w:rsidR="009F2704" w:rsidRDefault="009F2704" w:rsidP="009F270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F27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Success criteria</w:t>
      </w:r>
    </w:p>
    <w:p w14:paraId="78DBA516" w14:textId="77971A96" w:rsidR="009F2704" w:rsidRPr="009F2704" w:rsidRDefault="009F2704" w:rsidP="009F270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>
        <w:t>For a given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clientActionId</w:t>
      </w:r>
      <w:proofErr w:type="spellEnd"/>
      <w:r>
        <w:t>), the system must create at most one PSP charge. Retries must return the same final outcome or a safe 'pending'.</w:t>
      </w:r>
    </w:p>
    <w:p w14:paraId="7B71FF3D" w14:textId="77777777" w:rsidR="001E0913" w:rsidRPr="001E0913" w:rsidRDefault="001E0913" w:rsidP="001E0913">
      <w:pPr>
        <w:pStyle w:val="NoSpacing"/>
        <w:rPr>
          <w:rFonts w:ascii="Consolas" w:hAnsi="Consolas" w:cs="Consolas"/>
        </w:rPr>
      </w:pPr>
    </w:p>
    <w:sectPr w:rsidR="001E0913" w:rsidRPr="001E0913" w:rsidSect="00CF66E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911761" w14:textId="77777777" w:rsidR="006E12BA" w:rsidRDefault="006E12BA" w:rsidP="00CF66E7">
      <w:pPr>
        <w:spacing w:after="0" w:line="240" w:lineRule="auto"/>
      </w:pPr>
      <w:r>
        <w:separator/>
      </w:r>
    </w:p>
  </w:endnote>
  <w:endnote w:type="continuationSeparator" w:id="0">
    <w:p w14:paraId="5A6DF1F5" w14:textId="77777777" w:rsidR="006E12BA" w:rsidRDefault="006E12BA" w:rsidP="00CF6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2CFA4B" w14:textId="77777777" w:rsidR="00196E6F" w:rsidRDefault="00196E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5325AA" w14:textId="74205123" w:rsidR="00CF66E7" w:rsidRDefault="00CF66E7" w:rsidP="00CF66E7">
    <w:pPr>
      <w:pStyle w:val="Footer"/>
    </w:pPr>
    <w:r>
      <w:t>1) The Double-Charge Disaster</w:t>
    </w:r>
  </w:p>
  <w:p w14:paraId="4E3CEE09" w14:textId="77777777" w:rsidR="00CF66E7" w:rsidRDefault="00CF66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E2A231" w14:textId="77777777" w:rsidR="00196E6F" w:rsidRDefault="00196E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9B77AA" w14:textId="77777777" w:rsidR="006E12BA" w:rsidRDefault="006E12BA" w:rsidP="00CF66E7">
      <w:pPr>
        <w:spacing w:after="0" w:line="240" w:lineRule="auto"/>
      </w:pPr>
      <w:r>
        <w:separator/>
      </w:r>
    </w:p>
  </w:footnote>
  <w:footnote w:type="continuationSeparator" w:id="0">
    <w:p w14:paraId="055E551E" w14:textId="77777777" w:rsidR="006E12BA" w:rsidRDefault="006E12BA" w:rsidP="00CF6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348A06" w14:textId="77777777" w:rsidR="00196E6F" w:rsidRDefault="00196E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3CC067" w14:textId="1EA0D01B" w:rsidR="00CF66E7" w:rsidRDefault="00CF66E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AE195D" wp14:editId="1A5C4BB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320675</wp:posOffset>
                  </wp:positionV>
                </mc:Fallback>
              </mc:AlternateContent>
              <wp:extent cx="914400" cy="283464"/>
              <wp:effectExtent l="0" t="0" r="0" b="0"/>
              <wp:wrapNone/>
              <wp:docPr id="47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7A5943B1" w14:textId="6A49EACE" w:rsidR="00CF66E7" w:rsidRDefault="00196E6F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SYSTEM DESIGN</w:t>
                              </w:r>
                              <w:r w:rsidR="00CF66E7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 Escape Room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AE195D" id="Rectangle 25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" fillcolor="#0e2841 [3215]" stroked="f" strokeweight="1.5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7A5943B1" w14:textId="6A49EACE" w:rsidR="00CF66E7" w:rsidRDefault="00196E6F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SYSTEM DESIGN</w:t>
                        </w:r>
                        <w:r w:rsidR="00CF66E7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 Escape Room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4488BA7D" w14:textId="77777777" w:rsidR="00CF66E7" w:rsidRDefault="00CF66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A538AA" w14:textId="77777777" w:rsidR="00196E6F" w:rsidRDefault="00196E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5A381C2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alt="Badge 1 outline" style="width:30pt;height:30pt;visibility:visible" o:bullet="t">
        <v:imagedata r:id="rId1" o:title="" croptop="-4520f" cropbottom="-6328f" cropleft="-4520f" cropright="-6328f"/>
      </v:shape>
    </w:pict>
  </w:numPicBullet>
  <w:abstractNum w:abstractNumId="0" w15:restartNumberingAfterBreak="0">
    <w:nsid w:val="1305563F"/>
    <w:multiLevelType w:val="hybridMultilevel"/>
    <w:tmpl w:val="B42684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671752"/>
    <w:multiLevelType w:val="hybridMultilevel"/>
    <w:tmpl w:val="0234F7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E2398"/>
    <w:multiLevelType w:val="hybridMultilevel"/>
    <w:tmpl w:val="AA283D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63278"/>
    <w:multiLevelType w:val="hybridMultilevel"/>
    <w:tmpl w:val="EA44F274"/>
    <w:lvl w:ilvl="0" w:tplc="D41EF90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D8FE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AF0DF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14F3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C85F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F0CBA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5241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4689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EF49C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9D7668B"/>
    <w:multiLevelType w:val="multilevel"/>
    <w:tmpl w:val="3D76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32F48"/>
    <w:multiLevelType w:val="hybridMultilevel"/>
    <w:tmpl w:val="257A045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692646">
    <w:abstractNumId w:val="1"/>
  </w:num>
  <w:num w:numId="2" w16cid:durableId="602878337">
    <w:abstractNumId w:val="2"/>
  </w:num>
  <w:num w:numId="3" w16cid:durableId="710032099">
    <w:abstractNumId w:val="3"/>
  </w:num>
  <w:num w:numId="4" w16cid:durableId="941064053">
    <w:abstractNumId w:val="5"/>
  </w:num>
  <w:num w:numId="5" w16cid:durableId="1117993424">
    <w:abstractNumId w:val="0"/>
  </w:num>
  <w:num w:numId="6" w16cid:durableId="161771641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E7"/>
    <w:rsid w:val="0004150F"/>
    <w:rsid w:val="00151463"/>
    <w:rsid w:val="00194B36"/>
    <w:rsid w:val="00196E6F"/>
    <w:rsid w:val="001E0913"/>
    <w:rsid w:val="0038391A"/>
    <w:rsid w:val="00386A78"/>
    <w:rsid w:val="003961BE"/>
    <w:rsid w:val="00541717"/>
    <w:rsid w:val="00594204"/>
    <w:rsid w:val="006E12BA"/>
    <w:rsid w:val="0077634B"/>
    <w:rsid w:val="008369FB"/>
    <w:rsid w:val="009F2704"/>
    <w:rsid w:val="00A52E2A"/>
    <w:rsid w:val="00A615D1"/>
    <w:rsid w:val="00C0143A"/>
    <w:rsid w:val="00C1173D"/>
    <w:rsid w:val="00C95C52"/>
    <w:rsid w:val="00CB449C"/>
    <w:rsid w:val="00CF66E7"/>
    <w:rsid w:val="00DB6D57"/>
    <w:rsid w:val="00E27BC5"/>
    <w:rsid w:val="00FE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AD37F"/>
  <w15:chartTrackingRefBased/>
  <w15:docId w15:val="{E100E649-5B1D-2A4B-B5D3-3FEB5A51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6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6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6E7"/>
  </w:style>
  <w:style w:type="paragraph" w:styleId="Footer">
    <w:name w:val="footer"/>
    <w:basedOn w:val="Normal"/>
    <w:link w:val="FooterChar"/>
    <w:uiPriority w:val="99"/>
    <w:unhideWhenUsed/>
    <w:rsid w:val="00CF66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6E7"/>
  </w:style>
  <w:style w:type="paragraph" w:styleId="NoSpacing">
    <w:name w:val="No Spacing"/>
    <w:uiPriority w:val="1"/>
    <w:qFormat/>
    <w:rsid w:val="00CF66E7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Emphasis">
    <w:name w:val="Emphasis"/>
    <w:basedOn w:val="DefaultParagraphFont"/>
    <w:uiPriority w:val="20"/>
    <w:qFormat/>
    <w:rsid w:val="001E0913"/>
    <w:rPr>
      <w:i/>
      <w:iCs/>
    </w:rPr>
  </w:style>
  <w:style w:type="character" w:styleId="Strong">
    <w:name w:val="Strong"/>
    <w:basedOn w:val="DefaultParagraphFont"/>
    <w:uiPriority w:val="22"/>
    <w:qFormat/>
    <w:rsid w:val="001E09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sv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7A7974-8112-9C42-9B5E-D148E585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 Escape Room</dc:title>
  <dc:subject/>
  <dc:creator>Reece Nunn</dc:creator>
  <cp:keywords/>
  <dc:description/>
  <cp:lastModifiedBy>Reece Nunn</cp:lastModifiedBy>
  <cp:revision>10</cp:revision>
  <dcterms:created xsi:type="dcterms:W3CDTF">2026-02-23T14:05:00Z</dcterms:created>
  <dcterms:modified xsi:type="dcterms:W3CDTF">2026-09-25T14:24:00Z</dcterms:modified>
</cp:coreProperties>
</file>