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Alice's Adventures in Wonderland</w:t>
      </w:r>
    </w:p>
    <w:p>
      <w:pPr>
        <w:pStyle w:val="Heading1"/>
      </w:pPr>
      <w:r>
        <w:t>Down the Rabbit-Hole</w:t>
      </w:r>
    </w:p>
    <w:p>
      <w:r>
        <w:t>Alice was beginning to get very tired of sitting by her sister on the bank, and of having nothing to do: once or twice she had peeped into the book her sister was reading, but it had no pictures or conversations in it, “and what is the use of a book,” thought Alice “without pictures or conversations?”</w:t>
      </w:r>
      <w:r>
        <w:footnoteReference w:id="1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TABLE-NOISE</w:t>
            </w:r>
          </w:p>
        </w:tc>
        <w:tc>
          <w:tcPr>
            <w:tcW w:type="dxa" w:w="4320"/>
          </w:tcPr>
          <w:p>
            <w:r>
              <w:t>Heroine</w:t>
            </w:r>
          </w:p>
        </w:tc>
      </w:tr>
    </w:tbl>
    <w:p>
      <w:r>
        <w:t>So she was considering in her own mind whether the pleasure of making a daisy-chain would be worth the trouble of getting up and picking the daisies, when suddenly a White Rabbit with pink eyes ran close by her.</w:t>
      </w:r>
    </w:p>
    <w:p>
      <w:pPr>
        <w:pStyle w:val="Heading1"/>
      </w:pPr>
      <w:r>
        <w:t>The Pool of Tears</w:t>
      </w:r>
    </w:p>
    <w:p>
      <w:r>
        <w:t>“Curiouser and curiouser!” cried Alice (she was so much surprised, that for the moment she quite forgot how to speak good English); “now I’m opening out like the largest telescope that ever was! Good-bye, feet!”</w:t>
      </w:r>
    </w:p>
    <w:p>
      <w:r>
        <w:t>Just then her head struck against the roof of the hall: in fact she was now rather more than nine feet high, and she at once took up the little golden key and hurried off to the garden door.</w:t>
      </w:r>
    </w:p>
    <w:p>
      <w:pPr>
        <w:pStyle w:val="Heading1"/>
      </w:pPr>
      <w:r>
        <w:t>A Caucus-Race and a Long Tale</w:t>
      </w:r>
    </w:p>
    <w:p>
      <w:r>
        <w:t>They were indeed a queer-looking party that assembled on the bank—the birds with draggled feathers, the animals with their fur clinging close to them, and all dripping wet, cross, and uncomfortable.</w:t>
      </w:r>
    </w:p>
    <w:p>
      <w:r>
        <w:t>The first question of course was, how to get dry again: they had a consultation about this, and after a few minutes it seemed quite natural to Alice to find herself talking familiarly with them.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RUNNING-FOOTER-NOISE</w:t>
    </w:r>
  </w:p>
</w:ftr>
</file>

<file path=word/footnotes.xml><?xml version="1.0" encoding="utf-8"?>
<w:footnotes xmlns:w="http://schemas.openxmlformats.org/wordprocessingml/2006/main">
  <w:footnote w:id="1">
    <w:p>
      <w:r>
        <w:t>FOOTNOTE-NOISE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RUNNING-HEADER-NOISE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Alice's Adventures in Wonderland</dc:title>
  <dc:subject/>
  <dc:creator>Lewis Carroll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