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FE4" w:rsidRPr="004F45C5" w:rsidRDefault="00265042" w:rsidP="00AA4AD0">
      <w:pPr>
        <w:tabs>
          <w:tab w:val="left" w:pos="3240"/>
        </w:tabs>
        <w:spacing w:before="120" w:after="120" w:line="360" w:lineRule="auto"/>
        <w:rPr>
          <w:b/>
        </w:rPr>
      </w:pPr>
      <w:r w:rsidRPr="004F45C5">
        <w:rPr>
          <w:b/>
        </w:rPr>
        <w:t>Fair</w:t>
      </w:r>
      <w:r w:rsidR="00C61FE4" w:rsidRPr="004F45C5">
        <w:rPr>
          <w:b/>
        </w:rPr>
        <w:t xml:space="preserve"> M-Estimators as a Cost Function for FASTICA</w:t>
      </w:r>
    </w:p>
    <w:p w:rsidR="002D7405" w:rsidRPr="004F45C5" w:rsidRDefault="002D7405" w:rsidP="00AA4AD0">
      <w:pPr>
        <w:spacing w:before="120" w:after="120"/>
        <w:rPr>
          <w:b/>
        </w:rPr>
        <w:sectPr w:rsidR="002D7405" w:rsidRPr="004F45C5" w:rsidSect="00C61FE4">
          <w:pgSz w:w="11909" w:h="16834" w:code="9"/>
          <w:pgMar w:top="1080" w:right="734" w:bottom="2434" w:left="734" w:header="720" w:footer="720" w:gutter="0"/>
          <w:cols w:space="360"/>
          <w:rtlGutter/>
          <w:docGrid w:linePitch="360"/>
        </w:sectPr>
      </w:pPr>
    </w:p>
    <w:p w:rsidR="002D7405" w:rsidRPr="004F45C5" w:rsidRDefault="002D7405" w:rsidP="00AA4AD0">
      <w:pPr>
        <w:spacing w:before="120" w:after="120"/>
      </w:pPr>
      <w:r w:rsidRPr="004F45C5">
        <w:lastRenderedPageBreak/>
        <w:t>Reedip Banerjee</w:t>
      </w:r>
    </w:p>
    <w:p w:rsidR="002D7405" w:rsidRDefault="002D7405" w:rsidP="00AA4AD0">
      <w:pPr>
        <w:spacing w:before="120" w:after="120"/>
      </w:pPr>
      <w:r w:rsidRPr="004F45C5">
        <w:t xml:space="preserve"> </w:t>
      </w:r>
      <w:r w:rsidR="005418EC">
        <w:t>NEC Technologies India Limited,</w:t>
      </w:r>
      <w:r w:rsidR="005418EC" w:rsidRPr="005418EC">
        <w:t xml:space="preserve"> </w:t>
      </w:r>
      <w:r w:rsidR="005418EC">
        <w:t>Noida, India</w:t>
      </w:r>
    </w:p>
    <w:p w:rsidR="005418EC" w:rsidRPr="004F45C5" w:rsidRDefault="005418EC" w:rsidP="00AA4AD0">
      <w:pPr>
        <w:spacing w:before="120" w:after="120"/>
      </w:pPr>
      <w:r>
        <w:t>reedip.banerjee@nectechnologies.in</w:t>
      </w:r>
    </w:p>
    <w:p w:rsidR="005418EC" w:rsidRDefault="005418EC" w:rsidP="00AA4AD0">
      <w:pPr>
        <w:spacing w:before="120" w:after="120"/>
      </w:pPr>
    </w:p>
    <w:p w:rsidR="002D7405" w:rsidRPr="004F45C5" w:rsidRDefault="005418EC" w:rsidP="00AA4AD0">
      <w:pPr>
        <w:pStyle w:val="Abstract"/>
        <w:spacing w:before="120" w:after="120"/>
        <w:rPr>
          <w:rStyle w:val="StyleAbstractItalicChar"/>
          <w:bCs/>
          <w:sz w:val="20"/>
          <w:szCs w:val="20"/>
        </w:rPr>
        <w:sectPr w:rsidR="002D7405" w:rsidRPr="004F45C5" w:rsidSect="002D7405">
          <w:type w:val="continuous"/>
          <w:pgSz w:w="11909" w:h="16834" w:code="9"/>
          <w:pgMar w:top="1080" w:right="734" w:bottom="2434" w:left="734" w:header="720" w:footer="720" w:gutter="0"/>
          <w:cols w:num="2" w:space="360"/>
          <w:rtlGutter/>
          <w:docGrid w:linePitch="360"/>
        </w:sectPr>
      </w:pPr>
      <w:r>
        <w:rPr>
          <w:rStyle w:val="StyleAbstractItalicChar"/>
          <w:bCs/>
          <w:sz w:val="20"/>
          <w:szCs w:val="20"/>
        </w:rPr>
        <w:t xml:space="preserve"> </w:t>
      </w:r>
    </w:p>
    <w:p w:rsidR="00C61FE4" w:rsidRPr="004F45C5" w:rsidRDefault="00C61FE4" w:rsidP="00C924D1">
      <w:pPr>
        <w:pStyle w:val="Default"/>
        <w:rPr>
          <w:rFonts w:eastAsia="Times New Roman"/>
          <w:bCs/>
          <w:iCs/>
          <w:sz w:val="20"/>
          <w:szCs w:val="20"/>
        </w:rPr>
      </w:pPr>
      <w:r w:rsidRPr="004F45C5">
        <w:rPr>
          <w:rStyle w:val="StyleAbstractItalicChar"/>
          <w:bCs w:val="0"/>
          <w:sz w:val="20"/>
          <w:szCs w:val="20"/>
        </w:rPr>
        <w:lastRenderedPageBreak/>
        <w:t>Abstract</w:t>
      </w:r>
      <w:r w:rsidR="003568E2" w:rsidRPr="004F45C5">
        <w:rPr>
          <w:sz w:val="20"/>
          <w:szCs w:val="20"/>
        </w:rPr>
        <w:t>—</w:t>
      </w:r>
      <w:r w:rsidR="002B3CE9" w:rsidRPr="004F45C5">
        <w:rPr>
          <w:b/>
          <w:sz w:val="20"/>
          <w:szCs w:val="20"/>
        </w:rPr>
        <w:t xml:space="preserve"> It is required that t</w:t>
      </w:r>
      <w:r w:rsidR="00C924D1" w:rsidRPr="004F45C5">
        <w:rPr>
          <w:b/>
          <w:bCs/>
          <w:sz w:val="20"/>
          <w:szCs w:val="20"/>
        </w:rPr>
        <w:t xml:space="preserve">he cost function </w:t>
      </w:r>
      <w:r w:rsidR="002B3CE9" w:rsidRPr="004F45C5">
        <w:rPr>
          <w:b/>
          <w:bCs/>
          <w:sz w:val="20"/>
          <w:szCs w:val="20"/>
        </w:rPr>
        <w:t xml:space="preserve">in </w:t>
      </w:r>
      <w:r w:rsidR="002B3CE9" w:rsidRPr="004F45C5">
        <w:rPr>
          <w:b/>
          <w:sz w:val="20"/>
          <w:szCs w:val="20"/>
        </w:rPr>
        <w:t>FastICA</w:t>
      </w:r>
      <w:r w:rsidR="002B3CE9" w:rsidRPr="004F45C5">
        <w:rPr>
          <w:b/>
          <w:bCs/>
          <w:sz w:val="20"/>
          <w:szCs w:val="20"/>
        </w:rPr>
        <w:t xml:space="preserve"> should</w:t>
      </w:r>
      <w:r w:rsidR="00C924D1" w:rsidRPr="004F45C5">
        <w:rPr>
          <w:b/>
          <w:bCs/>
          <w:sz w:val="20"/>
          <w:szCs w:val="20"/>
        </w:rPr>
        <w:t xml:space="preserve"> be robust, consistent and non-quadratic in nature. </w:t>
      </w:r>
      <w:r w:rsidR="002B3CE9" w:rsidRPr="004F45C5">
        <w:rPr>
          <w:b/>
          <w:bCs/>
          <w:sz w:val="20"/>
          <w:szCs w:val="20"/>
        </w:rPr>
        <w:t xml:space="preserve">It is also required that the cost </w:t>
      </w:r>
      <w:r w:rsidR="00F23B7A" w:rsidRPr="004F45C5">
        <w:rPr>
          <w:b/>
          <w:bCs/>
          <w:sz w:val="20"/>
          <w:szCs w:val="20"/>
        </w:rPr>
        <w:t>function is computationally simple, converges quickly and does not fail to converge when applied on different data sets</w:t>
      </w:r>
      <w:r w:rsidR="002B3CE9" w:rsidRPr="004F45C5">
        <w:rPr>
          <w:b/>
          <w:bCs/>
          <w:sz w:val="20"/>
          <w:szCs w:val="20"/>
        </w:rPr>
        <w:t>. Here we propose to use Fair M-Estimator as a cost function for the FastICA</w:t>
      </w:r>
      <w:r w:rsidR="00C924D1" w:rsidRPr="004F45C5">
        <w:rPr>
          <w:b/>
          <w:bCs/>
          <w:sz w:val="20"/>
          <w:szCs w:val="20"/>
        </w:rPr>
        <w:t xml:space="preserve">. </w:t>
      </w:r>
      <w:r w:rsidR="002B3CE9" w:rsidRPr="004F45C5">
        <w:rPr>
          <w:b/>
          <w:bCs/>
          <w:sz w:val="20"/>
          <w:szCs w:val="20"/>
        </w:rPr>
        <w:t>The a</w:t>
      </w:r>
      <w:r w:rsidR="00C924D1" w:rsidRPr="004F45C5">
        <w:rPr>
          <w:b/>
          <w:bCs/>
          <w:sz w:val="20"/>
          <w:szCs w:val="20"/>
        </w:rPr>
        <w:t>lgorithm obtained from th</w:t>
      </w:r>
      <w:r w:rsidR="002B3CE9" w:rsidRPr="004F45C5">
        <w:rPr>
          <w:b/>
          <w:bCs/>
          <w:sz w:val="20"/>
          <w:szCs w:val="20"/>
        </w:rPr>
        <w:t>is</w:t>
      </w:r>
      <w:r w:rsidR="00C924D1" w:rsidRPr="004F45C5">
        <w:rPr>
          <w:b/>
          <w:bCs/>
          <w:sz w:val="20"/>
          <w:szCs w:val="20"/>
        </w:rPr>
        <w:t xml:space="preserve"> cost function</w:t>
      </w:r>
      <w:r w:rsidR="002B3CE9" w:rsidRPr="004F45C5">
        <w:rPr>
          <w:b/>
          <w:bCs/>
          <w:sz w:val="20"/>
          <w:szCs w:val="20"/>
        </w:rPr>
        <w:t xml:space="preserve"> is</w:t>
      </w:r>
      <w:r w:rsidR="00C924D1" w:rsidRPr="004F45C5">
        <w:rPr>
          <w:b/>
          <w:bCs/>
          <w:sz w:val="20"/>
          <w:szCs w:val="20"/>
        </w:rPr>
        <w:t xml:space="preserve"> simple to implement. Simulations are run to compare the algorithm on non-gaussian and real life speech examples against standard FastICA cost functions. The separating capability, along with convergence speed and the ability to converge successfully is observed</w:t>
      </w:r>
      <w:r w:rsidR="002B3CE9" w:rsidRPr="004F45C5">
        <w:rPr>
          <w:b/>
          <w:bCs/>
          <w:sz w:val="20"/>
          <w:szCs w:val="20"/>
        </w:rPr>
        <w:t>.</w:t>
      </w:r>
    </w:p>
    <w:p w:rsidR="00C61FE4" w:rsidRPr="004F45C5" w:rsidRDefault="00C61FE4" w:rsidP="00AA4AD0">
      <w:pPr>
        <w:pStyle w:val="KeywordsHeader"/>
        <w:spacing w:before="120" w:after="120" w:line="240" w:lineRule="auto"/>
        <w:rPr>
          <w:rFonts w:ascii="Times New Roman" w:eastAsia="Times New Roman" w:hAnsi="Times New Roman" w:cs="Times New Roman"/>
          <w:sz w:val="20"/>
          <w:szCs w:val="20"/>
        </w:rPr>
      </w:pPr>
      <w:r w:rsidRPr="004F45C5">
        <w:rPr>
          <w:rFonts w:ascii="Times New Roman" w:hAnsi="Times New Roman" w:cs="Times New Roman"/>
          <w:sz w:val="20"/>
          <w:szCs w:val="20"/>
        </w:rPr>
        <w:t>Keywords: M-</w:t>
      </w:r>
      <w:r w:rsidRPr="004F45C5">
        <w:rPr>
          <w:rFonts w:ascii="Times New Roman" w:eastAsia="Times New Roman" w:hAnsi="Times New Roman" w:cs="Times New Roman"/>
          <w:sz w:val="20"/>
          <w:szCs w:val="20"/>
        </w:rPr>
        <w:t xml:space="preserve"> Estimators, FastICA, Negentropy </w:t>
      </w:r>
    </w:p>
    <w:p w:rsidR="00C61FE4" w:rsidRPr="004F45C5" w:rsidRDefault="00C61FE4" w:rsidP="00AA4AD0">
      <w:pPr>
        <w:pStyle w:val="Heading1"/>
        <w:spacing w:before="120" w:after="120"/>
        <w:rPr>
          <w:b/>
        </w:rPr>
      </w:pPr>
      <w:r w:rsidRPr="004F45C5">
        <w:rPr>
          <w:b/>
        </w:rPr>
        <w:t xml:space="preserve"> Introduction  </w:t>
      </w:r>
    </w:p>
    <w:p w:rsidR="00C61FE4" w:rsidRPr="004F45C5" w:rsidRDefault="00C61FE4" w:rsidP="00AA4AD0">
      <w:pPr>
        <w:spacing w:before="120" w:after="120"/>
        <w:jc w:val="both"/>
      </w:pPr>
      <w:r w:rsidRPr="004F45C5">
        <w:t>Blind Source Separation</w:t>
      </w:r>
      <w:r w:rsidR="00A5669D" w:rsidRPr="004F45C5">
        <w:t xml:space="preserve"> is used to </w:t>
      </w:r>
      <w:r w:rsidRPr="004F45C5">
        <w:t xml:space="preserve">estimate the actual source signals, whose mixing created </w:t>
      </w:r>
      <w:r w:rsidR="00A5669D" w:rsidRPr="004F45C5">
        <w:t>an</w:t>
      </w:r>
      <w:r w:rsidRPr="004F45C5">
        <w:t xml:space="preserve"> observed set</w:t>
      </w:r>
      <w:r w:rsidR="00A5669D" w:rsidRPr="004F45C5">
        <w:t xml:space="preserve"> of signals</w:t>
      </w:r>
      <w:r w:rsidRPr="004F45C5">
        <w:t xml:space="preserve">. Independent Component Analysis is possibly the most common and </w:t>
      </w:r>
      <w:r w:rsidR="00086B65" w:rsidRPr="004F45C5">
        <w:t xml:space="preserve">widely </w:t>
      </w:r>
      <w:r w:rsidRPr="004F45C5">
        <w:t>known algorithm</w:t>
      </w:r>
      <w:r w:rsidR="00A5669D" w:rsidRPr="004F45C5">
        <w:t xml:space="preserve"> used for Blind Source Separation</w:t>
      </w:r>
      <w:r w:rsidRPr="004F45C5">
        <w:t>. Independent Component Analysis (ICA) decompos</w:t>
      </w:r>
      <w:r w:rsidR="00A5669D" w:rsidRPr="004F45C5">
        <w:t>es</w:t>
      </w:r>
      <w:r w:rsidRPr="004F45C5">
        <w:t xml:space="preserve"> a</w:t>
      </w:r>
      <w:r w:rsidR="00A5669D" w:rsidRPr="004F45C5">
        <w:t>n observed</w:t>
      </w:r>
      <w:r w:rsidRPr="004F45C5">
        <w:t xml:space="preserve"> multi</w:t>
      </w:r>
      <w:r w:rsidR="00A5669D" w:rsidRPr="004F45C5">
        <w:t>-</w:t>
      </w:r>
      <w:r w:rsidRPr="004F45C5">
        <w:t xml:space="preserve">variable set </w:t>
      </w:r>
      <w:r w:rsidR="00A5669D" w:rsidRPr="004F45C5">
        <w:t>and attempts to estimate</w:t>
      </w:r>
      <w:r w:rsidRPr="004F45C5">
        <w:t xml:space="preserve"> the set of statistically independent variables which created it. </w:t>
      </w:r>
    </w:p>
    <w:p w:rsidR="00C61FE4" w:rsidRPr="004F45C5" w:rsidRDefault="00A37A0E" w:rsidP="00AA4AD0">
      <w:pPr>
        <w:spacing w:before="120" w:after="120"/>
        <w:jc w:val="both"/>
      </w:pPr>
      <w:r w:rsidRPr="004F45C5">
        <w:t xml:space="preserve">The </w:t>
      </w:r>
      <w:r w:rsidR="00C61FE4" w:rsidRPr="004F45C5">
        <w:t xml:space="preserve">ICA model </w:t>
      </w:r>
      <w:r w:rsidRPr="004F45C5">
        <w:t xml:space="preserve">assumes </w:t>
      </w:r>
      <w:r w:rsidR="0036367E" w:rsidRPr="004F45C5">
        <w:t xml:space="preserve">that </w:t>
      </w:r>
      <w:r w:rsidRPr="004F45C5">
        <w:t xml:space="preserve">a linear mixture of some unknown source signals, in an unknown mixing system have created the observed variables. The observed data might have also been </w:t>
      </w:r>
      <w:r w:rsidR="0036367E" w:rsidRPr="004F45C5">
        <w:t>affected</w:t>
      </w:r>
      <w:r w:rsidRPr="004F45C5">
        <w:t xml:space="preserve"> by external noise, which can be gaussian in nature. </w:t>
      </w:r>
      <w:r w:rsidR="0036367E" w:rsidRPr="004F45C5">
        <w:t>However, for proper estimation,</w:t>
      </w:r>
      <w:r w:rsidR="00C61FE4" w:rsidRPr="004F45C5">
        <w:t xml:space="preserve"> source signals are </w:t>
      </w:r>
      <w:r w:rsidRPr="004F45C5">
        <w:t>expected to be</w:t>
      </w:r>
      <w:r w:rsidR="00C61FE4" w:rsidRPr="004F45C5">
        <w:t xml:space="preserve"> non-gaussian, and mutually independent </w:t>
      </w:r>
      <w:r w:rsidR="0036367E" w:rsidRPr="004F45C5">
        <w:t xml:space="preserve">though they may not be in the real world </w:t>
      </w:r>
      <w:proofErr w:type="spellStart"/>
      <w:r w:rsidR="0036367E" w:rsidRPr="004F45C5">
        <w:t>scenario</w:t>
      </w:r>
      <w:r w:rsidR="00C61FE4" w:rsidRPr="004F45C5">
        <w:t>.</w:t>
      </w:r>
      <w:r w:rsidR="0036367E" w:rsidRPr="004F45C5">
        <w:t>The</w:t>
      </w:r>
      <w:proofErr w:type="spellEnd"/>
      <w:r w:rsidR="0036367E" w:rsidRPr="004F45C5">
        <w:t xml:space="preserve"> source signals are known as Independent Components which</w:t>
      </w:r>
      <w:r w:rsidR="00C61FE4" w:rsidRPr="004F45C5">
        <w:t xml:space="preserve"> can be </w:t>
      </w:r>
      <w:r w:rsidR="0036367E" w:rsidRPr="004F45C5">
        <w:t>determined</w:t>
      </w:r>
      <w:r w:rsidR="00C61FE4" w:rsidRPr="004F45C5">
        <w:t xml:space="preserve"> by ICA [1].The only exception to this fact is that ICA allows maximum of one Gaussian signal to exist</w:t>
      </w:r>
    </w:p>
    <w:p w:rsidR="00C61FE4" w:rsidRPr="004F45C5" w:rsidRDefault="00C61FE4" w:rsidP="00AA4AD0">
      <w:pPr>
        <w:pStyle w:val="Heading2"/>
        <w:spacing w:after="120"/>
        <w:rPr>
          <w:i w:val="0"/>
          <w:u w:val="single"/>
        </w:rPr>
      </w:pPr>
      <w:r w:rsidRPr="004F45C5">
        <w:rPr>
          <w:i w:val="0"/>
          <w:u w:val="single"/>
        </w:rPr>
        <w:t xml:space="preserve">ICA  </w:t>
      </w:r>
    </w:p>
    <w:p w:rsidR="005418EC" w:rsidRDefault="00955F69" w:rsidP="005418EC">
      <w:pPr>
        <w:spacing w:before="120" w:after="120"/>
        <w:ind w:firstLine="288"/>
        <w:jc w:val="both"/>
        <w:rPr>
          <w:b/>
          <w:bCs/>
        </w:rPr>
      </w:pPr>
      <w:r w:rsidRPr="004F45C5">
        <w:rPr>
          <w:rFonts w:eastAsia="Times New Roman"/>
        </w:rPr>
        <w:t>A</w:t>
      </w:r>
      <w:r w:rsidR="00C61FE4" w:rsidRPr="004F45C5">
        <w:rPr>
          <w:rFonts w:eastAsia="Times New Roman"/>
        </w:rPr>
        <w:t>ssum</w:t>
      </w:r>
      <w:r w:rsidR="003C6985" w:rsidRPr="004F45C5">
        <w:rPr>
          <w:rFonts w:eastAsia="Times New Roman"/>
        </w:rPr>
        <w:t>e</w:t>
      </w:r>
      <w:r w:rsidR="00C61FE4" w:rsidRPr="004F45C5">
        <w:rPr>
          <w:rFonts w:eastAsia="Times New Roman"/>
        </w:rPr>
        <w:t xml:space="preserve"> that we have an </w:t>
      </w:r>
      <w:proofErr w:type="spellStart"/>
      <w:r w:rsidR="00C61FE4" w:rsidRPr="004F45C5">
        <w:rPr>
          <w:rFonts w:eastAsia="Times New Roman"/>
        </w:rPr>
        <w:t>observed</w:t>
      </w:r>
      <w:r w:rsidRPr="004F45C5">
        <w:rPr>
          <w:rFonts w:eastAsia="Times New Roman"/>
          <w:b/>
          <w:bCs/>
        </w:rPr>
        <w:t>,</w:t>
      </w:r>
      <w:r w:rsidR="00C61FE4" w:rsidRPr="004F45C5">
        <w:rPr>
          <w:rFonts w:eastAsia="Times New Roman"/>
        </w:rPr>
        <w:t>multidimensional</w:t>
      </w:r>
      <w:proofErr w:type="spellEnd"/>
      <w:r w:rsidR="00C61FE4" w:rsidRPr="004F45C5">
        <w:rPr>
          <w:rFonts w:eastAsia="Times New Roman"/>
        </w:rPr>
        <w:t xml:space="preserve"> </w:t>
      </w:r>
      <w:r w:rsidRPr="004F45C5">
        <w:rPr>
          <w:rFonts w:eastAsia="Times New Roman"/>
        </w:rPr>
        <w:t>signal ‘</w:t>
      </w:r>
      <w:proofErr w:type="spellStart"/>
      <w:r w:rsidRPr="004F45C5">
        <w:rPr>
          <w:rFonts w:eastAsia="Times New Roman"/>
          <w:b/>
          <w:bCs/>
        </w:rPr>
        <w:t>x’</w:t>
      </w:r>
      <w:r w:rsidR="003C6985" w:rsidRPr="004F45C5">
        <w:rPr>
          <w:rFonts w:eastAsia="Times New Roman"/>
        </w:rPr>
        <w:t>which</w:t>
      </w:r>
      <w:proofErr w:type="spellEnd"/>
      <w:r w:rsidR="00400B6B" w:rsidRPr="004F45C5">
        <w:rPr>
          <w:rFonts w:eastAsia="Times New Roman"/>
        </w:rPr>
        <w:t xml:space="preserve"> can be described </w:t>
      </w:r>
      <w:proofErr w:type="spellStart"/>
      <w:r w:rsidR="00400B6B" w:rsidRPr="004F45C5">
        <w:rPr>
          <w:rFonts w:eastAsia="Times New Roman"/>
        </w:rPr>
        <w:t>as</w:t>
      </w:r>
      <w:r w:rsidR="00C61FE4" w:rsidRPr="004F45C5">
        <w:rPr>
          <w:bCs/>
        </w:rPr>
        <w:t>x</w:t>
      </w:r>
      <w:proofErr w:type="spellEnd"/>
      <w:r w:rsidR="00C61FE4" w:rsidRPr="004F45C5">
        <w:rPr>
          <w:bCs/>
        </w:rPr>
        <w:t xml:space="preserve"> = [x</w:t>
      </w:r>
      <w:r w:rsidR="00C61FE4" w:rsidRPr="004F45C5">
        <w:rPr>
          <w:bCs/>
          <w:vertAlign w:val="subscript"/>
        </w:rPr>
        <w:t>1</w:t>
      </w:r>
      <w:r w:rsidR="00C61FE4" w:rsidRPr="004F45C5">
        <w:rPr>
          <w:bCs/>
        </w:rPr>
        <w:t>,x</w:t>
      </w:r>
      <w:r w:rsidR="00C61FE4" w:rsidRPr="004F45C5">
        <w:rPr>
          <w:bCs/>
          <w:vertAlign w:val="subscript"/>
        </w:rPr>
        <w:t>2</w:t>
      </w:r>
      <w:r w:rsidR="00C61FE4" w:rsidRPr="004F45C5">
        <w:rPr>
          <w:bCs/>
        </w:rPr>
        <w:t>,x</w:t>
      </w:r>
      <w:r w:rsidR="00C61FE4" w:rsidRPr="004F45C5">
        <w:rPr>
          <w:bCs/>
          <w:vertAlign w:val="subscript"/>
        </w:rPr>
        <w:t>3</w:t>
      </w:r>
      <w:r w:rsidR="00C61FE4" w:rsidRPr="004F45C5">
        <w:rPr>
          <w:bCs/>
        </w:rPr>
        <w:t>,x</w:t>
      </w:r>
      <w:r w:rsidR="00C61FE4" w:rsidRPr="004F45C5">
        <w:rPr>
          <w:bCs/>
          <w:vertAlign w:val="subscript"/>
        </w:rPr>
        <w:t>4</w:t>
      </w:r>
      <w:r w:rsidR="00C61FE4" w:rsidRPr="004F45C5">
        <w:rPr>
          <w:bCs/>
        </w:rPr>
        <w:t>……x</w:t>
      </w:r>
      <w:r w:rsidR="00C61FE4" w:rsidRPr="004F45C5">
        <w:rPr>
          <w:bCs/>
          <w:vertAlign w:val="subscript"/>
        </w:rPr>
        <w:t>n</w:t>
      </w:r>
      <w:r w:rsidR="00C61FE4" w:rsidRPr="004F45C5">
        <w:rPr>
          <w:bCs/>
        </w:rPr>
        <w:t>]</w:t>
      </w:r>
      <w:proofErr w:type="spellStart"/>
      <w:r w:rsidR="00400B6B" w:rsidRPr="004F45C5">
        <w:rPr>
          <w:bCs/>
          <w:vertAlign w:val="superscript"/>
        </w:rPr>
        <w:t>T</w:t>
      </w:r>
      <w:r w:rsidR="00400B6B" w:rsidRPr="004F45C5">
        <w:rPr>
          <w:bCs/>
        </w:rPr>
        <w:t>.</w:t>
      </w:r>
      <w:r w:rsidR="00C61FE4" w:rsidRPr="004F45C5">
        <w:t>The</w:t>
      </w:r>
      <w:proofErr w:type="spellEnd"/>
      <w:r w:rsidR="00C61FE4" w:rsidRPr="004F45C5">
        <w:t xml:space="preserve"> observed signal is </w:t>
      </w:r>
      <w:r w:rsidR="003C6985" w:rsidRPr="004F45C5">
        <w:t>the result of mixing</w:t>
      </w:r>
      <w:r w:rsidR="00C61FE4" w:rsidRPr="004F45C5">
        <w:t xml:space="preserve"> various source signals, each of which is assumed mutually independent, </w:t>
      </w:r>
      <w:r w:rsidR="00BB218A" w:rsidRPr="004F45C5">
        <w:t xml:space="preserve">which means that the change on one signal does not </w:t>
      </w:r>
      <w:r w:rsidR="00093743" w:rsidRPr="004F45C5">
        <w:t>have an impact on</w:t>
      </w:r>
      <w:r w:rsidR="00BB218A" w:rsidRPr="004F45C5">
        <w:t xml:space="preserve"> the other signals</w:t>
      </w:r>
      <w:r w:rsidR="00C61FE4" w:rsidRPr="004F45C5">
        <w:t xml:space="preserve">. </w:t>
      </w:r>
      <w:r w:rsidR="00DB3D8F" w:rsidRPr="004F45C5">
        <w:t>T</w:t>
      </w:r>
      <w:r w:rsidR="00C61FE4" w:rsidRPr="004F45C5">
        <w:t xml:space="preserve">he signal ‘x’ </w:t>
      </w:r>
      <w:r w:rsidR="00DB3D8F" w:rsidRPr="004F45C5">
        <w:t xml:space="preserve"> can hence be represented </w:t>
      </w:r>
      <w:r w:rsidR="00C61FE4" w:rsidRPr="004F45C5">
        <w:t>as a vector which has been created by the mixing matrix ‘</w:t>
      </w:r>
      <w:r w:rsidR="00C61FE4" w:rsidRPr="004F45C5">
        <w:rPr>
          <w:b/>
        </w:rPr>
        <w:t>A’</w:t>
      </w:r>
      <w:r w:rsidR="00C61FE4" w:rsidRPr="004F45C5">
        <w:t xml:space="preserve"> operating on the original independent signals ‘</w:t>
      </w:r>
      <w:r w:rsidR="00C61FE4" w:rsidRPr="004F45C5">
        <w:rPr>
          <w:b/>
        </w:rPr>
        <w:t>s’</w:t>
      </w:r>
      <w:r w:rsidR="00C61FE4" w:rsidRPr="004F45C5">
        <w:t>:</w:t>
      </w:r>
    </w:p>
    <w:p w:rsidR="00C61FE4" w:rsidRPr="004F45C5" w:rsidRDefault="00C61FE4" w:rsidP="005418EC">
      <w:pPr>
        <w:spacing w:before="120" w:after="120"/>
        <w:ind w:firstLine="288"/>
        <w:jc w:val="both"/>
        <w:rPr>
          <w:b/>
          <w:bCs/>
        </w:rPr>
      </w:pPr>
      <w:proofErr w:type="gramStart"/>
      <w:r w:rsidRPr="004F45C5">
        <w:rPr>
          <w:b/>
          <w:bCs/>
        </w:rPr>
        <w:t>x(</w:t>
      </w:r>
      <w:proofErr w:type="gramEnd"/>
      <w:r w:rsidRPr="004F45C5">
        <w:rPr>
          <w:b/>
          <w:bCs/>
        </w:rPr>
        <w:t xml:space="preserve">t )= As(t) + </w:t>
      </w:r>
      <w:r w:rsidR="00DB3D8F" w:rsidRPr="004F45C5">
        <w:rPr>
          <w:b/>
          <w:bCs/>
        </w:rPr>
        <w:t>∂</w:t>
      </w:r>
      <w:r w:rsidRPr="004F45C5">
        <w:rPr>
          <w:b/>
          <w:bCs/>
        </w:rPr>
        <w:tab/>
      </w:r>
      <w:r w:rsidR="00100CF1" w:rsidRPr="004F45C5">
        <w:rPr>
          <w:b/>
          <w:bCs/>
        </w:rPr>
        <w:tab/>
      </w:r>
      <w:r w:rsidR="00100CF1" w:rsidRPr="004F45C5">
        <w:rPr>
          <w:b/>
          <w:bCs/>
        </w:rPr>
        <w:tab/>
      </w:r>
      <w:r w:rsidRPr="004F45C5">
        <w:rPr>
          <w:bCs/>
        </w:rPr>
        <w:t>(1)</w:t>
      </w:r>
    </w:p>
    <w:p w:rsidR="00C61FE4" w:rsidRPr="004F45C5" w:rsidRDefault="00DB3D8F" w:rsidP="00AA4AD0">
      <w:pPr>
        <w:spacing w:before="120" w:after="120"/>
        <w:jc w:val="both"/>
        <w:rPr>
          <w:bCs/>
        </w:rPr>
      </w:pPr>
      <w:r w:rsidRPr="004F45C5">
        <w:rPr>
          <w:b/>
          <w:bCs/>
        </w:rPr>
        <w:t>∂</w:t>
      </w:r>
      <w:r w:rsidR="00C61FE4" w:rsidRPr="004F45C5">
        <w:rPr>
          <w:bCs/>
        </w:rPr>
        <w:t xml:space="preserve"> in (1) is </w:t>
      </w:r>
      <w:r w:rsidRPr="004F45C5">
        <w:rPr>
          <w:bCs/>
        </w:rPr>
        <w:t>an</w:t>
      </w:r>
      <w:r w:rsidR="00C61FE4" w:rsidRPr="004F45C5">
        <w:rPr>
          <w:bCs/>
        </w:rPr>
        <w:t xml:space="preserve"> additional noise </w:t>
      </w:r>
      <w:r w:rsidRPr="004F45C5">
        <w:rPr>
          <w:bCs/>
        </w:rPr>
        <w:t xml:space="preserve">which may be </w:t>
      </w:r>
      <w:r w:rsidR="00C61FE4" w:rsidRPr="004F45C5">
        <w:rPr>
          <w:bCs/>
        </w:rPr>
        <w:t xml:space="preserve">present during the recording of observed data. </w:t>
      </w:r>
      <w:r w:rsidRPr="004F45C5">
        <w:rPr>
          <w:bCs/>
        </w:rPr>
        <w:t>ICA</w:t>
      </w:r>
      <w:r w:rsidR="00C61FE4" w:rsidRPr="004F45C5">
        <w:rPr>
          <w:bCs/>
        </w:rPr>
        <w:t xml:space="preserve"> estimate</w:t>
      </w:r>
      <w:r w:rsidRPr="004F45C5">
        <w:rPr>
          <w:bCs/>
        </w:rPr>
        <w:t>s</w:t>
      </w:r>
      <w:r w:rsidR="00C61FE4" w:rsidRPr="004F45C5">
        <w:rPr>
          <w:bCs/>
        </w:rPr>
        <w:t xml:space="preserve"> the demixing matrix ‘</w:t>
      </w:r>
      <w:r w:rsidR="00C61FE4" w:rsidRPr="004F45C5">
        <w:rPr>
          <w:b/>
          <w:bCs/>
        </w:rPr>
        <w:t>w</w:t>
      </w:r>
      <w:r w:rsidR="00C61FE4" w:rsidRPr="004F45C5">
        <w:rPr>
          <w:bCs/>
        </w:rPr>
        <w:t>’</w:t>
      </w:r>
      <w:r w:rsidR="005A6A5F" w:rsidRPr="004F45C5">
        <w:rPr>
          <w:bCs/>
        </w:rPr>
        <w:t xml:space="preserve"> to recover the signal</w:t>
      </w:r>
      <w:r w:rsidR="00C61FE4" w:rsidRPr="004F45C5">
        <w:rPr>
          <w:bCs/>
        </w:rPr>
        <w:t xml:space="preserve">. If </w:t>
      </w:r>
      <w:r w:rsidR="00C61FE4" w:rsidRPr="004F45C5">
        <w:rPr>
          <w:b/>
          <w:bCs/>
        </w:rPr>
        <w:t>y</w:t>
      </w:r>
      <w:r w:rsidR="00C61FE4" w:rsidRPr="004F45C5">
        <w:rPr>
          <w:bCs/>
        </w:rPr>
        <w:t xml:space="preserve"> is the set of estimated </w:t>
      </w:r>
      <w:r w:rsidR="00C61FE4" w:rsidRPr="004F45C5">
        <w:rPr>
          <w:bCs/>
        </w:rPr>
        <w:lastRenderedPageBreak/>
        <w:t>signals recovered by executing ICA on the observed signals, then</w:t>
      </w:r>
    </w:p>
    <w:p w:rsidR="00C61FE4" w:rsidRPr="004F45C5" w:rsidRDefault="00A5603F" w:rsidP="00AA4AD0">
      <w:pPr>
        <w:spacing w:before="120" w:after="120"/>
        <w:ind w:left="720" w:firstLine="720"/>
        <w:rPr>
          <w:bCs/>
        </w:rPr>
      </w:pPr>
      <w:proofErr w:type="gramStart"/>
      <w:r w:rsidRPr="004F45C5">
        <w:rPr>
          <w:b/>
          <w:bCs/>
        </w:rPr>
        <w:t>y(</w:t>
      </w:r>
      <w:proofErr w:type="gramEnd"/>
      <w:r w:rsidRPr="004F45C5">
        <w:rPr>
          <w:b/>
          <w:bCs/>
        </w:rPr>
        <w:t>t)</w:t>
      </w:r>
      <w:r w:rsidR="00C61FE4" w:rsidRPr="004F45C5">
        <w:rPr>
          <w:b/>
          <w:bCs/>
        </w:rPr>
        <w:t>=</w:t>
      </w:r>
      <w:proofErr w:type="spellStart"/>
      <w:r w:rsidR="00C61FE4" w:rsidRPr="004F45C5">
        <w:rPr>
          <w:b/>
          <w:bCs/>
        </w:rPr>
        <w:t>wx</w:t>
      </w:r>
      <w:proofErr w:type="spellEnd"/>
      <w:r w:rsidRPr="004F45C5">
        <w:rPr>
          <w:b/>
          <w:bCs/>
        </w:rPr>
        <w:t>(t)</w:t>
      </w:r>
      <w:r w:rsidR="00C61FE4" w:rsidRPr="004F45C5">
        <w:rPr>
          <w:b/>
          <w:bCs/>
        </w:rPr>
        <w:tab/>
      </w:r>
      <w:r w:rsidR="00C61FE4" w:rsidRPr="004F45C5">
        <w:rPr>
          <w:b/>
          <w:bCs/>
        </w:rPr>
        <w:tab/>
      </w:r>
      <w:r w:rsidR="00C61FE4" w:rsidRPr="004F45C5">
        <w:rPr>
          <w:b/>
          <w:bCs/>
        </w:rPr>
        <w:tab/>
      </w:r>
      <w:r w:rsidR="00C61FE4" w:rsidRPr="004F45C5">
        <w:rPr>
          <w:bCs/>
        </w:rPr>
        <w:t xml:space="preserve">(2) </w:t>
      </w:r>
    </w:p>
    <w:p w:rsidR="00C61FE4" w:rsidRPr="004F45C5" w:rsidRDefault="00C61FE4" w:rsidP="00AA4AD0">
      <w:pPr>
        <w:pStyle w:val="Heading2"/>
        <w:spacing w:after="120"/>
        <w:rPr>
          <w:i w:val="0"/>
          <w:u w:val="single"/>
        </w:rPr>
      </w:pPr>
      <w:r w:rsidRPr="004F45C5">
        <w:rPr>
          <w:i w:val="0"/>
          <w:u w:val="single"/>
        </w:rPr>
        <w:t>FastICA</w:t>
      </w:r>
    </w:p>
    <w:p w:rsidR="00C61FE4" w:rsidRPr="004F45C5" w:rsidRDefault="00C61FE4" w:rsidP="00AA4AD0">
      <w:pPr>
        <w:spacing w:before="120" w:after="120"/>
        <w:ind w:firstLine="288"/>
        <w:jc w:val="both"/>
      </w:pPr>
      <w:r w:rsidRPr="004F45C5">
        <w:rPr>
          <w:b/>
          <w:bCs/>
        </w:rPr>
        <w:t>FastICA</w:t>
      </w:r>
      <w:r w:rsidR="003A3413" w:rsidRPr="004F45C5">
        <w:t xml:space="preserve">, a derivative of </w:t>
      </w:r>
      <w:r w:rsidRPr="004F45C5">
        <w:t xml:space="preserve">Independent </w:t>
      </w:r>
      <w:r w:rsidR="003A3413" w:rsidRPr="004F45C5">
        <w:t>C</w:t>
      </w:r>
      <w:r w:rsidRPr="004F45C5">
        <w:t xml:space="preserve">omponent </w:t>
      </w:r>
      <w:r w:rsidR="003A3413" w:rsidRPr="004F45C5">
        <w:t>A</w:t>
      </w:r>
      <w:r w:rsidRPr="004F45C5">
        <w:t>nalysis</w:t>
      </w:r>
      <w:r w:rsidR="003A3413" w:rsidRPr="004F45C5">
        <w:t xml:space="preserve"> is a computationally efficient algorithm</w:t>
      </w:r>
      <w:r w:rsidRPr="004F45C5">
        <w:t xml:space="preserve">. The algorithm </w:t>
      </w:r>
      <w:r w:rsidR="0089705E" w:rsidRPr="004F45C5">
        <w:t>attempts to</w:t>
      </w:r>
      <w:r w:rsidRPr="004F45C5">
        <w:t xml:space="preserve"> </w:t>
      </w:r>
      <w:proofErr w:type="spellStart"/>
      <w:r w:rsidRPr="004F45C5">
        <w:t>maximiz</w:t>
      </w:r>
      <w:r w:rsidR="0089705E" w:rsidRPr="004F45C5">
        <w:t>ethe</w:t>
      </w:r>
      <w:proofErr w:type="spellEnd"/>
      <w:r w:rsidR="0089705E" w:rsidRPr="004F45C5">
        <w:t xml:space="preserve"> </w:t>
      </w:r>
      <w:r w:rsidRPr="004F45C5">
        <w:t xml:space="preserve">non-gaussianity between the </w:t>
      </w:r>
      <w:proofErr w:type="spellStart"/>
      <w:r w:rsidRPr="004F45C5">
        <w:t>signals</w:t>
      </w:r>
      <w:r w:rsidR="00FB4BA3" w:rsidRPr="004F45C5">
        <w:t>as</w:t>
      </w:r>
      <w:proofErr w:type="spellEnd"/>
      <w:r w:rsidR="00FB4BA3" w:rsidRPr="004F45C5">
        <w:t xml:space="preserve"> a measure of statistical independence</w:t>
      </w:r>
      <w:r w:rsidRPr="004F45C5">
        <w:t>[1,6]</w:t>
      </w:r>
      <w:r w:rsidR="006D3D5C" w:rsidRPr="004F45C5">
        <w:t>.</w:t>
      </w:r>
      <w:r w:rsidRPr="004F45C5">
        <w:t xml:space="preserve">The FastICA has </w:t>
      </w:r>
      <w:r w:rsidR="004D7FCF" w:rsidRPr="004F45C5">
        <w:t>several</w:t>
      </w:r>
      <w:r w:rsidRPr="004F45C5">
        <w:t xml:space="preserve"> of the advantages of neural algorithms: It can determine all signals in parallel, it is distributed, computationally simple, and requires </w:t>
      </w:r>
      <w:r w:rsidR="00810CFF" w:rsidRPr="004F45C5">
        <w:t xml:space="preserve">little memory space </w:t>
      </w:r>
      <w:r w:rsidRPr="004F45C5">
        <w:t>[4]</w:t>
      </w:r>
      <w:r w:rsidR="00810CFF" w:rsidRPr="004F45C5">
        <w:t>.</w:t>
      </w:r>
    </w:p>
    <w:p w:rsidR="00C61FE4" w:rsidRPr="004F45C5" w:rsidRDefault="00C61FE4" w:rsidP="00AA4AD0">
      <w:pPr>
        <w:spacing w:before="120" w:after="120"/>
        <w:jc w:val="both"/>
      </w:pPr>
      <w:r w:rsidRPr="004F45C5">
        <w:t>Non-Gaussianity can be measured using K</w:t>
      </w:r>
      <w:r w:rsidR="00D522DD" w:rsidRPr="004F45C5">
        <w:t>urtosis and Neg</w:t>
      </w:r>
      <w:r w:rsidR="00D043D1" w:rsidRPr="004F45C5">
        <w:t xml:space="preserve">entropy. Kurtosis, however, is </w:t>
      </w:r>
      <w:r w:rsidR="00D522DD" w:rsidRPr="004F45C5">
        <w:t xml:space="preserve">sensitive to outliers, which is reduces the robustness of the </w:t>
      </w:r>
      <w:r w:rsidR="004F45C5" w:rsidRPr="004F45C5">
        <w:t>algorithm. Therefore</w:t>
      </w:r>
      <w:r w:rsidR="00D522DD" w:rsidRPr="004F45C5">
        <w:t>,</w:t>
      </w:r>
      <w:r w:rsidRPr="004F45C5">
        <w:t xml:space="preserve"> FastICA algorithm iteratively maximizes an approximate of the </w:t>
      </w:r>
      <w:r w:rsidRPr="004F45C5">
        <w:rPr>
          <w:i/>
        </w:rPr>
        <w:t>negentropy</w:t>
      </w:r>
      <w:r w:rsidRPr="004F45C5">
        <w:t xml:space="preserve"> of the observed data. Since, among all variables of equal variance,</w:t>
      </w:r>
      <w:r w:rsidR="00C62EEF" w:rsidRPr="004F45C5">
        <w:t xml:space="preserve"> the largest </w:t>
      </w:r>
      <w:r w:rsidR="006E6ABB" w:rsidRPr="004F45C5">
        <w:t>entropy is</w:t>
      </w:r>
      <w:r w:rsidR="00C62EEF" w:rsidRPr="004F45C5">
        <w:t xml:space="preserve"> observed in </w:t>
      </w:r>
      <w:r w:rsidRPr="004F45C5">
        <w:t xml:space="preserve">gaussian variables; negentropy can be used to define a measure of nongaussianity [3].As per [2], ICA and </w:t>
      </w:r>
      <w:r w:rsidR="006E6ABB" w:rsidRPr="004F45C5">
        <w:t xml:space="preserve">therefore </w:t>
      </w:r>
      <w:r w:rsidRPr="004F45C5">
        <w:t xml:space="preserve">FastICA as its derivative, acts to maximize Negentropy, using the equation, </w:t>
      </w:r>
    </w:p>
    <w:p w:rsidR="00AA3C21" w:rsidRPr="004F45C5" w:rsidRDefault="003432C3" w:rsidP="004F45C5">
      <w:pPr>
        <w:autoSpaceDE w:val="0"/>
        <w:autoSpaceDN w:val="0"/>
        <w:adjustRightInd w:val="0"/>
      </w:pPr>
      <m:oMath>
        <m:nary>
          <m:naryPr>
            <m:chr m:val="∑"/>
            <m:limLoc m:val="undOvr"/>
            <m:ctrlPr>
              <w:rPr>
                <w:rFonts w:ascii="Cambria Math" w:hAnsi="Cambria Math"/>
                <w:i/>
              </w:rPr>
            </m:ctrlPr>
          </m:naryPr>
          <m:sub>
            <m:r>
              <w:rPr>
                <w:rFonts w:ascii="Cambria Math" w:hAnsi="Cambria Math"/>
              </w:rPr>
              <m:t>1=1</m:t>
            </m:r>
          </m:sub>
          <m:sup>
            <m:r>
              <w:rPr>
                <w:rFonts w:ascii="Cambria Math" w:hAnsi="Cambria Math"/>
              </w:rPr>
              <m:t>n</m:t>
            </m:r>
          </m:sup>
          <m:e>
            <m:r>
              <w:rPr>
                <w:rFonts w:ascii="Cambria Math" w:hAnsi="Cambria Math"/>
              </w:rPr>
              <m:t>[E</m:t>
            </m:r>
          </m:e>
        </m:nary>
      </m:oMath>
      <w:r w:rsidR="00AA3C21" w:rsidRPr="004F45C5">
        <w:t>{</w:t>
      </w:r>
      <w:proofErr w:type="gramStart"/>
      <w:r w:rsidR="00AA3C21" w:rsidRPr="004F45C5">
        <w:t>G(</w:t>
      </w:r>
      <w:proofErr w:type="gramEnd"/>
      <w:r w:rsidR="00AA3C21" w:rsidRPr="004F45C5">
        <w:t>w</w:t>
      </w:r>
      <w:r w:rsidR="00AA3C21" w:rsidRPr="004F45C5">
        <w:rPr>
          <w:vertAlign w:val="superscript"/>
        </w:rPr>
        <w:t>T</w:t>
      </w:r>
      <w:r w:rsidR="00AA3C21" w:rsidRPr="004F45C5">
        <w:t>x)}-</w:t>
      </w:r>
      <w:proofErr w:type="gramStart"/>
      <w:r w:rsidR="00AA3C21" w:rsidRPr="004F45C5">
        <w:t>E{</w:t>
      </w:r>
      <w:proofErr w:type="gramEnd"/>
      <w:r w:rsidR="00AA3C21" w:rsidRPr="004F45C5">
        <w:t>G(f)}]</w:t>
      </w:r>
      <w:r w:rsidR="00AA3C21" w:rsidRPr="004F45C5">
        <w:rPr>
          <w:vertAlign w:val="superscript"/>
        </w:rPr>
        <w:t>2</w:t>
      </w:r>
      <w:r w:rsidR="00AA3C21" w:rsidRPr="004F45C5">
        <w:rPr>
          <w:vertAlign w:val="superscript"/>
        </w:rPr>
        <w:tab/>
      </w:r>
      <w:r w:rsidR="00AA3C21" w:rsidRPr="004F45C5">
        <w:rPr>
          <w:vertAlign w:val="superscript"/>
        </w:rPr>
        <w:tab/>
      </w:r>
      <w:r w:rsidR="00AA3C21" w:rsidRPr="004F45C5">
        <w:rPr>
          <w:vertAlign w:val="superscript"/>
        </w:rPr>
        <w:tab/>
      </w:r>
      <w:r w:rsidR="00AA3C21" w:rsidRPr="004F45C5">
        <w:t>(3)</w:t>
      </w:r>
    </w:p>
    <w:p w:rsidR="00C61FE4" w:rsidRPr="004F45C5" w:rsidRDefault="00C61FE4" w:rsidP="00AA4AD0">
      <w:pPr>
        <w:spacing w:before="120" w:after="120"/>
        <w:jc w:val="both"/>
      </w:pPr>
      <w:r w:rsidRPr="004F45C5">
        <w:t>with the constraint that E{(w</w:t>
      </w:r>
      <w:r w:rsidRPr="004F45C5">
        <w:rPr>
          <w:vertAlign w:val="superscript"/>
        </w:rPr>
        <w:t>T</w:t>
      </w:r>
      <w:r w:rsidRPr="004F45C5">
        <w:t>x)</w:t>
      </w:r>
      <w:r w:rsidRPr="004F45C5">
        <w:rPr>
          <w:vertAlign w:val="superscript"/>
        </w:rPr>
        <w:t>2</w:t>
      </w:r>
      <w:r w:rsidRPr="004F45C5">
        <w:t xml:space="preserve">}=1, where ‘G’ </w:t>
      </w:r>
      <w:r w:rsidR="00D043D1" w:rsidRPr="004F45C5">
        <w:t>is considered to be almost</w:t>
      </w:r>
      <w:r w:rsidRPr="004F45C5">
        <w:t xml:space="preserve"> any non-quadratic function, ‘f’ </w:t>
      </w:r>
      <w:r w:rsidR="00D043D1" w:rsidRPr="004F45C5">
        <w:t xml:space="preserve">is </w:t>
      </w:r>
      <w:r w:rsidRPr="004F45C5">
        <w:t xml:space="preserve">a </w:t>
      </w:r>
      <w:r w:rsidR="00D043D1" w:rsidRPr="004F45C5">
        <w:t xml:space="preserve">Gaussian random variable  of </w:t>
      </w:r>
      <w:r w:rsidRPr="004F45C5">
        <w:t xml:space="preserve">unit-variance and ‘x’ </w:t>
      </w:r>
      <w:r w:rsidR="00D043D1" w:rsidRPr="004F45C5">
        <w:t xml:space="preserve">is </w:t>
      </w:r>
      <w:r w:rsidRPr="004F45C5">
        <w:t xml:space="preserve">an n-variable </w:t>
      </w:r>
      <w:r w:rsidR="004F45C5" w:rsidRPr="004F45C5">
        <w:t>vector. Convergence</w:t>
      </w:r>
      <w:r w:rsidRPr="004F45C5">
        <w:t xml:space="preserve"> means that the old and new values of </w:t>
      </w:r>
      <w:r w:rsidRPr="004F45C5">
        <w:rPr>
          <w:b/>
          <w:bCs/>
        </w:rPr>
        <w:t xml:space="preserve">w </w:t>
      </w:r>
      <w:r w:rsidRPr="004F45C5">
        <w:t>point in the same direction, i.e. their dot-product are nearly equal to 1, maximizing negentropy. It is not necessary that the vector converges to a single point</w:t>
      </w:r>
      <w:proofErr w:type="gramStart"/>
      <w:r w:rsidRPr="004F45C5">
        <w:t>.[</w:t>
      </w:r>
      <w:proofErr w:type="gramEnd"/>
      <w:r w:rsidRPr="004F45C5">
        <w:t>5].</w:t>
      </w:r>
    </w:p>
    <w:p w:rsidR="00C61FE4" w:rsidRPr="004F45C5" w:rsidRDefault="00C61FE4" w:rsidP="00AA4AD0">
      <w:pPr>
        <w:spacing w:before="120" w:after="120"/>
        <w:jc w:val="both"/>
      </w:pPr>
      <w:r w:rsidRPr="004F45C5">
        <w:t>The basic form of the FastICA algorithm is as follows:</w:t>
      </w:r>
    </w:p>
    <w:p w:rsidR="00C61FE4" w:rsidRPr="004F45C5" w:rsidRDefault="00C61FE4" w:rsidP="00AA4AD0">
      <w:pPr>
        <w:numPr>
          <w:ilvl w:val="0"/>
          <w:numId w:val="3"/>
        </w:numPr>
        <w:spacing w:before="120" w:after="120"/>
        <w:jc w:val="both"/>
      </w:pPr>
      <w:r w:rsidRPr="004F45C5">
        <w:t xml:space="preserve">Choose an initial weight vector </w:t>
      </w:r>
      <w:r w:rsidRPr="004F45C5">
        <w:rPr>
          <w:b/>
          <w:bCs/>
        </w:rPr>
        <w:t>w</w:t>
      </w:r>
      <w:r w:rsidRPr="004F45C5">
        <w:t>.</w:t>
      </w:r>
    </w:p>
    <w:p w:rsidR="00C61FE4" w:rsidRPr="004F45C5" w:rsidRDefault="00C61FE4" w:rsidP="00AA4AD0">
      <w:pPr>
        <w:numPr>
          <w:ilvl w:val="0"/>
          <w:numId w:val="3"/>
        </w:numPr>
        <w:spacing w:before="120" w:after="120"/>
        <w:jc w:val="both"/>
        <w:rPr>
          <w:b/>
          <w:bCs/>
        </w:rPr>
      </w:pPr>
      <w:r w:rsidRPr="004F45C5">
        <w:t xml:space="preserve">Let </w:t>
      </w:r>
      <w:proofErr w:type="spellStart"/>
      <w:r w:rsidRPr="004F45C5">
        <w:rPr>
          <w:b/>
          <w:bCs/>
        </w:rPr>
        <w:t>w</w:t>
      </w:r>
      <w:r w:rsidRPr="004F45C5">
        <w:rPr>
          <w:vertAlign w:val="superscript"/>
        </w:rPr>
        <w:t>+</w:t>
      </w:r>
      <w:r w:rsidRPr="004F45C5">
        <w:rPr>
          <w:vertAlign w:val="subscript"/>
        </w:rPr>
        <w:t>i</w:t>
      </w:r>
      <w:proofErr w:type="spellEnd"/>
      <w:r w:rsidRPr="004F45C5">
        <w:t xml:space="preserve">= </w:t>
      </w:r>
      <w:r w:rsidRPr="004F45C5">
        <w:rPr>
          <w:i/>
          <w:iCs/>
        </w:rPr>
        <w:t>E</w:t>
      </w:r>
      <w:r w:rsidRPr="004F45C5">
        <w:t>{</w:t>
      </w:r>
      <w:proofErr w:type="spellStart"/>
      <w:r w:rsidRPr="004F45C5">
        <w:rPr>
          <w:b/>
          <w:bCs/>
        </w:rPr>
        <w:t>z</w:t>
      </w:r>
      <w:r w:rsidRPr="004F45C5">
        <w:rPr>
          <w:b/>
          <w:bCs/>
          <w:vertAlign w:val="subscript"/>
        </w:rPr>
        <w:t>i</w:t>
      </w:r>
      <w:proofErr w:type="spellEnd"/>
      <w:r w:rsidRPr="004F45C5">
        <w:rPr>
          <w:b/>
          <w:bCs/>
        </w:rPr>
        <w:t>(t)</w:t>
      </w:r>
      <w:r w:rsidRPr="004F45C5">
        <w:rPr>
          <w:i/>
          <w:iCs/>
        </w:rPr>
        <w:t>g</w:t>
      </w:r>
      <w:r w:rsidRPr="004F45C5">
        <w:t>(</w:t>
      </w:r>
      <w:proofErr w:type="spellStart"/>
      <w:r w:rsidRPr="004F45C5">
        <w:rPr>
          <w:b/>
          <w:bCs/>
        </w:rPr>
        <w:t>w</w:t>
      </w:r>
      <w:r w:rsidRPr="004F45C5">
        <w:rPr>
          <w:i/>
          <w:iCs/>
          <w:vertAlign w:val="superscript"/>
        </w:rPr>
        <w:t>T</w:t>
      </w:r>
      <w:r w:rsidRPr="004F45C5">
        <w:rPr>
          <w:b/>
          <w:bCs/>
        </w:rPr>
        <w:t>z</w:t>
      </w:r>
      <w:r w:rsidRPr="004F45C5">
        <w:rPr>
          <w:b/>
          <w:bCs/>
          <w:vertAlign w:val="subscript"/>
        </w:rPr>
        <w:t>i</w:t>
      </w:r>
      <w:proofErr w:type="spellEnd"/>
      <w:r w:rsidRPr="004F45C5">
        <w:rPr>
          <w:b/>
          <w:bCs/>
        </w:rPr>
        <w:t>(t)</w:t>
      </w:r>
      <w:r w:rsidRPr="004F45C5">
        <w:t>)}</w:t>
      </w:r>
      <w:r w:rsidRPr="004F45C5">
        <w:rPr>
          <w:rFonts w:eastAsia="MS Mincho"/>
        </w:rPr>
        <w:t>－</w:t>
      </w:r>
      <w:r w:rsidRPr="004F45C5">
        <w:rPr>
          <w:i/>
          <w:iCs/>
        </w:rPr>
        <w:t>E</w:t>
      </w:r>
      <w:r w:rsidRPr="004F45C5">
        <w:t>{</w:t>
      </w:r>
      <w:r w:rsidRPr="004F45C5">
        <w:rPr>
          <w:i/>
          <w:iCs/>
        </w:rPr>
        <w:t>g</w:t>
      </w:r>
      <w:r w:rsidRPr="004F45C5">
        <w:t>(</w:t>
      </w:r>
      <w:proofErr w:type="spellStart"/>
      <w:r w:rsidRPr="004F45C5">
        <w:rPr>
          <w:b/>
          <w:bCs/>
        </w:rPr>
        <w:t>w</w:t>
      </w:r>
      <w:r w:rsidRPr="004F45C5">
        <w:rPr>
          <w:i/>
          <w:iCs/>
          <w:vertAlign w:val="superscript"/>
        </w:rPr>
        <w:t>T</w:t>
      </w:r>
      <w:r w:rsidRPr="004F45C5">
        <w:rPr>
          <w:b/>
          <w:bCs/>
        </w:rPr>
        <w:t>z</w:t>
      </w:r>
      <w:r w:rsidRPr="004F45C5">
        <w:rPr>
          <w:b/>
          <w:bCs/>
          <w:vertAlign w:val="subscript"/>
        </w:rPr>
        <w:t>i</w:t>
      </w:r>
      <w:proofErr w:type="spellEnd"/>
      <w:r w:rsidRPr="004F45C5">
        <w:rPr>
          <w:b/>
          <w:bCs/>
        </w:rPr>
        <w:t>(t)</w:t>
      </w:r>
      <w:r w:rsidRPr="004F45C5">
        <w:t>)}</w:t>
      </w:r>
      <w:r w:rsidRPr="004F45C5">
        <w:rPr>
          <w:b/>
          <w:bCs/>
        </w:rPr>
        <w:t>w</w:t>
      </w:r>
    </w:p>
    <w:p w:rsidR="00C61FE4" w:rsidRPr="004F45C5" w:rsidRDefault="00C61FE4" w:rsidP="00AA4AD0">
      <w:pPr>
        <w:numPr>
          <w:ilvl w:val="0"/>
          <w:numId w:val="3"/>
        </w:numPr>
        <w:spacing w:before="120" w:after="120"/>
        <w:jc w:val="both"/>
      </w:pPr>
      <w:r w:rsidRPr="004F45C5">
        <w:t xml:space="preserve">Let </w:t>
      </w:r>
      <w:r w:rsidRPr="004F45C5">
        <w:rPr>
          <w:b/>
          <w:bCs/>
        </w:rPr>
        <w:t>w</w:t>
      </w:r>
      <w:r w:rsidRPr="004F45C5">
        <w:rPr>
          <w:b/>
          <w:bCs/>
          <w:vertAlign w:val="subscript"/>
        </w:rPr>
        <w:t>i+1</w:t>
      </w:r>
      <w:r w:rsidRPr="004F45C5">
        <w:t xml:space="preserve">= </w:t>
      </w:r>
      <w:proofErr w:type="spellStart"/>
      <w:r w:rsidRPr="004F45C5">
        <w:rPr>
          <w:b/>
          <w:bCs/>
        </w:rPr>
        <w:t>w</w:t>
      </w:r>
      <w:r w:rsidRPr="004F45C5">
        <w:rPr>
          <w:vertAlign w:val="superscript"/>
        </w:rPr>
        <w:t>+</w:t>
      </w:r>
      <w:r w:rsidRPr="004F45C5">
        <w:rPr>
          <w:vertAlign w:val="subscript"/>
        </w:rPr>
        <w:t>i</w:t>
      </w:r>
      <w:proofErr w:type="spellEnd"/>
      <w:r w:rsidRPr="004F45C5">
        <w:t>/</w:t>
      </w:r>
      <w:r w:rsidRPr="004F45C5">
        <w:rPr>
          <w:b/>
        </w:rPr>
        <w:t>√(</w:t>
      </w:r>
      <w:proofErr w:type="spellStart"/>
      <w:r w:rsidRPr="004F45C5">
        <w:rPr>
          <w:b/>
        </w:rPr>
        <w:t>w</w:t>
      </w:r>
      <w:r w:rsidRPr="004F45C5">
        <w:rPr>
          <w:b/>
          <w:vertAlign w:val="superscript"/>
        </w:rPr>
        <w:t>+T</w:t>
      </w:r>
      <w:r w:rsidRPr="004F45C5">
        <w:rPr>
          <w:b/>
          <w:vertAlign w:val="subscript"/>
        </w:rPr>
        <w:t>i</w:t>
      </w:r>
      <w:proofErr w:type="spellEnd"/>
      <w:r w:rsidRPr="004F45C5">
        <w:rPr>
          <w:b/>
        </w:rPr>
        <w:t>)(</w:t>
      </w:r>
      <w:proofErr w:type="spellStart"/>
      <w:r w:rsidRPr="004F45C5">
        <w:rPr>
          <w:b/>
        </w:rPr>
        <w:t>w</w:t>
      </w:r>
      <w:r w:rsidRPr="004F45C5">
        <w:rPr>
          <w:b/>
          <w:vertAlign w:val="superscript"/>
        </w:rPr>
        <w:t>+</w:t>
      </w:r>
      <w:r w:rsidRPr="004F45C5">
        <w:rPr>
          <w:b/>
          <w:vertAlign w:val="subscript"/>
        </w:rPr>
        <w:t>i</w:t>
      </w:r>
      <w:proofErr w:type="spellEnd"/>
      <w:r w:rsidRPr="004F45C5">
        <w:rPr>
          <w:b/>
        </w:rPr>
        <w:t>)</w:t>
      </w:r>
    </w:p>
    <w:p w:rsidR="00C61FE4" w:rsidRPr="004F45C5" w:rsidRDefault="00C61FE4" w:rsidP="00AA4AD0">
      <w:pPr>
        <w:numPr>
          <w:ilvl w:val="0"/>
          <w:numId w:val="3"/>
        </w:numPr>
        <w:spacing w:before="120" w:after="120"/>
        <w:jc w:val="both"/>
      </w:pPr>
      <w:r w:rsidRPr="004F45C5">
        <w:t>If not converged, go back to 2.</w:t>
      </w:r>
    </w:p>
    <w:p w:rsidR="00C61FE4" w:rsidRPr="004F45C5" w:rsidRDefault="004F45C5" w:rsidP="00AA4AD0">
      <w:pPr>
        <w:spacing w:before="120" w:after="120"/>
        <w:jc w:val="both"/>
      </w:pPr>
      <w:r w:rsidRPr="004F45C5">
        <w:t>W</w:t>
      </w:r>
      <w:r w:rsidR="00C61FE4" w:rsidRPr="004F45C5">
        <w:t>here</w:t>
      </w:r>
      <w:r>
        <w:t xml:space="preserve"> </w:t>
      </w:r>
      <w:proofErr w:type="spellStart"/>
      <w:proofErr w:type="gramStart"/>
      <w:r w:rsidR="00C61FE4" w:rsidRPr="004F45C5">
        <w:rPr>
          <w:b/>
        </w:rPr>
        <w:t>z</w:t>
      </w:r>
      <w:r w:rsidR="00C61FE4" w:rsidRPr="004F45C5">
        <w:rPr>
          <w:b/>
          <w:vertAlign w:val="subscript"/>
        </w:rPr>
        <w:t>i</w:t>
      </w:r>
      <w:proofErr w:type="spellEnd"/>
      <w:r w:rsidR="00C61FE4" w:rsidRPr="004F45C5">
        <w:rPr>
          <w:b/>
        </w:rPr>
        <w:t>(</w:t>
      </w:r>
      <w:proofErr w:type="gramEnd"/>
      <w:r w:rsidR="00C61FE4" w:rsidRPr="004F45C5">
        <w:rPr>
          <w:b/>
        </w:rPr>
        <w:t xml:space="preserve">t) </w:t>
      </w:r>
      <w:r w:rsidR="00C61FE4" w:rsidRPr="004F45C5">
        <w:t xml:space="preserve"> is the </w:t>
      </w:r>
      <w:r w:rsidR="002F61DE" w:rsidRPr="004F45C5">
        <w:t xml:space="preserve">pre-whitened observed data </w:t>
      </w:r>
      <w:r w:rsidR="002F61DE" w:rsidRPr="004F45C5">
        <w:rPr>
          <w:b/>
        </w:rPr>
        <w:t>x</w:t>
      </w:r>
      <w:r w:rsidR="002F61DE" w:rsidRPr="004F45C5">
        <w:t>,</w:t>
      </w:r>
      <w:r w:rsidR="00C61FE4" w:rsidRPr="004F45C5">
        <w:t xml:space="preserve"> at iteration </w:t>
      </w:r>
      <w:r w:rsidR="006D5BE4" w:rsidRPr="004F45C5">
        <w:rPr>
          <w:i/>
        </w:rPr>
        <w:t xml:space="preserve">i </w:t>
      </w:r>
      <w:r w:rsidR="006D5BE4" w:rsidRPr="004F45C5">
        <w:t xml:space="preserve">and time </w:t>
      </w:r>
      <w:r w:rsidR="006D5BE4" w:rsidRPr="004F45C5">
        <w:rPr>
          <w:i/>
        </w:rPr>
        <w:t>t</w:t>
      </w:r>
      <w:r w:rsidR="002F61DE" w:rsidRPr="004F45C5">
        <w:rPr>
          <w:b/>
        </w:rPr>
        <w:t xml:space="preserve">. </w:t>
      </w:r>
      <w:r w:rsidR="002F61DE" w:rsidRPr="004F45C5">
        <w:t>Pre-whitening involves</w:t>
      </w:r>
      <w:r w:rsidR="00C61FE4" w:rsidRPr="004F45C5">
        <w:t xml:space="preserve"> a linear transformation, to create uncorrelated entries</w:t>
      </w:r>
      <w:r w:rsidR="00C04B05" w:rsidRPr="004F45C5">
        <w:t xml:space="preserve"> from the observed </w:t>
      </w:r>
      <w:r w:rsidRPr="004F45C5">
        <w:t>signals. As</w:t>
      </w:r>
      <w:r w:rsidR="00C61FE4" w:rsidRPr="004F45C5">
        <w:t xml:space="preserve"> FastICA is known to be sensitive to its initialization, therefore in our study we have kept the initial weight constant for all the studied samples. FastICA reinitializes the weight if it doesn’t </w:t>
      </w:r>
      <w:r w:rsidRPr="004F45C5">
        <w:t>converge. One</w:t>
      </w:r>
      <w:r w:rsidR="00C04B05" w:rsidRPr="004F45C5">
        <w:t xml:space="preserve"> of the </w:t>
      </w:r>
      <w:r w:rsidRPr="004F45C5">
        <w:t>greatest advantage</w:t>
      </w:r>
      <w:r w:rsidR="00C04B05" w:rsidRPr="004F45C5">
        <w:t xml:space="preserve"> of FastICA </w:t>
      </w:r>
      <w:r w:rsidR="00C61FE4" w:rsidRPr="004F45C5">
        <w:t>algorithm</w:t>
      </w:r>
      <w:r w:rsidR="00C04B05" w:rsidRPr="004F45C5">
        <w:t xml:space="preserve"> is that it </w:t>
      </w:r>
      <w:r w:rsidR="00C61FE4" w:rsidRPr="004F45C5">
        <w:t xml:space="preserve">finds independent components of almost any non-Gaussian distribution using any non-linearity </w:t>
      </w:r>
      <w:r w:rsidR="00C61FE4" w:rsidRPr="004F45C5">
        <w:rPr>
          <w:b/>
          <w:i/>
          <w:iCs/>
        </w:rPr>
        <w:t>g</w:t>
      </w:r>
      <w:r w:rsidR="00C61FE4" w:rsidRPr="004F45C5">
        <w:t xml:space="preserve"> [1</w:t>
      </w:r>
      <w:proofErr w:type="gramStart"/>
      <w:r w:rsidR="00C61FE4" w:rsidRPr="004F45C5">
        <w:t>,8</w:t>
      </w:r>
      <w:proofErr w:type="gramEnd"/>
      <w:r w:rsidR="00C61FE4" w:rsidRPr="004F45C5">
        <w:t>]. However, like other similar algorithms, the selection of non-</w:t>
      </w:r>
      <w:r w:rsidR="00C61FE4" w:rsidRPr="004F45C5">
        <w:lastRenderedPageBreak/>
        <w:t xml:space="preserve">linearity </w:t>
      </w:r>
      <w:r w:rsidR="00C61FE4" w:rsidRPr="004F45C5">
        <w:rPr>
          <w:b/>
        </w:rPr>
        <w:t>g</w:t>
      </w:r>
      <w:r w:rsidR="00C61FE4" w:rsidRPr="004F45C5">
        <w:t xml:space="preserve"> may depend on the probability distribution function (p.d.f) of the original source signal. The only condition for non-linearity </w:t>
      </w:r>
      <w:r w:rsidR="00C61FE4" w:rsidRPr="004F45C5">
        <w:rPr>
          <w:b/>
        </w:rPr>
        <w:t xml:space="preserve">g </w:t>
      </w:r>
      <w:r w:rsidR="00C61FE4" w:rsidRPr="004F45C5">
        <w:t xml:space="preserve">is that it should be a non-quadratic function in </w:t>
      </w:r>
      <w:proofErr w:type="gramStart"/>
      <w:r w:rsidR="00C61FE4" w:rsidRPr="004F45C5">
        <w:t>nature[</w:t>
      </w:r>
      <w:proofErr w:type="gramEnd"/>
      <w:r w:rsidR="00C61FE4" w:rsidRPr="004F45C5">
        <w:t>7]</w:t>
      </w:r>
      <w:r w:rsidR="00C41045" w:rsidRPr="004F45C5">
        <w:t>.</w:t>
      </w:r>
      <w:r w:rsidR="00C61FE4" w:rsidRPr="004F45C5">
        <w:t xml:space="preserve">The performance of FastICA can be optimized by choosing a suitable nonlinearity </w:t>
      </w:r>
      <w:r w:rsidR="00C61FE4" w:rsidRPr="004F45C5">
        <w:rPr>
          <w:i/>
          <w:iCs/>
        </w:rPr>
        <w:t>g</w:t>
      </w:r>
      <w:r w:rsidR="00C61FE4" w:rsidRPr="004F45C5">
        <w:t xml:space="preserve"> for specific distributions. However, non-linearites suggested in [7] can cover most signal distributions, though no proof of the same has been given.</w:t>
      </w:r>
    </w:p>
    <w:p w:rsidR="00C61FE4" w:rsidRPr="004F45C5" w:rsidRDefault="00C61FE4" w:rsidP="00AA4AD0">
      <w:pPr>
        <w:pStyle w:val="Heading1"/>
        <w:spacing w:before="120" w:after="120"/>
        <w:rPr>
          <w:rFonts w:eastAsia="Times New Roman"/>
          <w:b/>
        </w:rPr>
      </w:pPr>
      <w:r w:rsidRPr="004F45C5">
        <w:rPr>
          <w:rFonts w:eastAsia="Times New Roman"/>
          <w:b/>
        </w:rPr>
        <w:t>M-Estimators as Cost Function for FastICA</w:t>
      </w:r>
    </w:p>
    <w:p w:rsidR="00C61FE4" w:rsidRPr="004F45C5" w:rsidRDefault="00C61FE4" w:rsidP="00AA4AD0">
      <w:pPr>
        <w:pStyle w:val="Heading2"/>
        <w:spacing w:after="120"/>
        <w:rPr>
          <w:i w:val="0"/>
          <w:u w:val="single"/>
        </w:rPr>
      </w:pPr>
      <w:r w:rsidRPr="004F45C5">
        <w:rPr>
          <w:i w:val="0"/>
          <w:u w:val="single"/>
        </w:rPr>
        <w:t>Introduction to M-Estimators</w:t>
      </w:r>
    </w:p>
    <w:p w:rsidR="00C61FE4" w:rsidRPr="004F45C5" w:rsidRDefault="00C61FE4" w:rsidP="00AA4AD0">
      <w:pPr>
        <w:autoSpaceDE w:val="0"/>
        <w:autoSpaceDN w:val="0"/>
        <w:adjustRightInd w:val="0"/>
        <w:spacing w:before="120" w:after="120"/>
        <w:jc w:val="both"/>
      </w:pPr>
      <w:r w:rsidRPr="004F45C5">
        <w:t xml:space="preserve">M-Estimators are a generalized case of Maximum Likelihood Estimators, proposed by Huber. It was proposed for estimating the likelihood of a variable contained in a normal distribution, which has been effected by outliers. Therefore, given a set of observed data, they are used to estimate the p.d.f which would most likely result in the actual source [6].Unlike Least Square </w:t>
      </w:r>
      <w:r w:rsidR="000318D3" w:rsidRPr="004F45C5">
        <w:t>Method;</w:t>
      </w:r>
      <w:r w:rsidRPr="004F45C5">
        <w:t xml:space="preserve"> M-Estimators utilize a cost function ρ (k) to reduce the effect of outliers, thus making it more robust in </w:t>
      </w:r>
      <w:r w:rsidR="00DF3AA1" w:rsidRPr="004F45C5">
        <w:t>nature</w:t>
      </w:r>
      <w:r w:rsidR="005A5D3B" w:rsidRPr="004F45C5">
        <w:t xml:space="preserve"> and unlike the Maximum Likelihood Estimation method, M-Estimator does not depend on any model to estimate the </w:t>
      </w:r>
      <w:proofErr w:type="spellStart"/>
      <w:r w:rsidR="005A5D3B" w:rsidRPr="004F45C5">
        <w:t>pd.f</w:t>
      </w:r>
      <w:proofErr w:type="spellEnd"/>
      <w:r w:rsidR="005A5D3B" w:rsidRPr="004F45C5">
        <w:t>.</w:t>
      </w:r>
      <w:r w:rsidR="00DF3AA1" w:rsidRPr="004F45C5">
        <w:t xml:space="preserve"> It</w:t>
      </w:r>
      <w:r w:rsidRPr="004F45C5">
        <w:t xml:space="preserve"> is the shape of ρ (k) which controls the accuracy and robustness of the estimated value. This is because the knowledge about the actual signal is not known.</w:t>
      </w:r>
      <w:r w:rsidR="006E7528" w:rsidRPr="004F45C5">
        <w:t xml:space="preserve"> </w:t>
      </w:r>
      <w:r w:rsidRPr="004F45C5">
        <w:t>T</w:t>
      </w:r>
      <w:r w:rsidR="0015628A" w:rsidRPr="004F45C5">
        <w:t xml:space="preserve">he derivative Ψ(x) = d ρ (x)/dx, which </w:t>
      </w:r>
      <w:r w:rsidRPr="004F45C5">
        <w:t>is</w:t>
      </w:r>
      <w:r w:rsidR="0015628A" w:rsidRPr="004F45C5">
        <w:t xml:space="preserve"> also</w:t>
      </w:r>
      <w:r w:rsidRPr="004F45C5">
        <w:t xml:space="preserve"> called the influence function</w:t>
      </w:r>
      <w:r w:rsidR="0015628A" w:rsidRPr="004F45C5">
        <w:t xml:space="preserve">, </w:t>
      </w:r>
      <w:r w:rsidRPr="004F45C5">
        <w:t xml:space="preserve">measures the influence of an observed variable on the value of the estimate. </w:t>
      </w:r>
    </w:p>
    <w:p w:rsidR="005418EC" w:rsidRDefault="00C61FE4" w:rsidP="007641BC">
      <w:pPr>
        <w:autoSpaceDE w:val="0"/>
        <w:autoSpaceDN w:val="0"/>
        <w:adjustRightInd w:val="0"/>
        <w:spacing w:before="120" w:after="120"/>
        <w:jc w:val="both"/>
      </w:pPr>
      <w:r w:rsidRPr="004F45C5">
        <w:t xml:space="preserve">If the observed variables are a set </w:t>
      </w:r>
      <w:proofErr w:type="gramStart"/>
      <w:r w:rsidRPr="004F45C5">
        <w:t>a(</w:t>
      </w:r>
      <w:proofErr w:type="gramEnd"/>
      <w:r w:rsidRPr="004F45C5">
        <w:t xml:space="preserve">k), 1≤k≤M, then </w:t>
      </w:r>
    </w:p>
    <w:p w:rsidR="005418EC" w:rsidRDefault="00C61FE4" w:rsidP="007641BC">
      <w:pPr>
        <w:autoSpaceDE w:val="0"/>
        <w:autoSpaceDN w:val="0"/>
        <w:adjustRightInd w:val="0"/>
        <w:spacing w:before="120" w:after="120"/>
        <w:jc w:val="both"/>
      </w:pPr>
      <w:r w:rsidRPr="004F45C5">
        <w:t>M-Estimators are used to estimate the actual signal a</w:t>
      </w:r>
      <w:proofErr w:type="gramStart"/>
      <w:r w:rsidRPr="004F45C5">
        <w:t xml:space="preserve">* </w:t>
      </w:r>
      <w:r w:rsidR="005418EC">
        <w:t>,</w:t>
      </w:r>
      <w:proofErr w:type="gramEnd"/>
      <w:r w:rsidR="005418EC">
        <w:t xml:space="preserve"> where</w:t>
      </w:r>
    </w:p>
    <w:p w:rsidR="00D80681" w:rsidRPr="004F45C5" w:rsidRDefault="00D80681" w:rsidP="007641BC">
      <w:pPr>
        <w:autoSpaceDE w:val="0"/>
        <w:autoSpaceDN w:val="0"/>
        <w:adjustRightInd w:val="0"/>
        <w:spacing w:before="120" w:after="120"/>
        <w:jc w:val="both"/>
        <w:rPr>
          <w:vertAlign w:val="subscript"/>
        </w:rPr>
      </w:pPr>
      <w:proofErr w:type="gramStart"/>
      <w:r w:rsidRPr="004F45C5">
        <w:t>a</w:t>
      </w:r>
      <w:proofErr w:type="gramEnd"/>
      <w:r w:rsidRPr="004F45C5">
        <w:t>*=</w:t>
      </w:r>
      <w:proofErr w:type="spellStart"/>
      <w:r w:rsidRPr="004F45C5">
        <w:t>arg</w:t>
      </w:r>
      <w:proofErr w:type="spellEnd"/>
      <w:r w:rsidRPr="004F45C5">
        <w:t xml:space="preserve"> min </w:t>
      </w:r>
      <w:r w:rsidRPr="004F45C5">
        <w:rPr>
          <w:vertAlign w:val="subscript"/>
        </w:rPr>
        <w:t>a*</w:t>
      </w:r>
      <m:oMath>
        <m:nary>
          <m:naryPr>
            <m:chr m:val="∑"/>
            <m:ctrlPr>
              <w:rPr>
                <w:rFonts w:ascii="Cambria Math" w:hAnsi="Cambria Math"/>
                <w:i/>
                <w:vertAlign w:val="subscript"/>
              </w:rPr>
            </m:ctrlPr>
          </m:naryPr>
          <m:sub>
            <m:r>
              <w:rPr>
                <w:rFonts w:ascii="Cambria Math" w:hAnsi="Cambria Math"/>
                <w:vertAlign w:val="subscript"/>
              </w:rPr>
              <m:t>i=0</m:t>
            </m:r>
          </m:sub>
          <m:sup>
            <m:r>
              <w:rPr>
                <w:rFonts w:ascii="Cambria Math" w:hAnsi="Cambria Math"/>
                <w:vertAlign w:val="subscript"/>
              </w:rPr>
              <m:t>M</m:t>
            </m:r>
          </m:sup>
          <m:e>
            <m:r>
              <w:rPr>
                <w:rFonts w:ascii="Cambria Math" w:hAnsi="Cambria Math"/>
                <w:vertAlign w:val="subscript"/>
              </w:rPr>
              <m:t>ρ</m:t>
            </m:r>
          </m:e>
        </m:nary>
      </m:oMath>
      <w:r w:rsidRPr="004F45C5">
        <w:t>(a,a*)</w:t>
      </w:r>
      <w:r w:rsidRPr="004F45C5">
        <w:rPr>
          <w:vertAlign w:val="subscript"/>
        </w:rPr>
        <w:tab/>
      </w:r>
      <w:r w:rsidRPr="004F45C5">
        <w:rPr>
          <w:vertAlign w:val="subscript"/>
        </w:rPr>
        <w:tab/>
      </w:r>
      <w:r w:rsidRPr="004F45C5">
        <w:rPr>
          <w:vertAlign w:val="subscript"/>
        </w:rPr>
        <w:tab/>
      </w:r>
      <w:r w:rsidRPr="004F45C5">
        <w:t>(4)</w:t>
      </w:r>
      <w:r w:rsidRPr="004F45C5">
        <w:tab/>
      </w:r>
      <w:r w:rsidRPr="004F45C5">
        <w:rPr>
          <w:vertAlign w:val="subscript"/>
        </w:rPr>
        <w:tab/>
      </w:r>
    </w:p>
    <w:p w:rsidR="00452115" w:rsidRPr="004F45C5" w:rsidRDefault="00C61FE4" w:rsidP="00AA4AD0">
      <w:pPr>
        <w:autoSpaceDE w:val="0"/>
        <w:autoSpaceDN w:val="0"/>
        <w:adjustRightInd w:val="0"/>
        <w:spacing w:before="120" w:after="120"/>
        <w:jc w:val="both"/>
      </w:pPr>
      <w:r w:rsidRPr="004F45C5">
        <w:t>M-Estimators need to minimize (3), and therefore we have</w:t>
      </w:r>
    </w:p>
    <w:p w:rsidR="00452115" w:rsidRPr="004F45C5" w:rsidRDefault="003432C3" w:rsidP="007641BC">
      <w:pPr>
        <w:autoSpaceDE w:val="0"/>
        <w:autoSpaceDN w:val="0"/>
        <w:adjustRightInd w:val="0"/>
        <w:spacing w:before="120" w:after="120"/>
        <w:jc w:val="both"/>
      </w:pPr>
      <m:oMath>
        <m:nary>
          <m:naryPr>
            <m:chr m:val="∑"/>
            <m:ctrlPr>
              <w:rPr>
                <w:rFonts w:ascii="Cambria Math" w:hAnsi="Cambria Math"/>
                <w:i/>
              </w:rPr>
            </m:ctrlPr>
          </m:naryPr>
          <m:sub>
            <m:r>
              <w:rPr>
                <w:rFonts w:ascii="Cambria Math" w:hAnsi="Cambria Math"/>
              </w:rPr>
              <m:t>i=0</m:t>
            </m:r>
          </m:sub>
          <m:sup>
            <m:r>
              <w:rPr>
                <w:rFonts w:ascii="Cambria Math" w:hAnsi="Cambria Math"/>
              </w:rPr>
              <m:t>M</m:t>
            </m:r>
          </m:sup>
          <m:e>
            <m:r>
              <w:rPr>
                <w:rFonts w:ascii="Cambria Math" w:hAnsi="Cambria Math"/>
              </w:rPr>
              <m:t xml:space="preserve"> </m:t>
            </m:r>
          </m:e>
        </m:nary>
      </m:oMath>
      <w:r w:rsidR="00452115" w:rsidRPr="004F45C5">
        <w:t>Ψ (a</w:t>
      </w:r>
      <w:proofErr w:type="gramStart"/>
      <w:r w:rsidR="00452115" w:rsidRPr="004F45C5">
        <w:t>,a</w:t>
      </w:r>
      <w:proofErr w:type="gramEnd"/>
      <w:r w:rsidR="00452115" w:rsidRPr="004F45C5">
        <w:t xml:space="preserve">*) =0  </w:t>
      </w:r>
      <w:r w:rsidR="00452115" w:rsidRPr="004F45C5">
        <w:tab/>
      </w:r>
      <w:r w:rsidR="00452115" w:rsidRPr="004F45C5">
        <w:tab/>
      </w:r>
      <w:r w:rsidR="00452115" w:rsidRPr="004F45C5">
        <w:tab/>
        <w:t xml:space="preserve">   (5)</w:t>
      </w:r>
    </w:p>
    <w:p w:rsidR="00C61FE4" w:rsidRPr="004F45C5" w:rsidRDefault="00C61FE4" w:rsidP="00AA4AD0">
      <w:pPr>
        <w:pStyle w:val="Heading2"/>
        <w:spacing w:after="120"/>
        <w:rPr>
          <w:i w:val="0"/>
          <w:u w:val="single"/>
        </w:rPr>
      </w:pPr>
      <w:r w:rsidRPr="004F45C5">
        <w:rPr>
          <w:i w:val="0"/>
          <w:u w:val="single"/>
        </w:rPr>
        <w:t xml:space="preserve">Application of </w:t>
      </w:r>
      <w:r w:rsidR="00755D86" w:rsidRPr="004F45C5">
        <w:rPr>
          <w:i w:val="0"/>
          <w:u w:val="single"/>
        </w:rPr>
        <w:t xml:space="preserve"> Fair </w:t>
      </w:r>
      <w:r w:rsidRPr="004F45C5">
        <w:rPr>
          <w:i w:val="0"/>
          <w:u w:val="single"/>
        </w:rPr>
        <w:t>M-Estimators for FastICA</w:t>
      </w:r>
    </w:p>
    <w:p w:rsidR="00C61FE4" w:rsidRPr="004F45C5" w:rsidRDefault="0015628A" w:rsidP="00AA4AD0">
      <w:pPr>
        <w:autoSpaceDE w:val="0"/>
        <w:autoSpaceDN w:val="0"/>
        <w:adjustRightInd w:val="0"/>
        <w:spacing w:before="120" w:after="120"/>
        <w:jc w:val="both"/>
      </w:pPr>
      <w:r w:rsidRPr="004F45C5">
        <w:rPr>
          <w:rFonts w:eastAsia="Times New Roman"/>
        </w:rPr>
        <w:t>FastICA supports almost any non-quadratic function as it cost function. A</w:t>
      </w:r>
      <w:r w:rsidR="00C61FE4" w:rsidRPr="004F45C5">
        <w:rPr>
          <w:rFonts w:eastAsia="Times New Roman"/>
        </w:rPr>
        <w:t>l</w:t>
      </w:r>
      <w:r w:rsidRPr="004F45C5">
        <w:rPr>
          <w:rFonts w:eastAsia="Times New Roman"/>
        </w:rPr>
        <w:t>so,</w:t>
      </w:r>
      <w:r w:rsidR="00E16346" w:rsidRPr="004F45C5">
        <w:rPr>
          <w:rFonts w:eastAsia="Times New Roman"/>
        </w:rPr>
        <w:t xml:space="preserve"> </w:t>
      </w:r>
      <w:r w:rsidR="00C61FE4" w:rsidRPr="004F45C5">
        <w:t xml:space="preserve">M-Estimators are very robust against </w:t>
      </w:r>
      <w:r w:rsidR="006E7528" w:rsidRPr="004F45C5">
        <w:t>outliers, which are</w:t>
      </w:r>
      <w:r w:rsidR="00C61FE4" w:rsidRPr="004F45C5">
        <w:t xml:space="preserve"> a required property of cost functions for FastICA, as specified in [2]</w:t>
      </w:r>
      <w:r w:rsidR="00775178" w:rsidRPr="004F45C5">
        <w:t xml:space="preserve"> although this particular property is not the focus of this paper.</w:t>
      </w:r>
      <w:r w:rsidR="00E16346" w:rsidRPr="004F45C5">
        <w:t xml:space="preserve"> </w:t>
      </w:r>
      <w:r w:rsidR="00775178" w:rsidRPr="004F45C5">
        <w:t xml:space="preserve">It is also to be mentioned </w:t>
      </w:r>
      <w:r w:rsidRPr="004F45C5">
        <w:t>that FastICA uses Maximum Likelihood Estimation as specified in [1]</w:t>
      </w:r>
      <w:r w:rsidR="00775178" w:rsidRPr="004F45C5">
        <w:t>, which motivated us to use M-Estimators</w:t>
      </w:r>
      <w:r w:rsidR="00C61FE4" w:rsidRPr="004F45C5">
        <w:t>.</w:t>
      </w:r>
      <w:r w:rsidR="00775178" w:rsidRPr="004F45C5">
        <w:t xml:space="preserve"> </w:t>
      </w:r>
      <w:r w:rsidRPr="004F45C5">
        <w:t>Therefore,</w:t>
      </w:r>
      <w:r w:rsidR="00E16346" w:rsidRPr="004F45C5">
        <w:t xml:space="preserve"> </w:t>
      </w:r>
      <w:r w:rsidRPr="004F45C5">
        <w:t>i</w:t>
      </w:r>
      <w:r w:rsidR="00C61FE4" w:rsidRPr="004F45C5">
        <w:t xml:space="preserve">n our study, we consider </w:t>
      </w:r>
      <w:r w:rsidR="00755D86" w:rsidRPr="004F45C5">
        <w:t>the Fair</w:t>
      </w:r>
      <w:r w:rsidR="00C61FE4" w:rsidRPr="004F45C5">
        <w:t xml:space="preserve"> M-Estimator</w:t>
      </w:r>
      <w:r w:rsidR="00C115D6" w:rsidRPr="004F45C5">
        <w:t>, defined in Table I</w:t>
      </w:r>
      <w:r w:rsidR="00C61FE4" w:rsidRPr="004F45C5">
        <w:t xml:space="preserve"> as cost function for FastICA </w:t>
      </w:r>
    </w:p>
    <w:p w:rsidR="00131523" w:rsidRPr="004F45C5" w:rsidRDefault="001C25E9" w:rsidP="007641BC">
      <w:pPr>
        <w:autoSpaceDE w:val="0"/>
        <w:autoSpaceDN w:val="0"/>
        <w:adjustRightInd w:val="0"/>
        <w:spacing w:before="120" w:after="120"/>
        <w:jc w:val="both"/>
      </w:pPr>
      <w:r w:rsidRPr="004F45C5">
        <w:t>TABLE I: M-Estimator ρ(x) and Influence Function Ψ(x)</w:t>
      </w:r>
    </w:p>
    <w:tbl>
      <w:tblPr>
        <w:tblW w:w="50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08"/>
        <w:gridCol w:w="2520"/>
        <w:gridCol w:w="1480"/>
      </w:tblGrid>
      <w:tr w:rsidR="0015628A" w:rsidRPr="004F45C5" w:rsidTr="007641BC">
        <w:trPr>
          <w:cantSplit/>
          <w:trHeight w:val="165"/>
          <w:tblHeader/>
        </w:trPr>
        <w:tc>
          <w:tcPr>
            <w:tcW w:w="1008" w:type="dxa"/>
            <w:vMerge w:val="restart"/>
            <w:vAlign w:val="center"/>
          </w:tcPr>
          <w:p w:rsidR="0015628A" w:rsidRPr="004F45C5" w:rsidRDefault="0015628A" w:rsidP="00AA4AD0">
            <w:pPr>
              <w:pStyle w:val="tablecopy"/>
              <w:spacing w:before="120"/>
              <w:jc w:val="center"/>
              <w:rPr>
                <w:sz w:val="20"/>
                <w:szCs w:val="20"/>
              </w:rPr>
            </w:pPr>
            <w:r w:rsidRPr="004F45C5">
              <w:rPr>
                <w:sz w:val="20"/>
                <w:szCs w:val="20"/>
              </w:rPr>
              <w:t>Fair M</w:t>
            </w:r>
            <w:bookmarkStart w:id="0" w:name="_GoBack"/>
            <w:bookmarkEnd w:id="0"/>
            <w:r w:rsidRPr="004F45C5">
              <w:rPr>
                <w:sz w:val="20"/>
                <w:szCs w:val="20"/>
              </w:rPr>
              <w:t>-Estimator</w:t>
            </w:r>
          </w:p>
        </w:tc>
        <w:tc>
          <w:tcPr>
            <w:tcW w:w="2520" w:type="dxa"/>
            <w:vAlign w:val="center"/>
          </w:tcPr>
          <w:p w:rsidR="0015628A" w:rsidRPr="004F45C5" w:rsidRDefault="0015628A" w:rsidP="00AA4AD0">
            <w:pPr>
              <w:pStyle w:val="tablecolhead"/>
              <w:spacing w:before="120"/>
              <w:rPr>
                <w:b w:val="0"/>
                <w:sz w:val="20"/>
                <w:szCs w:val="20"/>
              </w:rPr>
            </w:pPr>
            <w:r w:rsidRPr="004F45C5">
              <w:rPr>
                <w:b w:val="0"/>
                <w:sz w:val="20"/>
                <w:szCs w:val="20"/>
              </w:rPr>
              <w:t>ρ(x)</w:t>
            </w:r>
          </w:p>
        </w:tc>
        <w:tc>
          <w:tcPr>
            <w:tcW w:w="1480" w:type="dxa"/>
            <w:vAlign w:val="center"/>
          </w:tcPr>
          <w:p w:rsidR="0015628A" w:rsidRPr="004F45C5" w:rsidRDefault="0015628A" w:rsidP="00AA4AD0">
            <w:pPr>
              <w:pStyle w:val="tablecolhead"/>
              <w:spacing w:before="120"/>
              <w:rPr>
                <w:b w:val="0"/>
                <w:sz w:val="20"/>
                <w:szCs w:val="20"/>
              </w:rPr>
            </w:pPr>
            <w:r w:rsidRPr="004F45C5">
              <w:rPr>
                <w:b w:val="0"/>
                <w:sz w:val="20"/>
                <w:szCs w:val="20"/>
              </w:rPr>
              <w:t>Ψ(x)</w:t>
            </w:r>
          </w:p>
        </w:tc>
      </w:tr>
      <w:tr w:rsidR="0015628A" w:rsidRPr="004F45C5" w:rsidTr="007641BC">
        <w:trPr>
          <w:trHeight w:val="1094"/>
        </w:trPr>
        <w:tc>
          <w:tcPr>
            <w:tcW w:w="1008" w:type="dxa"/>
            <w:vMerge/>
            <w:vAlign w:val="center"/>
          </w:tcPr>
          <w:p w:rsidR="0015628A" w:rsidRPr="004F45C5" w:rsidRDefault="0015628A" w:rsidP="00AA4AD0">
            <w:pPr>
              <w:pStyle w:val="tablecopy"/>
              <w:spacing w:before="120"/>
              <w:jc w:val="center"/>
              <w:rPr>
                <w:sz w:val="20"/>
                <w:szCs w:val="20"/>
              </w:rPr>
            </w:pPr>
          </w:p>
        </w:tc>
        <w:tc>
          <w:tcPr>
            <w:tcW w:w="2520" w:type="dxa"/>
            <w:vAlign w:val="center"/>
          </w:tcPr>
          <w:p w:rsidR="0015628A" w:rsidRPr="004F45C5" w:rsidRDefault="003432C3" w:rsidP="00DB32D6">
            <w:pPr>
              <w:pStyle w:val="tablecopy"/>
              <w:spacing w:before="120"/>
              <w:ind w:left="360"/>
              <w:jc w:val="left"/>
              <w:rPr>
                <w:sz w:val="20"/>
                <w:szCs w:val="20"/>
              </w:rPr>
            </w:pPr>
            <m:oMathPara>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A</m:t>
                    </m:r>
                  </m:den>
                </m:f>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d>
                      <m:dPr>
                        <m:begChr m:val="〈"/>
                        <m:endChr m:val="〉"/>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A</m:t>
                            </m:r>
                          </m:den>
                        </m:f>
                      </m:e>
                    </m:d>
                    <m:r>
                      <w:rPr>
                        <w:rFonts w:ascii="Cambria Math" w:hAnsi="Cambria Math"/>
                        <w:sz w:val="20"/>
                        <w:szCs w:val="20"/>
                      </w:rPr>
                      <m:t>)</m:t>
                    </m:r>
                  </m:e>
                </m:func>
              </m:oMath>
            </m:oMathPara>
          </w:p>
        </w:tc>
        <w:tc>
          <w:tcPr>
            <w:tcW w:w="1480" w:type="dxa"/>
            <w:vAlign w:val="center"/>
          </w:tcPr>
          <w:p w:rsidR="0015628A" w:rsidRPr="004F45C5" w:rsidRDefault="003432C3" w:rsidP="001719D8">
            <w:pPr>
              <w:spacing w:before="120"/>
              <w:ind w:left="360"/>
              <w:jc w:val="left"/>
            </w:pPr>
            <m:oMathPara>
              <m:oMath>
                <m:f>
                  <m:fPr>
                    <m:ctrlPr>
                      <w:rPr>
                        <w:rFonts w:ascii="Cambria Math" w:hAnsi="Cambria Math"/>
                        <w:i/>
                      </w:rPr>
                    </m:ctrlPr>
                  </m:fPr>
                  <m:num>
                    <m:r>
                      <w:rPr>
                        <w:rFonts w:ascii="Cambria Math" w:hAnsi="Cambria Math"/>
                      </w:rPr>
                      <m:t>x</m:t>
                    </m:r>
                  </m:num>
                  <m:den>
                    <m:d>
                      <m:dPr>
                        <m:begChr m:val="〈"/>
                        <m:endChr m:val="〉"/>
                        <m:ctrlPr>
                          <w:rPr>
                            <w:rFonts w:ascii="Cambria Math" w:hAnsi="Cambria Math"/>
                            <w:i/>
                            <w:noProof/>
                          </w:rPr>
                        </m:ctrlPr>
                      </m:dPr>
                      <m:e>
                        <m:r>
                          <w:rPr>
                            <w:rFonts w:ascii="Cambria Math" w:hAnsi="Cambria Math"/>
                          </w:rPr>
                          <m:t>1+</m:t>
                        </m:r>
                        <m:f>
                          <m:fPr>
                            <m:ctrlPr>
                              <w:rPr>
                                <w:rFonts w:ascii="Cambria Math" w:hAnsi="Cambria Math"/>
                                <w:i/>
                                <w:noProof/>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A</m:t>
                            </m:r>
                          </m:den>
                        </m:f>
                      </m:e>
                    </m:d>
                  </m:den>
                </m:f>
              </m:oMath>
            </m:oMathPara>
          </w:p>
        </w:tc>
      </w:tr>
    </w:tbl>
    <w:p w:rsidR="00286FCF" w:rsidRPr="004F45C5" w:rsidRDefault="006C168F" w:rsidP="006C168F">
      <w:pPr>
        <w:autoSpaceDE w:val="0"/>
        <w:autoSpaceDN w:val="0"/>
        <w:adjustRightInd w:val="0"/>
        <w:spacing w:before="120" w:after="120"/>
        <w:jc w:val="both"/>
      </w:pPr>
      <w:r w:rsidRPr="004F45C5">
        <w:t>Fair M-Estimator was defined by Rey</w:t>
      </w:r>
      <w:r w:rsidR="00761CBF" w:rsidRPr="004F45C5">
        <w:t xml:space="preserve"> </w:t>
      </w:r>
      <w:r w:rsidRPr="004F45C5">
        <w:t>(1</w:t>
      </w:r>
      <w:r w:rsidR="004E3B3A" w:rsidRPr="004F45C5">
        <w:t>983</w:t>
      </w:r>
      <w:r w:rsidRPr="004F45C5">
        <w:t>). It has defined continuous derivatives of first 3 orders, and unlike other M-</w:t>
      </w:r>
      <w:r w:rsidRPr="004F45C5">
        <w:lastRenderedPageBreak/>
        <w:t xml:space="preserve">Estimators like Cauchy and Welsch, it yields a unique solution. </w:t>
      </w:r>
      <w:r w:rsidR="00321285" w:rsidRPr="004F45C5">
        <w:t xml:space="preserve">The value ‘A’ is a Cramer-Rao based tuning </w:t>
      </w:r>
      <w:r w:rsidR="00626F1A" w:rsidRPr="004F45C5">
        <w:t>parameter, used</w:t>
      </w:r>
      <w:r w:rsidR="00321285" w:rsidRPr="004F45C5">
        <w:t xml:space="preserve"> for trading off high efficiency with robustness.</w:t>
      </w:r>
      <w:r w:rsidR="00761CBF" w:rsidRPr="004F45C5">
        <w:t xml:space="preserve"> </w:t>
      </w:r>
      <w:r w:rsidR="00321285" w:rsidRPr="004F45C5">
        <w:t>It has been found that</w:t>
      </w:r>
      <w:r w:rsidR="00286FCF" w:rsidRPr="004F45C5">
        <w:t xml:space="preserve"> the tuning constant A has 95% asymptotic efficiency at 1.3998 [9]</w:t>
      </w:r>
      <w:r w:rsidR="000F425E" w:rsidRPr="004F45C5">
        <w:t>, though it is subject to p.d.f of the source signals</w:t>
      </w:r>
      <w:r w:rsidR="00F75A16" w:rsidRPr="004F45C5">
        <w:t>, similar to other cost functions of FastICA like tanh and pow3</w:t>
      </w:r>
      <w:r w:rsidR="000F425E" w:rsidRPr="004F45C5">
        <w:t>.</w:t>
      </w:r>
      <w:r w:rsidR="00EE7BC9" w:rsidRPr="004F45C5">
        <w:t xml:space="preserve"> We have used the same tuning parameter for our </w:t>
      </w:r>
      <w:r w:rsidR="00F75A16" w:rsidRPr="004F45C5">
        <w:t>evaluations</w:t>
      </w:r>
      <w:r w:rsidR="00EE7BC9" w:rsidRPr="004F45C5">
        <w:t>, as the tuning parameter did not have any effect on the Amari performance, as shown in the simulations below.</w:t>
      </w:r>
    </w:p>
    <w:p w:rsidR="00C61FE4" w:rsidRPr="004F45C5" w:rsidRDefault="00C61FE4" w:rsidP="00AA4AD0">
      <w:pPr>
        <w:pStyle w:val="Heading1"/>
        <w:spacing w:before="120" w:after="120"/>
        <w:rPr>
          <w:rFonts w:eastAsia="Times New Roman"/>
          <w:b/>
        </w:rPr>
      </w:pPr>
      <w:r w:rsidRPr="004F45C5">
        <w:rPr>
          <w:rFonts w:eastAsia="Times New Roman"/>
          <w:b/>
        </w:rPr>
        <w:t>Simulation</w:t>
      </w:r>
    </w:p>
    <w:p w:rsidR="0009108C" w:rsidRPr="004F45C5" w:rsidRDefault="00C61FE4" w:rsidP="00033FF5">
      <w:pPr>
        <w:autoSpaceDE w:val="0"/>
        <w:autoSpaceDN w:val="0"/>
        <w:adjustRightInd w:val="0"/>
        <w:jc w:val="left"/>
      </w:pPr>
      <w:r w:rsidRPr="004F45C5">
        <w:t xml:space="preserve">We evaluated the FastICA algorithm, using the </w:t>
      </w:r>
      <w:r w:rsidR="002F608E" w:rsidRPr="004F45C5">
        <w:t xml:space="preserve">Fair </w:t>
      </w:r>
      <w:r w:rsidRPr="004F45C5">
        <w:t xml:space="preserve">M-Estimator as the cost function, and 3 zero-mean non-gaussian signals, given in </w:t>
      </w:r>
      <w:r w:rsidR="00FE78F4" w:rsidRPr="004F45C5">
        <w:t>F</w:t>
      </w:r>
      <w:r w:rsidRPr="004F45C5">
        <w:t xml:space="preserve">igure </w:t>
      </w:r>
      <w:r w:rsidR="00FE78F4" w:rsidRPr="004F45C5">
        <w:t>I</w:t>
      </w:r>
      <w:r w:rsidRPr="004F45C5">
        <w:t xml:space="preserve"> on MATLAB.</w:t>
      </w:r>
      <w:r w:rsidR="00DF254C" w:rsidRPr="004F45C5">
        <w:t xml:space="preserve"> </w:t>
      </w:r>
      <w:r w:rsidR="001C365D" w:rsidRPr="004F45C5">
        <w:t>The execution had 100 iterations, on signal samples ranging from 500-5000.</w:t>
      </w:r>
      <w:r w:rsidRPr="004F45C5">
        <w:t xml:space="preserve">We also </w:t>
      </w:r>
      <w:r w:rsidR="0009108C" w:rsidRPr="004F45C5">
        <w:t>evaluated the</w:t>
      </w:r>
      <w:r w:rsidRPr="004F45C5">
        <w:t xml:space="preserve"> convergence of the </w:t>
      </w:r>
      <w:r w:rsidR="00321F8E" w:rsidRPr="004F45C5">
        <w:t xml:space="preserve">Fair </w:t>
      </w:r>
      <w:r w:rsidRPr="004F45C5">
        <w:t xml:space="preserve">M-Estimator function </w:t>
      </w:r>
      <w:r w:rsidR="002F608E" w:rsidRPr="004F45C5">
        <w:t>for the first 5</w:t>
      </w:r>
      <w:r w:rsidRPr="004F45C5">
        <w:t xml:space="preserve">speech signals, obtained from </w:t>
      </w:r>
      <w:r w:rsidR="0009108C" w:rsidRPr="004F45C5">
        <w:t>h</w:t>
      </w:r>
      <w:r w:rsidRPr="004F45C5">
        <w:t>ttp://research.ics.tkk.fi/ica/cocktail</w:t>
      </w:r>
      <w:r w:rsidR="0009108C" w:rsidRPr="004F45C5">
        <w:t xml:space="preserve">/cocktail_en.cgi </w:t>
      </w:r>
      <w:r w:rsidR="00DF254C" w:rsidRPr="004F45C5">
        <w:t xml:space="preserve">, which have 50000 samples per signal </w:t>
      </w:r>
      <w:r w:rsidR="0009108C" w:rsidRPr="004F45C5">
        <w:t>.</w:t>
      </w:r>
      <w:r w:rsidR="00321F8E" w:rsidRPr="004F45C5">
        <w:t xml:space="preserve">The Fair M-Estimator </w:t>
      </w:r>
      <w:r w:rsidR="0009108C" w:rsidRPr="004F45C5">
        <w:t>w</w:t>
      </w:r>
      <w:r w:rsidR="00321F8E" w:rsidRPr="004F45C5">
        <w:t xml:space="preserve">as </w:t>
      </w:r>
      <w:r w:rsidR="0009108C" w:rsidRPr="004F45C5">
        <w:t>also</w:t>
      </w:r>
      <w:r w:rsidR="00321F8E" w:rsidRPr="004F45C5">
        <w:t xml:space="preserve"> compared for both the scenarios with</w:t>
      </w:r>
      <w:r w:rsidRPr="004F45C5">
        <w:t xml:space="preserve"> the 2 ‘original’ non-</w:t>
      </w:r>
      <w:r w:rsidR="00C41045" w:rsidRPr="004F45C5">
        <w:t>linearites, i.e</w:t>
      </w:r>
      <w:r w:rsidRPr="004F45C5">
        <w:t xml:space="preserve">. tanh and </w:t>
      </w:r>
      <w:r w:rsidR="00C41045" w:rsidRPr="004F45C5">
        <w:t xml:space="preserve">pow3. </w:t>
      </w:r>
      <w:r w:rsidRPr="004F45C5">
        <w:t xml:space="preserve">The mixing matrix, A, </w:t>
      </w:r>
      <w:r w:rsidR="003B5F4E" w:rsidRPr="004F45C5">
        <w:t>wa</w:t>
      </w:r>
      <w:r w:rsidRPr="004F45C5">
        <w:t>s randomized, as could be the case in real world scenarios.</w:t>
      </w:r>
      <w:r w:rsidR="0009108C" w:rsidRPr="004F45C5">
        <w:t xml:space="preserve"> While the evaluation result for the 1</w:t>
      </w:r>
      <w:r w:rsidR="0009108C" w:rsidRPr="004F45C5">
        <w:rPr>
          <w:vertAlign w:val="superscript"/>
        </w:rPr>
        <w:t>st</w:t>
      </w:r>
      <w:r w:rsidR="0009108C" w:rsidRPr="004F45C5">
        <w:t xml:space="preserve"> case is shown in Figure 2, the evaluation result of the 2</w:t>
      </w:r>
      <w:r w:rsidR="0009108C" w:rsidRPr="004F45C5">
        <w:rPr>
          <w:vertAlign w:val="superscript"/>
        </w:rPr>
        <w:t>nd</w:t>
      </w:r>
      <w:r w:rsidR="0009108C" w:rsidRPr="004F45C5">
        <w:t xml:space="preserve"> case is shown in Table 2.</w:t>
      </w:r>
    </w:p>
    <w:p w:rsidR="00761CBF" w:rsidRPr="004F45C5" w:rsidRDefault="00761CBF" w:rsidP="00761CBF">
      <w:pPr>
        <w:autoSpaceDE w:val="0"/>
        <w:autoSpaceDN w:val="0"/>
        <w:adjustRightInd w:val="0"/>
        <w:spacing w:before="120" w:after="120"/>
        <w:jc w:val="left"/>
      </w:pPr>
      <w:r w:rsidRPr="004F45C5">
        <w:t>As specified in [7], there may not be a single tuning constant value which could be used to easily separate the observed signals for the M-Estimators. Figure 3 shows the average number of iterations of Fair M-Estimator as its tuning parameter is modified, for sample size of 100-500, using the non-zero unit variance signal mixture. Table 3 shows the performance observed during the above evaluation. Please note that an additional gaussian noise, ranging from -20dB to +20dB was added in all the scenarios, and the results are an average of the execution.</w:t>
      </w:r>
    </w:p>
    <w:p w:rsidR="00033FF5" w:rsidRPr="004F45C5" w:rsidRDefault="00BA7ACF" w:rsidP="00AA4AD0">
      <w:pPr>
        <w:autoSpaceDE w:val="0"/>
        <w:autoSpaceDN w:val="0"/>
        <w:adjustRightInd w:val="0"/>
        <w:spacing w:before="120" w:after="120"/>
        <w:jc w:val="left"/>
      </w:pPr>
      <w:r w:rsidRPr="004F45C5">
        <w:rPr>
          <w:noProof/>
        </w:rPr>
        <w:drawing>
          <wp:inline distT="0" distB="0" distL="0" distR="0" wp14:anchorId="7385814C" wp14:editId="63BE24A3">
            <wp:extent cx="3700131" cy="16557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output_FairTanPo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1184" cy="1656200"/>
                    </a:xfrm>
                    <a:prstGeom prst="rect">
                      <a:avLst/>
                    </a:prstGeom>
                  </pic:spPr>
                </pic:pic>
              </a:graphicData>
            </a:graphic>
          </wp:inline>
        </w:drawing>
      </w:r>
    </w:p>
    <w:p w:rsidR="00A76643" w:rsidRPr="004F45C5" w:rsidRDefault="00A76643" w:rsidP="00761CBF">
      <w:pPr>
        <w:autoSpaceDE w:val="0"/>
        <w:autoSpaceDN w:val="0"/>
        <w:adjustRightInd w:val="0"/>
        <w:spacing w:before="120" w:after="120"/>
        <w:ind w:left="720" w:firstLine="720"/>
        <w:jc w:val="left"/>
      </w:pPr>
      <w:r w:rsidRPr="004F45C5">
        <w:t xml:space="preserve">Figure 2(a): Comparison of </w:t>
      </w:r>
      <w:r w:rsidR="008B745C" w:rsidRPr="004F45C5">
        <w:t xml:space="preserve">log Amari </w:t>
      </w:r>
      <w:r w:rsidR="00AB3950" w:rsidRPr="004F45C5">
        <w:t>Performance: Fair</w:t>
      </w:r>
      <w:r w:rsidRPr="004F45C5">
        <w:t xml:space="preserve"> </w:t>
      </w:r>
      <w:r w:rsidR="00033FF5" w:rsidRPr="004F45C5">
        <w:t>vs.</w:t>
      </w:r>
      <w:r w:rsidRPr="004F45C5">
        <w:t xml:space="preserve"> tanh vs</w:t>
      </w:r>
      <w:r w:rsidR="00033FF5" w:rsidRPr="004F45C5">
        <w:t>.</w:t>
      </w:r>
      <w:r w:rsidRPr="004F45C5">
        <w:t xml:space="preserve"> pow3</w:t>
      </w:r>
    </w:p>
    <w:p w:rsidR="00BA7ACF" w:rsidRPr="004F45C5" w:rsidRDefault="00BA7ACF" w:rsidP="00BA7ACF">
      <w:pPr>
        <w:autoSpaceDE w:val="0"/>
        <w:autoSpaceDN w:val="0"/>
        <w:adjustRightInd w:val="0"/>
        <w:spacing w:before="120" w:after="120"/>
        <w:ind w:left="-576" w:firstLine="720"/>
        <w:jc w:val="left"/>
      </w:pPr>
      <w:r w:rsidRPr="004F45C5">
        <w:rPr>
          <w:noProof/>
        </w:rPr>
        <w:lastRenderedPageBreak/>
        <w:drawing>
          <wp:inline distT="0" distB="0" distL="0" distR="0" wp14:anchorId="10906DF0" wp14:editId="0FD6592C">
            <wp:extent cx="2771775" cy="1353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output_FairTanPo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3755" cy="1359774"/>
                    </a:xfrm>
                    <a:prstGeom prst="rect">
                      <a:avLst/>
                    </a:prstGeom>
                  </pic:spPr>
                </pic:pic>
              </a:graphicData>
            </a:graphic>
          </wp:inline>
        </w:drawing>
      </w:r>
    </w:p>
    <w:p w:rsidR="008B745C" w:rsidRPr="004F45C5" w:rsidRDefault="008B745C" w:rsidP="008B745C">
      <w:pPr>
        <w:autoSpaceDE w:val="0"/>
        <w:autoSpaceDN w:val="0"/>
        <w:adjustRightInd w:val="0"/>
        <w:spacing w:before="120" w:after="120"/>
        <w:jc w:val="left"/>
      </w:pPr>
      <w:r w:rsidRPr="004F45C5">
        <w:t>Figure 2(</w:t>
      </w:r>
      <w:r w:rsidR="00761CBF" w:rsidRPr="004F45C5">
        <w:t>b</w:t>
      </w:r>
      <w:r w:rsidRPr="004F45C5">
        <w:t>): Comparison of No. of Iterations: Fair vs. tanh vs. pow3</w:t>
      </w:r>
    </w:p>
    <w:p w:rsidR="00FC5FA2" w:rsidRPr="004F45C5" w:rsidRDefault="00FC5FA2" w:rsidP="008B745C">
      <w:pPr>
        <w:autoSpaceDE w:val="0"/>
        <w:autoSpaceDN w:val="0"/>
        <w:adjustRightInd w:val="0"/>
        <w:spacing w:before="120" w:after="120"/>
        <w:jc w:val="left"/>
      </w:pPr>
      <w:r w:rsidRPr="004F45C5">
        <w:t>As we can observe from Figure 2, the Separation Performance of Fair M-Estimator may not be good as compared to tanh and pow3, however, the average number of iterations required for reaching convergence is very low. This is an important feature as FastICA algorithms require the processing to be fast.</w:t>
      </w:r>
      <w:r w:rsidR="00B15179" w:rsidRPr="004F45C5">
        <w:t xml:space="preserve"> </w:t>
      </w:r>
      <w:r w:rsidRPr="004F45C5">
        <w:t xml:space="preserve">Separation Performance may be improved by better pre-processing </w:t>
      </w:r>
      <w:r w:rsidR="002166CA" w:rsidRPr="004F45C5">
        <w:t xml:space="preserve">of </w:t>
      </w:r>
      <w:r w:rsidRPr="004F45C5">
        <w:t>the data.</w:t>
      </w:r>
    </w:p>
    <w:p w:rsidR="00CB5C9D" w:rsidRPr="004F45C5" w:rsidRDefault="00BA7ACF" w:rsidP="008B745C">
      <w:pPr>
        <w:autoSpaceDE w:val="0"/>
        <w:autoSpaceDN w:val="0"/>
        <w:adjustRightInd w:val="0"/>
        <w:spacing w:before="120" w:after="120"/>
        <w:jc w:val="left"/>
      </w:pPr>
      <w:r w:rsidRPr="004F45C5">
        <w:t xml:space="preserve"> </w:t>
      </w:r>
      <w:r w:rsidR="00CB5C9D" w:rsidRPr="004F45C5">
        <w:t>Table 2: Evaluation of Cost Functions for Speech Signals</w:t>
      </w:r>
    </w:p>
    <w:tbl>
      <w:tblPr>
        <w:tblStyle w:val="TableGrid"/>
        <w:tblW w:w="4680" w:type="dxa"/>
        <w:tblLayout w:type="fixed"/>
        <w:tblLook w:val="04A0" w:firstRow="1" w:lastRow="0" w:firstColumn="1" w:lastColumn="0" w:noHBand="0" w:noVBand="1"/>
      </w:tblPr>
      <w:tblGrid>
        <w:gridCol w:w="404"/>
        <w:gridCol w:w="305"/>
        <w:gridCol w:w="551"/>
        <w:gridCol w:w="630"/>
        <w:gridCol w:w="450"/>
        <w:gridCol w:w="630"/>
        <w:gridCol w:w="630"/>
        <w:gridCol w:w="540"/>
        <w:gridCol w:w="540"/>
      </w:tblGrid>
      <w:tr w:rsidR="007641BC" w:rsidRPr="004F45C5" w:rsidTr="007641BC">
        <w:trPr>
          <w:trHeight w:val="183"/>
        </w:trPr>
        <w:tc>
          <w:tcPr>
            <w:tcW w:w="1260" w:type="dxa"/>
            <w:gridSpan w:val="3"/>
          </w:tcPr>
          <w:p w:rsidR="00034A9A" w:rsidRPr="004F45C5" w:rsidRDefault="00034A9A" w:rsidP="008B745C">
            <w:pPr>
              <w:autoSpaceDE w:val="0"/>
              <w:autoSpaceDN w:val="0"/>
              <w:adjustRightInd w:val="0"/>
              <w:spacing w:before="120" w:after="120"/>
              <w:jc w:val="left"/>
            </w:pPr>
            <w:r w:rsidRPr="004F45C5">
              <w:t>Fair</w:t>
            </w:r>
          </w:p>
        </w:tc>
        <w:tc>
          <w:tcPr>
            <w:tcW w:w="1710" w:type="dxa"/>
            <w:gridSpan w:val="3"/>
          </w:tcPr>
          <w:p w:rsidR="00034A9A" w:rsidRPr="004F45C5" w:rsidRDefault="00034A9A" w:rsidP="008B745C">
            <w:pPr>
              <w:autoSpaceDE w:val="0"/>
              <w:autoSpaceDN w:val="0"/>
              <w:adjustRightInd w:val="0"/>
              <w:spacing w:before="120" w:after="120"/>
              <w:jc w:val="left"/>
            </w:pPr>
            <w:r w:rsidRPr="004F45C5">
              <w:t>Pow3</w:t>
            </w:r>
          </w:p>
        </w:tc>
        <w:tc>
          <w:tcPr>
            <w:tcW w:w="1710" w:type="dxa"/>
            <w:gridSpan w:val="3"/>
          </w:tcPr>
          <w:p w:rsidR="00034A9A" w:rsidRPr="004F45C5" w:rsidRDefault="00034A9A" w:rsidP="008B745C">
            <w:pPr>
              <w:autoSpaceDE w:val="0"/>
              <w:autoSpaceDN w:val="0"/>
              <w:adjustRightInd w:val="0"/>
              <w:spacing w:before="120" w:after="120"/>
              <w:jc w:val="left"/>
            </w:pPr>
            <w:r w:rsidRPr="004F45C5">
              <w:t>Tanh</w:t>
            </w:r>
          </w:p>
        </w:tc>
      </w:tr>
      <w:tr w:rsidR="007641BC" w:rsidRPr="004F45C5" w:rsidTr="007641BC">
        <w:trPr>
          <w:trHeight w:val="177"/>
        </w:trPr>
        <w:tc>
          <w:tcPr>
            <w:tcW w:w="404" w:type="dxa"/>
          </w:tcPr>
          <w:p w:rsidR="00034A9A" w:rsidRPr="004F45C5" w:rsidRDefault="00034A9A" w:rsidP="008B745C">
            <w:pPr>
              <w:autoSpaceDE w:val="0"/>
              <w:autoSpaceDN w:val="0"/>
              <w:adjustRightInd w:val="0"/>
              <w:spacing w:before="120" w:after="120"/>
              <w:jc w:val="left"/>
            </w:pPr>
            <w:r w:rsidRPr="004F45C5">
              <w:t>N</w:t>
            </w:r>
          </w:p>
        </w:tc>
        <w:tc>
          <w:tcPr>
            <w:tcW w:w="305" w:type="dxa"/>
          </w:tcPr>
          <w:p w:rsidR="00034A9A" w:rsidRPr="004F45C5" w:rsidRDefault="00034A9A" w:rsidP="008B745C">
            <w:pPr>
              <w:autoSpaceDE w:val="0"/>
              <w:autoSpaceDN w:val="0"/>
              <w:adjustRightInd w:val="0"/>
              <w:spacing w:before="120" w:after="120"/>
              <w:jc w:val="left"/>
            </w:pPr>
            <w:r w:rsidRPr="004F45C5">
              <w:t>F</w:t>
            </w:r>
          </w:p>
        </w:tc>
        <w:tc>
          <w:tcPr>
            <w:tcW w:w="551" w:type="dxa"/>
          </w:tcPr>
          <w:p w:rsidR="00034A9A" w:rsidRPr="004F45C5" w:rsidRDefault="00034A9A" w:rsidP="008B745C">
            <w:pPr>
              <w:autoSpaceDE w:val="0"/>
              <w:autoSpaceDN w:val="0"/>
              <w:adjustRightInd w:val="0"/>
              <w:spacing w:before="120" w:after="120"/>
              <w:jc w:val="left"/>
            </w:pPr>
            <w:r w:rsidRPr="004F45C5">
              <w:t>P</w:t>
            </w:r>
          </w:p>
        </w:tc>
        <w:tc>
          <w:tcPr>
            <w:tcW w:w="630" w:type="dxa"/>
          </w:tcPr>
          <w:p w:rsidR="00034A9A" w:rsidRPr="004F45C5" w:rsidRDefault="00034A9A" w:rsidP="008B745C">
            <w:pPr>
              <w:autoSpaceDE w:val="0"/>
              <w:autoSpaceDN w:val="0"/>
              <w:adjustRightInd w:val="0"/>
              <w:spacing w:before="120" w:after="120"/>
              <w:jc w:val="left"/>
            </w:pPr>
            <w:r w:rsidRPr="004F45C5">
              <w:t>N</w:t>
            </w:r>
          </w:p>
        </w:tc>
        <w:tc>
          <w:tcPr>
            <w:tcW w:w="450" w:type="dxa"/>
          </w:tcPr>
          <w:p w:rsidR="00034A9A" w:rsidRPr="004F45C5" w:rsidRDefault="00034A9A" w:rsidP="008B745C">
            <w:pPr>
              <w:autoSpaceDE w:val="0"/>
              <w:autoSpaceDN w:val="0"/>
              <w:adjustRightInd w:val="0"/>
              <w:spacing w:before="120" w:after="120"/>
              <w:jc w:val="left"/>
            </w:pPr>
            <w:r w:rsidRPr="004F45C5">
              <w:t>F</w:t>
            </w:r>
          </w:p>
        </w:tc>
        <w:tc>
          <w:tcPr>
            <w:tcW w:w="630" w:type="dxa"/>
          </w:tcPr>
          <w:p w:rsidR="00034A9A" w:rsidRPr="004F45C5" w:rsidRDefault="00034A9A" w:rsidP="008B745C">
            <w:pPr>
              <w:autoSpaceDE w:val="0"/>
              <w:autoSpaceDN w:val="0"/>
              <w:adjustRightInd w:val="0"/>
              <w:spacing w:before="120" w:after="120"/>
              <w:jc w:val="left"/>
            </w:pPr>
            <w:r w:rsidRPr="004F45C5">
              <w:t>P</w:t>
            </w:r>
          </w:p>
        </w:tc>
        <w:tc>
          <w:tcPr>
            <w:tcW w:w="630" w:type="dxa"/>
          </w:tcPr>
          <w:p w:rsidR="00034A9A" w:rsidRPr="004F45C5" w:rsidRDefault="00034A9A" w:rsidP="008B745C">
            <w:pPr>
              <w:autoSpaceDE w:val="0"/>
              <w:autoSpaceDN w:val="0"/>
              <w:adjustRightInd w:val="0"/>
              <w:spacing w:before="120" w:after="120"/>
              <w:jc w:val="left"/>
            </w:pPr>
            <w:r w:rsidRPr="004F45C5">
              <w:t>N</w:t>
            </w:r>
          </w:p>
        </w:tc>
        <w:tc>
          <w:tcPr>
            <w:tcW w:w="540" w:type="dxa"/>
          </w:tcPr>
          <w:p w:rsidR="00034A9A" w:rsidRPr="004F45C5" w:rsidRDefault="00034A9A" w:rsidP="008B745C">
            <w:pPr>
              <w:autoSpaceDE w:val="0"/>
              <w:autoSpaceDN w:val="0"/>
              <w:adjustRightInd w:val="0"/>
              <w:spacing w:before="120" w:after="120"/>
              <w:jc w:val="left"/>
            </w:pPr>
            <w:r w:rsidRPr="004F45C5">
              <w:t>F</w:t>
            </w:r>
          </w:p>
        </w:tc>
        <w:tc>
          <w:tcPr>
            <w:tcW w:w="540" w:type="dxa"/>
          </w:tcPr>
          <w:p w:rsidR="00034A9A" w:rsidRPr="004F45C5" w:rsidRDefault="00034A9A" w:rsidP="008B745C">
            <w:pPr>
              <w:autoSpaceDE w:val="0"/>
              <w:autoSpaceDN w:val="0"/>
              <w:adjustRightInd w:val="0"/>
              <w:spacing w:before="120" w:after="120"/>
              <w:jc w:val="left"/>
            </w:pPr>
            <w:r w:rsidRPr="004F45C5">
              <w:t>P</w:t>
            </w:r>
          </w:p>
        </w:tc>
      </w:tr>
      <w:tr w:rsidR="007641BC" w:rsidRPr="004F45C5" w:rsidTr="007641BC">
        <w:trPr>
          <w:trHeight w:val="183"/>
        </w:trPr>
        <w:tc>
          <w:tcPr>
            <w:tcW w:w="404" w:type="dxa"/>
          </w:tcPr>
          <w:p w:rsidR="00034A9A" w:rsidRPr="004F45C5" w:rsidRDefault="00034A9A" w:rsidP="008B745C">
            <w:pPr>
              <w:autoSpaceDE w:val="0"/>
              <w:autoSpaceDN w:val="0"/>
              <w:adjustRightInd w:val="0"/>
              <w:spacing w:before="120" w:after="120"/>
              <w:jc w:val="left"/>
            </w:pPr>
            <w:r w:rsidRPr="004F45C5">
              <w:t>4.3863</w:t>
            </w:r>
          </w:p>
        </w:tc>
        <w:tc>
          <w:tcPr>
            <w:tcW w:w="305" w:type="dxa"/>
          </w:tcPr>
          <w:p w:rsidR="00034A9A" w:rsidRPr="004F45C5" w:rsidRDefault="00034A9A" w:rsidP="008B745C">
            <w:pPr>
              <w:autoSpaceDE w:val="0"/>
              <w:autoSpaceDN w:val="0"/>
              <w:adjustRightInd w:val="0"/>
              <w:spacing w:before="120" w:after="120"/>
              <w:jc w:val="left"/>
            </w:pPr>
            <w:r w:rsidRPr="004F45C5">
              <w:t>0</w:t>
            </w:r>
          </w:p>
        </w:tc>
        <w:tc>
          <w:tcPr>
            <w:tcW w:w="551" w:type="dxa"/>
          </w:tcPr>
          <w:p w:rsidR="00034A9A" w:rsidRPr="004F45C5" w:rsidRDefault="00034A9A" w:rsidP="008B745C">
            <w:pPr>
              <w:autoSpaceDE w:val="0"/>
              <w:autoSpaceDN w:val="0"/>
              <w:adjustRightInd w:val="0"/>
              <w:spacing w:before="120" w:after="120"/>
              <w:jc w:val="left"/>
            </w:pPr>
            <w:r w:rsidRPr="004F45C5">
              <w:t>-1.0160dB</w:t>
            </w:r>
          </w:p>
        </w:tc>
        <w:tc>
          <w:tcPr>
            <w:tcW w:w="630" w:type="dxa"/>
          </w:tcPr>
          <w:p w:rsidR="00034A9A" w:rsidRPr="004F45C5" w:rsidRDefault="00034A9A" w:rsidP="008B745C">
            <w:pPr>
              <w:autoSpaceDE w:val="0"/>
              <w:autoSpaceDN w:val="0"/>
              <w:adjustRightInd w:val="0"/>
              <w:spacing w:before="120" w:after="120"/>
              <w:jc w:val="left"/>
            </w:pPr>
            <w:r w:rsidRPr="004F45C5">
              <w:t>4.4668</w:t>
            </w:r>
          </w:p>
        </w:tc>
        <w:tc>
          <w:tcPr>
            <w:tcW w:w="450" w:type="dxa"/>
          </w:tcPr>
          <w:p w:rsidR="00034A9A" w:rsidRPr="004F45C5" w:rsidRDefault="00034A9A" w:rsidP="008B745C">
            <w:pPr>
              <w:autoSpaceDE w:val="0"/>
              <w:autoSpaceDN w:val="0"/>
              <w:adjustRightInd w:val="0"/>
              <w:spacing w:before="120" w:after="120"/>
              <w:jc w:val="left"/>
            </w:pPr>
            <w:r w:rsidRPr="004F45C5">
              <w:t>197</w:t>
            </w:r>
          </w:p>
        </w:tc>
        <w:tc>
          <w:tcPr>
            <w:tcW w:w="630" w:type="dxa"/>
          </w:tcPr>
          <w:p w:rsidR="00034A9A" w:rsidRPr="004F45C5" w:rsidRDefault="00034A9A" w:rsidP="008B745C">
            <w:pPr>
              <w:autoSpaceDE w:val="0"/>
              <w:autoSpaceDN w:val="0"/>
              <w:adjustRightInd w:val="0"/>
              <w:spacing w:before="120" w:after="120"/>
              <w:jc w:val="left"/>
            </w:pPr>
            <w:r w:rsidRPr="004F45C5">
              <w:t>-1.8752dB</w:t>
            </w:r>
          </w:p>
        </w:tc>
        <w:tc>
          <w:tcPr>
            <w:tcW w:w="630" w:type="dxa"/>
          </w:tcPr>
          <w:p w:rsidR="00034A9A" w:rsidRPr="004F45C5" w:rsidRDefault="00034A9A" w:rsidP="008B745C">
            <w:pPr>
              <w:autoSpaceDE w:val="0"/>
              <w:autoSpaceDN w:val="0"/>
              <w:adjustRightInd w:val="0"/>
              <w:spacing w:before="120" w:after="120"/>
              <w:jc w:val="left"/>
            </w:pPr>
            <w:r w:rsidRPr="004F45C5">
              <w:t>4.3415</w:t>
            </w:r>
          </w:p>
        </w:tc>
        <w:tc>
          <w:tcPr>
            <w:tcW w:w="540" w:type="dxa"/>
          </w:tcPr>
          <w:p w:rsidR="00034A9A" w:rsidRPr="004F45C5" w:rsidRDefault="00034A9A" w:rsidP="00034A9A">
            <w:pPr>
              <w:autoSpaceDE w:val="0"/>
              <w:autoSpaceDN w:val="0"/>
              <w:adjustRightInd w:val="0"/>
              <w:spacing w:before="120" w:after="120"/>
              <w:jc w:val="left"/>
            </w:pPr>
            <w:r w:rsidRPr="004F45C5">
              <w:t>205</w:t>
            </w:r>
          </w:p>
        </w:tc>
        <w:tc>
          <w:tcPr>
            <w:tcW w:w="540" w:type="dxa"/>
          </w:tcPr>
          <w:p w:rsidR="00034A9A" w:rsidRPr="004F45C5" w:rsidRDefault="00034A9A" w:rsidP="008B745C">
            <w:pPr>
              <w:autoSpaceDE w:val="0"/>
              <w:autoSpaceDN w:val="0"/>
              <w:adjustRightInd w:val="0"/>
              <w:spacing w:before="120" w:after="120"/>
              <w:jc w:val="left"/>
            </w:pPr>
            <w:r w:rsidRPr="004F45C5">
              <w:t>-1.9501dB</w:t>
            </w:r>
          </w:p>
        </w:tc>
      </w:tr>
    </w:tbl>
    <w:p w:rsidR="00034A9A" w:rsidRPr="004F45C5" w:rsidRDefault="00CB5C9D" w:rsidP="008B745C">
      <w:pPr>
        <w:autoSpaceDE w:val="0"/>
        <w:autoSpaceDN w:val="0"/>
        <w:adjustRightInd w:val="0"/>
        <w:spacing w:before="120" w:after="120"/>
        <w:jc w:val="left"/>
      </w:pPr>
      <w:r w:rsidRPr="004F45C5">
        <w:t xml:space="preserve">In the Table 2, F denotes Failure to Convergence, P is the log Amari </w:t>
      </w:r>
      <w:r w:rsidR="003725C3" w:rsidRPr="004F45C5">
        <w:t>Separation</w:t>
      </w:r>
      <w:r w:rsidRPr="004F45C5">
        <w:t xml:space="preserve"> </w:t>
      </w:r>
      <w:proofErr w:type="gramStart"/>
      <w:r w:rsidRPr="004F45C5">
        <w:t>Performance  and</w:t>
      </w:r>
      <w:proofErr w:type="gramEnd"/>
      <w:r w:rsidR="003725C3" w:rsidRPr="004F45C5">
        <w:t xml:space="preserve"> </w:t>
      </w:r>
      <w:r w:rsidRPr="004F45C5">
        <w:t>N is the number of iterations required for convergence.</w:t>
      </w:r>
    </w:p>
    <w:p w:rsidR="00034A9A" w:rsidRPr="004F45C5" w:rsidRDefault="00CB5C9D" w:rsidP="008B745C">
      <w:pPr>
        <w:autoSpaceDE w:val="0"/>
        <w:autoSpaceDN w:val="0"/>
        <w:adjustRightInd w:val="0"/>
        <w:spacing w:before="120" w:after="120"/>
        <w:jc w:val="left"/>
      </w:pPr>
      <w:r w:rsidRPr="004F45C5">
        <w:t xml:space="preserve">The most important fact to be noted in Table 2, which was also noted while performing other </w:t>
      </w:r>
      <w:r w:rsidR="003725C3" w:rsidRPr="004F45C5">
        <w:t>evaluations,</w:t>
      </w:r>
      <w:r w:rsidRPr="004F45C5">
        <w:t xml:space="preserve"> was </w:t>
      </w:r>
      <w:r w:rsidRPr="004F45C5">
        <w:rPr>
          <w:i/>
        </w:rPr>
        <w:t>that Fair M-Estimator never failed to converge</w:t>
      </w:r>
      <w:r w:rsidR="001A17F8" w:rsidRPr="004F45C5">
        <w:rPr>
          <w:i/>
        </w:rPr>
        <w:t xml:space="preserve">. </w:t>
      </w:r>
      <w:r w:rsidR="001A17F8" w:rsidRPr="004F45C5">
        <w:t xml:space="preserve">Failure to Converge meant if the FastICA algorithm could not converge in the maximum defined iterations, which in our case was 1000.Tanh and pow3 sometimes did not converge in the maximum defined iterations, but Fair M-Estimator was always converging which was not expected, as convergence depends not only on the p.d.f of the signal but also on the initialization of the weight matrix, and the randomness by which the data was mixed. It is possible that our initialization of weight matrix, which we have </w:t>
      </w:r>
      <w:r w:rsidR="003725C3" w:rsidRPr="004F45C5">
        <w:t xml:space="preserve">considered as </w:t>
      </w:r>
      <w:r w:rsidR="00E05FB7" w:rsidRPr="004F45C5">
        <w:t>Identity</w:t>
      </w:r>
      <w:r w:rsidR="001A17F8" w:rsidRPr="004F45C5">
        <w:t xml:space="preserve"> matrix for all our execution may have played a role, but it also </w:t>
      </w:r>
      <w:r w:rsidR="003725C3" w:rsidRPr="004F45C5">
        <w:t>suggests</w:t>
      </w:r>
      <w:r w:rsidR="001A17F8" w:rsidRPr="004F45C5">
        <w:t xml:space="preserve"> that if we choose the right initialization matrix, we could allow FastICA to converge for almost any signal using the Fair M-Estimator.</w:t>
      </w:r>
      <w:r w:rsidR="00DF254C" w:rsidRPr="004F45C5">
        <w:t xml:space="preserve"> </w:t>
      </w:r>
    </w:p>
    <w:p w:rsidR="00FC5FA2" w:rsidRPr="004F45C5" w:rsidRDefault="003725C3" w:rsidP="008B745C">
      <w:pPr>
        <w:autoSpaceDE w:val="0"/>
        <w:autoSpaceDN w:val="0"/>
        <w:adjustRightInd w:val="0"/>
        <w:spacing w:before="120" w:after="120"/>
        <w:jc w:val="left"/>
      </w:pPr>
      <w:r w:rsidRPr="004F45C5">
        <w:lastRenderedPageBreak/>
        <w:t xml:space="preserve"> </w:t>
      </w:r>
      <w:r w:rsidR="00BA7ACF" w:rsidRPr="004F45C5">
        <w:rPr>
          <w:noProof/>
        </w:rPr>
        <w:drawing>
          <wp:inline distT="0" distB="0" distL="0" distR="0" wp14:anchorId="2D279D51" wp14:editId="63CAE5F8">
            <wp:extent cx="3200400" cy="1271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output_Fair_Tun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271140"/>
                    </a:xfrm>
                    <a:prstGeom prst="rect">
                      <a:avLst/>
                    </a:prstGeom>
                  </pic:spPr>
                </pic:pic>
              </a:graphicData>
            </a:graphic>
          </wp:inline>
        </w:drawing>
      </w:r>
    </w:p>
    <w:p w:rsidR="00BB143D" w:rsidRPr="004F45C5" w:rsidRDefault="00BB143D" w:rsidP="00BB143D">
      <w:pPr>
        <w:autoSpaceDE w:val="0"/>
        <w:autoSpaceDN w:val="0"/>
        <w:adjustRightInd w:val="0"/>
        <w:spacing w:before="120" w:after="120"/>
        <w:jc w:val="left"/>
      </w:pPr>
      <w:r w:rsidRPr="004F45C5">
        <w:t>Figure 3: Average Number of Iterations vs. Tuning Parameter for Fair M-Estimator</w:t>
      </w:r>
    </w:p>
    <w:p w:rsidR="00384C16" w:rsidRPr="004F45C5" w:rsidRDefault="00384C16" w:rsidP="004F45C5">
      <w:pPr>
        <w:autoSpaceDE w:val="0"/>
        <w:autoSpaceDN w:val="0"/>
        <w:adjustRightInd w:val="0"/>
        <w:spacing w:before="120" w:after="120"/>
        <w:jc w:val="left"/>
      </w:pPr>
      <w:r w:rsidRPr="004F45C5">
        <w:t xml:space="preserve">Table </w:t>
      </w:r>
      <w:r w:rsidR="008B745C" w:rsidRPr="004F45C5">
        <w:t>3</w:t>
      </w:r>
      <w:r w:rsidR="00FC5FA2" w:rsidRPr="004F45C5">
        <w:t>: Average</w:t>
      </w:r>
      <w:r w:rsidRPr="004F45C5">
        <w:t xml:space="preserve"> performanc</w:t>
      </w:r>
      <w:r w:rsidR="00257B80" w:rsidRPr="004F45C5">
        <w:t>e comparison for Fair M-Estimator</w:t>
      </w:r>
    </w:p>
    <w:p w:rsidR="00384C16" w:rsidRPr="004F45C5" w:rsidRDefault="009266D0" w:rsidP="00AA4AD0">
      <w:pPr>
        <w:autoSpaceDE w:val="0"/>
        <w:autoSpaceDN w:val="0"/>
        <w:adjustRightInd w:val="0"/>
        <w:spacing w:before="120" w:after="120"/>
        <w:jc w:val="left"/>
      </w:pPr>
      <w:r w:rsidRPr="004F45C5">
        <w:t>As can be observed from Table 3, there is not much impact of the tuning parameter on the performance of the M-Estimator</w:t>
      </w:r>
      <w:r w:rsidR="00C43303" w:rsidRPr="004F45C5">
        <w:t>.</w:t>
      </w:r>
      <w:r w:rsidR="00734EB5" w:rsidRPr="004F45C5">
        <w:t xml:space="preserve"> The performance values lie within </w:t>
      </w:r>
      <w:r w:rsidR="003725C3" w:rsidRPr="004F45C5">
        <w:t xml:space="preserve">a specific </w:t>
      </w:r>
      <w:r w:rsidR="00734EB5" w:rsidRPr="004F45C5">
        <w:t>range</w:t>
      </w:r>
      <w:r w:rsidR="00C43303" w:rsidRPr="004F45C5">
        <w:t>.</w:t>
      </w:r>
      <w:r w:rsidR="003725C3" w:rsidRPr="004F45C5">
        <w:t xml:space="preserve"> </w:t>
      </w:r>
      <w:r w:rsidRPr="004F45C5">
        <w:t xml:space="preserve">However, the number of iterations may be affected by the tuning constant, as demonstrated in Figure </w:t>
      </w:r>
      <w:r w:rsidR="00734EB5" w:rsidRPr="004F45C5">
        <w:t>3</w:t>
      </w:r>
      <w:r w:rsidR="00C43303" w:rsidRPr="004F45C5">
        <w:t xml:space="preserve">, with </w:t>
      </w:r>
      <w:r w:rsidR="002166CA" w:rsidRPr="004F45C5">
        <w:t xml:space="preserve">the average </w:t>
      </w:r>
      <w:r w:rsidR="00C43303" w:rsidRPr="004F45C5">
        <w:t xml:space="preserve">iterations increasing as the </w:t>
      </w:r>
      <w:r w:rsidR="00FC5FA2" w:rsidRPr="004F45C5">
        <w:t>tuning parameter</w:t>
      </w:r>
      <w:r w:rsidR="00C43303" w:rsidRPr="004F45C5">
        <w:t xml:space="preserve"> is increased.</w:t>
      </w:r>
    </w:p>
    <w:p w:rsidR="00C61FE4" w:rsidRPr="004F45C5" w:rsidRDefault="00C61FE4" w:rsidP="00311943">
      <w:pPr>
        <w:pStyle w:val="Heading1"/>
      </w:pPr>
      <w:r w:rsidRPr="004F45C5">
        <w:rPr>
          <w:b/>
        </w:rPr>
        <w:t>Conclusion</w:t>
      </w:r>
    </w:p>
    <w:p w:rsidR="00C61FE4" w:rsidRPr="004F45C5" w:rsidRDefault="00C61FE4" w:rsidP="00AA4AD0">
      <w:pPr>
        <w:autoSpaceDE w:val="0"/>
        <w:autoSpaceDN w:val="0"/>
        <w:adjustRightInd w:val="0"/>
        <w:spacing w:before="120" w:after="120"/>
        <w:jc w:val="both"/>
      </w:pPr>
      <w:r w:rsidRPr="004F45C5">
        <w:rPr>
          <w:rFonts w:eastAsia="Times New Roman"/>
        </w:rPr>
        <w:t>FastICA depends not only on the cost function to compute the independent signals; it also takes into consideration the p.d.f of the source, as mentioned in [2]. Since any non-quadratic function can b</w:t>
      </w:r>
      <w:r w:rsidR="005454E6" w:rsidRPr="004F45C5">
        <w:rPr>
          <w:rFonts w:eastAsia="Times New Roman"/>
        </w:rPr>
        <w:t>e used for FastICA, therefore, we have proposed in this paper to use Fair M-Estimator</w:t>
      </w:r>
      <w:r w:rsidRPr="004F45C5">
        <w:rPr>
          <w:rFonts w:eastAsia="Times New Roman"/>
        </w:rPr>
        <w:t xml:space="preserve">, and </w:t>
      </w:r>
      <w:r w:rsidR="005454E6" w:rsidRPr="004F45C5">
        <w:rPr>
          <w:rFonts w:eastAsia="Times New Roman"/>
        </w:rPr>
        <w:t>its</w:t>
      </w:r>
      <w:r w:rsidRPr="004F45C5">
        <w:rPr>
          <w:rFonts w:eastAsia="Times New Roman"/>
        </w:rPr>
        <w:t xml:space="preserve"> performance for different signals was compared, along with tanh and pow3 cost functions. </w:t>
      </w:r>
      <w:r w:rsidR="00DF254C" w:rsidRPr="004F45C5">
        <w:rPr>
          <w:rFonts w:eastAsia="Times New Roman"/>
        </w:rPr>
        <w:t xml:space="preserve">The evaluations show that the tuning parameter of Fair M-Estimator does not </w:t>
      </w:r>
      <w:r w:rsidR="009679D4" w:rsidRPr="004F45C5">
        <w:rPr>
          <w:rFonts w:eastAsia="Times New Roman"/>
        </w:rPr>
        <w:t xml:space="preserve">adversely </w:t>
      </w:r>
      <w:r w:rsidR="00DF254C" w:rsidRPr="004F45C5">
        <w:rPr>
          <w:rFonts w:eastAsia="Times New Roman"/>
        </w:rPr>
        <w:t xml:space="preserve">affect its performance, though it </w:t>
      </w:r>
      <w:r w:rsidR="00292BF8" w:rsidRPr="004F45C5">
        <w:rPr>
          <w:rFonts w:eastAsia="Times New Roman"/>
        </w:rPr>
        <w:t>affects</w:t>
      </w:r>
      <w:r w:rsidR="00DF254C" w:rsidRPr="004F45C5">
        <w:rPr>
          <w:rFonts w:eastAsia="Times New Roman"/>
        </w:rPr>
        <w:t xml:space="preserve"> the number of iterations taken for convergence. Fair M-Estimator </w:t>
      </w:r>
      <w:r w:rsidR="003E33D1" w:rsidRPr="004F45C5">
        <w:rPr>
          <w:rFonts w:eastAsia="Times New Roman"/>
        </w:rPr>
        <w:t>may not perform as well as tanh and</w:t>
      </w:r>
      <w:r w:rsidR="009679D4" w:rsidRPr="004F45C5">
        <w:rPr>
          <w:rFonts w:eastAsia="Times New Roman"/>
        </w:rPr>
        <w:t xml:space="preserve"> pow3 on occasions, but it take,</w:t>
      </w:r>
      <w:r w:rsidR="003E33D1" w:rsidRPr="004F45C5">
        <w:rPr>
          <w:rFonts w:eastAsia="Times New Roman"/>
        </w:rPr>
        <w:t xml:space="preserve"> </w:t>
      </w:r>
      <w:r w:rsidR="009679D4" w:rsidRPr="004F45C5">
        <w:rPr>
          <w:rFonts w:eastAsia="Times New Roman"/>
        </w:rPr>
        <w:t xml:space="preserve">on an </w:t>
      </w:r>
      <w:r w:rsidR="003E33D1" w:rsidRPr="004F45C5">
        <w:rPr>
          <w:rFonts w:eastAsia="Times New Roman"/>
        </w:rPr>
        <w:t>average</w:t>
      </w:r>
      <w:r w:rsidR="009679D4" w:rsidRPr="004F45C5">
        <w:rPr>
          <w:rFonts w:eastAsia="Times New Roman"/>
        </w:rPr>
        <w:t>,</w:t>
      </w:r>
      <w:r w:rsidR="003E33D1" w:rsidRPr="004F45C5">
        <w:rPr>
          <w:rFonts w:eastAsia="Times New Roman"/>
        </w:rPr>
        <w:t xml:space="preserve"> </w:t>
      </w:r>
      <w:r w:rsidR="009679D4" w:rsidRPr="004F45C5">
        <w:rPr>
          <w:rFonts w:eastAsia="Times New Roman"/>
        </w:rPr>
        <w:t>very few steps</w:t>
      </w:r>
      <w:r w:rsidR="003E33D1" w:rsidRPr="004F45C5">
        <w:rPr>
          <w:rFonts w:eastAsia="Times New Roman"/>
        </w:rPr>
        <w:t xml:space="preserve"> for convergence and net performance of the algorithm can be improved further by better pre-processing.</w:t>
      </w:r>
      <w:r w:rsidR="0048378E" w:rsidRPr="004F45C5">
        <w:rPr>
          <w:rFonts w:eastAsia="Times New Roman"/>
        </w:rPr>
        <w:t xml:space="preserve"> It was also found in different executions, for different signal sources that if the 3 cost functions were evaluated on the same set of signals, randomly mixed and effected by a Gaussian noise, Fair M-Estimator never failed to converge, though tanh and pow3 may do so.</w:t>
      </w:r>
    </w:p>
    <w:p w:rsidR="00C61FE4" w:rsidRPr="004F45C5" w:rsidRDefault="00C61FE4" w:rsidP="00AA4AD0">
      <w:pPr>
        <w:pStyle w:val="Heading1"/>
        <w:spacing w:before="120" w:after="120"/>
        <w:rPr>
          <w:b/>
        </w:rPr>
      </w:pPr>
      <w:r w:rsidRPr="004F45C5">
        <w:rPr>
          <w:b/>
        </w:rPr>
        <w:t>References</w:t>
      </w:r>
    </w:p>
    <w:p w:rsidR="007F07FE" w:rsidRPr="004F45C5" w:rsidRDefault="007F07FE" w:rsidP="00AA4AD0">
      <w:pPr>
        <w:spacing w:before="120"/>
        <w:ind w:left="720" w:hanging="720"/>
        <w:jc w:val="left"/>
      </w:pPr>
      <w:r w:rsidRPr="004F45C5">
        <w:t>[1]</w:t>
      </w:r>
      <w:r w:rsidRPr="004F45C5">
        <w:tab/>
        <w:t>Hyvarinen A. “Independent Component Analysis: Algorithms and Applications”. Neural Networks, 2000, 13:411-43.</w:t>
      </w:r>
    </w:p>
    <w:p w:rsidR="007F07FE" w:rsidRPr="004F45C5" w:rsidRDefault="007F07FE" w:rsidP="00AA4AD0">
      <w:pPr>
        <w:spacing w:before="120"/>
        <w:ind w:left="720" w:hanging="720"/>
        <w:jc w:val="left"/>
      </w:pPr>
      <w:r w:rsidRPr="004F45C5">
        <w:t>[2]</w:t>
      </w:r>
      <w:r w:rsidRPr="004F45C5">
        <w:tab/>
        <w:t xml:space="preserve">Hyvarinen </w:t>
      </w:r>
      <w:proofErr w:type="spellStart"/>
      <w:r w:rsidRPr="004F45C5">
        <w:t>A.,”Fast</w:t>
      </w:r>
      <w:proofErr w:type="spellEnd"/>
      <w:r w:rsidRPr="004F45C5">
        <w:t xml:space="preserve"> and Robust Fixed-Point Algorithms for Independent Component Analysis”, Neural Networks, April 23</w:t>
      </w:r>
      <w:proofErr w:type="gramStart"/>
      <w:r w:rsidRPr="004F45C5">
        <w:t>,1999</w:t>
      </w:r>
      <w:proofErr w:type="gramEnd"/>
      <w:r w:rsidRPr="004F45C5">
        <w:t>.</w:t>
      </w:r>
    </w:p>
    <w:p w:rsidR="007F07FE" w:rsidRPr="004F45C5" w:rsidRDefault="007F07FE" w:rsidP="00AA4AD0">
      <w:pPr>
        <w:spacing w:before="120"/>
        <w:ind w:left="720" w:hanging="720"/>
        <w:jc w:val="left"/>
      </w:pPr>
      <w:r w:rsidRPr="004F45C5">
        <w:t>[3]</w:t>
      </w:r>
      <w:r w:rsidRPr="004F45C5">
        <w:tab/>
        <w:t>Hyvarinen, A., Karhunen, J., Oja, E., “Independent Component Analysis”, John Wiley &amp; Sons, New York (2001).</w:t>
      </w:r>
    </w:p>
    <w:p w:rsidR="007F07FE" w:rsidRPr="004F45C5" w:rsidRDefault="007F07FE" w:rsidP="00AA4AD0">
      <w:pPr>
        <w:spacing w:before="120"/>
        <w:ind w:left="720" w:hanging="720"/>
        <w:jc w:val="left"/>
      </w:pPr>
      <w:r w:rsidRPr="004F45C5">
        <w:t>[4]</w:t>
      </w:r>
      <w:r w:rsidRPr="004F45C5">
        <w:tab/>
        <w:t xml:space="preserve">Scott C. Douglas, Malay Gupta,Hiroshi Sawada, and Shoji Makino“Spatio–Temporal FastICA Algorithms for the Blind Separation of Convolutive Mixtures “ </w:t>
      </w:r>
      <w:r w:rsidRPr="004F45C5">
        <w:lastRenderedPageBreak/>
        <w:t>IEEE transactions  on  Audio,Speech,and Language Processing, Vol. 15, No.5, July 2007 .</w:t>
      </w:r>
    </w:p>
    <w:p w:rsidR="007F07FE" w:rsidRPr="004F45C5" w:rsidRDefault="007F07FE" w:rsidP="00AA4AD0">
      <w:pPr>
        <w:spacing w:before="120"/>
        <w:ind w:left="720" w:hanging="720"/>
        <w:jc w:val="left"/>
      </w:pPr>
      <w:r w:rsidRPr="004F45C5">
        <w:t>[5]</w:t>
      </w:r>
      <w:r w:rsidR="000318D3" w:rsidRPr="004F45C5">
        <w:tab/>
      </w:r>
      <w:r w:rsidRPr="004F45C5">
        <w:t xml:space="preserve">Malaya K. </w:t>
      </w:r>
      <w:r w:rsidR="00DF3AA1" w:rsidRPr="004F45C5">
        <w:t>Nath</w:t>
      </w:r>
      <w:r w:rsidR="00DA4707" w:rsidRPr="004F45C5">
        <w:t xml:space="preserve">,” </w:t>
      </w:r>
      <w:r w:rsidR="00DF3AA1" w:rsidRPr="004F45C5">
        <w:t>Independent</w:t>
      </w:r>
      <w:r w:rsidRPr="004F45C5">
        <w:t xml:space="preserve"> Component Analysis of Real Data “</w:t>
      </w:r>
      <w:r w:rsidR="00DA4707" w:rsidRPr="004F45C5">
        <w:t xml:space="preserve">, </w:t>
      </w:r>
      <w:r w:rsidRPr="004F45C5">
        <w:t>2009 Seventh International Conference on Advances in Pattern Recognition.</w:t>
      </w:r>
    </w:p>
    <w:p w:rsidR="007F07FE" w:rsidRPr="004F45C5" w:rsidRDefault="007F07FE" w:rsidP="00AA4AD0">
      <w:pPr>
        <w:spacing w:before="120"/>
        <w:ind w:left="720" w:hanging="720"/>
        <w:jc w:val="left"/>
      </w:pPr>
      <w:r w:rsidRPr="004F45C5">
        <w:t>[6]</w:t>
      </w:r>
      <w:r w:rsidRPr="004F45C5">
        <w:tab/>
        <w:t xml:space="preserve">In Jae </w:t>
      </w:r>
      <w:proofErr w:type="spellStart"/>
      <w:r w:rsidRPr="004F45C5">
        <w:t>Myung</w:t>
      </w:r>
      <w:proofErr w:type="spellEnd"/>
      <w:r w:rsidRPr="004F45C5">
        <w:t xml:space="preserve">,”Tutorial on Maximum Likelihood </w:t>
      </w:r>
      <w:proofErr w:type="spellStart"/>
      <w:r w:rsidRPr="004F45C5">
        <w:t>Estimation”</w:t>
      </w:r>
      <w:proofErr w:type="gramStart"/>
      <w:r w:rsidRPr="004F45C5">
        <w:t>,Journal</w:t>
      </w:r>
      <w:proofErr w:type="spellEnd"/>
      <w:proofErr w:type="gramEnd"/>
      <w:r w:rsidRPr="004F45C5">
        <w:t xml:space="preserve"> of Mathematical Psychology, October 2002.</w:t>
      </w:r>
    </w:p>
    <w:p w:rsidR="007F07FE" w:rsidRPr="004F45C5" w:rsidRDefault="007F07FE" w:rsidP="00AA4AD0">
      <w:pPr>
        <w:spacing w:before="120"/>
        <w:ind w:left="720" w:hanging="720"/>
        <w:jc w:val="left"/>
      </w:pPr>
      <w:r w:rsidRPr="004F45C5">
        <w:t>[7]</w:t>
      </w:r>
      <w:r w:rsidRPr="004F45C5">
        <w:tab/>
      </w:r>
      <w:proofErr w:type="spellStart"/>
      <w:r w:rsidRPr="004F45C5">
        <w:t>Chao</w:t>
      </w:r>
      <w:proofErr w:type="gramStart"/>
      <w:r w:rsidRPr="004F45C5">
        <w:t>,Jih</w:t>
      </w:r>
      <w:proofErr w:type="spellEnd"/>
      <w:proofErr w:type="gramEnd"/>
      <w:r w:rsidRPr="004F45C5">
        <w:t xml:space="preserve">-Cheng and </w:t>
      </w:r>
      <w:proofErr w:type="spellStart"/>
      <w:r w:rsidRPr="004F45C5">
        <w:t>Douglas,Scott</w:t>
      </w:r>
      <w:proofErr w:type="spellEnd"/>
      <w:r w:rsidRPr="004F45C5">
        <w:t xml:space="preserve"> C.,”A Simple and Robust FastICA Algorithm using the Huber M-Estimator Cost Function”,ICASSP,2006.</w:t>
      </w:r>
    </w:p>
    <w:p w:rsidR="007F07FE" w:rsidRPr="004F45C5" w:rsidRDefault="007F07FE" w:rsidP="00AA4AD0">
      <w:pPr>
        <w:spacing w:before="120"/>
        <w:ind w:left="720" w:hanging="720"/>
        <w:jc w:val="left"/>
      </w:pPr>
      <w:r w:rsidRPr="004F45C5">
        <w:t>[8]</w:t>
      </w:r>
      <w:r w:rsidRPr="004F45C5">
        <w:tab/>
        <w:t>Zahooruddin</w:t>
      </w:r>
      <w:proofErr w:type="gramStart"/>
      <w:r w:rsidRPr="004F45C5">
        <w:t>,Farooq</w:t>
      </w:r>
      <w:proofErr w:type="gramEnd"/>
      <w:r w:rsidRPr="004F45C5">
        <w:t xml:space="preserve"> Alam Orakzai,"Hardware implementation of blind source separation of speech signals using independent component analysis",International Journal of Electrical &amp; Computer Sciences IJECS-IJENS Vol: 10 No: 01</w:t>
      </w:r>
    </w:p>
    <w:p w:rsidR="007F07FE" w:rsidRPr="004F45C5" w:rsidRDefault="00337C4E" w:rsidP="00AA4AD0">
      <w:pPr>
        <w:spacing w:before="120"/>
        <w:ind w:left="720" w:hanging="720"/>
        <w:jc w:val="left"/>
      </w:pPr>
      <w:r w:rsidRPr="004F45C5">
        <w:t>[9]</w:t>
      </w:r>
      <w:r w:rsidRPr="004F45C5">
        <w:tab/>
      </w:r>
      <w:proofErr w:type="spellStart"/>
      <w:r w:rsidRPr="004F45C5">
        <w:t>Zhengyou</w:t>
      </w:r>
      <w:proofErr w:type="gramStart"/>
      <w:r w:rsidRPr="004F45C5">
        <w:t>,</w:t>
      </w:r>
      <w:r w:rsidR="007F07FE" w:rsidRPr="004F45C5">
        <w:t>Zhang</w:t>
      </w:r>
      <w:proofErr w:type="spellEnd"/>
      <w:proofErr w:type="gramEnd"/>
      <w:r w:rsidR="007F07FE" w:rsidRPr="004F45C5">
        <w:t xml:space="preserve">, Parameter Estimation </w:t>
      </w:r>
      <w:proofErr w:type="spellStart"/>
      <w:r w:rsidR="007F07FE" w:rsidRPr="004F45C5">
        <w:t>Techniques,”A</w:t>
      </w:r>
      <w:proofErr w:type="spellEnd"/>
      <w:r w:rsidR="007F07FE" w:rsidRPr="004F45C5">
        <w:t xml:space="preserve"> Tutorial with Application to Conic </w:t>
      </w:r>
      <w:proofErr w:type="spellStart"/>
      <w:r w:rsidR="007F07FE" w:rsidRPr="004F45C5">
        <w:t>Fitting”,Image</w:t>
      </w:r>
      <w:proofErr w:type="spellEnd"/>
      <w:r w:rsidR="007F07FE" w:rsidRPr="004F45C5">
        <w:t xml:space="preserve"> and Vision Computing, Vol.15, No.1, pages 59-76, January 1997.</w:t>
      </w:r>
    </w:p>
    <w:p w:rsidR="00337C4E" w:rsidRPr="004F45C5" w:rsidRDefault="00337C4E" w:rsidP="00AA4AD0">
      <w:pPr>
        <w:spacing w:before="120"/>
        <w:ind w:left="720" w:hanging="720"/>
        <w:jc w:val="left"/>
      </w:pPr>
      <w:r w:rsidRPr="004F45C5">
        <w:t xml:space="preserve">[10]    </w:t>
      </w:r>
      <w:r w:rsidR="008F2896">
        <w:t xml:space="preserve">    </w:t>
      </w:r>
      <w:proofErr w:type="spellStart"/>
      <w:r w:rsidRPr="004F45C5">
        <w:t>Dutter</w:t>
      </w:r>
      <w:proofErr w:type="gramStart"/>
      <w:r w:rsidRPr="004F45C5">
        <w:t>,R</w:t>
      </w:r>
      <w:proofErr w:type="spellEnd"/>
      <w:proofErr w:type="gramEnd"/>
      <w:r w:rsidRPr="004F45C5">
        <w:t xml:space="preserve">. , </w:t>
      </w:r>
      <w:proofErr w:type="spellStart"/>
      <w:r w:rsidRPr="004F45C5">
        <w:t>Filzmoser</w:t>
      </w:r>
      <w:proofErr w:type="spellEnd"/>
      <w:r w:rsidRPr="004F45C5">
        <w:t>, P. ,Gather,U.,</w:t>
      </w:r>
      <w:proofErr w:type="spellStart"/>
      <w:r w:rsidRPr="004F45C5">
        <w:t>Rousseeuw,P</w:t>
      </w:r>
      <w:proofErr w:type="spellEnd"/>
      <w:r w:rsidRPr="004F45C5">
        <w:t>.,”</w:t>
      </w:r>
      <w:r w:rsidR="00AF34AB" w:rsidRPr="004F45C5">
        <w:t xml:space="preserve"> </w:t>
      </w:r>
      <w:r w:rsidRPr="004F45C5">
        <w:t>Developments in Robust Statistics”,Physica-Verlag,2003</w:t>
      </w:r>
    </w:p>
    <w:sectPr w:rsidR="00337C4E" w:rsidRPr="004F45C5" w:rsidSect="00BA7ACF">
      <w:type w:val="continuous"/>
      <w:pgSz w:w="11909" w:h="16834" w:code="9"/>
      <w:pgMar w:top="1080" w:right="734" w:bottom="2434" w:left="734"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2C3" w:rsidRDefault="003432C3" w:rsidP="0026489E">
      <w:r>
        <w:separator/>
      </w:r>
    </w:p>
  </w:endnote>
  <w:endnote w:type="continuationSeparator" w:id="0">
    <w:p w:rsidR="003432C3" w:rsidRDefault="003432C3" w:rsidP="0026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2C3" w:rsidRDefault="003432C3" w:rsidP="0026489E">
      <w:r>
        <w:separator/>
      </w:r>
    </w:p>
  </w:footnote>
  <w:footnote w:type="continuationSeparator" w:id="0">
    <w:p w:rsidR="003432C3" w:rsidRDefault="003432C3" w:rsidP="00264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4EA"/>
    <w:multiLevelType w:val="hybridMultilevel"/>
    <w:tmpl w:val="3FF2B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466DE"/>
    <w:multiLevelType w:val="hybridMultilevel"/>
    <w:tmpl w:val="5158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43A4A"/>
    <w:multiLevelType w:val="hybridMultilevel"/>
    <w:tmpl w:val="D58A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EF5C2C96"/>
    <w:lvl w:ilvl="0">
      <w:start w:val="1"/>
      <w:numFmt w:val="upperRoman"/>
      <w:pStyle w:val="Heading1"/>
      <w:lvlText w:val="%1."/>
      <w:lvlJc w:val="center"/>
      <w:pPr>
        <w:tabs>
          <w:tab w:val="num" w:pos="576"/>
        </w:tabs>
        <w:ind w:left="0" w:firstLine="216"/>
      </w:pPr>
      <w:rPr>
        <w:rFonts w:ascii="Times New Roman" w:hAnsi="Times New Roman" w:cs="Times New Roman" w:hint="default"/>
        <w:b/>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nsid w:val="52CA544A"/>
    <w:multiLevelType w:val="singleLevel"/>
    <w:tmpl w:val="739CCC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6">
    <w:nsid w:val="594C0578"/>
    <w:multiLevelType w:val="hybridMultilevel"/>
    <w:tmpl w:val="0A88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02C58"/>
    <w:multiLevelType w:val="hybridMultilevel"/>
    <w:tmpl w:val="2402C428"/>
    <w:lvl w:ilvl="0" w:tplc="CCD6C46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8EFCC5D2"/>
    <w:lvl w:ilvl="0">
      <w:start w:val="2"/>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24"/>
        <w:szCs w:val="24"/>
      </w:rPr>
    </w:lvl>
  </w:abstractNum>
  <w:num w:numId="1">
    <w:abstractNumId w:val="4"/>
  </w:num>
  <w:num w:numId="2">
    <w:abstractNumId w:val="8"/>
  </w:num>
  <w:num w:numId="3">
    <w:abstractNumId w:val="2"/>
  </w:num>
  <w:num w:numId="4">
    <w:abstractNumId w:val="0"/>
  </w:num>
  <w:num w:numId="5">
    <w:abstractNumId w:val="7"/>
  </w:num>
  <w:num w:numId="6">
    <w:abstractNumId w:val="3"/>
  </w:num>
  <w:num w:numId="7">
    <w:abstractNumId w:val="5"/>
  </w:num>
  <w:num w:numId="8">
    <w:abstractNumId w:val="1"/>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E4"/>
    <w:rsid w:val="00001A40"/>
    <w:rsid w:val="00003A59"/>
    <w:rsid w:val="000040E2"/>
    <w:rsid w:val="000318D3"/>
    <w:rsid w:val="00033FF5"/>
    <w:rsid w:val="00034A9A"/>
    <w:rsid w:val="000422B4"/>
    <w:rsid w:val="00086B65"/>
    <w:rsid w:val="0009108C"/>
    <w:rsid w:val="00093743"/>
    <w:rsid w:val="000F425E"/>
    <w:rsid w:val="00100CF1"/>
    <w:rsid w:val="00104570"/>
    <w:rsid w:val="001212F3"/>
    <w:rsid w:val="001236EB"/>
    <w:rsid w:val="00125D0C"/>
    <w:rsid w:val="00131523"/>
    <w:rsid w:val="00145A13"/>
    <w:rsid w:val="0015628A"/>
    <w:rsid w:val="001569DF"/>
    <w:rsid w:val="001719D8"/>
    <w:rsid w:val="00190272"/>
    <w:rsid w:val="001A17F8"/>
    <w:rsid w:val="001A32F5"/>
    <w:rsid w:val="001C25E9"/>
    <w:rsid w:val="001C365D"/>
    <w:rsid w:val="002166CA"/>
    <w:rsid w:val="0025160B"/>
    <w:rsid w:val="00257B80"/>
    <w:rsid w:val="00264239"/>
    <w:rsid w:val="0026489E"/>
    <w:rsid w:val="00265042"/>
    <w:rsid w:val="00286FCF"/>
    <w:rsid w:val="00292BF8"/>
    <w:rsid w:val="002A0200"/>
    <w:rsid w:val="002A0BF2"/>
    <w:rsid w:val="002B3CE9"/>
    <w:rsid w:val="002B426B"/>
    <w:rsid w:val="002B58BB"/>
    <w:rsid w:val="002C3042"/>
    <w:rsid w:val="002D7405"/>
    <w:rsid w:val="002E1BA8"/>
    <w:rsid w:val="002F608E"/>
    <w:rsid w:val="002F61DE"/>
    <w:rsid w:val="002F6641"/>
    <w:rsid w:val="00305E66"/>
    <w:rsid w:val="00311943"/>
    <w:rsid w:val="00311CF4"/>
    <w:rsid w:val="003200CD"/>
    <w:rsid w:val="00321285"/>
    <w:rsid w:val="00321F8E"/>
    <w:rsid w:val="00336BAD"/>
    <w:rsid w:val="00336E30"/>
    <w:rsid w:val="00337C4E"/>
    <w:rsid w:val="003432C3"/>
    <w:rsid w:val="0034569C"/>
    <w:rsid w:val="003568E2"/>
    <w:rsid w:val="0036367E"/>
    <w:rsid w:val="00371A11"/>
    <w:rsid w:val="003725C3"/>
    <w:rsid w:val="00384C16"/>
    <w:rsid w:val="003A3413"/>
    <w:rsid w:val="003A4674"/>
    <w:rsid w:val="003A7D47"/>
    <w:rsid w:val="003B13F5"/>
    <w:rsid w:val="003B5F4E"/>
    <w:rsid w:val="003C6985"/>
    <w:rsid w:val="003E33D1"/>
    <w:rsid w:val="00400B6B"/>
    <w:rsid w:val="00404DF3"/>
    <w:rsid w:val="00431EB3"/>
    <w:rsid w:val="00433EBC"/>
    <w:rsid w:val="00436AF6"/>
    <w:rsid w:val="00452115"/>
    <w:rsid w:val="00454919"/>
    <w:rsid w:val="004660C5"/>
    <w:rsid w:val="004761DC"/>
    <w:rsid w:val="0048378E"/>
    <w:rsid w:val="004D7FCF"/>
    <w:rsid w:val="004E3B3A"/>
    <w:rsid w:val="004F45C5"/>
    <w:rsid w:val="005418EC"/>
    <w:rsid w:val="005454E6"/>
    <w:rsid w:val="005541F5"/>
    <w:rsid w:val="0058721E"/>
    <w:rsid w:val="005A5D3B"/>
    <w:rsid w:val="005A6341"/>
    <w:rsid w:val="005A6A5F"/>
    <w:rsid w:val="005B29BB"/>
    <w:rsid w:val="005E7E52"/>
    <w:rsid w:val="00601DFE"/>
    <w:rsid w:val="0061194A"/>
    <w:rsid w:val="00626F1A"/>
    <w:rsid w:val="0065663D"/>
    <w:rsid w:val="00666E1D"/>
    <w:rsid w:val="006C168F"/>
    <w:rsid w:val="006D1BF9"/>
    <w:rsid w:val="006D2DE3"/>
    <w:rsid w:val="006D3D5C"/>
    <w:rsid w:val="006D5BE4"/>
    <w:rsid w:val="006D6A42"/>
    <w:rsid w:val="006E6ABB"/>
    <w:rsid w:val="006E7528"/>
    <w:rsid w:val="006F0704"/>
    <w:rsid w:val="006F44E5"/>
    <w:rsid w:val="00701D20"/>
    <w:rsid w:val="00732C44"/>
    <w:rsid w:val="007347BE"/>
    <w:rsid w:val="00734EB5"/>
    <w:rsid w:val="00755D86"/>
    <w:rsid w:val="00761CBF"/>
    <w:rsid w:val="007641BC"/>
    <w:rsid w:val="00775178"/>
    <w:rsid w:val="007A4B60"/>
    <w:rsid w:val="007F07FE"/>
    <w:rsid w:val="0080403C"/>
    <w:rsid w:val="00810CFF"/>
    <w:rsid w:val="008140FD"/>
    <w:rsid w:val="00830DD5"/>
    <w:rsid w:val="008355CB"/>
    <w:rsid w:val="0089705E"/>
    <w:rsid w:val="008B2B1C"/>
    <w:rsid w:val="008B745C"/>
    <w:rsid w:val="008C3522"/>
    <w:rsid w:val="008E4FAC"/>
    <w:rsid w:val="008F2896"/>
    <w:rsid w:val="009266D0"/>
    <w:rsid w:val="00946E99"/>
    <w:rsid w:val="00955F69"/>
    <w:rsid w:val="009679D4"/>
    <w:rsid w:val="00971BF4"/>
    <w:rsid w:val="009D57C3"/>
    <w:rsid w:val="009F755F"/>
    <w:rsid w:val="00A00F20"/>
    <w:rsid w:val="00A12C3F"/>
    <w:rsid w:val="00A2445B"/>
    <w:rsid w:val="00A37A0E"/>
    <w:rsid w:val="00A51396"/>
    <w:rsid w:val="00A5603F"/>
    <w:rsid w:val="00A5669D"/>
    <w:rsid w:val="00A76643"/>
    <w:rsid w:val="00A87523"/>
    <w:rsid w:val="00A972DD"/>
    <w:rsid w:val="00AA3C21"/>
    <w:rsid w:val="00AA4AD0"/>
    <w:rsid w:val="00AB3950"/>
    <w:rsid w:val="00AE16C2"/>
    <w:rsid w:val="00AF34AB"/>
    <w:rsid w:val="00B055AF"/>
    <w:rsid w:val="00B12E4F"/>
    <w:rsid w:val="00B15179"/>
    <w:rsid w:val="00B44434"/>
    <w:rsid w:val="00B50D10"/>
    <w:rsid w:val="00B52464"/>
    <w:rsid w:val="00B54ED8"/>
    <w:rsid w:val="00BA7ACF"/>
    <w:rsid w:val="00BB143D"/>
    <w:rsid w:val="00BB218A"/>
    <w:rsid w:val="00BB6469"/>
    <w:rsid w:val="00BF14EB"/>
    <w:rsid w:val="00C04B05"/>
    <w:rsid w:val="00C11457"/>
    <w:rsid w:val="00C115D6"/>
    <w:rsid w:val="00C15BD4"/>
    <w:rsid w:val="00C31872"/>
    <w:rsid w:val="00C41045"/>
    <w:rsid w:val="00C43303"/>
    <w:rsid w:val="00C61FE4"/>
    <w:rsid w:val="00C62EEF"/>
    <w:rsid w:val="00C924D1"/>
    <w:rsid w:val="00C978D8"/>
    <w:rsid w:val="00CB11E6"/>
    <w:rsid w:val="00CB5C9D"/>
    <w:rsid w:val="00CF3B4F"/>
    <w:rsid w:val="00D043D1"/>
    <w:rsid w:val="00D25301"/>
    <w:rsid w:val="00D308E7"/>
    <w:rsid w:val="00D360D2"/>
    <w:rsid w:val="00D4644B"/>
    <w:rsid w:val="00D522DD"/>
    <w:rsid w:val="00D80681"/>
    <w:rsid w:val="00D93231"/>
    <w:rsid w:val="00D9440B"/>
    <w:rsid w:val="00DA4707"/>
    <w:rsid w:val="00DB32D6"/>
    <w:rsid w:val="00DB3D8F"/>
    <w:rsid w:val="00DC1F40"/>
    <w:rsid w:val="00DC37DC"/>
    <w:rsid w:val="00DF254C"/>
    <w:rsid w:val="00DF3AA1"/>
    <w:rsid w:val="00E05FB7"/>
    <w:rsid w:val="00E107F9"/>
    <w:rsid w:val="00E16346"/>
    <w:rsid w:val="00E33437"/>
    <w:rsid w:val="00E37505"/>
    <w:rsid w:val="00E668B0"/>
    <w:rsid w:val="00E72528"/>
    <w:rsid w:val="00E76580"/>
    <w:rsid w:val="00E76DB3"/>
    <w:rsid w:val="00EA3441"/>
    <w:rsid w:val="00EB7777"/>
    <w:rsid w:val="00EC3B83"/>
    <w:rsid w:val="00EC4750"/>
    <w:rsid w:val="00EC4D88"/>
    <w:rsid w:val="00EE7BC9"/>
    <w:rsid w:val="00F23B7A"/>
    <w:rsid w:val="00F6773C"/>
    <w:rsid w:val="00F75A16"/>
    <w:rsid w:val="00F80F79"/>
    <w:rsid w:val="00FA111E"/>
    <w:rsid w:val="00FA33D1"/>
    <w:rsid w:val="00FA4A89"/>
    <w:rsid w:val="00FB4BA3"/>
    <w:rsid w:val="00FB5464"/>
    <w:rsid w:val="00FC5FA2"/>
    <w:rsid w:val="00FC7F82"/>
    <w:rsid w:val="00FE5DCD"/>
    <w:rsid w:val="00FE78F4"/>
    <w:rsid w:val="00FF60E7"/>
    <w:rsid w:val="00FF796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E4"/>
    <w:pPr>
      <w:jc w:val="center"/>
    </w:pPr>
    <w:rPr>
      <w:rFonts w:ascii="Times New Roman" w:eastAsia="SimSun" w:hAnsi="Times New Roman"/>
    </w:rPr>
  </w:style>
  <w:style w:type="paragraph" w:styleId="Heading1">
    <w:name w:val="heading 1"/>
    <w:basedOn w:val="Normal"/>
    <w:next w:val="Normal"/>
    <w:link w:val="Heading1Char"/>
    <w:qFormat/>
    <w:rsid w:val="00C61FE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C61FE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C61FE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C61FE4"/>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C61FE4"/>
    <w:rPr>
      <w:b/>
      <w:bCs/>
      <w:sz w:val="16"/>
      <w:szCs w:val="16"/>
    </w:rPr>
  </w:style>
  <w:style w:type="paragraph" w:customStyle="1" w:styleId="tablecolsubhead">
    <w:name w:val="table col subhead"/>
    <w:basedOn w:val="tablecolhead"/>
    <w:rsid w:val="00C61FE4"/>
    <w:rPr>
      <w:i/>
      <w:iCs/>
      <w:sz w:val="15"/>
      <w:szCs w:val="15"/>
    </w:rPr>
  </w:style>
  <w:style w:type="character" w:customStyle="1" w:styleId="Heading1Char">
    <w:name w:val="Heading 1 Char"/>
    <w:link w:val="Heading1"/>
    <w:rsid w:val="00C61FE4"/>
    <w:rPr>
      <w:rFonts w:ascii="Times New Roman" w:eastAsia="SimSun" w:hAnsi="Times New Roman"/>
      <w:smallCaps/>
      <w:noProof/>
    </w:rPr>
  </w:style>
  <w:style w:type="character" w:customStyle="1" w:styleId="Heading2Char">
    <w:name w:val="Heading 2 Char"/>
    <w:link w:val="Heading2"/>
    <w:rsid w:val="00C61FE4"/>
    <w:rPr>
      <w:rFonts w:ascii="Times New Roman" w:eastAsia="SimSun" w:hAnsi="Times New Roman"/>
      <w:i/>
      <w:iCs/>
      <w:noProof/>
    </w:rPr>
  </w:style>
  <w:style w:type="character" w:customStyle="1" w:styleId="Heading3Char">
    <w:name w:val="Heading 3 Char"/>
    <w:link w:val="Heading3"/>
    <w:rsid w:val="00C61FE4"/>
    <w:rPr>
      <w:rFonts w:ascii="Times New Roman" w:eastAsia="SimSun" w:hAnsi="Times New Roman"/>
      <w:i/>
      <w:iCs/>
      <w:noProof/>
    </w:rPr>
  </w:style>
  <w:style w:type="character" w:customStyle="1" w:styleId="Heading4Char">
    <w:name w:val="Heading 4 Char"/>
    <w:link w:val="Heading4"/>
    <w:rsid w:val="00C61FE4"/>
    <w:rPr>
      <w:rFonts w:ascii="Times New Roman" w:eastAsia="SimSun" w:hAnsi="Times New Roman"/>
      <w:i/>
      <w:iCs/>
      <w:noProof/>
    </w:rPr>
  </w:style>
  <w:style w:type="paragraph" w:customStyle="1" w:styleId="Abstract">
    <w:name w:val="Abstract"/>
    <w:link w:val="AbstractChar"/>
    <w:rsid w:val="00C61FE4"/>
    <w:pPr>
      <w:spacing w:after="200"/>
      <w:jc w:val="both"/>
    </w:pPr>
    <w:rPr>
      <w:rFonts w:ascii="Times New Roman" w:eastAsia="SimSun" w:hAnsi="Times New Roman"/>
      <w:b/>
      <w:bCs/>
      <w:sz w:val="18"/>
      <w:szCs w:val="18"/>
    </w:rPr>
  </w:style>
  <w:style w:type="paragraph" w:customStyle="1" w:styleId="Affiliation">
    <w:name w:val="Affiliation"/>
    <w:rsid w:val="00C61FE4"/>
    <w:pPr>
      <w:jc w:val="center"/>
    </w:pPr>
    <w:rPr>
      <w:rFonts w:ascii="Times New Roman" w:eastAsia="SimSun" w:hAnsi="Times New Roman"/>
    </w:rPr>
  </w:style>
  <w:style w:type="paragraph" w:customStyle="1" w:styleId="Author">
    <w:name w:val="Author"/>
    <w:rsid w:val="00C61FE4"/>
    <w:pPr>
      <w:spacing w:before="360" w:after="40"/>
      <w:jc w:val="center"/>
    </w:pPr>
    <w:rPr>
      <w:rFonts w:ascii="Times New Roman" w:eastAsia="SimSun" w:hAnsi="Times New Roman"/>
      <w:noProof/>
      <w:sz w:val="22"/>
      <w:szCs w:val="22"/>
    </w:rPr>
  </w:style>
  <w:style w:type="paragraph" w:customStyle="1" w:styleId="tablehead">
    <w:name w:val="table head"/>
    <w:rsid w:val="00C61FE4"/>
    <w:pPr>
      <w:numPr>
        <w:numId w:val="2"/>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C61FE4"/>
    <w:rPr>
      <w:rFonts w:eastAsia="MS Mincho"/>
      <w:i/>
      <w:iCs/>
    </w:rPr>
  </w:style>
  <w:style w:type="character" w:customStyle="1" w:styleId="AbstractChar">
    <w:name w:val="Abstract Char"/>
    <w:link w:val="Abstract"/>
    <w:locked/>
    <w:rsid w:val="00C61FE4"/>
    <w:rPr>
      <w:rFonts w:ascii="Times New Roman" w:eastAsia="SimSun" w:hAnsi="Times New Roman" w:cs="Times New Roman"/>
      <w:b/>
      <w:bCs/>
      <w:sz w:val="18"/>
      <w:szCs w:val="18"/>
    </w:rPr>
  </w:style>
  <w:style w:type="character" w:customStyle="1" w:styleId="StyleAbstractItalicChar">
    <w:name w:val="Style Abstract + Italic Char"/>
    <w:link w:val="StyleAbstractItalic"/>
    <w:locked/>
    <w:rsid w:val="00C61FE4"/>
    <w:rPr>
      <w:rFonts w:ascii="Times New Roman" w:eastAsia="MS Mincho" w:hAnsi="Times New Roman" w:cs="Times New Roman"/>
      <w:b/>
      <w:bCs/>
      <w:i/>
      <w:iCs/>
      <w:sz w:val="18"/>
      <w:szCs w:val="18"/>
    </w:rPr>
  </w:style>
  <w:style w:type="paragraph" w:customStyle="1" w:styleId="KeywordsHeader">
    <w:name w:val="KeywordsHeader"/>
    <w:basedOn w:val="Normal"/>
    <w:rsid w:val="00C61FE4"/>
    <w:pPr>
      <w:keepNext/>
      <w:suppressAutoHyphens/>
      <w:spacing w:after="200" w:line="276" w:lineRule="auto"/>
      <w:jc w:val="left"/>
    </w:pPr>
    <w:rPr>
      <w:rFonts w:ascii="Calibri" w:eastAsia="Calibri" w:hAnsi="Calibri" w:cs="Calibri"/>
      <w:b/>
      <w:bCs/>
      <w:i/>
      <w:iCs/>
      <w:sz w:val="22"/>
      <w:szCs w:val="22"/>
      <w:lang w:eastAsia="ar-SA"/>
    </w:rPr>
  </w:style>
  <w:style w:type="paragraph" w:styleId="BalloonText">
    <w:name w:val="Balloon Text"/>
    <w:basedOn w:val="Normal"/>
    <w:link w:val="BalloonTextChar"/>
    <w:uiPriority w:val="99"/>
    <w:semiHidden/>
    <w:unhideWhenUsed/>
    <w:rsid w:val="00C61FE4"/>
    <w:rPr>
      <w:rFonts w:ascii="Tahoma" w:hAnsi="Tahoma" w:cs="Tahoma"/>
      <w:sz w:val="16"/>
      <w:szCs w:val="16"/>
    </w:rPr>
  </w:style>
  <w:style w:type="character" w:customStyle="1" w:styleId="BalloonTextChar">
    <w:name w:val="Balloon Text Char"/>
    <w:link w:val="BalloonText"/>
    <w:uiPriority w:val="99"/>
    <w:semiHidden/>
    <w:rsid w:val="00C61FE4"/>
    <w:rPr>
      <w:rFonts w:ascii="Tahoma" w:eastAsia="SimSun" w:hAnsi="Tahoma" w:cs="Tahoma"/>
      <w:sz w:val="16"/>
      <w:szCs w:val="16"/>
    </w:rPr>
  </w:style>
  <w:style w:type="paragraph" w:styleId="BodyText">
    <w:name w:val="Body Text"/>
    <w:basedOn w:val="Normal"/>
    <w:link w:val="BodyTextChar"/>
    <w:rsid w:val="00C61FE4"/>
    <w:pPr>
      <w:spacing w:after="120" w:line="228" w:lineRule="auto"/>
      <w:ind w:firstLine="288"/>
      <w:jc w:val="both"/>
    </w:pPr>
    <w:rPr>
      <w:spacing w:val="-1"/>
    </w:rPr>
  </w:style>
  <w:style w:type="character" w:customStyle="1" w:styleId="BodyTextChar">
    <w:name w:val="Body Text Char"/>
    <w:link w:val="BodyText"/>
    <w:rsid w:val="00C61FE4"/>
    <w:rPr>
      <w:rFonts w:ascii="Times New Roman" w:eastAsia="SimSun" w:hAnsi="Times New Roman" w:cs="Times New Roman"/>
      <w:spacing w:val="-1"/>
      <w:sz w:val="20"/>
      <w:szCs w:val="20"/>
    </w:rPr>
  </w:style>
  <w:style w:type="paragraph" w:customStyle="1" w:styleId="figurecaption">
    <w:name w:val="figure caption"/>
    <w:rsid w:val="00C61FE4"/>
    <w:pPr>
      <w:numPr>
        <w:numId w:val="5"/>
      </w:numPr>
      <w:spacing w:before="80" w:after="200"/>
      <w:jc w:val="center"/>
    </w:pPr>
    <w:rPr>
      <w:rFonts w:ascii="Times New Roman" w:eastAsia="SimSun" w:hAnsi="Times New Roman"/>
      <w:noProof/>
      <w:sz w:val="16"/>
      <w:szCs w:val="16"/>
    </w:rPr>
  </w:style>
  <w:style w:type="paragraph" w:customStyle="1" w:styleId="bulletlist">
    <w:name w:val="bullet list"/>
    <w:basedOn w:val="BodyText"/>
    <w:rsid w:val="00C61FE4"/>
    <w:pPr>
      <w:numPr>
        <w:numId w:val="6"/>
      </w:numPr>
    </w:pPr>
  </w:style>
  <w:style w:type="paragraph" w:customStyle="1" w:styleId="references">
    <w:name w:val="references"/>
    <w:rsid w:val="00C61FE4"/>
    <w:pPr>
      <w:numPr>
        <w:numId w:val="7"/>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26489E"/>
    <w:pPr>
      <w:tabs>
        <w:tab w:val="center" w:pos="4680"/>
        <w:tab w:val="right" w:pos="9360"/>
      </w:tabs>
    </w:pPr>
  </w:style>
  <w:style w:type="character" w:customStyle="1" w:styleId="HeaderChar">
    <w:name w:val="Header Char"/>
    <w:link w:val="Header"/>
    <w:uiPriority w:val="99"/>
    <w:rsid w:val="0026489E"/>
    <w:rPr>
      <w:rFonts w:ascii="Times New Roman" w:eastAsia="SimSun" w:hAnsi="Times New Roman"/>
    </w:rPr>
  </w:style>
  <w:style w:type="paragraph" w:styleId="Footer">
    <w:name w:val="footer"/>
    <w:basedOn w:val="Normal"/>
    <w:link w:val="FooterChar"/>
    <w:uiPriority w:val="99"/>
    <w:unhideWhenUsed/>
    <w:rsid w:val="0026489E"/>
    <w:pPr>
      <w:tabs>
        <w:tab w:val="center" w:pos="4680"/>
        <w:tab w:val="right" w:pos="9360"/>
      </w:tabs>
    </w:pPr>
  </w:style>
  <w:style w:type="character" w:customStyle="1" w:styleId="FooterChar">
    <w:name w:val="Footer Char"/>
    <w:link w:val="Footer"/>
    <w:uiPriority w:val="99"/>
    <w:rsid w:val="0026489E"/>
    <w:rPr>
      <w:rFonts w:ascii="Times New Roman" w:eastAsia="SimSun" w:hAnsi="Times New Roman"/>
    </w:rPr>
  </w:style>
  <w:style w:type="paragraph" w:customStyle="1" w:styleId="tablecopy">
    <w:name w:val="table copy"/>
    <w:rsid w:val="00131523"/>
    <w:pPr>
      <w:jc w:val="both"/>
    </w:pPr>
    <w:rPr>
      <w:rFonts w:ascii="Times New Roman" w:eastAsia="SimSun" w:hAnsi="Times New Roman"/>
      <w:noProof/>
      <w:sz w:val="16"/>
      <w:szCs w:val="16"/>
    </w:rPr>
  </w:style>
  <w:style w:type="paragraph" w:customStyle="1" w:styleId="Default">
    <w:name w:val="Default"/>
    <w:rsid w:val="00C924D1"/>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AA3C21"/>
    <w:pPr>
      <w:spacing w:after="200" w:line="276" w:lineRule="auto"/>
      <w:ind w:left="720"/>
      <w:jc w:val="left"/>
    </w:pPr>
    <w:rPr>
      <w:rFonts w:ascii="Calibri" w:eastAsia="MS Mincho" w:hAnsi="Calibri"/>
      <w:sz w:val="22"/>
      <w:szCs w:val="22"/>
      <w:lang w:eastAsia="ja-JP"/>
    </w:rPr>
  </w:style>
  <w:style w:type="character" w:styleId="PlaceholderText">
    <w:name w:val="Placeholder Text"/>
    <w:basedOn w:val="DefaultParagraphFont"/>
    <w:uiPriority w:val="99"/>
    <w:semiHidden/>
    <w:rsid w:val="00D80681"/>
    <w:rPr>
      <w:color w:val="808080"/>
    </w:rPr>
  </w:style>
  <w:style w:type="character" w:styleId="Hyperlink">
    <w:name w:val="Hyperlink"/>
    <w:basedOn w:val="DefaultParagraphFont"/>
    <w:uiPriority w:val="99"/>
    <w:unhideWhenUsed/>
    <w:rsid w:val="0009108C"/>
    <w:rPr>
      <w:color w:val="0000FF" w:themeColor="hyperlink"/>
      <w:u w:val="single"/>
    </w:rPr>
  </w:style>
  <w:style w:type="table" w:styleId="TableGrid">
    <w:name w:val="Table Grid"/>
    <w:basedOn w:val="TableNormal"/>
    <w:uiPriority w:val="59"/>
    <w:rsid w:val="00436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E4"/>
    <w:pPr>
      <w:jc w:val="center"/>
    </w:pPr>
    <w:rPr>
      <w:rFonts w:ascii="Times New Roman" w:eastAsia="SimSun" w:hAnsi="Times New Roman"/>
    </w:rPr>
  </w:style>
  <w:style w:type="paragraph" w:styleId="Heading1">
    <w:name w:val="heading 1"/>
    <w:basedOn w:val="Normal"/>
    <w:next w:val="Normal"/>
    <w:link w:val="Heading1Char"/>
    <w:qFormat/>
    <w:rsid w:val="00C61FE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C61FE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C61FE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C61FE4"/>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C61FE4"/>
    <w:rPr>
      <w:b/>
      <w:bCs/>
      <w:sz w:val="16"/>
      <w:szCs w:val="16"/>
    </w:rPr>
  </w:style>
  <w:style w:type="paragraph" w:customStyle="1" w:styleId="tablecolsubhead">
    <w:name w:val="table col subhead"/>
    <w:basedOn w:val="tablecolhead"/>
    <w:rsid w:val="00C61FE4"/>
    <w:rPr>
      <w:i/>
      <w:iCs/>
      <w:sz w:val="15"/>
      <w:szCs w:val="15"/>
    </w:rPr>
  </w:style>
  <w:style w:type="character" w:customStyle="1" w:styleId="Heading1Char">
    <w:name w:val="Heading 1 Char"/>
    <w:link w:val="Heading1"/>
    <w:rsid w:val="00C61FE4"/>
    <w:rPr>
      <w:rFonts w:ascii="Times New Roman" w:eastAsia="SimSun" w:hAnsi="Times New Roman"/>
      <w:smallCaps/>
      <w:noProof/>
    </w:rPr>
  </w:style>
  <w:style w:type="character" w:customStyle="1" w:styleId="Heading2Char">
    <w:name w:val="Heading 2 Char"/>
    <w:link w:val="Heading2"/>
    <w:rsid w:val="00C61FE4"/>
    <w:rPr>
      <w:rFonts w:ascii="Times New Roman" w:eastAsia="SimSun" w:hAnsi="Times New Roman"/>
      <w:i/>
      <w:iCs/>
      <w:noProof/>
    </w:rPr>
  </w:style>
  <w:style w:type="character" w:customStyle="1" w:styleId="Heading3Char">
    <w:name w:val="Heading 3 Char"/>
    <w:link w:val="Heading3"/>
    <w:rsid w:val="00C61FE4"/>
    <w:rPr>
      <w:rFonts w:ascii="Times New Roman" w:eastAsia="SimSun" w:hAnsi="Times New Roman"/>
      <w:i/>
      <w:iCs/>
      <w:noProof/>
    </w:rPr>
  </w:style>
  <w:style w:type="character" w:customStyle="1" w:styleId="Heading4Char">
    <w:name w:val="Heading 4 Char"/>
    <w:link w:val="Heading4"/>
    <w:rsid w:val="00C61FE4"/>
    <w:rPr>
      <w:rFonts w:ascii="Times New Roman" w:eastAsia="SimSun" w:hAnsi="Times New Roman"/>
      <w:i/>
      <w:iCs/>
      <w:noProof/>
    </w:rPr>
  </w:style>
  <w:style w:type="paragraph" w:customStyle="1" w:styleId="Abstract">
    <w:name w:val="Abstract"/>
    <w:link w:val="AbstractChar"/>
    <w:rsid w:val="00C61FE4"/>
    <w:pPr>
      <w:spacing w:after="200"/>
      <w:jc w:val="both"/>
    </w:pPr>
    <w:rPr>
      <w:rFonts w:ascii="Times New Roman" w:eastAsia="SimSun" w:hAnsi="Times New Roman"/>
      <w:b/>
      <w:bCs/>
      <w:sz w:val="18"/>
      <w:szCs w:val="18"/>
    </w:rPr>
  </w:style>
  <w:style w:type="paragraph" w:customStyle="1" w:styleId="Affiliation">
    <w:name w:val="Affiliation"/>
    <w:rsid w:val="00C61FE4"/>
    <w:pPr>
      <w:jc w:val="center"/>
    </w:pPr>
    <w:rPr>
      <w:rFonts w:ascii="Times New Roman" w:eastAsia="SimSun" w:hAnsi="Times New Roman"/>
    </w:rPr>
  </w:style>
  <w:style w:type="paragraph" w:customStyle="1" w:styleId="Author">
    <w:name w:val="Author"/>
    <w:rsid w:val="00C61FE4"/>
    <w:pPr>
      <w:spacing w:before="360" w:after="40"/>
      <w:jc w:val="center"/>
    </w:pPr>
    <w:rPr>
      <w:rFonts w:ascii="Times New Roman" w:eastAsia="SimSun" w:hAnsi="Times New Roman"/>
      <w:noProof/>
      <w:sz w:val="22"/>
      <w:szCs w:val="22"/>
    </w:rPr>
  </w:style>
  <w:style w:type="paragraph" w:customStyle="1" w:styleId="tablehead">
    <w:name w:val="table head"/>
    <w:rsid w:val="00C61FE4"/>
    <w:pPr>
      <w:numPr>
        <w:numId w:val="2"/>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C61FE4"/>
    <w:rPr>
      <w:rFonts w:eastAsia="MS Mincho"/>
      <w:i/>
      <w:iCs/>
    </w:rPr>
  </w:style>
  <w:style w:type="character" w:customStyle="1" w:styleId="AbstractChar">
    <w:name w:val="Abstract Char"/>
    <w:link w:val="Abstract"/>
    <w:locked/>
    <w:rsid w:val="00C61FE4"/>
    <w:rPr>
      <w:rFonts w:ascii="Times New Roman" w:eastAsia="SimSun" w:hAnsi="Times New Roman" w:cs="Times New Roman"/>
      <w:b/>
      <w:bCs/>
      <w:sz w:val="18"/>
      <w:szCs w:val="18"/>
    </w:rPr>
  </w:style>
  <w:style w:type="character" w:customStyle="1" w:styleId="StyleAbstractItalicChar">
    <w:name w:val="Style Abstract + Italic Char"/>
    <w:link w:val="StyleAbstractItalic"/>
    <w:locked/>
    <w:rsid w:val="00C61FE4"/>
    <w:rPr>
      <w:rFonts w:ascii="Times New Roman" w:eastAsia="MS Mincho" w:hAnsi="Times New Roman" w:cs="Times New Roman"/>
      <w:b/>
      <w:bCs/>
      <w:i/>
      <w:iCs/>
      <w:sz w:val="18"/>
      <w:szCs w:val="18"/>
    </w:rPr>
  </w:style>
  <w:style w:type="paragraph" w:customStyle="1" w:styleId="KeywordsHeader">
    <w:name w:val="KeywordsHeader"/>
    <w:basedOn w:val="Normal"/>
    <w:rsid w:val="00C61FE4"/>
    <w:pPr>
      <w:keepNext/>
      <w:suppressAutoHyphens/>
      <w:spacing w:after="200" w:line="276" w:lineRule="auto"/>
      <w:jc w:val="left"/>
    </w:pPr>
    <w:rPr>
      <w:rFonts w:ascii="Calibri" w:eastAsia="Calibri" w:hAnsi="Calibri" w:cs="Calibri"/>
      <w:b/>
      <w:bCs/>
      <w:i/>
      <w:iCs/>
      <w:sz w:val="22"/>
      <w:szCs w:val="22"/>
      <w:lang w:eastAsia="ar-SA"/>
    </w:rPr>
  </w:style>
  <w:style w:type="paragraph" w:styleId="BalloonText">
    <w:name w:val="Balloon Text"/>
    <w:basedOn w:val="Normal"/>
    <w:link w:val="BalloonTextChar"/>
    <w:uiPriority w:val="99"/>
    <w:semiHidden/>
    <w:unhideWhenUsed/>
    <w:rsid w:val="00C61FE4"/>
    <w:rPr>
      <w:rFonts w:ascii="Tahoma" w:hAnsi="Tahoma" w:cs="Tahoma"/>
      <w:sz w:val="16"/>
      <w:szCs w:val="16"/>
    </w:rPr>
  </w:style>
  <w:style w:type="character" w:customStyle="1" w:styleId="BalloonTextChar">
    <w:name w:val="Balloon Text Char"/>
    <w:link w:val="BalloonText"/>
    <w:uiPriority w:val="99"/>
    <w:semiHidden/>
    <w:rsid w:val="00C61FE4"/>
    <w:rPr>
      <w:rFonts w:ascii="Tahoma" w:eastAsia="SimSun" w:hAnsi="Tahoma" w:cs="Tahoma"/>
      <w:sz w:val="16"/>
      <w:szCs w:val="16"/>
    </w:rPr>
  </w:style>
  <w:style w:type="paragraph" w:styleId="BodyText">
    <w:name w:val="Body Text"/>
    <w:basedOn w:val="Normal"/>
    <w:link w:val="BodyTextChar"/>
    <w:rsid w:val="00C61FE4"/>
    <w:pPr>
      <w:spacing w:after="120" w:line="228" w:lineRule="auto"/>
      <w:ind w:firstLine="288"/>
      <w:jc w:val="both"/>
    </w:pPr>
    <w:rPr>
      <w:spacing w:val="-1"/>
    </w:rPr>
  </w:style>
  <w:style w:type="character" w:customStyle="1" w:styleId="BodyTextChar">
    <w:name w:val="Body Text Char"/>
    <w:link w:val="BodyText"/>
    <w:rsid w:val="00C61FE4"/>
    <w:rPr>
      <w:rFonts w:ascii="Times New Roman" w:eastAsia="SimSun" w:hAnsi="Times New Roman" w:cs="Times New Roman"/>
      <w:spacing w:val="-1"/>
      <w:sz w:val="20"/>
      <w:szCs w:val="20"/>
    </w:rPr>
  </w:style>
  <w:style w:type="paragraph" w:customStyle="1" w:styleId="figurecaption">
    <w:name w:val="figure caption"/>
    <w:rsid w:val="00C61FE4"/>
    <w:pPr>
      <w:numPr>
        <w:numId w:val="5"/>
      </w:numPr>
      <w:spacing w:before="80" w:after="200"/>
      <w:jc w:val="center"/>
    </w:pPr>
    <w:rPr>
      <w:rFonts w:ascii="Times New Roman" w:eastAsia="SimSun" w:hAnsi="Times New Roman"/>
      <w:noProof/>
      <w:sz w:val="16"/>
      <w:szCs w:val="16"/>
    </w:rPr>
  </w:style>
  <w:style w:type="paragraph" w:customStyle="1" w:styleId="bulletlist">
    <w:name w:val="bullet list"/>
    <w:basedOn w:val="BodyText"/>
    <w:rsid w:val="00C61FE4"/>
    <w:pPr>
      <w:numPr>
        <w:numId w:val="6"/>
      </w:numPr>
    </w:pPr>
  </w:style>
  <w:style w:type="paragraph" w:customStyle="1" w:styleId="references">
    <w:name w:val="references"/>
    <w:rsid w:val="00C61FE4"/>
    <w:pPr>
      <w:numPr>
        <w:numId w:val="7"/>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26489E"/>
    <w:pPr>
      <w:tabs>
        <w:tab w:val="center" w:pos="4680"/>
        <w:tab w:val="right" w:pos="9360"/>
      </w:tabs>
    </w:pPr>
  </w:style>
  <w:style w:type="character" w:customStyle="1" w:styleId="HeaderChar">
    <w:name w:val="Header Char"/>
    <w:link w:val="Header"/>
    <w:uiPriority w:val="99"/>
    <w:rsid w:val="0026489E"/>
    <w:rPr>
      <w:rFonts w:ascii="Times New Roman" w:eastAsia="SimSun" w:hAnsi="Times New Roman"/>
    </w:rPr>
  </w:style>
  <w:style w:type="paragraph" w:styleId="Footer">
    <w:name w:val="footer"/>
    <w:basedOn w:val="Normal"/>
    <w:link w:val="FooterChar"/>
    <w:uiPriority w:val="99"/>
    <w:unhideWhenUsed/>
    <w:rsid w:val="0026489E"/>
    <w:pPr>
      <w:tabs>
        <w:tab w:val="center" w:pos="4680"/>
        <w:tab w:val="right" w:pos="9360"/>
      </w:tabs>
    </w:pPr>
  </w:style>
  <w:style w:type="character" w:customStyle="1" w:styleId="FooterChar">
    <w:name w:val="Footer Char"/>
    <w:link w:val="Footer"/>
    <w:uiPriority w:val="99"/>
    <w:rsid w:val="0026489E"/>
    <w:rPr>
      <w:rFonts w:ascii="Times New Roman" w:eastAsia="SimSun" w:hAnsi="Times New Roman"/>
    </w:rPr>
  </w:style>
  <w:style w:type="paragraph" w:customStyle="1" w:styleId="tablecopy">
    <w:name w:val="table copy"/>
    <w:rsid w:val="00131523"/>
    <w:pPr>
      <w:jc w:val="both"/>
    </w:pPr>
    <w:rPr>
      <w:rFonts w:ascii="Times New Roman" w:eastAsia="SimSun" w:hAnsi="Times New Roman"/>
      <w:noProof/>
      <w:sz w:val="16"/>
      <w:szCs w:val="16"/>
    </w:rPr>
  </w:style>
  <w:style w:type="paragraph" w:customStyle="1" w:styleId="Default">
    <w:name w:val="Default"/>
    <w:rsid w:val="00C924D1"/>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AA3C21"/>
    <w:pPr>
      <w:spacing w:after="200" w:line="276" w:lineRule="auto"/>
      <w:ind w:left="720"/>
      <w:jc w:val="left"/>
    </w:pPr>
    <w:rPr>
      <w:rFonts w:ascii="Calibri" w:eastAsia="MS Mincho" w:hAnsi="Calibri"/>
      <w:sz w:val="22"/>
      <w:szCs w:val="22"/>
      <w:lang w:eastAsia="ja-JP"/>
    </w:rPr>
  </w:style>
  <w:style w:type="character" w:styleId="PlaceholderText">
    <w:name w:val="Placeholder Text"/>
    <w:basedOn w:val="DefaultParagraphFont"/>
    <w:uiPriority w:val="99"/>
    <w:semiHidden/>
    <w:rsid w:val="00D80681"/>
    <w:rPr>
      <w:color w:val="808080"/>
    </w:rPr>
  </w:style>
  <w:style w:type="character" w:styleId="Hyperlink">
    <w:name w:val="Hyperlink"/>
    <w:basedOn w:val="DefaultParagraphFont"/>
    <w:uiPriority w:val="99"/>
    <w:unhideWhenUsed/>
    <w:rsid w:val="0009108C"/>
    <w:rPr>
      <w:color w:val="0000FF" w:themeColor="hyperlink"/>
      <w:u w:val="single"/>
    </w:rPr>
  </w:style>
  <w:style w:type="table" w:styleId="TableGrid">
    <w:name w:val="Table Grid"/>
    <w:basedOn w:val="TableNormal"/>
    <w:uiPriority w:val="59"/>
    <w:rsid w:val="00436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48902">
      <w:bodyDiv w:val="1"/>
      <w:marLeft w:val="0"/>
      <w:marRight w:val="0"/>
      <w:marTop w:val="0"/>
      <w:marBottom w:val="0"/>
      <w:divBdr>
        <w:top w:val="none" w:sz="0" w:space="0" w:color="auto"/>
        <w:left w:val="none" w:sz="0" w:space="0" w:color="auto"/>
        <w:bottom w:val="none" w:sz="0" w:space="0" w:color="auto"/>
        <w:right w:val="none" w:sz="0" w:space="0" w:color="auto"/>
      </w:divBdr>
    </w:div>
    <w:div w:id="76364944">
      <w:bodyDiv w:val="1"/>
      <w:marLeft w:val="0"/>
      <w:marRight w:val="0"/>
      <w:marTop w:val="0"/>
      <w:marBottom w:val="0"/>
      <w:divBdr>
        <w:top w:val="none" w:sz="0" w:space="0" w:color="auto"/>
        <w:left w:val="none" w:sz="0" w:space="0" w:color="auto"/>
        <w:bottom w:val="none" w:sz="0" w:space="0" w:color="auto"/>
        <w:right w:val="none" w:sz="0" w:space="0" w:color="auto"/>
      </w:divBdr>
    </w:div>
    <w:div w:id="92240333">
      <w:bodyDiv w:val="1"/>
      <w:marLeft w:val="0"/>
      <w:marRight w:val="0"/>
      <w:marTop w:val="0"/>
      <w:marBottom w:val="0"/>
      <w:divBdr>
        <w:top w:val="none" w:sz="0" w:space="0" w:color="auto"/>
        <w:left w:val="none" w:sz="0" w:space="0" w:color="auto"/>
        <w:bottom w:val="none" w:sz="0" w:space="0" w:color="auto"/>
        <w:right w:val="none" w:sz="0" w:space="0" w:color="auto"/>
      </w:divBdr>
    </w:div>
    <w:div w:id="148450932">
      <w:bodyDiv w:val="1"/>
      <w:marLeft w:val="0"/>
      <w:marRight w:val="0"/>
      <w:marTop w:val="0"/>
      <w:marBottom w:val="0"/>
      <w:divBdr>
        <w:top w:val="none" w:sz="0" w:space="0" w:color="auto"/>
        <w:left w:val="none" w:sz="0" w:space="0" w:color="auto"/>
        <w:bottom w:val="none" w:sz="0" w:space="0" w:color="auto"/>
        <w:right w:val="none" w:sz="0" w:space="0" w:color="auto"/>
      </w:divBdr>
    </w:div>
    <w:div w:id="236289307">
      <w:bodyDiv w:val="1"/>
      <w:marLeft w:val="0"/>
      <w:marRight w:val="0"/>
      <w:marTop w:val="0"/>
      <w:marBottom w:val="0"/>
      <w:divBdr>
        <w:top w:val="none" w:sz="0" w:space="0" w:color="auto"/>
        <w:left w:val="none" w:sz="0" w:space="0" w:color="auto"/>
        <w:bottom w:val="none" w:sz="0" w:space="0" w:color="auto"/>
        <w:right w:val="none" w:sz="0" w:space="0" w:color="auto"/>
      </w:divBdr>
    </w:div>
    <w:div w:id="437943896">
      <w:bodyDiv w:val="1"/>
      <w:marLeft w:val="0"/>
      <w:marRight w:val="0"/>
      <w:marTop w:val="0"/>
      <w:marBottom w:val="0"/>
      <w:divBdr>
        <w:top w:val="none" w:sz="0" w:space="0" w:color="auto"/>
        <w:left w:val="none" w:sz="0" w:space="0" w:color="auto"/>
        <w:bottom w:val="none" w:sz="0" w:space="0" w:color="auto"/>
        <w:right w:val="none" w:sz="0" w:space="0" w:color="auto"/>
      </w:divBdr>
    </w:div>
    <w:div w:id="684551198">
      <w:bodyDiv w:val="1"/>
      <w:marLeft w:val="0"/>
      <w:marRight w:val="0"/>
      <w:marTop w:val="0"/>
      <w:marBottom w:val="0"/>
      <w:divBdr>
        <w:top w:val="none" w:sz="0" w:space="0" w:color="auto"/>
        <w:left w:val="none" w:sz="0" w:space="0" w:color="auto"/>
        <w:bottom w:val="none" w:sz="0" w:space="0" w:color="auto"/>
        <w:right w:val="none" w:sz="0" w:space="0" w:color="auto"/>
      </w:divBdr>
    </w:div>
    <w:div w:id="795877314">
      <w:bodyDiv w:val="1"/>
      <w:marLeft w:val="0"/>
      <w:marRight w:val="0"/>
      <w:marTop w:val="0"/>
      <w:marBottom w:val="0"/>
      <w:divBdr>
        <w:top w:val="none" w:sz="0" w:space="0" w:color="auto"/>
        <w:left w:val="none" w:sz="0" w:space="0" w:color="auto"/>
        <w:bottom w:val="none" w:sz="0" w:space="0" w:color="auto"/>
        <w:right w:val="none" w:sz="0" w:space="0" w:color="auto"/>
      </w:divBdr>
    </w:div>
    <w:div w:id="796217980">
      <w:bodyDiv w:val="1"/>
      <w:marLeft w:val="0"/>
      <w:marRight w:val="0"/>
      <w:marTop w:val="0"/>
      <w:marBottom w:val="0"/>
      <w:divBdr>
        <w:top w:val="none" w:sz="0" w:space="0" w:color="auto"/>
        <w:left w:val="none" w:sz="0" w:space="0" w:color="auto"/>
        <w:bottom w:val="none" w:sz="0" w:space="0" w:color="auto"/>
        <w:right w:val="none" w:sz="0" w:space="0" w:color="auto"/>
      </w:divBdr>
    </w:div>
    <w:div w:id="833104755">
      <w:bodyDiv w:val="1"/>
      <w:marLeft w:val="0"/>
      <w:marRight w:val="0"/>
      <w:marTop w:val="0"/>
      <w:marBottom w:val="0"/>
      <w:divBdr>
        <w:top w:val="none" w:sz="0" w:space="0" w:color="auto"/>
        <w:left w:val="none" w:sz="0" w:space="0" w:color="auto"/>
        <w:bottom w:val="none" w:sz="0" w:space="0" w:color="auto"/>
        <w:right w:val="none" w:sz="0" w:space="0" w:color="auto"/>
      </w:divBdr>
    </w:div>
    <w:div w:id="841431247">
      <w:bodyDiv w:val="1"/>
      <w:marLeft w:val="0"/>
      <w:marRight w:val="0"/>
      <w:marTop w:val="0"/>
      <w:marBottom w:val="0"/>
      <w:divBdr>
        <w:top w:val="none" w:sz="0" w:space="0" w:color="auto"/>
        <w:left w:val="none" w:sz="0" w:space="0" w:color="auto"/>
        <w:bottom w:val="none" w:sz="0" w:space="0" w:color="auto"/>
        <w:right w:val="none" w:sz="0" w:space="0" w:color="auto"/>
      </w:divBdr>
    </w:div>
    <w:div w:id="847982955">
      <w:bodyDiv w:val="1"/>
      <w:marLeft w:val="0"/>
      <w:marRight w:val="0"/>
      <w:marTop w:val="0"/>
      <w:marBottom w:val="0"/>
      <w:divBdr>
        <w:top w:val="none" w:sz="0" w:space="0" w:color="auto"/>
        <w:left w:val="none" w:sz="0" w:space="0" w:color="auto"/>
        <w:bottom w:val="none" w:sz="0" w:space="0" w:color="auto"/>
        <w:right w:val="none" w:sz="0" w:space="0" w:color="auto"/>
      </w:divBdr>
    </w:div>
    <w:div w:id="1002122547">
      <w:bodyDiv w:val="1"/>
      <w:marLeft w:val="0"/>
      <w:marRight w:val="0"/>
      <w:marTop w:val="0"/>
      <w:marBottom w:val="0"/>
      <w:divBdr>
        <w:top w:val="none" w:sz="0" w:space="0" w:color="auto"/>
        <w:left w:val="none" w:sz="0" w:space="0" w:color="auto"/>
        <w:bottom w:val="none" w:sz="0" w:space="0" w:color="auto"/>
        <w:right w:val="none" w:sz="0" w:space="0" w:color="auto"/>
      </w:divBdr>
    </w:div>
    <w:div w:id="1054546880">
      <w:bodyDiv w:val="1"/>
      <w:marLeft w:val="0"/>
      <w:marRight w:val="0"/>
      <w:marTop w:val="0"/>
      <w:marBottom w:val="0"/>
      <w:divBdr>
        <w:top w:val="none" w:sz="0" w:space="0" w:color="auto"/>
        <w:left w:val="none" w:sz="0" w:space="0" w:color="auto"/>
        <w:bottom w:val="none" w:sz="0" w:space="0" w:color="auto"/>
        <w:right w:val="none" w:sz="0" w:space="0" w:color="auto"/>
      </w:divBdr>
    </w:div>
    <w:div w:id="1076630928">
      <w:bodyDiv w:val="1"/>
      <w:marLeft w:val="0"/>
      <w:marRight w:val="0"/>
      <w:marTop w:val="0"/>
      <w:marBottom w:val="0"/>
      <w:divBdr>
        <w:top w:val="none" w:sz="0" w:space="0" w:color="auto"/>
        <w:left w:val="none" w:sz="0" w:space="0" w:color="auto"/>
        <w:bottom w:val="none" w:sz="0" w:space="0" w:color="auto"/>
        <w:right w:val="none" w:sz="0" w:space="0" w:color="auto"/>
      </w:divBdr>
    </w:div>
    <w:div w:id="1386178944">
      <w:bodyDiv w:val="1"/>
      <w:marLeft w:val="0"/>
      <w:marRight w:val="0"/>
      <w:marTop w:val="0"/>
      <w:marBottom w:val="0"/>
      <w:divBdr>
        <w:top w:val="none" w:sz="0" w:space="0" w:color="auto"/>
        <w:left w:val="none" w:sz="0" w:space="0" w:color="auto"/>
        <w:bottom w:val="none" w:sz="0" w:space="0" w:color="auto"/>
        <w:right w:val="none" w:sz="0" w:space="0" w:color="auto"/>
      </w:divBdr>
    </w:div>
    <w:div w:id="1450274506">
      <w:bodyDiv w:val="1"/>
      <w:marLeft w:val="0"/>
      <w:marRight w:val="0"/>
      <w:marTop w:val="0"/>
      <w:marBottom w:val="0"/>
      <w:divBdr>
        <w:top w:val="none" w:sz="0" w:space="0" w:color="auto"/>
        <w:left w:val="none" w:sz="0" w:space="0" w:color="auto"/>
        <w:bottom w:val="none" w:sz="0" w:space="0" w:color="auto"/>
        <w:right w:val="none" w:sz="0" w:space="0" w:color="auto"/>
      </w:divBdr>
    </w:div>
    <w:div w:id="1544247517">
      <w:bodyDiv w:val="1"/>
      <w:marLeft w:val="0"/>
      <w:marRight w:val="0"/>
      <w:marTop w:val="0"/>
      <w:marBottom w:val="0"/>
      <w:divBdr>
        <w:top w:val="none" w:sz="0" w:space="0" w:color="auto"/>
        <w:left w:val="none" w:sz="0" w:space="0" w:color="auto"/>
        <w:bottom w:val="none" w:sz="0" w:space="0" w:color="auto"/>
        <w:right w:val="none" w:sz="0" w:space="0" w:color="auto"/>
      </w:divBdr>
    </w:div>
    <w:div w:id="1546985673">
      <w:bodyDiv w:val="1"/>
      <w:marLeft w:val="0"/>
      <w:marRight w:val="0"/>
      <w:marTop w:val="0"/>
      <w:marBottom w:val="0"/>
      <w:divBdr>
        <w:top w:val="none" w:sz="0" w:space="0" w:color="auto"/>
        <w:left w:val="none" w:sz="0" w:space="0" w:color="auto"/>
        <w:bottom w:val="none" w:sz="0" w:space="0" w:color="auto"/>
        <w:right w:val="none" w:sz="0" w:space="0" w:color="auto"/>
      </w:divBdr>
    </w:div>
    <w:div w:id="1746612055">
      <w:bodyDiv w:val="1"/>
      <w:marLeft w:val="0"/>
      <w:marRight w:val="0"/>
      <w:marTop w:val="0"/>
      <w:marBottom w:val="0"/>
      <w:divBdr>
        <w:top w:val="none" w:sz="0" w:space="0" w:color="auto"/>
        <w:left w:val="none" w:sz="0" w:space="0" w:color="auto"/>
        <w:bottom w:val="none" w:sz="0" w:space="0" w:color="auto"/>
        <w:right w:val="none" w:sz="0" w:space="0" w:color="auto"/>
      </w:divBdr>
    </w:div>
    <w:div w:id="1749379285">
      <w:bodyDiv w:val="1"/>
      <w:marLeft w:val="0"/>
      <w:marRight w:val="0"/>
      <w:marTop w:val="0"/>
      <w:marBottom w:val="0"/>
      <w:divBdr>
        <w:top w:val="none" w:sz="0" w:space="0" w:color="auto"/>
        <w:left w:val="none" w:sz="0" w:space="0" w:color="auto"/>
        <w:bottom w:val="none" w:sz="0" w:space="0" w:color="auto"/>
        <w:right w:val="none" w:sz="0" w:space="0" w:color="auto"/>
      </w:divBdr>
    </w:div>
    <w:div w:id="1790662501">
      <w:bodyDiv w:val="1"/>
      <w:marLeft w:val="0"/>
      <w:marRight w:val="0"/>
      <w:marTop w:val="0"/>
      <w:marBottom w:val="0"/>
      <w:divBdr>
        <w:top w:val="none" w:sz="0" w:space="0" w:color="auto"/>
        <w:left w:val="none" w:sz="0" w:space="0" w:color="auto"/>
        <w:bottom w:val="none" w:sz="0" w:space="0" w:color="auto"/>
        <w:right w:val="none" w:sz="0" w:space="0" w:color="auto"/>
      </w:divBdr>
    </w:div>
    <w:div w:id="1831823229">
      <w:bodyDiv w:val="1"/>
      <w:marLeft w:val="0"/>
      <w:marRight w:val="0"/>
      <w:marTop w:val="0"/>
      <w:marBottom w:val="0"/>
      <w:divBdr>
        <w:top w:val="none" w:sz="0" w:space="0" w:color="auto"/>
        <w:left w:val="none" w:sz="0" w:space="0" w:color="auto"/>
        <w:bottom w:val="none" w:sz="0" w:space="0" w:color="auto"/>
        <w:right w:val="none" w:sz="0" w:space="0" w:color="auto"/>
      </w:divBdr>
    </w:div>
    <w:div w:id="186458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reedip</dc:creator>
  <cp:lastModifiedBy>reedip</cp:lastModifiedBy>
  <cp:revision>6</cp:revision>
  <dcterms:created xsi:type="dcterms:W3CDTF">2012-05-06T02:52:00Z</dcterms:created>
  <dcterms:modified xsi:type="dcterms:W3CDTF">2013-11-24T02:06:00Z</dcterms:modified>
</cp:coreProperties>
</file>