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147E6" w14:textId="0501E9A8" w:rsidR="007D10F5" w:rsidRDefault="00D36A39">
      <w:r>
        <w:t>Updated first time</w:t>
      </w:r>
    </w:p>
    <w:sectPr w:rsidR="007D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B01"/>
    <w:rsid w:val="000F0B01"/>
    <w:rsid w:val="007D10F5"/>
    <w:rsid w:val="00BA56DD"/>
    <w:rsid w:val="00D36A39"/>
    <w:rsid w:val="00E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8EE4"/>
  <w15:docId w15:val="{27DD7807-D7BE-4B9C-8740-180E6F71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Reeju</dc:creator>
  <cp:keywords/>
  <dc:description/>
  <cp:lastModifiedBy>Srivastava, Reeju</cp:lastModifiedBy>
  <cp:revision>2</cp:revision>
  <dcterms:created xsi:type="dcterms:W3CDTF">2024-07-09T06:36:00Z</dcterms:created>
  <dcterms:modified xsi:type="dcterms:W3CDTF">2024-07-09T06:36:00Z</dcterms:modified>
</cp:coreProperties>
</file>