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1FA3" w14:textId="43111799" w:rsidR="007C6509" w:rsidRDefault="007C6509" w:rsidP="00EA5BE1">
      <w:pPr>
        <w:pStyle w:val="Heading2"/>
      </w:pPr>
      <w:bookmarkStart w:id="0" w:name="_Toc235524863"/>
      <w:r>
        <w:t xml:space="preserve">Task 4: </w:t>
      </w:r>
      <w:r w:rsidRPr="007C6509">
        <w:t>Clean the Main Architecture (Introducing Multiple Functions)</w:t>
      </w:r>
      <w:bookmarkEnd w:id="0"/>
    </w:p>
    <w:p w14:paraId="090B2B58" w14:textId="6E3146F1" w:rsidR="007C6509" w:rsidRPr="007C6509" w:rsidRDefault="007C6509" w:rsidP="007C6509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  <w:r>
        <w:rPr>
          <w:rFonts w:ascii="Roboto" w:eastAsia="Times New Roman" w:hAnsi="Roboto" w:cs="Times New Roman"/>
          <w:kern w:val="0"/>
          <w:lang w:eastAsia="en-US"/>
          <w14:ligatures w14:val="none"/>
        </w:rPr>
        <w:t>I</w:t>
      </w:r>
      <w:r w:rsidRPr="007C6509">
        <w:rPr>
          <w:rFonts w:ascii="Roboto" w:eastAsia="Times New Roman" w:hAnsi="Roboto" w:cs="Times New Roman"/>
          <w:kern w:val="0"/>
          <w:lang w:eastAsia="en-US"/>
          <w14:ligatures w14:val="none"/>
        </w:rPr>
        <w:t xml:space="preserve">ntroduce </w:t>
      </w:r>
      <w:r>
        <w:rPr>
          <w:rFonts w:ascii="Roboto" w:eastAsia="Times New Roman" w:hAnsi="Roboto" w:cs="Times New Roman"/>
          <w:b/>
          <w:bCs/>
          <w:kern w:val="0"/>
          <w:lang w:eastAsia="en-US"/>
          <w14:ligatures w14:val="none"/>
        </w:rPr>
        <w:t>4</w:t>
      </w:r>
      <w:r w:rsidRPr="007C6509">
        <w:rPr>
          <w:rFonts w:ascii="Roboto" w:eastAsia="Times New Roman" w:hAnsi="Roboto" w:cs="Times New Roman"/>
          <w:b/>
          <w:bCs/>
          <w:kern w:val="0"/>
          <w:lang w:eastAsia="en-US"/>
          <w14:ligatures w14:val="none"/>
        </w:rPr>
        <w:t xml:space="preserve"> helper functions</w:t>
      </w:r>
      <w:r w:rsidRPr="007C6509">
        <w:rPr>
          <w:rFonts w:ascii="Roboto" w:eastAsia="Times New Roman" w:hAnsi="Roboto" w:cs="Times New Roman"/>
          <w:kern w:val="0"/>
          <w:lang w:eastAsia="en-US"/>
          <w14:ligatures w14:val="none"/>
        </w:rPr>
        <w:t xml:space="preserve"> outside of </w:t>
      </w:r>
      <w:r w:rsidRPr="007C6509">
        <w:rPr>
          <w:rFonts w:ascii="Courier New" w:eastAsia="Times New Roman" w:hAnsi="Courier New" w:cs="Courier New"/>
          <w:kern w:val="0"/>
          <w:sz w:val="21"/>
          <w:szCs w:val="21"/>
          <w:lang w:eastAsia="en-US"/>
          <w14:ligatures w14:val="none"/>
        </w:rPr>
        <w:t>main</w:t>
      </w:r>
      <w:r w:rsidRPr="007C6509">
        <w:rPr>
          <w:rFonts w:ascii="Roboto" w:eastAsia="Times New Roman" w:hAnsi="Roboto" w:cs="Times New Roman"/>
          <w:kern w:val="0"/>
          <w:lang w:eastAsia="en-US"/>
          <w14:ligatures w14:val="none"/>
        </w:rPr>
        <w:t xml:space="preserve">. We then update </w:t>
      </w:r>
      <w:r w:rsidRPr="007C6509">
        <w:rPr>
          <w:rFonts w:ascii="Courier New" w:eastAsia="Times New Roman" w:hAnsi="Courier New" w:cs="Courier New"/>
          <w:kern w:val="0"/>
          <w:sz w:val="21"/>
          <w:szCs w:val="21"/>
          <w:lang w:eastAsia="en-US"/>
          <w14:ligatures w14:val="none"/>
        </w:rPr>
        <w:t>main</w:t>
      </w:r>
      <w:r w:rsidRPr="007C6509">
        <w:rPr>
          <w:rFonts w:ascii="Roboto" w:eastAsia="Times New Roman" w:hAnsi="Roboto" w:cs="Times New Roman"/>
          <w:kern w:val="0"/>
          <w:lang w:eastAsia="en-US"/>
          <w14:ligatures w14:val="none"/>
        </w:rPr>
        <w:t xml:space="preserve"> to pass its data straight into these functions, keeping the execution flow clean and readable.</w:t>
      </w:r>
    </w:p>
    <w:p w14:paraId="0102BC14" w14:textId="77777777" w:rsidR="007C6509" w:rsidRDefault="007C6509" w:rsidP="007C65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C6509" w14:paraId="4A73E323" w14:textId="77777777" w:rsidTr="007C6509">
        <w:tc>
          <w:tcPr>
            <w:tcW w:w="10790" w:type="dxa"/>
          </w:tcPr>
          <w:p w14:paraId="42DBA50D" w14:textId="77777777" w:rsidR="007C6509" w:rsidRDefault="0012687B" w:rsidP="007C6509">
            <w:r w:rsidRPr="0012687B">
              <w:rPr>
                <w:noProof/>
              </w:rPr>
              <w:drawing>
                <wp:inline distT="0" distB="0" distL="0" distR="0" wp14:anchorId="4972AE04" wp14:editId="24B5434A">
                  <wp:extent cx="5657685" cy="5057775"/>
                  <wp:effectExtent l="0" t="0" r="635" b="0"/>
                  <wp:docPr id="467207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2075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938" cy="5090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FBBC9" w14:textId="17483702" w:rsidR="001B4479" w:rsidRDefault="001B4479" w:rsidP="007C6509"/>
        </w:tc>
      </w:tr>
      <w:tr w:rsidR="007C6509" w14:paraId="50A085E2" w14:textId="77777777" w:rsidTr="007C6509">
        <w:tc>
          <w:tcPr>
            <w:tcW w:w="10790" w:type="dxa"/>
          </w:tcPr>
          <w:p w14:paraId="7F4F5DB9" w14:textId="5DE603F3" w:rsidR="007C6509" w:rsidRDefault="001B4479" w:rsidP="007C6509">
            <w:r w:rsidRPr="001B4479">
              <w:rPr>
                <w:noProof/>
              </w:rPr>
              <w:lastRenderedPageBreak/>
              <w:drawing>
                <wp:inline distT="0" distB="0" distL="0" distR="0" wp14:anchorId="5C327138" wp14:editId="79A10DC4">
                  <wp:extent cx="5952490" cy="6753225"/>
                  <wp:effectExtent l="0" t="0" r="0" b="9525"/>
                  <wp:docPr id="669403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4037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302" cy="6808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2A9FF" w14:textId="77777777" w:rsidR="0012687B" w:rsidRDefault="0012687B" w:rsidP="007C6509"/>
        </w:tc>
      </w:tr>
    </w:tbl>
    <w:p w14:paraId="62FB5BE5" w14:textId="77777777" w:rsidR="007C6509" w:rsidRDefault="007C6509" w:rsidP="007C6509"/>
    <w:p w14:paraId="77AF19BD" w14:textId="77777777" w:rsidR="007067F1" w:rsidRDefault="007067F1" w:rsidP="007C6509"/>
    <w:sectPr w:rsidR="007067F1" w:rsidSect="00274526">
      <w:headerReference w:type="default" r:id="rId10"/>
      <w:footerReference w:type="default" r:id="rId11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A4A30" w14:textId="77777777" w:rsidR="007A4394" w:rsidRDefault="007A4394" w:rsidP="007D08FB">
      <w:pPr>
        <w:spacing w:after="0" w:line="240" w:lineRule="auto"/>
      </w:pPr>
      <w:r>
        <w:separator/>
      </w:r>
    </w:p>
  </w:endnote>
  <w:endnote w:type="continuationSeparator" w:id="0">
    <w:p w14:paraId="30359CF3" w14:textId="77777777" w:rsidR="007A4394" w:rsidRDefault="007A4394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32758" w14:textId="77777777" w:rsidR="007A4394" w:rsidRDefault="007A4394" w:rsidP="007D08FB">
      <w:pPr>
        <w:spacing w:after="0" w:line="240" w:lineRule="auto"/>
      </w:pPr>
      <w:r>
        <w:separator/>
      </w:r>
    </w:p>
  </w:footnote>
  <w:footnote w:type="continuationSeparator" w:id="0">
    <w:p w14:paraId="0C217037" w14:textId="77777777" w:rsidR="007A4394" w:rsidRDefault="007A4394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2811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A4394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8108A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D29DC"/>
    <w:rsid w:val="00CE1EF6"/>
    <w:rsid w:val="00D00AFA"/>
    <w:rsid w:val="00D00BB1"/>
    <w:rsid w:val="00D03C61"/>
    <w:rsid w:val="00D06050"/>
    <w:rsid w:val="00D1215C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B6310"/>
    <w:rsid w:val="00EC2E79"/>
    <w:rsid w:val="00EC6459"/>
    <w:rsid w:val="00EC795B"/>
    <w:rsid w:val="00EC7E8A"/>
    <w:rsid w:val="00ED13A5"/>
    <w:rsid w:val="00ED2C38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6A56"/>
    <w:rsid w:val="00FC72CF"/>
    <w:rsid w:val="00FD4CC7"/>
    <w:rsid w:val="00FE379B"/>
    <w:rsid w:val="00FE3B4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4045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434</cp:revision>
  <cp:lastPrinted>2026-07-22T11:07:00Z</cp:lastPrinted>
  <dcterms:created xsi:type="dcterms:W3CDTF">2026-07-12T00:57:00Z</dcterms:created>
  <dcterms:modified xsi:type="dcterms:W3CDTF">2026-07-22T11:19:00Z</dcterms:modified>
</cp:coreProperties>
</file>