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47D9" w:rsidRPr="00681F4C" w:rsidRDefault="00E8653F" w:rsidP="00E8653F">
      <w:pPr>
        <w:jc w:val="center"/>
        <w:rPr>
          <w:rFonts w:ascii="Algerian" w:hAnsi="Algerian"/>
          <w:i/>
          <w:iCs/>
          <w:sz w:val="48"/>
          <w:szCs w:val="48"/>
        </w:rPr>
      </w:pPr>
      <w:r w:rsidRPr="00681F4C">
        <w:rPr>
          <w:rFonts w:ascii="Algerian" w:hAnsi="Algerian"/>
          <w:i/>
          <w:iCs/>
          <w:sz w:val="48"/>
          <w:szCs w:val="48"/>
        </w:rPr>
        <w:t>Testing</w:t>
      </w:r>
    </w:p>
    <w:p w:rsidR="00E8653F" w:rsidRPr="00E8653F" w:rsidRDefault="00E8653F" w:rsidP="00E8653F">
      <w:pPr>
        <w:jc w:val="center"/>
        <w:rPr>
          <w:rFonts w:ascii="Algerian" w:hAnsi="Algerian"/>
          <w:sz w:val="48"/>
          <w:szCs w:val="48"/>
        </w:rPr>
      </w:pPr>
      <w:bookmarkStart w:id="0" w:name="_GoBack"/>
      <w:bookmarkEnd w:id="0"/>
    </w:p>
    <w:tbl>
      <w:tblPr>
        <w:tblStyle w:val="LightShading"/>
        <w:bidiVisual/>
        <w:tblW w:w="10165" w:type="dxa"/>
        <w:tblLook w:val="04A0" w:firstRow="1" w:lastRow="0" w:firstColumn="1" w:lastColumn="0" w:noHBand="0" w:noVBand="1"/>
      </w:tblPr>
      <w:tblGrid>
        <w:gridCol w:w="8193"/>
        <w:gridCol w:w="1972"/>
      </w:tblGrid>
      <w:tr w:rsidR="00E8653F" w:rsidTr="00AD30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3" w:type="dxa"/>
          </w:tcPr>
          <w:p w:rsidR="00E8653F" w:rsidRPr="00E8653F" w:rsidRDefault="00E8653F" w:rsidP="00AD3073">
            <w:pPr>
              <w:pStyle w:val="Heading2"/>
              <w:rPr>
                <w:rtl/>
              </w:rPr>
            </w:pPr>
          </w:p>
        </w:tc>
        <w:tc>
          <w:tcPr>
            <w:tcW w:w="1972" w:type="dxa"/>
          </w:tcPr>
          <w:p w:rsidR="00E8653F" w:rsidRDefault="00E8653F" w:rsidP="00AD3073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8653F">
              <w:rPr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 xml:space="preserve">          </w:t>
            </w:r>
          </w:p>
          <w:p w:rsidR="00E8653F" w:rsidRDefault="00E8653F" w:rsidP="00AD3073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E8653F" w:rsidRDefault="00E8653F" w:rsidP="00AD3073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E8653F" w:rsidRPr="00E8653F" w:rsidRDefault="00E8653F" w:rsidP="00AD3073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rtl/>
              </w:rPr>
            </w:pPr>
          </w:p>
        </w:tc>
      </w:tr>
      <w:tr w:rsidR="00E8653F" w:rsidTr="00AD3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3" w:type="dxa"/>
          </w:tcPr>
          <w:p w:rsidR="00E8653F" w:rsidRDefault="00E8653F" w:rsidP="00AD3073">
            <w:pPr>
              <w:pStyle w:val="Heading2"/>
              <w:rPr>
                <w:rtl/>
              </w:rPr>
            </w:pPr>
          </w:p>
        </w:tc>
        <w:tc>
          <w:tcPr>
            <w:tcW w:w="1972" w:type="dxa"/>
          </w:tcPr>
          <w:p w:rsidR="00E8653F" w:rsidRDefault="00E8653F" w:rsidP="00AD30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Description</w:t>
            </w:r>
          </w:p>
        </w:tc>
      </w:tr>
      <w:tr w:rsidR="00E8653F" w:rsidTr="00AD3073">
        <w:trPr>
          <w:trHeight w:val="1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3" w:type="dxa"/>
          </w:tcPr>
          <w:p w:rsidR="00E8653F" w:rsidRDefault="00E8653F" w:rsidP="00AD3073">
            <w:pPr>
              <w:pStyle w:val="Heading2"/>
              <w:rPr>
                <w:rtl/>
              </w:rPr>
            </w:pPr>
          </w:p>
        </w:tc>
        <w:tc>
          <w:tcPr>
            <w:tcW w:w="1972" w:type="dxa"/>
          </w:tcPr>
          <w:p w:rsidR="00E8653F" w:rsidRDefault="00E8653F" w:rsidP="00AD30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Preconditions</w:t>
            </w:r>
          </w:p>
        </w:tc>
      </w:tr>
      <w:tr w:rsidR="00E8653F" w:rsidTr="00AD3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3" w:type="dxa"/>
          </w:tcPr>
          <w:p w:rsidR="00E8653F" w:rsidRDefault="00E8653F" w:rsidP="00AD3073">
            <w:pPr>
              <w:pStyle w:val="Heading2"/>
              <w:rPr>
                <w:rtl/>
              </w:rPr>
            </w:pPr>
          </w:p>
        </w:tc>
        <w:tc>
          <w:tcPr>
            <w:tcW w:w="1972" w:type="dxa"/>
          </w:tcPr>
          <w:p w:rsidR="00E8653F" w:rsidRDefault="00E8653F" w:rsidP="00AD30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Post Conditions</w:t>
            </w:r>
          </w:p>
        </w:tc>
      </w:tr>
      <w:tr w:rsidR="00E8653F" w:rsidTr="00AD3073">
        <w:trPr>
          <w:trHeight w:val="1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3" w:type="dxa"/>
          </w:tcPr>
          <w:p w:rsidR="00E8653F" w:rsidRDefault="00E8653F" w:rsidP="00AD3073">
            <w:pPr>
              <w:pStyle w:val="Heading2"/>
              <w:rPr>
                <w:rtl/>
              </w:rPr>
            </w:pPr>
          </w:p>
        </w:tc>
        <w:tc>
          <w:tcPr>
            <w:tcW w:w="1972" w:type="dxa"/>
          </w:tcPr>
          <w:p w:rsidR="00E8653F" w:rsidRDefault="00E8653F" w:rsidP="00AD30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Main Path</w:t>
            </w:r>
          </w:p>
        </w:tc>
      </w:tr>
      <w:tr w:rsidR="00E8653F" w:rsidTr="00AD3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3" w:type="dxa"/>
          </w:tcPr>
          <w:p w:rsidR="00E8653F" w:rsidRDefault="00E8653F" w:rsidP="00AD3073">
            <w:pPr>
              <w:pStyle w:val="Heading2"/>
              <w:rPr>
                <w:rtl/>
              </w:rPr>
            </w:pPr>
          </w:p>
        </w:tc>
        <w:tc>
          <w:tcPr>
            <w:tcW w:w="1972" w:type="dxa"/>
          </w:tcPr>
          <w:p w:rsidR="00E8653F" w:rsidRDefault="00E8653F" w:rsidP="00AD30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Alternative Path</w:t>
            </w:r>
          </w:p>
        </w:tc>
      </w:tr>
    </w:tbl>
    <w:p w:rsidR="00E8653F" w:rsidRDefault="00E8653F" w:rsidP="00E8653F">
      <w:pPr>
        <w:jc w:val="right"/>
      </w:pPr>
    </w:p>
    <w:p w:rsidR="00E8653F" w:rsidRDefault="00E8653F" w:rsidP="00E8653F">
      <w:pPr>
        <w:jc w:val="right"/>
      </w:pPr>
    </w:p>
    <w:p w:rsidR="00E8653F" w:rsidRDefault="00E8653F" w:rsidP="00E8653F">
      <w:pPr>
        <w:jc w:val="right"/>
      </w:pPr>
    </w:p>
    <w:p w:rsidR="00E8653F" w:rsidRDefault="00E8653F" w:rsidP="00E8653F">
      <w:pPr>
        <w:jc w:val="right"/>
      </w:pPr>
    </w:p>
    <w:p w:rsidR="00E8653F" w:rsidRDefault="00E8653F" w:rsidP="00E8653F">
      <w:pPr>
        <w:jc w:val="right"/>
      </w:pPr>
    </w:p>
    <w:p w:rsidR="00E8653F" w:rsidRDefault="00E8653F" w:rsidP="00E8653F">
      <w:pPr>
        <w:jc w:val="right"/>
      </w:pPr>
    </w:p>
    <w:p w:rsidR="00E8653F" w:rsidRDefault="00E8653F" w:rsidP="00E8653F">
      <w:pPr>
        <w:jc w:val="right"/>
      </w:pPr>
    </w:p>
    <w:p w:rsidR="00E8653F" w:rsidRDefault="00E8653F" w:rsidP="00E8653F">
      <w:pPr>
        <w:jc w:val="right"/>
      </w:pPr>
    </w:p>
    <w:p w:rsidR="00E8653F" w:rsidRDefault="00E8653F" w:rsidP="00E8653F">
      <w:pPr>
        <w:jc w:val="right"/>
      </w:pPr>
    </w:p>
    <w:p w:rsidR="00E8653F" w:rsidRDefault="00E8653F" w:rsidP="00E8653F">
      <w:pPr>
        <w:jc w:val="right"/>
      </w:pPr>
    </w:p>
    <w:p w:rsidR="00E8653F" w:rsidRDefault="00E8653F" w:rsidP="00E8653F">
      <w:pPr>
        <w:jc w:val="right"/>
      </w:pPr>
    </w:p>
    <w:p w:rsidR="00E8653F" w:rsidRDefault="00E8653F" w:rsidP="00E8653F">
      <w:pPr>
        <w:jc w:val="right"/>
      </w:pPr>
    </w:p>
    <w:p w:rsidR="00E8653F" w:rsidRDefault="00E8653F" w:rsidP="00E8653F">
      <w:pPr>
        <w:jc w:val="right"/>
      </w:pPr>
    </w:p>
    <w:p w:rsidR="00E8653F" w:rsidRDefault="00E8653F" w:rsidP="00E8653F">
      <w:pPr>
        <w:jc w:val="right"/>
      </w:pPr>
    </w:p>
    <w:p w:rsidR="00E8653F" w:rsidRDefault="00E8653F" w:rsidP="00E8653F">
      <w:pPr>
        <w:jc w:val="right"/>
      </w:pPr>
    </w:p>
    <w:p w:rsidR="00E8653F" w:rsidRDefault="00E8653F" w:rsidP="00E8653F">
      <w:pPr>
        <w:jc w:val="right"/>
      </w:pPr>
    </w:p>
    <w:tbl>
      <w:tblPr>
        <w:tblStyle w:val="LightShading"/>
        <w:bidiVisual/>
        <w:tblW w:w="9825" w:type="dxa"/>
        <w:tblLook w:val="04A0" w:firstRow="1" w:lastRow="0" w:firstColumn="1" w:lastColumn="0" w:noHBand="0" w:noVBand="1"/>
      </w:tblPr>
      <w:tblGrid>
        <w:gridCol w:w="7919"/>
        <w:gridCol w:w="1906"/>
      </w:tblGrid>
      <w:tr w:rsidR="00E8653F" w:rsidTr="00E865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9" w:type="dxa"/>
          </w:tcPr>
          <w:p w:rsidR="00E8653F" w:rsidRDefault="00E8653F" w:rsidP="00AD3073">
            <w:pPr>
              <w:rPr>
                <w:rtl/>
              </w:rPr>
            </w:pPr>
          </w:p>
        </w:tc>
        <w:tc>
          <w:tcPr>
            <w:tcW w:w="1906" w:type="dxa"/>
          </w:tcPr>
          <w:p w:rsidR="00E8653F" w:rsidRPr="00E8653F" w:rsidRDefault="00E8653F" w:rsidP="00AD3073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rtl/>
              </w:rPr>
            </w:pPr>
            <w:r w:rsidRPr="00E8653F">
              <w:rPr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 xml:space="preserve">          </w:t>
            </w:r>
          </w:p>
        </w:tc>
      </w:tr>
      <w:tr w:rsidR="00E8653F" w:rsidTr="00E86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9" w:type="dxa"/>
          </w:tcPr>
          <w:p w:rsidR="00E8653F" w:rsidRDefault="00E8653F" w:rsidP="00AD3073">
            <w:pPr>
              <w:rPr>
                <w:rtl/>
              </w:rPr>
            </w:pPr>
          </w:p>
        </w:tc>
        <w:tc>
          <w:tcPr>
            <w:tcW w:w="1906" w:type="dxa"/>
          </w:tcPr>
          <w:p w:rsidR="00E8653F" w:rsidRDefault="00E8653F" w:rsidP="00AD30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Description</w:t>
            </w:r>
          </w:p>
        </w:tc>
      </w:tr>
      <w:tr w:rsidR="00E8653F" w:rsidTr="00E8653F">
        <w:trPr>
          <w:trHeight w:val="1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9" w:type="dxa"/>
          </w:tcPr>
          <w:p w:rsidR="00E8653F" w:rsidRDefault="00E8653F" w:rsidP="00AD3073">
            <w:pPr>
              <w:rPr>
                <w:rtl/>
              </w:rPr>
            </w:pPr>
          </w:p>
        </w:tc>
        <w:tc>
          <w:tcPr>
            <w:tcW w:w="1906" w:type="dxa"/>
          </w:tcPr>
          <w:p w:rsidR="00E8653F" w:rsidRDefault="00E8653F" w:rsidP="00AD30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Preconditions</w:t>
            </w:r>
          </w:p>
        </w:tc>
      </w:tr>
      <w:tr w:rsidR="00E8653F" w:rsidTr="00E86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9" w:type="dxa"/>
          </w:tcPr>
          <w:p w:rsidR="00E8653F" w:rsidRDefault="00E8653F" w:rsidP="00AD3073">
            <w:pPr>
              <w:rPr>
                <w:rtl/>
              </w:rPr>
            </w:pPr>
          </w:p>
        </w:tc>
        <w:tc>
          <w:tcPr>
            <w:tcW w:w="1906" w:type="dxa"/>
          </w:tcPr>
          <w:p w:rsidR="00E8653F" w:rsidRDefault="00E8653F" w:rsidP="00AD30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Post Conditions</w:t>
            </w:r>
          </w:p>
        </w:tc>
      </w:tr>
      <w:tr w:rsidR="00E8653F" w:rsidTr="00E8653F">
        <w:trPr>
          <w:trHeight w:val="1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9" w:type="dxa"/>
          </w:tcPr>
          <w:p w:rsidR="00E8653F" w:rsidRDefault="00E8653F" w:rsidP="00AD3073">
            <w:pPr>
              <w:rPr>
                <w:rtl/>
              </w:rPr>
            </w:pPr>
          </w:p>
        </w:tc>
        <w:tc>
          <w:tcPr>
            <w:tcW w:w="1906" w:type="dxa"/>
          </w:tcPr>
          <w:p w:rsidR="00E8653F" w:rsidRDefault="00E8653F" w:rsidP="00AD307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Main Path</w:t>
            </w:r>
          </w:p>
        </w:tc>
      </w:tr>
      <w:tr w:rsidR="00E8653F" w:rsidTr="00E86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9" w:type="dxa"/>
          </w:tcPr>
          <w:p w:rsidR="00E8653F" w:rsidRDefault="00E8653F" w:rsidP="00AD3073">
            <w:pPr>
              <w:rPr>
                <w:rtl/>
              </w:rPr>
            </w:pPr>
          </w:p>
        </w:tc>
        <w:tc>
          <w:tcPr>
            <w:tcW w:w="1906" w:type="dxa"/>
          </w:tcPr>
          <w:p w:rsidR="00E8653F" w:rsidRDefault="00E8653F" w:rsidP="00AD307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Alternative Path</w:t>
            </w:r>
          </w:p>
        </w:tc>
      </w:tr>
    </w:tbl>
    <w:p w:rsidR="00E8653F" w:rsidRDefault="00E8653F" w:rsidP="00E8653F">
      <w:pPr>
        <w:jc w:val="right"/>
      </w:pPr>
    </w:p>
    <w:p w:rsidR="00E8653F" w:rsidRDefault="00E8653F" w:rsidP="00E8653F">
      <w:pPr>
        <w:jc w:val="right"/>
      </w:pPr>
    </w:p>
    <w:p w:rsidR="00E8653F" w:rsidRDefault="00E8653F" w:rsidP="00E8653F">
      <w:pPr>
        <w:jc w:val="right"/>
      </w:pPr>
    </w:p>
    <w:p w:rsidR="00E8653F" w:rsidRDefault="00E8653F" w:rsidP="00E8653F">
      <w:pPr>
        <w:jc w:val="right"/>
      </w:pPr>
    </w:p>
    <w:p w:rsidR="00E8653F" w:rsidRDefault="00E8653F" w:rsidP="00E8653F">
      <w:pPr>
        <w:jc w:val="right"/>
      </w:pPr>
    </w:p>
    <w:p w:rsidR="00E8653F" w:rsidRDefault="00E8653F" w:rsidP="00E8653F">
      <w:pPr>
        <w:jc w:val="right"/>
      </w:pPr>
    </w:p>
    <w:p w:rsidR="00E8653F" w:rsidRDefault="00E8653F" w:rsidP="00E8653F">
      <w:pPr>
        <w:jc w:val="right"/>
      </w:pPr>
    </w:p>
    <w:p w:rsidR="00E8653F" w:rsidRDefault="00E8653F" w:rsidP="00E8653F"/>
    <w:p w:rsidR="00E8653F" w:rsidRDefault="00E8653F" w:rsidP="00E8653F">
      <w:pPr>
        <w:jc w:val="right"/>
      </w:pPr>
    </w:p>
    <w:tbl>
      <w:tblPr>
        <w:tblStyle w:val="LightShading"/>
        <w:tblpPr w:leftFromText="180" w:rightFromText="180" w:vertAnchor="text" w:horzAnchor="margin" w:tblpXSpec="right" w:tblpY="252"/>
        <w:bidiVisual/>
        <w:tblW w:w="10059" w:type="dxa"/>
        <w:tblLook w:val="04A0" w:firstRow="1" w:lastRow="0" w:firstColumn="1" w:lastColumn="0" w:noHBand="0" w:noVBand="1"/>
      </w:tblPr>
      <w:tblGrid>
        <w:gridCol w:w="8108"/>
        <w:gridCol w:w="1951"/>
      </w:tblGrid>
      <w:tr w:rsidR="00E8653F" w:rsidTr="00E865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8" w:type="dxa"/>
          </w:tcPr>
          <w:p w:rsidR="00E8653F" w:rsidRDefault="00E8653F" w:rsidP="00E8653F">
            <w:pPr>
              <w:rPr>
                <w:rtl/>
              </w:rPr>
            </w:pPr>
          </w:p>
        </w:tc>
        <w:tc>
          <w:tcPr>
            <w:tcW w:w="1951" w:type="dxa"/>
          </w:tcPr>
          <w:p w:rsidR="00E8653F" w:rsidRPr="00E8653F" w:rsidRDefault="00E8653F" w:rsidP="00E8653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rtl/>
              </w:rPr>
            </w:pPr>
            <w:r w:rsidRPr="00E8653F">
              <w:rPr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 xml:space="preserve">          </w:t>
            </w:r>
          </w:p>
        </w:tc>
      </w:tr>
      <w:tr w:rsidR="00E8653F" w:rsidTr="00E86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8" w:type="dxa"/>
          </w:tcPr>
          <w:p w:rsidR="00E8653F" w:rsidRDefault="00E8653F" w:rsidP="00E8653F">
            <w:pPr>
              <w:rPr>
                <w:rtl/>
              </w:rPr>
            </w:pPr>
          </w:p>
        </w:tc>
        <w:tc>
          <w:tcPr>
            <w:tcW w:w="1951" w:type="dxa"/>
          </w:tcPr>
          <w:p w:rsidR="00E8653F" w:rsidRDefault="00E8653F" w:rsidP="00E8653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Description</w:t>
            </w:r>
          </w:p>
        </w:tc>
      </w:tr>
      <w:tr w:rsidR="00E8653F" w:rsidTr="00E8653F">
        <w:trPr>
          <w:trHeight w:val="1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8" w:type="dxa"/>
          </w:tcPr>
          <w:p w:rsidR="00E8653F" w:rsidRDefault="00E8653F" w:rsidP="00E8653F">
            <w:pPr>
              <w:rPr>
                <w:rtl/>
              </w:rPr>
            </w:pPr>
          </w:p>
        </w:tc>
        <w:tc>
          <w:tcPr>
            <w:tcW w:w="1951" w:type="dxa"/>
          </w:tcPr>
          <w:p w:rsidR="00E8653F" w:rsidRDefault="00E8653F" w:rsidP="00E8653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Preconditions</w:t>
            </w:r>
          </w:p>
        </w:tc>
      </w:tr>
      <w:tr w:rsidR="00E8653F" w:rsidTr="00E86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8" w:type="dxa"/>
          </w:tcPr>
          <w:p w:rsidR="00E8653F" w:rsidRDefault="00E8653F" w:rsidP="00E8653F">
            <w:pPr>
              <w:rPr>
                <w:rtl/>
              </w:rPr>
            </w:pPr>
          </w:p>
        </w:tc>
        <w:tc>
          <w:tcPr>
            <w:tcW w:w="1951" w:type="dxa"/>
          </w:tcPr>
          <w:p w:rsidR="00E8653F" w:rsidRDefault="00E8653F" w:rsidP="00E8653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Post Conditions</w:t>
            </w:r>
          </w:p>
        </w:tc>
      </w:tr>
      <w:tr w:rsidR="00E8653F" w:rsidTr="00E8653F">
        <w:trPr>
          <w:trHeight w:val="1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8" w:type="dxa"/>
          </w:tcPr>
          <w:p w:rsidR="00E8653F" w:rsidRDefault="00E8653F" w:rsidP="00E8653F">
            <w:pPr>
              <w:rPr>
                <w:rtl/>
              </w:rPr>
            </w:pPr>
          </w:p>
        </w:tc>
        <w:tc>
          <w:tcPr>
            <w:tcW w:w="1951" w:type="dxa"/>
          </w:tcPr>
          <w:p w:rsidR="00E8653F" w:rsidRDefault="00E8653F" w:rsidP="00E8653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Main Path</w:t>
            </w:r>
          </w:p>
        </w:tc>
      </w:tr>
      <w:tr w:rsidR="00E8653F" w:rsidTr="00E86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8" w:type="dxa"/>
          </w:tcPr>
          <w:p w:rsidR="00E8653F" w:rsidRDefault="00E8653F" w:rsidP="00E8653F">
            <w:pPr>
              <w:rPr>
                <w:rtl/>
              </w:rPr>
            </w:pPr>
          </w:p>
        </w:tc>
        <w:tc>
          <w:tcPr>
            <w:tcW w:w="1951" w:type="dxa"/>
          </w:tcPr>
          <w:p w:rsidR="00E8653F" w:rsidRDefault="00E8653F" w:rsidP="00E8653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Alternative Path</w:t>
            </w:r>
          </w:p>
        </w:tc>
      </w:tr>
    </w:tbl>
    <w:p w:rsidR="00E8653F" w:rsidRDefault="00E8653F" w:rsidP="00E8653F">
      <w:pPr>
        <w:jc w:val="right"/>
      </w:pPr>
    </w:p>
    <w:p w:rsidR="00E8653F" w:rsidRDefault="00E8653F" w:rsidP="00E8653F">
      <w:pPr>
        <w:jc w:val="right"/>
      </w:pPr>
    </w:p>
    <w:p w:rsidR="00E8653F" w:rsidRDefault="00E8653F" w:rsidP="00E8653F">
      <w:pPr>
        <w:jc w:val="right"/>
      </w:pPr>
    </w:p>
    <w:p w:rsidR="00E8653F" w:rsidRDefault="00E8653F" w:rsidP="00E8653F">
      <w:pPr>
        <w:jc w:val="right"/>
      </w:pPr>
    </w:p>
    <w:p w:rsidR="00E8653F" w:rsidRDefault="00E8653F" w:rsidP="00E8653F"/>
    <w:p w:rsidR="00E8653F" w:rsidRDefault="00E8653F" w:rsidP="00E8653F">
      <w:pPr>
        <w:jc w:val="right"/>
      </w:pPr>
    </w:p>
    <w:sectPr w:rsidR="00E8653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174D" w:rsidRDefault="0064174D" w:rsidP="00E8653F">
      <w:pPr>
        <w:spacing w:after="0" w:line="240" w:lineRule="auto"/>
      </w:pPr>
      <w:r>
        <w:separator/>
      </w:r>
    </w:p>
  </w:endnote>
  <w:endnote w:type="continuationSeparator" w:id="0">
    <w:p w:rsidR="0064174D" w:rsidRDefault="0064174D" w:rsidP="00E86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174D" w:rsidRDefault="0064174D" w:rsidP="00E8653F">
      <w:pPr>
        <w:spacing w:after="0" w:line="240" w:lineRule="auto"/>
      </w:pPr>
      <w:r>
        <w:separator/>
      </w:r>
    </w:p>
  </w:footnote>
  <w:footnote w:type="continuationSeparator" w:id="0">
    <w:p w:rsidR="0064174D" w:rsidRDefault="0064174D" w:rsidP="00E865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653F" w:rsidRDefault="00E8653F" w:rsidP="00E8653F">
    <w:pPr>
      <w:pStyle w:val="Heading3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653F"/>
    <w:rsid w:val="0064174D"/>
    <w:rsid w:val="00681F4C"/>
    <w:rsid w:val="00BC7A29"/>
    <w:rsid w:val="00E8653F"/>
    <w:rsid w:val="00E9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7A29"/>
    <w:pPr>
      <w:bidi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5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65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86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E865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E865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E865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53F"/>
  </w:style>
  <w:style w:type="paragraph" w:styleId="Footer">
    <w:name w:val="footer"/>
    <w:basedOn w:val="Normal"/>
    <w:link w:val="FooterChar"/>
    <w:uiPriority w:val="99"/>
    <w:unhideWhenUsed/>
    <w:rsid w:val="00E865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53F"/>
  </w:style>
  <w:style w:type="character" w:customStyle="1" w:styleId="Heading3Char">
    <w:name w:val="Heading 3 Char"/>
    <w:basedOn w:val="DefaultParagraphFont"/>
    <w:link w:val="Heading3"/>
    <w:uiPriority w:val="9"/>
    <w:rsid w:val="00E865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E865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865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7A29"/>
    <w:pPr>
      <w:bidi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5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65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86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E865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E865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E865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53F"/>
  </w:style>
  <w:style w:type="paragraph" w:styleId="Footer">
    <w:name w:val="footer"/>
    <w:basedOn w:val="Normal"/>
    <w:link w:val="FooterChar"/>
    <w:uiPriority w:val="99"/>
    <w:unhideWhenUsed/>
    <w:rsid w:val="00E865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53F"/>
  </w:style>
  <w:style w:type="character" w:customStyle="1" w:styleId="Heading3Char">
    <w:name w:val="Heading 3 Char"/>
    <w:basedOn w:val="DefaultParagraphFont"/>
    <w:link w:val="Heading3"/>
    <w:uiPriority w:val="9"/>
    <w:rsid w:val="00E865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E865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865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2022-12-16T19:54:00Z</dcterms:created>
  <dcterms:modified xsi:type="dcterms:W3CDTF">2022-12-16T20:07:00Z</dcterms:modified>
</cp:coreProperties>
</file>