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33C77" w14:textId="49D82E34" w:rsidR="00FC2829" w:rsidRPr="00DA4A65" w:rsidRDefault="00750EDC" w:rsidP="00FC2829">
      <w:pPr>
        <w:jc w:val="center"/>
        <w:rPr>
          <w:rFonts w:ascii="Calibri" w:hAnsi="Calibri" w:cs="Calibri"/>
          <w:sz w:val="48"/>
          <w:szCs w:val="48"/>
        </w:rPr>
      </w:pPr>
      <w:r>
        <w:rPr>
          <w:rFonts w:ascii="Calibri" w:hAnsi="Calibri" w:cs="Calibri"/>
          <w:sz w:val="48"/>
          <w:szCs w:val="48"/>
        </w:rPr>
        <w:t>SE</w:t>
      </w:r>
      <w:r w:rsidR="00FC2829" w:rsidRPr="00DA4A65">
        <w:rPr>
          <w:rFonts w:ascii="Calibri" w:hAnsi="Calibri" w:cs="Calibri"/>
          <w:sz w:val="48"/>
          <w:szCs w:val="48"/>
        </w:rPr>
        <w:t xml:space="preserve"> </w:t>
      </w:r>
      <w:r>
        <w:rPr>
          <w:rFonts w:ascii="Calibri" w:hAnsi="Calibri" w:cs="Calibri"/>
          <w:sz w:val="48"/>
          <w:szCs w:val="48"/>
        </w:rPr>
        <w:t>372</w:t>
      </w:r>
      <w:r w:rsidR="00FC2829" w:rsidRPr="00DA4A65">
        <w:rPr>
          <w:rFonts w:ascii="Calibri" w:hAnsi="Calibri" w:cs="Calibri"/>
          <w:sz w:val="48"/>
          <w:szCs w:val="48"/>
        </w:rPr>
        <w:t xml:space="preserve">: Assignment </w:t>
      </w:r>
      <w:r w:rsidR="005B6C96">
        <w:rPr>
          <w:rFonts w:ascii="Calibri" w:hAnsi="Calibri" w:cs="Calibri"/>
          <w:sz w:val="48"/>
          <w:szCs w:val="48"/>
        </w:rPr>
        <w:t>2</w:t>
      </w:r>
    </w:p>
    <w:p w14:paraId="1DF3717B" w14:textId="77777777" w:rsidR="00FC2829" w:rsidRPr="00DA4A65" w:rsidRDefault="00FC2829" w:rsidP="00FC2829">
      <w:pPr>
        <w:jc w:val="center"/>
        <w:rPr>
          <w:rFonts w:ascii="Calibri" w:hAnsi="Calibri" w:cs="Calibri"/>
          <w:sz w:val="48"/>
          <w:szCs w:val="48"/>
        </w:rPr>
      </w:pPr>
    </w:p>
    <w:p w14:paraId="1F5543C4" w14:textId="7E40010E" w:rsidR="00FC2829" w:rsidRPr="00DA4A65" w:rsidRDefault="00FC2829" w:rsidP="00FC2829">
      <w:pPr>
        <w:rPr>
          <w:rFonts w:ascii="Calibri" w:hAnsi="Calibri" w:cs="Calibri"/>
          <w:b/>
          <w:bCs/>
          <w:sz w:val="28"/>
          <w:szCs w:val="28"/>
        </w:rPr>
      </w:pPr>
      <w:r w:rsidRPr="00DA4A65">
        <w:rPr>
          <w:rFonts w:ascii="Calibri" w:hAnsi="Calibri" w:cs="Calibri"/>
          <w:b/>
          <w:bCs/>
          <w:color w:val="FF0000"/>
          <w:sz w:val="28"/>
          <w:szCs w:val="28"/>
        </w:rPr>
        <w:t xml:space="preserve">Due: </w:t>
      </w:r>
      <w:r w:rsidR="00750EDC">
        <w:rPr>
          <w:rFonts w:ascii="Calibri" w:hAnsi="Calibri" w:cs="Calibri"/>
          <w:b/>
          <w:bCs/>
          <w:color w:val="FF0000"/>
          <w:sz w:val="28"/>
          <w:szCs w:val="28"/>
        </w:rPr>
        <w:t>Sunday</w:t>
      </w:r>
      <w:r w:rsidRPr="00DA4A65">
        <w:rPr>
          <w:rFonts w:ascii="Calibri" w:hAnsi="Calibri" w:cs="Calibri"/>
          <w:b/>
          <w:bCs/>
          <w:color w:val="FF0000"/>
          <w:sz w:val="28"/>
          <w:szCs w:val="28"/>
        </w:rPr>
        <w:t xml:space="preserve">, </w:t>
      </w:r>
      <w:r w:rsidR="00750EDC">
        <w:rPr>
          <w:rFonts w:ascii="Calibri" w:hAnsi="Calibri" w:cs="Calibri"/>
          <w:b/>
          <w:bCs/>
          <w:color w:val="FF0000"/>
          <w:sz w:val="28"/>
          <w:szCs w:val="28"/>
        </w:rPr>
        <w:t>February</w:t>
      </w:r>
      <w:r w:rsidRPr="00DA4A65">
        <w:rPr>
          <w:rFonts w:ascii="Calibri" w:hAnsi="Calibri" w:cs="Calibri"/>
          <w:b/>
          <w:bCs/>
          <w:color w:val="FF0000"/>
          <w:sz w:val="28"/>
          <w:szCs w:val="28"/>
        </w:rPr>
        <w:t xml:space="preserve"> </w:t>
      </w:r>
      <w:r w:rsidR="005B6C96">
        <w:rPr>
          <w:rFonts w:ascii="Calibri" w:hAnsi="Calibri" w:cs="Calibri"/>
          <w:b/>
          <w:bCs/>
          <w:color w:val="FF0000"/>
          <w:sz w:val="28"/>
          <w:szCs w:val="28"/>
        </w:rPr>
        <w:t>26</w:t>
      </w:r>
      <w:r w:rsidR="008B7DA9" w:rsidRPr="00DA4A65">
        <w:rPr>
          <w:rFonts w:ascii="Calibri" w:hAnsi="Calibri" w:cs="Calibri"/>
          <w:b/>
          <w:bCs/>
          <w:color w:val="FF0000"/>
          <w:sz w:val="28"/>
          <w:szCs w:val="28"/>
          <w:vertAlign w:val="superscript"/>
        </w:rPr>
        <w:t>th</w:t>
      </w:r>
      <w:r w:rsidR="008B7DA9" w:rsidRPr="00DA4A65">
        <w:rPr>
          <w:rFonts w:ascii="Calibri" w:hAnsi="Calibri" w:cs="Calibri"/>
          <w:b/>
          <w:bCs/>
          <w:color w:val="FF0000"/>
          <w:sz w:val="28"/>
          <w:szCs w:val="28"/>
        </w:rPr>
        <w:t>,</w:t>
      </w:r>
      <w:r w:rsidRPr="00DA4A65">
        <w:rPr>
          <w:rFonts w:ascii="Calibri" w:hAnsi="Calibri" w:cs="Calibri"/>
          <w:b/>
          <w:bCs/>
          <w:color w:val="FF0000"/>
          <w:sz w:val="28"/>
          <w:szCs w:val="28"/>
        </w:rPr>
        <w:t xml:space="preserve"> 11:59pm.</w:t>
      </w:r>
      <w:r w:rsidRPr="00DA4A65">
        <w:rPr>
          <w:rFonts w:ascii="Calibri" w:hAnsi="Calibri" w:cs="Calibri"/>
          <w:b/>
          <w:bCs/>
          <w:sz w:val="28"/>
          <w:szCs w:val="28"/>
        </w:rPr>
        <w:t xml:space="preserve"> </w:t>
      </w:r>
    </w:p>
    <w:p w14:paraId="25158601" w14:textId="77777777" w:rsidR="00FC2829" w:rsidRPr="00DA4A65" w:rsidRDefault="00FC2829" w:rsidP="00FC2829">
      <w:pPr>
        <w:rPr>
          <w:rFonts w:ascii="Calibri" w:hAnsi="Calibri" w:cs="Calibri"/>
          <w:b/>
          <w:bCs/>
          <w:sz w:val="28"/>
          <w:szCs w:val="28"/>
        </w:rPr>
      </w:pPr>
      <w:r w:rsidRPr="00DA4A65">
        <w:rPr>
          <w:rFonts w:ascii="Calibri" w:hAnsi="Calibri" w:cs="Calibri"/>
          <w:b/>
          <w:bCs/>
          <w:sz w:val="28"/>
          <w:szCs w:val="28"/>
        </w:rPr>
        <w:t xml:space="preserve">Submit via Moodle.  </w:t>
      </w:r>
    </w:p>
    <w:p w14:paraId="45C298FF" w14:textId="09602E41" w:rsidR="00FC2829" w:rsidRPr="00DA4A65" w:rsidRDefault="00FC2829" w:rsidP="00FC2829">
      <w:pPr>
        <w:rPr>
          <w:rFonts w:ascii="Calibri" w:hAnsi="Calibri" w:cs="Calibri"/>
          <w:b/>
          <w:bCs/>
          <w:sz w:val="28"/>
          <w:szCs w:val="28"/>
        </w:rPr>
      </w:pPr>
      <w:r w:rsidRPr="00DA4A65">
        <w:rPr>
          <w:rFonts w:ascii="Calibri" w:hAnsi="Calibri" w:cs="Calibri"/>
          <w:b/>
          <w:bCs/>
          <w:sz w:val="28"/>
          <w:szCs w:val="28"/>
        </w:rPr>
        <w:t xml:space="preserve">Weight: </w:t>
      </w:r>
      <w:r w:rsidR="008E5307">
        <w:rPr>
          <w:rFonts w:ascii="Calibri" w:hAnsi="Calibri" w:cs="Calibri"/>
          <w:b/>
          <w:bCs/>
          <w:sz w:val="28"/>
          <w:szCs w:val="28"/>
        </w:rPr>
        <w:t>3</w:t>
      </w:r>
      <w:r w:rsidRPr="00DA4A65">
        <w:rPr>
          <w:rFonts w:ascii="Calibri" w:hAnsi="Calibri" w:cs="Calibri"/>
          <w:b/>
          <w:bCs/>
          <w:sz w:val="28"/>
          <w:szCs w:val="28"/>
        </w:rPr>
        <w:t>%</w:t>
      </w:r>
    </w:p>
    <w:p w14:paraId="55745729" w14:textId="40AC18F9" w:rsidR="00FC2829" w:rsidRPr="00DA4A65" w:rsidRDefault="00FC2829" w:rsidP="00FC2829">
      <w:pPr>
        <w:rPr>
          <w:rFonts w:ascii="Calibri" w:hAnsi="Calibri" w:cs="Calibri"/>
          <w:sz w:val="28"/>
          <w:szCs w:val="28"/>
        </w:rPr>
      </w:pPr>
    </w:p>
    <w:p w14:paraId="2B12F520" w14:textId="77777777" w:rsidR="00DA4A65" w:rsidRPr="00DA4A65" w:rsidRDefault="00DA4A65" w:rsidP="00DA4A65">
      <w:pPr>
        <w:rPr>
          <w:rFonts w:ascii="Calibri" w:hAnsi="Calibri" w:cs="Calibri"/>
          <w:b/>
          <w:bCs/>
          <w:sz w:val="28"/>
          <w:szCs w:val="28"/>
        </w:rPr>
      </w:pPr>
      <w:r w:rsidRPr="00DA4A65">
        <w:rPr>
          <w:rFonts w:ascii="Calibri" w:hAnsi="Calibri" w:cs="Calibri"/>
          <w:b/>
          <w:bCs/>
          <w:sz w:val="28"/>
          <w:szCs w:val="28"/>
        </w:rPr>
        <w:t>General guidelines:</w:t>
      </w:r>
    </w:p>
    <w:p w14:paraId="11528799" w14:textId="77777777" w:rsidR="00DA4A65" w:rsidRPr="00DA4A65" w:rsidRDefault="00DA4A65" w:rsidP="00DA4A65">
      <w:pPr>
        <w:rPr>
          <w:rFonts w:ascii="Calibri" w:hAnsi="Calibri" w:cs="Calibri"/>
          <w:b/>
          <w:bCs/>
          <w:sz w:val="28"/>
          <w:szCs w:val="28"/>
        </w:rPr>
      </w:pPr>
    </w:p>
    <w:p w14:paraId="2628AA30" w14:textId="77777777" w:rsidR="00DA4A65" w:rsidRPr="00983C5E" w:rsidRDefault="00DA4A65" w:rsidP="00DA4A65">
      <w:pPr>
        <w:rPr>
          <w:rFonts w:ascii="Calibri" w:hAnsi="Calibri" w:cs="Calibri"/>
          <w:b/>
          <w:bCs/>
        </w:rPr>
      </w:pPr>
      <w:r w:rsidRPr="00983C5E">
        <w:rPr>
          <w:rFonts w:ascii="Calibri" w:hAnsi="Calibri" w:cs="Calibri"/>
          <w:b/>
          <w:bCs/>
        </w:rPr>
        <w:t>What to Submit?</w:t>
      </w:r>
    </w:p>
    <w:p w14:paraId="0115B05C" w14:textId="0D0D12B2" w:rsidR="00DA4A65" w:rsidRPr="00983C5E" w:rsidRDefault="00DA4A65" w:rsidP="00DA4A65">
      <w:pPr>
        <w:jc w:val="both"/>
        <w:rPr>
          <w:rFonts w:ascii="Calibri" w:hAnsi="Calibri" w:cs="Calibri"/>
        </w:rPr>
      </w:pPr>
      <w:r w:rsidRPr="00983C5E">
        <w:rPr>
          <w:rFonts w:ascii="Calibri" w:hAnsi="Calibri" w:cs="Calibri"/>
        </w:rPr>
        <w:t>You will submit the assignment on Moodle</w:t>
      </w:r>
      <w:r w:rsidR="00EB06B2">
        <w:rPr>
          <w:rFonts w:ascii="Calibri" w:hAnsi="Calibri" w:cs="Calibri"/>
        </w:rPr>
        <w:t xml:space="preserve"> (</w:t>
      </w:r>
      <w:hyperlink r:id="rId5" w:history="1">
        <w:r w:rsidR="00EB06B2" w:rsidRPr="000E504A">
          <w:rPr>
            <w:rStyle w:val="Hyperlink"/>
            <w:rFonts w:ascii="Calibri" w:hAnsi="Calibri" w:cs="Calibri"/>
          </w:rPr>
          <w:t>https://lms.osoufan.me</w:t>
        </w:r>
      </w:hyperlink>
      <w:r w:rsidR="00EB06B2">
        <w:rPr>
          <w:rFonts w:ascii="Calibri" w:hAnsi="Calibri" w:cs="Calibri"/>
        </w:rPr>
        <w:t>)</w:t>
      </w:r>
      <w:r w:rsidRPr="00983C5E">
        <w:rPr>
          <w:rFonts w:ascii="Calibri" w:hAnsi="Calibri" w:cs="Calibri"/>
        </w:rPr>
        <w:t xml:space="preserve"> before the due date. Only submit the following:</w:t>
      </w:r>
    </w:p>
    <w:p w14:paraId="0D4D7AD4" w14:textId="0C1F6400" w:rsidR="00DA4A65" w:rsidRPr="00EB06B2" w:rsidRDefault="00EB06B2" w:rsidP="00EB06B2">
      <w:pPr>
        <w:pStyle w:val="ListParagraph"/>
        <w:numPr>
          <w:ilvl w:val="0"/>
          <w:numId w:val="2"/>
        </w:numPr>
        <w:jc w:val="both"/>
        <w:rPr>
          <w:rFonts w:ascii="Calibri" w:hAnsi="Calibri" w:cs="Calibri"/>
        </w:rPr>
      </w:pPr>
      <w:r>
        <w:rPr>
          <w:rFonts w:ascii="Calibri" w:hAnsi="Calibri" w:cs="Calibri"/>
        </w:rPr>
        <w:t>You</w:t>
      </w:r>
      <w:r w:rsidR="00DA4A65" w:rsidRPr="00EB06B2">
        <w:rPr>
          <w:rFonts w:ascii="Calibri" w:hAnsi="Calibri" w:cs="Calibri"/>
        </w:rPr>
        <w:t xml:space="preserve"> need to supply a written or typed answer in a (.TXT, .DOC, .DOCX, .PDF, or any readable format). </w:t>
      </w:r>
    </w:p>
    <w:p w14:paraId="0847E536" w14:textId="77777777" w:rsidR="00DA4A65" w:rsidRPr="00983C5E" w:rsidRDefault="00DA4A65" w:rsidP="00DA4A65">
      <w:pPr>
        <w:jc w:val="both"/>
        <w:rPr>
          <w:rFonts w:ascii="Calibri" w:hAnsi="Calibri" w:cs="Calibri"/>
        </w:rPr>
      </w:pPr>
    </w:p>
    <w:p w14:paraId="4930EF34" w14:textId="77777777" w:rsidR="00DA4A65" w:rsidRPr="00983C5E" w:rsidRDefault="00DA4A65" w:rsidP="00DA4A65">
      <w:pPr>
        <w:jc w:val="both"/>
        <w:rPr>
          <w:rFonts w:ascii="Calibri" w:hAnsi="Calibri" w:cs="Calibri"/>
          <w:b/>
          <w:bCs/>
        </w:rPr>
      </w:pPr>
      <w:r w:rsidRPr="00983C5E">
        <w:rPr>
          <w:rFonts w:ascii="Calibri" w:hAnsi="Calibri" w:cs="Calibri"/>
          <w:b/>
          <w:bCs/>
        </w:rPr>
        <w:t xml:space="preserve">Submission guidelines: </w:t>
      </w:r>
    </w:p>
    <w:p w14:paraId="47E56741" w14:textId="11191276" w:rsidR="00EB06B2" w:rsidRPr="002A0E56" w:rsidRDefault="00DA4A65" w:rsidP="002A0E56">
      <w:pPr>
        <w:pStyle w:val="ListParagraph"/>
        <w:numPr>
          <w:ilvl w:val="0"/>
          <w:numId w:val="1"/>
        </w:numPr>
        <w:jc w:val="both"/>
        <w:rPr>
          <w:rFonts w:ascii="Calibri" w:hAnsi="Calibri" w:cs="Calibri"/>
        </w:rPr>
      </w:pPr>
      <w:r w:rsidRPr="00983C5E">
        <w:rPr>
          <w:rFonts w:ascii="Calibri" w:hAnsi="Calibri" w:cs="Calibri"/>
        </w:rPr>
        <w:t xml:space="preserve">Make sure your Name, Student Number, and UPM Email are included in </w:t>
      </w:r>
      <w:r w:rsidR="00EB06B2">
        <w:rPr>
          <w:rFonts w:ascii="Calibri" w:hAnsi="Calibri" w:cs="Calibri"/>
        </w:rPr>
        <w:t>the cover page</w:t>
      </w:r>
      <w:r w:rsidRPr="00983C5E">
        <w:rPr>
          <w:rFonts w:ascii="Calibri" w:hAnsi="Calibri" w:cs="Calibri"/>
        </w:rPr>
        <w:t>.</w:t>
      </w:r>
    </w:p>
    <w:p w14:paraId="6D6A19B7" w14:textId="58AE6470" w:rsidR="00DA4A65" w:rsidRPr="00983C5E" w:rsidRDefault="00DA4A65" w:rsidP="00DA4A65">
      <w:pPr>
        <w:rPr>
          <w:rFonts w:ascii="Calibri" w:hAnsi="Calibri" w:cs="Calibri"/>
          <w:b/>
          <w:bCs/>
        </w:rPr>
      </w:pPr>
      <w:r w:rsidRPr="00983C5E">
        <w:rPr>
          <w:rFonts w:ascii="Calibri" w:hAnsi="Calibri" w:cs="Calibri"/>
          <w:b/>
          <w:bCs/>
        </w:rPr>
        <w:t>Regarding the use of generative AI (aka ChatGPT)</w:t>
      </w:r>
    </w:p>
    <w:p w14:paraId="571631B3" w14:textId="4B8D4D5C" w:rsidR="00DA4A65" w:rsidRPr="00983C5E" w:rsidRDefault="00DA4A65" w:rsidP="00DA4A65">
      <w:pPr>
        <w:pStyle w:val="ListParagraph"/>
        <w:numPr>
          <w:ilvl w:val="0"/>
          <w:numId w:val="14"/>
        </w:numPr>
        <w:rPr>
          <w:rFonts w:ascii="Calibri" w:hAnsi="Calibri" w:cs="Calibri"/>
        </w:rPr>
      </w:pPr>
      <w:r w:rsidRPr="00983C5E">
        <w:rPr>
          <w:rFonts w:ascii="Calibri" w:hAnsi="Calibri" w:cs="Calibri"/>
        </w:rPr>
        <w:t>For the purposes of this class, generative AI is allowed, provided the student understands and acknowledges the following statements:</w:t>
      </w:r>
    </w:p>
    <w:p w14:paraId="00027988" w14:textId="1ADC6E74" w:rsidR="00DA4A65" w:rsidRPr="00983C5E" w:rsidRDefault="00DA4A65" w:rsidP="00DA4A65">
      <w:pPr>
        <w:pStyle w:val="ListParagraph"/>
        <w:numPr>
          <w:ilvl w:val="1"/>
          <w:numId w:val="14"/>
        </w:numPr>
        <w:rPr>
          <w:rFonts w:ascii="Calibri" w:hAnsi="Calibri" w:cs="Calibri"/>
        </w:rPr>
      </w:pPr>
      <w:r w:rsidRPr="00983C5E">
        <w:rPr>
          <w:rFonts w:ascii="Calibri" w:hAnsi="Calibri" w:cs="Calibri"/>
        </w:rPr>
        <w:t>You are not required to use generative AI</w:t>
      </w:r>
    </w:p>
    <w:p w14:paraId="538991C9" w14:textId="29E048BF" w:rsidR="00DA4A65" w:rsidRPr="00983C5E" w:rsidRDefault="00DA4A65" w:rsidP="00DA4A65">
      <w:pPr>
        <w:pStyle w:val="ListParagraph"/>
        <w:numPr>
          <w:ilvl w:val="1"/>
          <w:numId w:val="14"/>
        </w:numPr>
        <w:rPr>
          <w:rFonts w:ascii="Calibri" w:hAnsi="Calibri" w:cs="Calibri"/>
        </w:rPr>
      </w:pPr>
      <w:r w:rsidRPr="00983C5E">
        <w:rPr>
          <w:rFonts w:ascii="Calibri" w:hAnsi="Calibri" w:cs="Calibri"/>
        </w:rPr>
        <w:t>No matter your choice, you will not be graded differently.</w:t>
      </w:r>
    </w:p>
    <w:p w14:paraId="4D23D959" w14:textId="7A52B223" w:rsidR="00DA4A65" w:rsidRPr="00983C5E" w:rsidRDefault="00DA4A65" w:rsidP="00DA4A65">
      <w:pPr>
        <w:pStyle w:val="ListParagraph"/>
        <w:numPr>
          <w:ilvl w:val="1"/>
          <w:numId w:val="14"/>
        </w:numPr>
        <w:rPr>
          <w:rFonts w:ascii="Calibri" w:hAnsi="Calibri" w:cs="Calibri"/>
        </w:rPr>
      </w:pPr>
      <w:r w:rsidRPr="00983C5E">
        <w:rPr>
          <w:rFonts w:ascii="Calibri" w:hAnsi="Calibri" w:cs="Calibri"/>
        </w:rPr>
        <w:t>Treat all generative AI content as a source.</w:t>
      </w:r>
    </w:p>
    <w:p w14:paraId="089F1C43" w14:textId="49117E15" w:rsidR="00DA4A65" w:rsidRPr="00983C5E" w:rsidRDefault="00DA4A65" w:rsidP="00DA4A65">
      <w:pPr>
        <w:pStyle w:val="ListParagraph"/>
        <w:numPr>
          <w:ilvl w:val="2"/>
          <w:numId w:val="14"/>
        </w:numPr>
        <w:rPr>
          <w:rFonts w:ascii="Calibri" w:hAnsi="Calibri" w:cs="Calibri"/>
        </w:rPr>
      </w:pPr>
      <w:r w:rsidRPr="00983C5E">
        <w:rPr>
          <w:rFonts w:ascii="Calibri" w:hAnsi="Calibri" w:cs="Calibri"/>
        </w:rPr>
        <w:t xml:space="preserve">Just like academic sources, you are </w:t>
      </w:r>
      <w:r w:rsidRPr="00983C5E">
        <w:rPr>
          <w:rFonts w:ascii="Calibri" w:hAnsi="Calibri" w:cs="Calibri"/>
          <w:b/>
          <w:bCs/>
        </w:rPr>
        <w:t>expected to cite</w:t>
      </w:r>
      <w:r w:rsidRPr="00983C5E">
        <w:rPr>
          <w:rFonts w:ascii="Calibri" w:hAnsi="Calibri" w:cs="Calibri"/>
        </w:rPr>
        <w:t xml:space="preserve"> your usage of generative AI.</w:t>
      </w:r>
    </w:p>
    <w:p w14:paraId="61358F82" w14:textId="148B4051" w:rsidR="00DA4A65" w:rsidRPr="00983C5E" w:rsidRDefault="00DA4A65" w:rsidP="00DA4A65">
      <w:pPr>
        <w:pStyle w:val="ListParagraph"/>
        <w:numPr>
          <w:ilvl w:val="1"/>
          <w:numId w:val="14"/>
        </w:numPr>
        <w:rPr>
          <w:rFonts w:ascii="Calibri" w:hAnsi="Calibri" w:cs="Calibri"/>
        </w:rPr>
      </w:pPr>
      <w:r w:rsidRPr="00983C5E">
        <w:rPr>
          <w:rFonts w:ascii="Calibri" w:hAnsi="Calibri" w:cs="Calibri"/>
        </w:rPr>
        <w:t>If generative AI is used, you are required to add an appendix to any/all assignments where it is used.</w:t>
      </w:r>
    </w:p>
    <w:p w14:paraId="5600E5E3" w14:textId="713F38A4" w:rsidR="00DA4A65" w:rsidRPr="00983C5E" w:rsidRDefault="00DA4A65" w:rsidP="00DA4A65">
      <w:pPr>
        <w:pStyle w:val="ListParagraph"/>
        <w:numPr>
          <w:ilvl w:val="2"/>
          <w:numId w:val="14"/>
        </w:numPr>
        <w:rPr>
          <w:rFonts w:ascii="Calibri" w:hAnsi="Calibri" w:cs="Calibri"/>
        </w:rPr>
      </w:pPr>
      <w:r w:rsidRPr="00983C5E">
        <w:rPr>
          <w:rFonts w:ascii="Calibri" w:hAnsi="Calibri" w:cs="Calibri"/>
        </w:rPr>
        <w:t>The appendix entry must contain:</w:t>
      </w:r>
    </w:p>
    <w:p w14:paraId="6A36AE0E" w14:textId="341065B9" w:rsidR="00DA4A65" w:rsidRPr="00983C5E" w:rsidRDefault="00DA4A65" w:rsidP="00DA4A65">
      <w:pPr>
        <w:pStyle w:val="ListParagraph"/>
        <w:numPr>
          <w:ilvl w:val="3"/>
          <w:numId w:val="14"/>
        </w:numPr>
        <w:rPr>
          <w:rFonts w:ascii="Calibri" w:hAnsi="Calibri" w:cs="Calibri"/>
        </w:rPr>
      </w:pPr>
      <w:r w:rsidRPr="00983C5E">
        <w:rPr>
          <w:rFonts w:ascii="Calibri" w:hAnsi="Calibri" w:cs="Calibri"/>
        </w:rPr>
        <w:t>Description of which generative AI was used and its version.</w:t>
      </w:r>
    </w:p>
    <w:p w14:paraId="535685D1" w14:textId="029D62EF" w:rsidR="00DA4A65" w:rsidRPr="00983C5E" w:rsidRDefault="00DA4A65" w:rsidP="00DA4A65">
      <w:pPr>
        <w:pStyle w:val="ListParagraph"/>
        <w:numPr>
          <w:ilvl w:val="3"/>
          <w:numId w:val="14"/>
        </w:numPr>
        <w:rPr>
          <w:rFonts w:ascii="Calibri" w:hAnsi="Calibri" w:cs="Calibri"/>
        </w:rPr>
      </w:pPr>
      <w:r w:rsidRPr="00983C5E">
        <w:rPr>
          <w:rFonts w:ascii="Calibri" w:hAnsi="Calibri" w:cs="Calibri"/>
        </w:rPr>
        <w:t>The entire prompt used to generate the content.</w:t>
      </w:r>
    </w:p>
    <w:p w14:paraId="0B3C6D29" w14:textId="4C7D2327" w:rsidR="00DA4A65" w:rsidRPr="00983C5E" w:rsidRDefault="00DA4A65" w:rsidP="00DA4A65">
      <w:pPr>
        <w:pStyle w:val="ListParagraph"/>
        <w:numPr>
          <w:ilvl w:val="3"/>
          <w:numId w:val="14"/>
        </w:numPr>
        <w:rPr>
          <w:rFonts w:ascii="Calibri" w:hAnsi="Calibri" w:cs="Calibri"/>
        </w:rPr>
      </w:pPr>
      <w:r w:rsidRPr="00983C5E">
        <w:rPr>
          <w:rFonts w:ascii="Calibri" w:hAnsi="Calibri" w:cs="Calibri"/>
        </w:rPr>
        <w:t>An explanation of how it was used (e.g., to generate ideas).</w:t>
      </w:r>
    </w:p>
    <w:p w14:paraId="47E4E62C" w14:textId="0B01F8BA" w:rsidR="00DA4A65" w:rsidRDefault="00DA4A65" w:rsidP="00DA4A65">
      <w:pPr>
        <w:pStyle w:val="ListParagraph"/>
        <w:numPr>
          <w:ilvl w:val="3"/>
          <w:numId w:val="14"/>
        </w:numPr>
        <w:rPr>
          <w:rFonts w:ascii="Calibri" w:hAnsi="Calibri" w:cs="Calibri"/>
        </w:rPr>
      </w:pPr>
      <w:r w:rsidRPr="00983C5E">
        <w:rPr>
          <w:rFonts w:ascii="Calibri" w:hAnsi="Calibri" w:cs="Calibri"/>
        </w:rPr>
        <w:t>A justification for why generative AI was used.</w:t>
      </w:r>
    </w:p>
    <w:p w14:paraId="376746CC" w14:textId="13CD7531" w:rsidR="00983C5E" w:rsidRPr="00983C5E" w:rsidRDefault="00983C5E" w:rsidP="00983C5E">
      <w:pPr>
        <w:pStyle w:val="ListParagraph"/>
        <w:numPr>
          <w:ilvl w:val="2"/>
          <w:numId w:val="14"/>
        </w:numPr>
        <w:jc w:val="both"/>
        <w:rPr>
          <w:rFonts w:ascii="Calibri" w:hAnsi="Calibri" w:cs="Calibri"/>
          <w:b/>
          <w:bCs/>
        </w:rPr>
      </w:pPr>
      <w:r w:rsidRPr="00983C5E">
        <w:rPr>
          <w:rFonts w:ascii="Calibri" w:hAnsi="Calibri" w:cs="Calibri"/>
          <w:b/>
          <w:bCs/>
        </w:rPr>
        <w:t>Copy and paste the solution as is can be heavily penalized (i.e., up to 50% based on the case). Again, you are expected to develop your own implementation and come up with your own solution. Yet, using generative AI is fine if it is intended to you figure the next step instead of just providing a full solution that you do not understand.</w:t>
      </w:r>
    </w:p>
    <w:p w14:paraId="20B48C5A" w14:textId="673699F7" w:rsidR="00DA4A65" w:rsidRPr="00983C5E" w:rsidRDefault="00E62DAA" w:rsidP="00E62DAA">
      <w:pPr>
        <w:pStyle w:val="ListParagraph"/>
        <w:numPr>
          <w:ilvl w:val="1"/>
          <w:numId w:val="14"/>
        </w:numPr>
        <w:rPr>
          <w:rFonts w:ascii="Calibri" w:hAnsi="Calibri" w:cs="Calibri"/>
        </w:rPr>
      </w:pPr>
      <w:r w:rsidRPr="00983C5E">
        <w:rPr>
          <w:rFonts w:ascii="Calibri" w:hAnsi="Calibri" w:cs="Calibri"/>
        </w:rPr>
        <w:t>This policy is dependent on goodwill. If at any time a single student is found to abuse generative AI during the course, all generative AI privileges for the class will be retracted.</w:t>
      </w:r>
    </w:p>
    <w:p w14:paraId="09E33145" w14:textId="77777777" w:rsidR="00DA4A65" w:rsidRPr="00983C5E" w:rsidRDefault="00DA4A65" w:rsidP="00DA4A65">
      <w:pPr>
        <w:rPr>
          <w:rFonts w:ascii="Calibri" w:hAnsi="Calibri" w:cs="Calibri"/>
          <w:b/>
          <w:bCs/>
        </w:rPr>
      </w:pPr>
    </w:p>
    <w:p w14:paraId="694577EF" w14:textId="7D1BBA4E" w:rsidR="00EB06B2" w:rsidRPr="00662B13" w:rsidRDefault="00750EDC" w:rsidP="00E62DAA">
      <w:pPr>
        <w:rPr>
          <w:rFonts w:ascii="Calibri" w:hAnsi="Calibri" w:cs="Calibri"/>
          <w:b/>
          <w:bCs/>
          <w:sz w:val="28"/>
          <w:szCs w:val="28"/>
        </w:rPr>
      </w:pPr>
      <w:r w:rsidRPr="00662B13">
        <w:rPr>
          <w:rFonts w:ascii="Calibri" w:hAnsi="Calibri" w:cs="Calibri"/>
          <w:b/>
          <w:bCs/>
          <w:sz w:val="28"/>
          <w:szCs w:val="28"/>
        </w:rPr>
        <w:lastRenderedPageBreak/>
        <w:t>Scenario Question</w:t>
      </w:r>
      <w:r w:rsidR="00506B63" w:rsidRPr="00662B13">
        <w:rPr>
          <w:rFonts w:ascii="Calibri" w:hAnsi="Calibri" w:cs="Calibri"/>
          <w:b/>
          <w:bCs/>
          <w:sz w:val="28"/>
          <w:szCs w:val="28"/>
        </w:rPr>
        <w:t xml:space="preserve"> - 1</w:t>
      </w:r>
      <w:r w:rsidR="00EB06B2" w:rsidRPr="00662B13">
        <w:rPr>
          <w:rFonts w:ascii="Calibri" w:hAnsi="Calibri" w:cs="Calibri"/>
          <w:b/>
          <w:bCs/>
          <w:sz w:val="28"/>
          <w:szCs w:val="28"/>
        </w:rPr>
        <w:t xml:space="preserve"> (</w:t>
      </w:r>
      <w:r w:rsidR="002A0E56">
        <w:rPr>
          <w:rFonts w:ascii="Calibri" w:hAnsi="Calibri" w:cs="Calibri"/>
          <w:b/>
          <w:bCs/>
          <w:sz w:val="28"/>
          <w:szCs w:val="28"/>
        </w:rPr>
        <w:t xml:space="preserve">Marks: 100 - </w:t>
      </w:r>
      <w:r w:rsidR="00EB06B2" w:rsidRPr="00662B13">
        <w:rPr>
          <w:rFonts w:ascii="Calibri" w:hAnsi="Calibri" w:cs="Calibri"/>
          <w:b/>
          <w:bCs/>
          <w:sz w:val="28"/>
          <w:szCs w:val="28"/>
        </w:rPr>
        <w:t xml:space="preserve">Weight: </w:t>
      </w:r>
      <w:r w:rsidR="00506B63" w:rsidRPr="00662B13">
        <w:rPr>
          <w:rFonts w:ascii="Calibri" w:hAnsi="Calibri" w:cs="Calibri"/>
          <w:b/>
          <w:bCs/>
          <w:sz w:val="28"/>
          <w:szCs w:val="28"/>
        </w:rPr>
        <w:t>1.5</w:t>
      </w:r>
      <w:r w:rsidR="00EB06B2" w:rsidRPr="00662B13">
        <w:rPr>
          <w:rFonts w:ascii="Calibri" w:hAnsi="Calibri" w:cs="Calibri"/>
          <w:b/>
          <w:bCs/>
          <w:sz w:val="28"/>
          <w:szCs w:val="28"/>
        </w:rPr>
        <w:t>%)</w:t>
      </w:r>
    </w:p>
    <w:p w14:paraId="6FF36F37" w14:textId="77777777" w:rsidR="00EB06B2" w:rsidRDefault="00EB06B2" w:rsidP="00E62DAA">
      <w:pPr>
        <w:rPr>
          <w:rFonts w:ascii="Calibri" w:hAnsi="Calibri" w:cs="Calibri"/>
          <w:b/>
          <w:bCs/>
        </w:rPr>
      </w:pPr>
    </w:p>
    <w:p w14:paraId="27A85318" w14:textId="3313516F" w:rsidR="00EB06B2" w:rsidRPr="00EB06B2" w:rsidRDefault="00EB06B2" w:rsidP="00EB06B2">
      <w:pPr>
        <w:rPr>
          <w:rFonts w:ascii="Calibri" w:hAnsi="Calibri" w:cs="Calibri"/>
        </w:rPr>
      </w:pPr>
      <w:r w:rsidRPr="00EB06B2">
        <w:rPr>
          <w:rFonts w:ascii="Calibri" w:hAnsi="Calibri" w:cs="Calibri"/>
          <w:b/>
          <w:bCs/>
        </w:rPr>
        <w:t xml:space="preserve">Scenario: </w:t>
      </w:r>
      <w:r w:rsidR="00E55D35" w:rsidRPr="00E55D35">
        <w:rPr>
          <w:rFonts w:ascii="Calibri" w:hAnsi="Calibri" w:cs="Calibri"/>
        </w:rPr>
        <w:t>Privacy Concerns with a Popular Health Tracking App</w:t>
      </w:r>
    </w:p>
    <w:p w14:paraId="7F888BC4" w14:textId="77777777" w:rsidR="00EB06B2" w:rsidRPr="00EB06B2" w:rsidRDefault="00EB06B2" w:rsidP="00EB06B2">
      <w:pPr>
        <w:rPr>
          <w:rFonts w:ascii="Calibri" w:hAnsi="Calibri" w:cs="Calibri"/>
          <w:b/>
          <w:bCs/>
        </w:rPr>
      </w:pPr>
    </w:p>
    <w:p w14:paraId="3466EC6B" w14:textId="2173F3D4" w:rsidR="00EB06B2" w:rsidRPr="00EB06B2" w:rsidRDefault="00EB06B2" w:rsidP="00EB06B2">
      <w:pPr>
        <w:jc w:val="both"/>
        <w:rPr>
          <w:rFonts w:ascii="Calibri" w:hAnsi="Calibri" w:cs="Calibri"/>
        </w:rPr>
      </w:pPr>
      <w:r w:rsidRPr="00EB06B2">
        <w:rPr>
          <w:rFonts w:ascii="Calibri" w:hAnsi="Calibri" w:cs="Calibri"/>
          <w:b/>
          <w:bCs/>
        </w:rPr>
        <w:t xml:space="preserve">Background: </w:t>
      </w:r>
      <w:r w:rsidR="00E55D35" w:rsidRPr="00E55D35">
        <w:rPr>
          <w:rFonts w:ascii="Calibri" w:hAnsi="Calibri" w:cs="Calibri"/>
        </w:rPr>
        <w:t>A team of data privacy analysts at a digital rights advocacy group discovers that a popular health tracking app, widely used by millions worldwide for monitoring fitness, diet, and health metrics, is collecting and storing user data in ways that may not fully comply with global data protection regulations. This data includes highly sensitive health information, personal identifiers, and location tracking details. The app's privacy policy is vague about the specifics of data usage, sharing practices, and user rights regarding their data. The company behind the app has not publicly acknowledged these potential privacy issues.</w:t>
      </w:r>
    </w:p>
    <w:p w14:paraId="6B88956B" w14:textId="77777777" w:rsidR="00EB06B2" w:rsidRPr="00EB06B2" w:rsidRDefault="00EB06B2" w:rsidP="00EB06B2">
      <w:pPr>
        <w:jc w:val="both"/>
        <w:rPr>
          <w:rFonts w:ascii="Calibri" w:hAnsi="Calibri" w:cs="Calibri"/>
          <w:b/>
          <w:bCs/>
        </w:rPr>
      </w:pPr>
    </w:p>
    <w:p w14:paraId="71D90DD3" w14:textId="0157D11C" w:rsidR="00EB06B2" w:rsidRPr="00EB06B2" w:rsidRDefault="00EB06B2" w:rsidP="00EB06B2">
      <w:pPr>
        <w:jc w:val="both"/>
        <w:rPr>
          <w:rFonts w:ascii="Calibri" w:hAnsi="Calibri" w:cs="Calibri"/>
          <w:b/>
          <w:bCs/>
        </w:rPr>
      </w:pPr>
      <w:r w:rsidRPr="00EB06B2">
        <w:rPr>
          <w:rFonts w:ascii="Calibri" w:hAnsi="Calibri" w:cs="Calibri"/>
          <w:b/>
          <w:bCs/>
        </w:rPr>
        <w:t xml:space="preserve">Ethical Consideration: </w:t>
      </w:r>
      <w:r w:rsidR="00E55D35" w:rsidRPr="00E55D35">
        <w:rPr>
          <w:rFonts w:ascii="Calibri" w:hAnsi="Calibri" w:cs="Calibri"/>
        </w:rPr>
        <w:t>The primary ethical dilemma involves deciding how to responsibly address these privacy concerns. The team must balance the importance of protecting individual privacy against potential repercussions, including legal battles and damage to their organization's reputation. They need to consider the users' right to know and control their personal data against the possibility of causing undue alarm or unfairly damaging the app company's reputation without giving them an opportunity to address the issues.</w:t>
      </w:r>
    </w:p>
    <w:p w14:paraId="2EF43D7B" w14:textId="77777777" w:rsidR="00EB06B2" w:rsidRPr="00EB06B2" w:rsidRDefault="00EB06B2" w:rsidP="00EB06B2">
      <w:pPr>
        <w:jc w:val="both"/>
        <w:rPr>
          <w:rFonts w:ascii="Calibri" w:hAnsi="Calibri" w:cs="Calibri"/>
          <w:b/>
          <w:bCs/>
        </w:rPr>
      </w:pPr>
    </w:p>
    <w:p w14:paraId="6AE76BD3" w14:textId="77777777" w:rsidR="00EB06B2" w:rsidRPr="00EB06B2" w:rsidRDefault="00EB06B2" w:rsidP="00EB06B2">
      <w:pPr>
        <w:jc w:val="both"/>
        <w:rPr>
          <w:rFonts w:ascii="Calibri" w:hAnsi="Calibri" w:cs="Calibri"/>
          <w:b/>
          <w:bCs/>
        </w:rPr>
      </w:pPr>
      <w:r w:rsidRPr="00EB06B2">
        <w:rPr>
          <w:rFonts w:ascii="Calibri" w:hAnsi="Calibri" w:cs="Calibri"/>
          <w:b/>
          <w:bCs/>
        </w:rPr>
        <w:t>Assignment Description:</w:t>
      </w:r>
    </w:p>
    <w:p w14:paraId="29DD3B05" w14:textId="55C72700" w:rsidR="00750EDC" w:rsidRDefault="00E55D35" w:rsidP="00EB06B2">
      <w:pPr>
        <w:jc w:val="both"/>
        <w:rPr>
          <w:rFonts w:ascii="Calibri" w:hAnsi="Calibri" w:cs="Calibri"/>
        </w:rPr>
      </w:pPr>
      <w:r w:rsidRPr="00E55D35">
        <w:rPr>
          <w:rFonts w:ascii="Calibri" w:hAnsi="Calibri" w:cs="Calibri"/>
        </w:rPr>
        <w:t>Students are tasked with analyzing this scenario through the lens of the Software Engineering Codes of Ethics and Professional Practice (SECEPP) by ACM. They should:</w:t>
      </w:r>
    </w:p>
    <w:p w14:paraId="66DBFCE1" w14:textId="0F287582" w:rsidR="00E55D35" w:rsidRPr="00E55D35" w:rsidRDefault="00E55D35" w:rsidP="00E55D35">
      <w:pPr>
        <w:numPr>
          <w:ilvl w:val="0"/>
          <w:numId w:val="18"/>
        </w:numPr>
        <w:jc w:val="both"/>
        <w:rPr>
          <w:rFonts w:ascii="Calibri" w:hAnsi="Calibri" w:cs="Calibri"/>
        </w:rPr>
      </w:pPr>
      <w:r w:rsidRPr="00E55D35">
        <w:rPr>
          <w:rFonts w:ascii="Calibri" w:hAnsi="Calibri" w:cs="Calibri"/>
          <w:b/>
          <w:bCs/>
        </w:rPr>
        <w:t>Explore the SECEPP guidelines</w:t>
      </w:r>
      <w:r w:rsidRPr="00E55D35">
        <w:rPr>
          <w:rFonts w:ascii="Calibri" w:hAnsi="Calibri" w:cs="Calibri"/>
        </w:rPr>
        <w:t xml:space="preserve">, focusing on how these principles apply to privacy and data protection issues. Students can find the SECEPP at ACM's official website </w:t>
      </w:r>
      <w:r w:rsidR="00662B13">
        <w:rPr>
          <w:rFonts w:ascii="Calibri" w:hAnsi="Calibri" w:cs="Calibri"/>
        </w:rPr>
        <w:t xml:space="preserve">at </w:t>
      </w:r>
      <w:hyperlink r:id="rId6" w:history="1">
        <w:r w:rsidR="00662B13" w:rsidRPr="00D64B3B">
          <w:rPr>
            <w:rStyle w:val="Hyperlink"/>
            <w:rFonts w:ascii="Calibri" w:hAnsi="Calibri" w:cs="Calibri"/>
          </w:rPr>
          <w:t>https://ethics.acm.org/code-of-ethics/software-engineering-code/</w:t>
        </w:r>
      </w:hyperlink>
    </w:p>
    <w:p w14:paraId="20813E66" w14:textId="03A69815" w:rsidR="00E55D35" w:rsidRPr="00E55D35" w:rsidRDefault="00E55D35" w:rsidP="00E55D35">
      <w:pPr>
        <w:numPr>
          <w:ilvl w:val="0"/>
          <w:numId w:val="18"/>
        </w:numPr>
        <w:jc w:val="both"/>
        <w:rPr>
          <w:rFonts w:ascii="Calibri" w:hAnsi="Calibri" w:cs="Calibri"/>
        </w:rPr>
      </w:pPr>
      <w:r w:rsidRPr="00E55D35">
        <w:rPr>
          <w:rFonts w:ascii="Calibri" w:hAnsi="Calibri" w:cs="Calibri"/>
          <w:b/>
          <w:bCs/>
        </w:rPr>
        <w:t>Identify relevant fundamental principles from SECEPP</w:t>
      </w:r>
      <w:r w:rsidRPr="00E55D35">
        <w:rPr>
          <w:rFonts w:ascii="Calibri" w:hAnsi="Calibri" w:cs="Calibri"/>
        </w:rPr>
        <w:t xml:space="preserve"> that apply to this scenario. This includes principles related to the public interest, client and employer, product, judgment, management, profession, colleagues, and self.</w:t>
      </w:r>
      <w:r w:rsidR="00662B13">
        <w:rPr>
          <w:rFonts w:ascii="Calibri" w:hAnsi="Calibri" w:cs="Calibri"/>
        </w:rPr>
        <w:t xml:space="preserve"> Basically, as you examine the preamble, list the most related principles.</w:t>
      </w:r>
    </w:p>
    <w:p w14:paraId="0FD1562E" w14:textId="4ABF0749" w:rsidR="00662B13" w:rsidRPr="00662B13" w:rsidRDefault="00662B13" w:rsidP="00E55D35">
      <w:pPr>
        <w:numPr>
          <w:ilvl w:val="0"/>
          <w:numId w:val="18"/>
        </w:numPr>
        <w:jc w:val="both"/>
        <w:rPr>
          <w:rFonts w:ascii="Calibri" w:hAnsi="Calibri" w:cs="Calibri"/>
        </w:rPr>
      </w:pPr>
      <w:r>
        <w:rPr>
          <w:rFonts w:ascii="Calibri" w:hAnsi="Calibri" w:cs="Calibri"/>
        </w:rPr>
        <w:t>F</w:t>
      </w:r>
      <w:r w:rsidRPr="00662B13">
        <w:rPr>
          <w:rFonts w:ascii="Calibri" w:hAnsi="Calibri" w:cs="Calibri"/>
        </w:rPr>
        <w:t>or each of the relevant fundamental principles</w:t>
      </w:r>
      <w:r>
        <w:rPr>
          <w:rFonts w:ascii="Calibri" w:hAnsi="Calibri" w:cs="Calibri"/>
        </w:rPr>
        <w:t xml:space="preserve"> you listed</w:t>
      </w:r>
      <w:r w:rsidRPr="00662B13">
        <w:rPr>
          <w:rFonts w:ascii="Calibri" w:hAnsi="Calibri" w:cs="Calibri"/>
        </w:rPr>
        <w:t>, identify</w:t>
      </w:r>
      <w:r>
        <w:rPr>
          <w:rFonts w:ascii="Calibri" w:hAnsi="Calibri" w:cs="Calibri"/>
        </w:rPr>
        <w:t xml:space="preserve"> </w:t>
      </w:r>
      <w:r w:rsidRPr="00662B13">
        <w:rPr>
          <w:rFonts w:ascii="Calibri" w:hAnsi="Calibri" w:cs="Calibri"/>
        </w:rPr>
        <w:t>the list of clauses</w:t>
      </w:r>
      <w:r>
        <w:rPr>
          <w:rFonts w:ascii="Calibri" w:hAnsi="Calibri" w:cs="Calibri"/>
        </w:rPr>
        <w:t xml:space="preserve"> </w:t>
      </w:r>
      <w:r w:rsidRPr="00662B13">
        <w:rPr>
          <w:rFonts w:ascii="Calibri" w:hAnsi="Calibri" w:cs="Calibri"/>
        </w:rPr>
        <w:t>that speak most directly</w:t>
      </w:r>
      <w:r>
        <w:rPr>
          <w:rFonts w:ascii="Calibri" w:hAnsi="Calibri" w:cs="Calibri"/>
        </w:rPr>
        <w:t xml:space="preserve"> </w:t>
      </w:r>
      <w:r w:rsidRPr="00662B13">
        <w:rPr>
          <w:rFonts w:ascii="Calibri" w:hAnsi="Calibri" w:cs="Calibri"/>
        </w:rPr>
        <w:t>to the issue (e.g. Be impartial: Supports clauses 1.02, 1.03, 1.05, 1.07, 3.03, 3.12, 4.01, 6.05)</w:t>
      </w:r>
    </w:p>
    <w:p w14:paraId="4FF03630" w14:textId="46C9C1C6" w:rsidR="00E55D35" w:rsidRDefault="00662B13" w:rsidP="00E55D35">
      <w:pPr>
        <w:numPr>
          <w:ilvl w:val="0"/>
          <w:numId w:val="18"/>
        </w:numPr>
        <w:jc w:val="both"/>
        <w:rPr>
          <w:rFonts w:ascii="Calibri" w:hAnsi="Calibri" w:cs="Calibri"/>
        </w:rPr>
      </w:pPr>
      <w:r>
        <w:rPr>
          <w:rFonts w:ascii="Calibri" w:hAnsi="Calibri" w:cs="Calibri"/>
          <w:b/>
          <w:bCs/>
        </w:rPr>
        <w:t xml:space="preserve">Finally, </w:t>
      </w:r>
      <w:r w:rsidRPr="00662B13">
        <w:rPr>
          <w:rFonts w:ascii="Calibri" w:hAnsi="Calibri" w:cs="Calibri"/>
        </w:rPr>
        <w:t xml:space="preserve">determine whether the considered action </w:t>
      </w:r>
      <w:r w:rsidRPr="00662B13">
        <w:rPr>
          <w:rFonts w:ascii="Calibri" w:hAnsi="Calibri" w:cs="Calibri"/>
          <w:b/>
          <w:bCs/>
        </w:rPr>
        <w:t>aligns with</w:t>
      </w:r>
      <w:r w:rsidRPr="00662B13">
        <w:rPr>
          <w:rFonts w:ascii="Calibri" w:hAnsi="Calibri" w:cs="Calibri"/>
        </w:rPr>
        <w:t xml:space="preserve"> or </w:t>
      </w:r>
      <w:r w:rsidRPr="00662B13">
        <w:rPr>
          <w:rFonts w:ascii="Calibri" w:hAnsi="Calibri" w:cs="Calibri"/>
          <w:b/>
          <w:bCs/>
        </w:rPr>
        <w:t>contradicts</w:t>
      </w:r>
      <w:r w:rsidRPr="00662B13">
        <w:rPr>
          <w:rFonts w:ascii="Calibri" w:hAnsi="Calibri" w:cs="Calibri"/>
        </w:rPr>
        <w:t xml:space="preserve"> the statements in the clauses</w:t>
      </w:r>
      <w:r w:rsidR="00E55D35" w:rsidRPr="00E55D35">
        <w:rPr>
          <w:rFonts w:ascii="Calibri" w:hAnsi="Calibri" w:cs="Calibri"/>
        </w:rPr>
        <w:t>.</w:t>
      </w:r>
    </w:p>
    <w:p w14:paraId="162E6472" w14:textId="14E6F723" w:rsidR="002A0E56" w:rsidRDefault="002A0E56" w:rsidP="00E55D35">
      <w:pPr>
        <w:numPr>
          <w:ilvl w:val="0"/>
          <w:numId w:val="18"/>
        </w:numPr>
        <w:jc w:val="both"/>
        <w:rPr>
          <w:rFonts w:ascii="Calibri" w:hAnsi="Calibri" w:cs="Calibri"/>
        </w:rPr>
      </w:pPr>
      <w:r>
        <w:rPr>
          <w:rFonts w:ascii="Calibri" w:hAnsi="Calibri" w:cs="Calibri"/>
          <w:b/>
          <w:bCs/>
        </w:rPr>
        <w:t>(BONUS – OPTIONAL) Apply the five-decision making process to show how you would handle the challenge in this scenario. (Marks: 50, Weight: 0.5%)</w:t>
      </w:r>
    </w:p>
    <w:p w14:paraId="4D99CFC2" w14:textId="77777777" w:rsidR="00662B13" w:rsidRDefault="00662B13" w:rsidP="00662B13">
      <w:pPr>
        <w:jc w:val="both"/>
        <w:rPr>
          <w:rFonts w:ascii="Calibri" w:hAnsi="Calibri" w:cs="Calibri"/>
        </w:rPr>
      </w:pPr>
    </w:p>
    <w:p w14:paraId="3E81B8A4" w14:textId="6D058A04" w:rsidR="00662B13" w:rsidRPr="00662B13" w:rsidRDefault="00662B13" w:rsidP="00662B13">
      <w:pPr>
        <w:rPr>
          <w:rFonts w:ascii="Calibri" w:hAnsi="Calibri" w:cs="Calibri"/>
          <w:b/>
          <w:bCs/>
          <w:sz w:val="28"/>
          <w:szCs w:val="28"/>
        </w:rPr>
      </w:pPr>
      <w:r w:rsidRPr="00662B13">
        <w:rPr>
          <w:rFonts w:ascii="Calibri" w:hAnsi="Calibri" w:cs="Calibri"/>
          <w:b/>
          <w:bCs/>
          <w:sz w:val="28"/>
          <w:szCs w:val="28"/>
        </w:rPr>
        <w:t>Scenario Question - 2 (</w:t>
      </w:r>
      <w:r w:rsidR="002A0E56">
        <w:rPr>
          <w:rFonts w:ascii="Calibri" w:hAnsi="Calibri" w:cs="Calibri"/>
          <w:b/>
          <w:bCs/>
          <w:sz w:val="28"/>
          <w:szCs w:val="28"/>
        </w:rPr>
        <w:t xml:space="preserve">Marks: 100 - </w:t>
      </w:r>
      <w:r w:rsidRPr="00662B13">
        <w:rPr>
          <w:rFonts w:ascii="Calibri" w:hAnsi="Calibri" w:cs="Calibri"/>
          <w:b/>
          <w:bCs/>
          <w:sz w:val="28"/>
          <w:szCs w:val="28"/>
        </w:rPr>
        <w:t>Weight: 1.5%)</w:t>
      </w:r>
    </w:p>
    <w:p w14:paraId="20E66199" w14:textId="77777777" w:rsidR="00662B13" w:rsidRPr="00E55D35" w:rsidRDefault="00662B13" w:rsidP="00662B13">
      <w:pPr>
        <w:jc w:val="both"/>
        <w:rPr>
          <w:rFonts w:ascii="Calibri" w:hAnsi="Calibri" w:cs="Calibri"/>
        </w:rPr>
      </w:pPr>
    </w:p>
    <w:p w14:paraId="5B3F520C" w14:textId="77777777" w:rsidR="00662B13" w:rsidRDefault="00662B13" w:rsidP="00662B13">
      <w:pPr>
        <w:jc w:val="both"/>
        <w:rPr>
          <w:rFonts w:ascii="Calibri" w:hAnsi="Calibri" w:cs="Calibri"/>
        </w:rPr>
      </w:pPr>
      <w:r w:rsidRPr="00662B13">
        <w:rPr>
          <w:rFonts w:ascii="Calibri" w:hAnsi="Calibri" w:cs="Calibri"/>
          <w:b/>
          <w:bCs/>
        </w:rPr>
        <w:t>Scenario</w:t>
      </w:r>
      <w:r w:rsidRPr="00662B13">
        <w:rPr>
          <w:rFonts w:ascii="Calibri" w:hAnsi="Calibri" w:cs="Calibri"/>
        </w:rPr>
        <w:t>: Development of a Sensitive Operating System (OS) by an IT Team</w:t>
      </w:r>
    </w:p>
    <w:p w14:paraId="488A117D" w14:textId="77777777" w:rsidR="00662B13" w:rsidRPr="00662B13" w:rsidRDefault="00662B13" w:rsidP="00662B13">
      <w:pPr>
        <w:jc w:val="both"/>
        <w:rPr>
          <w:rFonts w:ascii="Calibri" w:hAnsi="Calibri" w:cs="Calibri"/>
        </w:rPr>
      </w:pPr>
    </w:p>
    <w:p w14:paraId="273B7BD0" w14:textId="77777777" w:rsidR="00662B13" w:rsidRDefault="00662B13" w:rsidP="00662B13">
      <w:pPr>
        <w:jc w:val="both"/>
        <w:rPr>
          <w:rFonts w:ascii="Calibri" w:hAnsi="Calibri" w:cs="Calibri"/>
        </w:rPr>
      </w:pPr>
      <w:r w:rsidRPr="00662B13">
        <w:rPr>
          <w:rFonts w:ascii="Calibri" w:hAnsi="Calibri" w:cs="Calibri"/>
          <w:b/>
          <w:bCs/>
        </w:rPr>
        <w:t>Background</w:t>
      </w:r>
      <w:r w:rsidRPr="00662B13">
        <w:rPr>
          <w:rFonts w:ascii="Calibri" w:hAnsi="Calibri" w:cs="Calibri"/>
        </w:rPr>
        <w:t xml:space="preserve">: An IT development team at a technology firm has been tasked with creating a new operating system (OS) designed for use in sensitive government operations. This OS will handle </w:t>
      </w:r>
      <w:r w:rsidRPr="00662B13">
        <w:rPr>
          <w:rFonts w:ascii="Calibri" w:hAnsi="Calibri" w:cs="Calibri"/>
        </w:rPr>
        <w:lastRenderedPageBreak/>
        <w:t>classified information, including national security data and personal details of individuals in protective programs. Due to the sensitive nature of the project, there is a critical need for strict adherence to security protocols and ethical guidelines to prevent unauthorized access, data breaches, and potential misuse of information.</w:t>
      </w:r>
    </w:p>
    <w:p w14:paraId="388218D6" w14:textId="77777777" w:rsidR="00662B13" w:rsidRPr="00662B13" w:rsidRDefault="00662B13" w:rsidP="00662B13">
      <w:pPr>
        <w:jc w:val="both"/>
        <w:rPr>
          <w:rFonts w:ascii="Calibri" w:hAnsi="Calibri" w:cs="Calibri"/>
        </w:rPr>
      </w:pPr>
    </w:p>
    <w:p w14:paraId="3009B228" w14:textId="77777777" w:rsidR="00662B13" w:rsidRDefault="00662B13" w:rsidP="00662B13">
      <w:pPr>
        <w:jc w:val="both"/>
        <w:rPr>
          <w:rFonts w:ascii="Calibri" w:hAnsi="Calibri" w:cs="Calibri"/>
        </w:rPr>
      </w:pPr>
      <w:r w:rsidRPr="00662B13">
        <w:rPr>
          <w:rFonts w:ascii="Calibri" w:hAnsi="Calibri" w:cs="Calibri"/>
          <w:b/>
          <w:bCs/>
        </w:rPr>
        <w:t>Ethical Consideration</w:t>
      </w:r>
      <w:r w:rsidRPr="00662B13">
        <w:rPr>
          <w:rFonts w:ascii="Calibri" w:hAnsi="Calibri" w:cs="Calibri"/>
        </w:rPr>
        <w:t>: The primary ethical challenge involves ensuring that all members of the IT development team understand and commit to the highest standards of data protection, privacy, and security. The team must navigate the complexities of developing software that could be a target for cyberattacks, while also respecting the privacy and rights of individuals whose information may be processed by the OS. There is a need for a comprehensive Acceptable Use Policy (AUP) that outlines the ethical and secure use of the OS, both during its development and after its deployment.</w:t>
      </w:r>
    </w:p>
    <w:p w14:paraId="74F476AA" w14:textId="77777777" w:rsidR="00662B13" w:rsidRPr="00662B13" w:rsidRDefault="00662B13" w:rsidP="00662B13">
      <w:pPr>
        <w:jc w:val="both"/>
        <w:rPr>
          <w:rFonts w:ascii="Calibri" w:hAnsi="Calibri" w:cs="Calibri"/>
        </w:rPr>
      </w:pPr>
    </w:p>
    <w:p w14:paraId="042DECC7" w14:textId="77777777" w:rsidR="00662B13" w:rsidRDefault="00662B13" w:rsidP="00662B13">
      <w:pPr>
        <w:jc w:val="both"/>
        <w:rPr>
          <w:rFonts w:ascii="Calibri" w:hAnsi="Calibri" w:cs="Calibri"/>
        </w:rPr>
      </w:pPr>
      <w:r w:rsidRPr="00662B13">
        <w:rPr>
          <w:rFonts w:ascii="Calibri" w:hAnsi="Calibri" w:cs="Calibri"/>
          <w:b/>
          <w:bCs/>
        </w:rPr>
        <w:t>Assignment Description</w:t>
      </w:r>
      <w:r w:rsidRPr="00662B13">
        <w:rPr>
          <w:rFonts w:ascii="Calibri" w:hAnsi="Calibri" w:cs="Calibri"/>
        </w:rPr>
        <w:t xml:space="preserve">: </w:t>
      </w:r>
    </w:p>
    <w:p w14:paraId="7F0468F7" w14:textId="617943E1" w:rsidR="00662B13" w:rsidRPr="00662B13" w:rsidRDefault="00662B13" w:rsidP="00662B13">
      <w:pPr>
        <w:jc w:val="both"/>
        <w:rPr>
          <w:rFonts w:ascii="Calibri" w:hAnsi="Calibri" w:cs="Calibri"/>
        </w:rPr>
      </w:pPr>
      <w:r w:rsidRPr="00662B13">
        <w:rPr>
          <w:rFonts w:ascii="Calibri" w:hAnsi="Calibri" w:cs="Calibri"/>
        </w:rPr>
        <w:t>Students are tasked with developing an Acceptable Use Policy (AUP) for the IT development team working on the sensitive OS project. This AUP should:</w:t>
      </w:r>
    </w:p>
    <w:p w14:paraId="673BD406" w14:textId="77777777" w:rsidR="00662B13" w:rsidRPr="00662B13" w:rsidRDefault="00662B13" w:rsidP="00662B13">
      <w:pPr>
        <w:numPr>
          <w:ilvl w:val="0"/>
          <w:numId w:val="19"/>
        </w:numPr>
        <w:jc w:val="both"/>
        <w:rPr>
          <w:rFonts w:ascii="Calibri" w:hAnsi="Calibri" w:cs="Calibri"/>
        </w:rPr>
      </w:pPr>
      <w:r w:rsidRPr="00662B13">
        <w:rPr>
          <w:rFonts w:ascii="Calibri" w:hAnsi="Calibri" w:cs="Calibri"/>
          <w:b/>
          <w:bCs/>
        </w:rPr>
        <w:t>Outline the purpose of the AUP</w:t>
      </w:r>
      <w:r w:rsidRPr="00662B13">
        <w:rPr>
          <w:rFonts w:ascii="Calibri" w:hAnsi="Calibri" w:cs="Calibri"/>
        </w:rPr>
        <w:t>, explaining its importance in the context of developing an OS for sensitive government operations. The introduction should emphasize the need for security, privacy, and ethical conduct.</w:t>
      </w:r>
    </w:p>
    <w:p w14:paraId="7D41D39A" w14:textId="77777777" w:rsidR="00662B13" w:rsidRPr="00662B13" w:rsidRDefault="00662B13" w:rsidP="00662B13">
      <w:pPr>
        <w:numPr>
          <w:ilvl w:val="0"/>
          <w:numId w:val="19"/>
        </w:numPr>
        <w:jc w:val="both"/>
        <w:rPr>
          <w:rFonts w:ascii="Calibri" w:hAnsi="Calibri" w:cs="Calibri"/>
        </w:rPr>
      </w:pPr>
      <w:r w:rsidRPr="00662B13">
        <w:rPr>
          <w:rFonts w:ascii="Calibri" w:hAnsi="Calibri" w:cs="Calibri"/>
          <w:b/>
          <w:bCs/>
        </w:rPr>
        <w:t>Define the scope of the AUP</w:t>
      </w:r>
      <w:r w:rsidRPr="00662B13">
        <w:rPr>
          <w:rFonts w:ascii="Calibri" w:hAnsi="Calibri" w:cs="Calibri"/>
        </w:rPr>
        <w:t>, specifying who is covered by the policy (e.g., developers, testers, administrators) and in what contexts it applies (e.g., during development, testing, deployment, maintenance).</w:t>
      </w:r>
    </w:p>
    <w:p w14:paraId="615FAA96" w14:textId="77777777" w:rsidR="00662B13" w:rsidRPr="00662B13" w:rsidRDefault="00662B13" w:rsidP="00662B13">
      <w:pPr>
        <w:numPr>
          <w:ilvl w:val="0"/>
          <w:numId w:val="19"/>
        </w:numPr>
        <w:jc w:val="both"/>
        <w:rPr>
          <w:rFonts w:ascii="Calibri" w:hAnsi="Calibri" w:cs="Calibri"/>
        </w:rPr>
      </w:pPr>
      <w:r w:rsidRPr="00662B13">
        <w:rPr>
          <w:rFonts w:ascii="Calibri" w:hAnsi="Calibri" w:cs="Calibri"/>
          <w:b/>
          <w:bCs/>
        </w:rPr>
        <w:t>Detail acceptable and prohibited uses of the OS</w:t>
      </w:r>
      <w:r w:rsidRPr="00662B13">
        <w:rPr>
          <w:rFonts w:ascii="Calibri" w:hAnsi="Calibri" w:cs="Calibri"/>
        </w:rPr>
        <w:t>, including guidelines on how to handle classified information, restrictions on unauthorized access, and rules against the modification of security features.</w:t>
      </w:r>
    </w:p>
    <w:p w14:paraId="2E202F35" w14:textId="77777777" w:rsidR="00662B13" w:rsidRPr="00662B13" w:rsidRDefault="00662B13" w:rsidP="00662B13">
      <w:pPr>
        <w:numPr>
          <w:ilvl w:val="0"/>
          <w:numId w:val="19"/>
        </w:numPr>
        <w:jc w:val="both"/>
        <w:rPr>
          <w:rFonts w:ascii="Calibri" w:hAnsi="Calibri" w:cs="Calibri"/>
        </w:rPr>
      </w:pPr>
      <w:r w:rsidRPr="00662B13">
        <w:rPr>
          <w:rFonts w:ascii="Calibri" w:hAnsi="Calibri" w:cs="Calibri"/>
          <w:b/>
          <w:bCs/>
        </w:rPr>
        <w:t>Specify security protocols and requirements</w:t>
      </w:r>
      <w:r w:rsidRPr="00662B13">
        <w:rPr>
          <w:rFonts w:ascii="Calibri" w:hAnsi="Calibri" w:cs="Calibri"/>
        </w:rPr>
        <w:t>, such as mandatory encryption standards, authentication procedures, and regular security audits. This section should also cover the secure development practices that team members must follow.</w:t>
      </w:r>
    </w:p>
    <w:p w14:paraId="23BFE19E" w14:textId="77777777" w:rsidR="00662B13" w:rsidRPr="00662B13" w:rsidRDefault="00662B13" w:rsidP="00662B13">
      <w:pPr>
        <w:numPr>
          <w:ilvl w:val="0"/>
          <w:numId w:val="19"/>
        </w:numPr>
        <w:jc w:val="both"/>
        <w:rPr>
          <w:rFonts w:ascii="Calibri" w:hAnsi="Calibri" w:cs="Calibri"/>
        </w:rPr>
      </w:pPr>
      <w:r w:rsidRPr="00662B13">
        <w:rPr>
          <w:rFonts w:ascii="Calibri" w:hAnsi="Calibri" w:cs="Calibri"/>
          <w:b/>
          <w:bCs/>
        </w:rPr>
        <w:t>Include guidelines on reporting security vulnerabilities and incidents</w:t>
      </w:r>
      <w:r w:rsidRPr="00662B13">
        <w:rPr>
          <w:rFonts w:ascii="Calibri" w:hAnsi="Calibri" w:cs="Calibri"/>
        </w:rPr>
        <w:t>, outlining the steps team members should take if they discover a potential security issue or if a breach occurs.</w:t>
      </w:r>
    </w:p>
    <w:p w14:paraId="133F2A51" w14:textId="77777777" w:rsidR="00662B13" w:rsidRPr="00662B13" w:rsidRDefault="00662B13" w:rsidP="00662B13">
      <w:pPr>
        <w:numPr>
          <w:ilvl w:val="0"/>
          <w:numId w:val="19"/>
        </w:numPr>
        <w:jc w:val="both"/>
        <w:rPr>
          <w:rFonts w:ascii="Calibri" w:hAnsi="Calibri" w:cs="Calibri"/>
        </w:rPr>
      </w:pPr>
      <w:r w:rsidRPr="00662B13">
        <w:rPr>
          <w:rFonts w:ascii="Calibri" w:hAnsi="Calibri" w:cs="Calibri"/>
          <w:b/>
          <w:bCs/>
        </w:rPr>
        <w:t>Address privacy considerations</w:t>
      </w:r>
      <w:r w:rsidRPr="00662B13">
        <w:rPr>
          <w:rFonts w:ascii="Calibri" w:hAnsi="Calibri" w:cs="Calibri"/>
        </w:rPr>
        <w:t>, detailing how personal data should be protected in accordance with relevant data protection laws and regulations. This includes requirements for data minimization, consent where applicable, and the rights of individuals to access and control their data.</w:t>
      </w:r>
    </w:p>
    <w:p w14:paraId="79471693" w14:textId="77777777" w:rsidR="00662B13" w:rsidRPr="00662B13" w:rsidRDefault="00662B13" w:rsidP="00662B13">
      <w:pPr>
        <w:numPr>
          <w:ilvl w:val="0"/>
          <w:numId w:val="19"/>
        </w:numPr>
        <w:jc w:val="both"/>
        <w:rPr>
          <w:rFonts w:ascii="Calibri" w:hAnsi="Calibri" w:cs="Calibri"/>
        </w:rPr>
      </w:pPr>
      <w:r w:rsidRPr="00662B13">
        <w:rPr>
          <w:rFonts w:ascii="Calibri" w:hAnsi="Calibri" w:cs="Calibri"/>
          <w:b/>
          <w:bCs/>
        </w:rPr>
        <w:t>Establish consequences for AUP violations</w:t>
      </w:r>
      <w:r w:rsidRPr="00662B13">
        <w:rPr>
          <w:rFonts w:ascii="Calibri" w:hAnsi="Calibri" w:cs="Calibri"/>
        </w:rPr>
        <w:t>, ranging from disciplinary actions within the company to legal consequences, depending on the severity of the breach.</w:t>
      </w:r>
    </w:p>
    <w:p w14:paraId="373A0B9A" w14:textId="77777777" w:rsidR="00662B13" w:rsidRDefault="00662B13" w:rsidP="00662B13">
      <w:pPr>
        <w:jc w:val="both"/>
        <w:rPr>
          <w:rFonts w:ascii="Calibri" w:hAnsi="Calibri" w:cs="Calibri"/>
        </w:rPr>
      </w:pPr>
    </w:p>
    <w:p w14:paraId="54571E85" w14:textId="77777777" w:rsidR="002A0E56" w:rsidRDefault="002A0E56" w:rsidP="00662B13">
      <w:pPr>
        <w:jc w:val="both"/>
        <w:rPr>
          <w:rFonts w:ascii="Calibri" w:hAnsi="Calibri" w:cs="Calibri"/>
        </w:rPr>
      </w:pPr>
    </w:p>
    <w:p w14:paraId="3FEFFDED" w14:textId="77777777" w:rsidR="002A0E56" w:rsidRDefault="002A0E56" w:rsidP="00662B13">
      <w:pPr>
        <w:jc w:val="both"/>
        <w:rPr>
          <w:rFonts w:ascii="Calibri" w:hAnsi="Calibri" w:cs="Calibri"/>
        </w:rPr>
      </w:pPr>
    </w:p>
    <w:p w14:paraId="4E6DEF5C" w14:textId="77777777" w:rsidR="002A0E56" w:rsidRDefault="002A0E56" w:rsidP="00662B13">
      <w:pPr>
        <w:jc w:val="both"/>
        <w:rPr>
          <w:rFonts w:ascii="Calibri" w:hAnsi="Calibri" w:cs="Calibri"/>
        </w:rPr>
      </w:pPr>
    </w:p>
    <w:p w14:paraId="75554A0C" w14:textId="77777777" w:rsidR="002A0E56" w:rsidRDefault="002A0E56" w:rsidP="00662B13">
      <w:pPr>
        <w:jc w:val="both"/>
        <w:rPr>
          <w:rFonts w:ascii="Calibri" w:hAnsi="Calibri" w:cs="Calibri"/>
        </w:rPr>
      </w:pPr>
    </w:p>
    <w:p w14:paraId="6B6A09D7" w14:textId="77777777" w:rsidR="002A0E56" w:rsidRDefault="002A0E56" w:rsidP="00662B13">
      <w:pPr>
        <w:jc w:val="both"/>
        <w:rPr>
          <w:rFonts w:ascii="Calibri" w:hAnsi="Calibri" w:cs="Calibri"/>
        </w:rPr>
      </w:pPr>
    </w:p>
    <w:p w14:paraId="021EA687" w14:textId="77777777" w:rsidR="002A0E56" w:rsidRDefault="002A0E56" w:rsidP="00662B13">
      <w:pPr>
        <w:jc w:val="both"/>
        <w:rPr>
          <w:rFonts w:ascii="Calibri" w:hAnsi="Calibri" w:cs="Calibri"/>
        </w:rPr>
      </w:pPr>
    </w:p>
    <w:p w14:paraId="7ED5A2CE" w14:textId="77777777" w:rsidR="002A0E56" w:rsidRDefault="002A0E56" w:rsidP="00662B13">
      <w:pPr>
        <w:jc w:val="both"/>
        <w:rPr>
          <w:rFonts w:ascii="Calibri" w:hAnsi="Calibri" w:cs="Calibri"/>
        </w:rPr>
      </w:pPr>
    </w:p>
    <w:p w14:paraId="5EB4185F" w14:textId="77777777" w:rsidR="002A0E56" w:rsidRPr="00983C5E" w:rsidRDefault="002A0E56" w:rsidP="002A0E56">
      <w:pPr>
        <w:rPr>
          <w:rFonts w:ascii="Calibri" w:hAnsi="Calibri" w:cs="Calibri"/>
          <w:b/>
          <w:bCs/>
        </w:rPr>
      </w:pPr>
      <w:r w:rsidRPr="00983C5E">
        <w:rPr>
          <w:rFonts w:ascii="Calibri" w:hAnsi="Calibri" w:cs="Calibri"/>
          <w:b/>
          <w:bCs/>
        </w:rPr>
        <w:lastRenderedPageBreak/>
        <w:t>FAQs:</w:t>
      </w:r>
    </w:p>
    <w:p w14:paraId="3E17E3EE" w14:textId="4C36048B" w:rsidR="002A0E56" w:rsidRDefault="002A0E56" w:rsidP="002A0E56">
      <w:pPr>
        <w:pStyle w:val="NormalWeb"/>
        <w:numPr>
          <w:ilvl w:val="0"/>
          <w:numId w:val="11"/>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Q:</w:t>
      </w:r>
      <w:r w:rsidRPr="00983C5E">
        <w:rPr>
          <w:rFonts w:ascii="Calibri" w:hAnsi="Calibri" w:cs="Calibri"/>
          <w:color w:val="000000"/>
        </w:rPr>
        <w:t xml:space="preserve"> </w:t>
      </w:r>
      <w:r>
        <w:rPr>
          <w:rFonts w:ascii="Calibri" w:hAnsi="Calibri" w:cs="Calibri"/>
          <w:color w:val="000000"/>
        </w:rPr>
        <w:t>How evaluation for the scenario questions will be made?</w:t>
      </w:r>
    </w:p>
    <w:p w14:paraId="293711CC" w14:textId="3A228DFF" w:rsidR="002A0E56" w:rsidRPr="002A0E56" w:rsidRDefault="002A0E56" w:rsidP="002A0E56">
      <w:pPr>
        <w:pStyle w:val="NormalWeb"/>
        <w:numPr>
          <w:ilvl w:val="1"/>
          <w:numId w:val="11"/>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A:</w:t>
      </w:r>
      <w:r w:rsidRPr="00983C5E">
        <w:rPr>
          <w:rFonts w:ascii="Calibri" w:hAnsi="Calibri" w:cs="Calibri"/>
          <w:color w:val="000000"/>
        </w:rPr>
        <w:t xml:space="preserve"> </w:t>
      </w:r>
      <w:r>
        <w:rPr>
          <w:rFonts w:ascii="Calibri" w:hAnsi="Calibri" w:cs="Calibri"/>
          <w:color w:val="000000"/>
        </w:rPr>
        <w:t>I will follow in general the following rubric to grade your answers to the scenario questions.</w:t>
      </w:r>
    </w:p>
    <w:p w14:paraId="293508F8" w14:textId="77777777" w:rsidR="002A0E56" w:rsidRPr="00662B13" w:rsidRDefault="002A0E56" w:rsidP="00662B13">
      <w:pPr>
        <w:jc w:val="both"/>
        <w:rPr>
          <w:rFonts w:ascii="Calibri" w:hAnsi="Calibri" w:cs="Calibri"/>
        </w:rPr>
      </w:pPr>
    </w:p>
    <w:p w14:paraId="508A0589" w14:textId="77777777" w:rsidR="00E55D35" w:rsidRDefault="00E55D35" w:rsidP="00EB06B2">
      <w:pPr>
        <w:jc w:val="both"/>
        <w:rPr>
          <w:rFonts w:ascii="Calibri" w:hAnsi="Calibri" w:cs="Calibri"/>
        </w:rPr>
      </w:pPr>
    </w:p>
    <w:tbl>
      <w:tblPr>
        <w:tblStyle w:val="TableGrid"/>
        <w:tblW w:w="0" w:type="auto"/>
        <w:tblLook w:val="04A0" w:firstRow="1" w:lastRow="0" w:firstColumn="1" w:lastColumn="0" w:noHBand="0" w:noVBand="1"/>
      </w:tblPr>
      <w:tblGrid>
        <w:gridCol w:w="1870"/>
        <w:gridCol w:w="1870"/>
        <w:gridCol w:w="1870"/>
        <w:gridCol w:w="1870"/>
        <w:gridCol w:w="1870"/>
      </w:tblGrid>
      <w:tr w:rsidR="002A0E56" w14:paraId="7531F4B0" w14:textId="77777777" w:rsidTr="0077462B">
        <w:tc>
          <w:tcPr>
            <w:tcW w:w="1870" w:type="dxa"/>
          </w:tcPr>
          <w:p w14:paraId="3C9EE2FD" w14:textId="61B2544F" w:rsidR="002A0E56" w:rsidRPr="002A0E56" w:rsidRDefault="002A0E56" w:rsidP="002A0E56">
            <w:pPr>
              <w:jc w:val="both"/>
              <w:rPr>
                <w:rFonts w:ascii="Calibri" w:hAnsi="Calibri" w:cs="Calibri"/>
                <w:b/>
                <w:bCs/>
              </w:rPr>
            </w:pPr>
            <w:r w:rsidRPr="002A0E56">
              <w:rPr>
                <w:b/>
                <w:bCs/>
              </w:rPr>
              <w:t>Criteria</w:t>
            </w:r>
          </w:p>
        </w:tc>
        <w:tc>
          <w:tcPr>
            <w:tcW w:w="1870" w:type="dxa"/>
          </w:tcPr>
          <w:p w14:paraId="3676C673" w14:textId="26B73E81" w:rsidR="002A0E56" w:rsidRPr="002A0E56" w:rsidRDefault="002A0E56" w:rsidP="002A0E56">
            <w:pPr>
              <w:jc w:val="both"/>
              <w:rPr>
                <w:rFonts w:ascii="Calibri" w:hAnsi="Calibri" w:cs="Calibri"/>
                <w:b/>
                <w:bCs/>
              </w:rPr>
            </w:pPr>
            <w:r w:rsidRPr="002A0E56">
              <w:rPr>
                <w:b/>
                <w:bCs/>
              </w:rPr>
              <w:t>Excellent (20-25 points)</w:t>
            </w:r>
          </w:p>
        </w:tc>
        <w:tc>
          <w:tcPr>
            <w:tcW w:w="1870" w:type="dxa"/>
          </w:tcPr>
          <w:p w14:paraId="05A7E8A5" w14:textId="2AEDEA9C" w:rsidR="002A0E56" w:rsidRPr="002A0E56" w:rsidRDefault="002A0E56" w:rsidP="002A0E56">
            <w:pPr>
              <w:jc w:val="both"/>
              <w:rPr>
                <w:rFonts w:ascii="Calibri" w:hAnsi="Calibri" w:cs="Calibri"/>
                <w:b/>
                <w:bCs/>
              </w:rPr>
            </w:pPr>
            <w:r w:rsidRPr="002A0E56">
              <w:rPr>
                <w:b/>
                <w:bCs/>
              </w:rPr>
              <w:t>Good (15-19 points)</w:t>
            </w:r>
          </w:p>
        </w:tc>
        <w:tc>
          <w:tcPr>
            <w:tcW w:w="1870" w:type="dxa"/>
          </w:tcPr>
          <w:p w14:paraId="1594C4A1" w14:textId="47B3A7ED" w:rsidR="002A0E56" w:rsidRPr="002A0E56" w:rsidRDefault="002A0E56" w:rsidP="002A0E56">
            <w:pPr>
              <w:jc w:val="both"/>
              <w:rPr>
                <w:rFonts w:ascii="Calibri" w:hAnsi="Calibri" w:cs="Calibri"/>
                <w:b/>
                <w:bCs/>
              </w:rPr>
            </w:pPr>
            <w:r w:rsidRPr="002A0E56">
              <w:rPr>
                <w:b/>
                <w:bCs/>
              </w:rPr>
              <w:t>Satisfactory (10-14 points)</w:t>
            </w:r>
          </w:p>
        </w:tc>
        <w:tc>
          <w:tcPr>
            <w:tcW w:w="1870" w:type="dxa"/>
          </w:tcPr>
          <w:p w14:paraId="0748214B" w14:textId="31FAC493" w:rsidR="002A0E56" w:rsidRPr="002A0E56" w:rsidRDefault="002A0E56" w:rsidP="002A0E56">
            <w:pPr>
              <w:jc w:val="both"/>
              <w:rPr>
                <w:rFonts w:ascii="Calibri" w:hAnsi="Calibri" w:cs="Calibri"/>
                <w:b/>
                <w:bCs/>
              </w:rPr>
            </w:pPr>
            <w:r w:rsidRPr="002A0E56">
              <w:rPr>
                <w:b/>
                <w:bCs/>
              </w:rPr>
              <w:t>Needs Improvement (0-9 points)</w:t>
            </w:r>
          </w:p>
        </w:tc>
      </w:tr>
      <w:tr w:rsidR="002A0E56" w14:paraId="592414EA" w14:textId="77777777" w:rsidTr="0077462B">
        <w:tc>
          <w:tcPr>
            <w:tcW w:w="1870" w:type="dxa"/>
          </w:tcPr>
          <w:p w14:paraId="1884F7DB" w14:textId="3F80AB8D" w:rsidR="002A0E56" w:rsidRPr="002A0E56" w:rsidRDefault="002A0E56" w:rsidP="002A0E56">
            <w:pPr>
              <w:jc w:val="both"/>
              <w:rPr>
                <w:rFonts w:ascii="Calibri" w:hAnsi="Calibri" w:cs="Calibri"/>
                <w:b/>
                <w:bCs/>
              </w:rPr>
            </w:pPr>
            <w:r w:rsidRPr="002A0E56">
              <w:rPr>
                <w:b/>
                <w:bCs/>
              </w:rPr>
              <w:t>Understanding of Ethical Principles</w:t>
            </w:r>
          </w:p>
        </w:tc>
        <w:tc>
          <w:tcPr>
            <w:tcW w:w="1870" w:type="dxa"/>
          </w:tcPr>
          <w:p w14:paraId="40254009" w14:textId="70702F2C" w:rsidR="002A0E56" w:rsidRDefault="002A0E56" w:rsidP="002A0E56">
            <w:pPr>
              <w:jc w:val="both"/>
              <w:rPr>
                <w:rFonts w:ascii="Calibri" w:hAnsi="Calibri" w:cs="Calibri"/>
              </w:rPr>
            </w:pPr>
            <w:r w:rsidRPr="00EC7D47">
              <w:t>Demonstrates a deep understanding and accurately applies them to the scenario. Clearly identifies ethical dilemmas and the significance of each principle.</w:t>
            </w:r>
          </w:p>
        </w:tc>
        <w:tc>
          <w:tcPr>
            <w:tcW w:w="1870" w:type="dxa"/>
          </w:tcPr>
          <w:p w14:paraId="70166AF0" w14:textId="03E67512" w:rsidR="002A0E56" w:rsidRDefault="002A0E56" w:rsidP="002A0E56">
            <w:pPr>
              <w:jc w:val="both"/>
              <w:rPr>
                <w:rFonts w:ascii="Calibri" w:hAnsi="Calibri" w:cs="Calibri"/>
              </w:rPr>
            </w:pPr>
            <w:r w:rsidRPr="00EC7D47">
              <w:t>Shows solid understanding with minor inaccuracies. Identifies main ethical dilemmas with minor errors.</w:t>
            </w:r>
          </w:p>
        </w:tc>
        <w:tc>
          <w:tcPr>
            <w:tcW w:w="1870" w:type="dxa"/>
          </w:tcPr>
          <w:p w14:paraId="271178F1" w14:textId="3744BFD3" w:rsidR="002A0E56" w:rsidRDefault="002A0E56" w:rsidP="002A0E56">
            <w:pPr>
              <w:jc w:val="both"/>
              <w:rPr>
                <w:rFonts w:ascii="Calibri" w:hAnsi="Calibri" w:cs="Calibri"/>
              </w:rPr>
            </w:pPr>
            <w:r w:rsidRPr="00EC7D47">
              <w:t>Demonstrates basic understanding but may miss significant aspects. Identifies some ethical dilemmas but lacks depth.</w:t>
            </w:r>
          </w:p>
        </w:tc>
        <w:tc>
          <w:tcPr>
            <w:tcW w:w="1870" w:type="dxa"/>
          </w:tcPr>
          <w:p w14:paraId="645983D9" w14:textId="3B565F79" w:rsidR="002A0E56" w:rsidRDefault="002A0E56" w:rsidP="002A0E56">
            <w:pPr>
              <w:jc w:val="both"/>
              <w:rPr>
                <w:rFonts w:ascii="Calibri" w:hAnsi="Calibri" w:cs="Calibri"/>
              </w:rPr>
            </w:pPr>
            <w:r w:rsidRPr="00EC7D47">
              <w:t>Shows limited or incorrect understanding. Struggles to identify ethical dilemmas or applies principles incorrectly.</w:t>
            </w:r>
          </w:p>
        </w:tc>
      </w:tr>
      <w:tr w:rsidR="002A0E56" w14:paraId="471AC673" w14:textId="77777777" w:rsidTr="0077462B">
        <w:tc>
          <w:tcPr>
            <w:tcW w:w="1870" w:type="dxa"/>
          </w:tcPr>
          <w:p w14:paraId="5843433A" w14:textId="47DC29B9" w:rsidR="002A0E56" w:rsidRPr="002A0E56" w:rsidRDefault="002A0E56" w:rsidP="002A0E56">
            <w:pPr>
              <w:jc w:val="both"/>
              <w:rPr>
                <w:rFonts w:ascii="Calibri" w:hAnsi="Calibri" w:cs="Calibri"/>
                <w:b/>
                <w:bCs/>
              </w:rPr>
            </w:pPr>
            <w:r w:rsidRPr="002A0E56">
              <w:rPr>
                <w:b/>
                <w:bCs/>
              </w:rPr>
              <w:t>Analytical Thinking</w:t>
            </w:r>
          </w:p>
        </w:tc>
        <w:tc>
          <w:tcPr>
            <w:tcW w:w="1870" w:type="dxa"/>
          </w:tcPr>
          <w:p w14:paraId="2776E954" w14:textId="0EC19360" w:rsidR="002A0E56" w:rsidRDefault="002A0E56" w:rsidP="002A0E56">
            <w:pPr>
              <w:jc w:val="both"/>
              <w:rPr>
                <w:rFonts w:ascii="Calibri" w:hAnsi="Calibri" w:cs="Calibri"/>
              </w:rPr>
            </w:pPr>
            <w:r w:rsidRPr="00EC7D47">
              <w:t>Comprehensive analysis considering multiple perspectives. Demonstrates critical thinking in evaluating dilemmas and solutions.</w:t>
            </w:r>
          </w:p>
        </w:tc>
        <w:tc>
          <w:tcPr>
            <w:tcW w:w="1870" w:type="dxa"/>
          </w:tcPr>
          <w:p w14:paraId="17E20C84" w14:textId="26DDEA2E" w:rsidR="002A0E56" w:rsidRDefault="002A0E56" w:rsidP="002A0E56">
            <w:pPr>
              <w:jc w:val="both"/>
              <w:rPr>
                <w:rFonts w:ascii="Calibri" w:hAnsi="Calibri" w:cs="Calibri"/>
              </w:rPr>
            </w:pPr>
            <w:r w:rsidRPr="00EC7D47">
              <w:t>Thorough analysis with minor gaps. Shows ability to think critically about most aspects and proposes viable solutions.</w:t>
            </w:r>
          </w:p>
        </w:tc>
        <w:tc>
          <w:tcPr>
            <w:tcW w:w="1870" w:type="dxa"/>
          </w:tcPr>
          <w:p w14:paraId="5606E4FD" w14:textId="49EEF30A" w:rsidR="002A0E56" w:rsidRDefault="002A0E56" w:rsidP="002A0E56">
            <w:pPr>
              <w:jc w:val="both"/>
              <w:rPr>
                <w:rFonts w:ascii="Calibri" w:hAnsi="Calibri" w:cs="Calibri"/>
              </w:rPr>
            </w:pPr>
            <w:r w:rsidRPr="00EC7D47">
              <w:t>Basic analysis that may overlook important factors. Some critical thinking but relies on simplistic solutions.</w:t>
            </w:r>
          </w:p>
        </w:tc>
        <w:tc>
          <w:tcPr>
            <w:tcW w:w="1870" w:type="dxa"/>
          </w:tcPr>
          <w:p w14:paraId="618BB139" w14:textId="551BC1C8" w:rsidR="002A0E56" w:rsidRDefault="002A0E56" w:rsidP="002A0E56">
            <w:pPr>
              <w:jc w:val="both"/>
              <w:rPr>
                <w:rFonts w:ascii="Calibri" w:hAnsi="Calibri" w:cs="Calibri"/>
              </w:rPr>
            </w:pPr>
            <w:r w:rsidRPr="00EC7D47">
              <w:t>Analysis is superficial or missing. Lacks critical thinking and fails to engage with the scenario’s complexity.</w:t>
            </w:r>
          </w:p>
        </w:tc>
      </w:tr>
      <w:tr w:rsidR="002A0E56" w14:paraId="3F098A03" w14:textId="77777777" w:rsidTr="0077462B">
        <w:tc>
          <w:tcPr>
            <w:tcW w:w="1870" w:type="dxa"/>
          </w:tcPr>
          <w:p w14:paraId="693C1572" w14:textId="251321F2" w:rsidR="002A0E56" w:rsidRPr="002A0E56" w:rsidRDefault="002A0E56" w:rsidP="002A0E56">
            <w:pPr>
              <w:jc w:val="both"/>
              <w:rPr>
                <w:rFonts w:ascii="Calibri" w:hAnsi="Calibri" w:cs="Calibri"/>
                <w:b/>
                <w:bCs/>
              </w:rPr>
            </w:pPr>
            <w:r w:rsidRPr="002A0E56">
              <w:rPr>
                <w:b/>
                <w:bCs/>
              </w:rPr>
              <w:t>Practicality of Proposed Solutions</w:t>
            </w:r>
          </w:p>
        </w:tc>
        <w:tc>
          <w:tcPr>
            <w:tcW w:w="1870" w:type="dxa"/>
          </w:tcPr>
          <w:p w14:paraId="410FB74A" w14:textId="207D721E" w:rsidR="002A0E56" w:rsidRDefault="002A0E56" w:rsidP="002A0E56">
            <w:pPr>
              <w:jc w:val="both"/>
              <w:rPr>
                <w:rFonts w:ascii="Calibri" w:hAnsi="Calibri" w:cs="Calibri"/>
              </w:rPr>
            </w:pPr>
            <w:r w:rsidRPr="00EC7D47">
              <w:t>Proposes realistic, well-considered solutions that are feasible and ethical. Demonstrates understanding of potential challenges.</w:t>
            </w:r>
          </w:p>
        </w:tc>
        <w:tc>
          <w:tcPr>
            <w:tcW w:w="1870" w:type="dxa"/>
          </w:tcPr>
          <w:p w14:paraId="12F77BE9" w14:textId="2AFBE5B9" w:rsidR="002A0E56" w:rsidRDefault="002A0E56" w:rsidP="002A0E56">
            <w:pPr>
              <w:jc w:val="both"/>
              <w:rPr>
                <w:rFonts w:ascii="Calibri" w:hAnsi="Calibri" w:cs="Calibri"/>
              </w:rPr>
            </w:pPr>
            <w:r w:rsidRPr="00EC7D47">
              <w:t>Solutions are practical and ethical with minor oversights. Good understanding of context but may not fully address challenges.</w:t>
            </w:r>
          </w:p>
        </w:tc>
        <w:tc>
          <w:tcPr>
            <w:tcW w:w="1870" w:type="dxa"/>
          </w:tcPr>
          <w:p w14:paraId="3B594DF2" w14:textId="0D59C15E" w:rsidR="002A0E56" w:rsidRDefault="002A0E56" w:rsidP="002A0E56">
            <w:pPr>
              <w:jc w:val="both"/>
              <w:rPr>
                <w:rFonts w:ascii="Calibri" w:hAnsi="Calibri" w:cs="Calibri"/>
              </w:rPr>
            </w:pPr>
            <w:r w:rsidRPr="00EC7D47">
              <w:t>Solutions somewhat practical and ethical but lack detail or consideration of challenges. May be simplistic or idealistic.</w:t>
            </w:r>
          </w:p>
        </w:tc>
        <w:tc>
          <w:tcPr>
            <w:tcW w:w="1870" w:type="dxa"/>
          </w:tcPr>
          <w:p w14:paraId="6C100E82" w14:textId="2D6BC5A0" w:rsidR="002A0E56" w:rsidRDefault="002A0E56" w:rsidP="002A0E56">
            <w:pPr>
              <w:jc w:val="both"/>
              <w:rPr>
                <w:rFonts w:ascii="Calibri" w:hAnsi="Calibri" w:cs="Calibri"/>
              </w:rPr>
            </w:pPr>
            <w:r w:rsidRPr="00EC7D47">
              <w:t>Solutions are impractical, unethical, or fail to address challenges. Lacks understanding of context or ethical considerations.</w:t>
            </w:r>
          </w:p>
        </w:tc>
      </w:tr>
      <w:tr w:rsidR="002A0E56" w14:paraId="3DA3ED1A" w14:textId="77777777" w:rsidTr="0077462B">
        <w:tc>
          <w:tcPr>
            <w:tcW w:w="1870" w:type="dxa"/>
          </w:tcPr>
          <w:p w14:paraId="6C00676F" w14:textId="1F869C5C" w:rsidR="002A0E56" w:rsidRPr="002A0E56" w:rsidRDefault="002A0E56" w:rsidP="002A0E56">
            <w:pPr>
              <w:jc w:val="both"/>
              <w:rPr>
                <w:rFonts w:ascii="Calibri" w:hAnsi="Calibri" w:cs="Calibri"/>
                <w:b/>
                <w:bCs/>
              </w:rPr>
            </w:pPr>
            <w:r w:rsidRPr="002A0E56">
              <w:rPr>
                <w:b/>
                <w:bCs/>
              </w:rPr>
              <w:t>Clarity of Communication</w:t>
            </w:r>
          </w:p>
        </w:tc>
        <w:tc>
          <w:tcPr>
            <w:tcW w:w="1870" w:type="dxa"/>
          </w:tcPr>
          <w:p w14:paraId="668CFF10" w14:textId="69DEBC88" w:rsidR="002A0E56" w:rsidRDefault="002A0E56" w:rsidP="002A0E56">
            <w:pPr>
              <w:jc w:val="both"/>
              <w:rPr>
                <w:rFonts w:ascii="Calibri" w:hAnsi="Calibri" w:cs="Calibri"/>
              </w:rPr>
            </w:pPr>
            <w:r w:rsidRPr="00EC7D47">
              <w:t xml:space="preserve">Clear, concise, and well-organized communication. </w:t>
            </w:r>
            <w:r w:rsidRPr="00EC7D47">
              <w:lastRenderedPageBreak/>
              <w:t>Free of grammatical and spelling errors.</w:t>
            </w:r>
          </w:p>
        </w:tc>
        <w:tc>
          <w:tcPr>
            <w:tcW w:w="1870" w:type="dxa"/>
          </w:tcPr>
          <w:p w14:paraId="4A21FED3" w14:textId="3E32D889" w:rsidR="002A0E56" w:rsidRDefault="002A0E56" w:rsidP="002A0E56">
            <w:pPr>
              <w:jc w:val="both"/>
              <w:rPr>
                <w:rFonts w:ascii="Calibri" w:hAnsi="Calibri" w:cs="Calibri"/>
              </w:rPr>
            </w:pPr>
            <w:r w:rsidRPr="00EC7D47">
              <w:lastRenderedPageBreak/>
              <w:t xml:space="preserve">Mostly clear and organized with minor errors. Few </w:t>
            </w:r>
            <w:r w:rsidRPr="00EC7D47">
              <w:lastRenderedPageBreak/>
              <w:t>grammatical or spelling errors.</w:t>
            </w:r>
          </w:p>
        </w:tc>
        <w:tc>
          <w:tcPr>
            <w:tcW w:w="1870" w:type="dxa"/>
          </w:tcPr>
          <w:p w14:paraId="1539C1B7" w14:textId="71BD8AF6" w:rsidR="002A0E56" w:rsidRDefault="002A0E56" w:rsidP="002A0E56">
            <w:pPr>
              <w:jc w:val="both"/>
              <w:rPr>
                <w:rFonts w:ascii="Calibri" w:hAnsi="Calibri" w:cs="Calibri"/>
              </w:rPr>
            </w:pPr>
            <w:r w:rsidRPr="00EC7D47">
              <w:lastRenderedPageBreak/>
              <w:t xml:space="preserve">Understandable but may lack clarity or organization. </w:t>
            </w:r>
            <w:r w:rsidRPr="00EC7D47">
              <w:lastRenderedPageBreak/>
              <w:t>Some grammatical or spelling errors.</w:t>
            </w:r>
          </w:p>
        </w:tc>
        <w:tc>
          <w:tcPr>
            <w:tcW w:w="1870" w:type="dxa"/>
          </w:tcPr>
          <w:p w14:paraId="63C953E2" w14:textId="15BB960C" w:rsidR="002A0E56" w:rsidRDefault="002A0E56" w:rsidP="002A0E56">
            <w:pPr>
              <w:jc w:val="both"/>
              <w:rPr>
                <w:rFonts w:ascii="Calibri" w:hAnsi="Calibri" w:cs="Calibri"/>
              </w:rPr>
            </w:pPr>
            <w:r w:rsidRPr="00EC7D47">
              <w:lastRenderedPageBreak/>
              <w:t xml:space="preserve">Unclear, disorganized, or significantly flawed </w:t>
            </w:r>
            <w:r w:rsidRPr="00EC7D47">
              <w:lastRenderedPageBreak/>
              <w:t>communication. Frequent grammatical or spelling errors hinder understanding.</w:t>
            </w:r>
          </w:p>
        </w:tc>
      </w:tr>
    </w:tbl>
    <w:p w14:paraId="691FDFE3" w14:textId="77777777" w:rsidR="002A0E56" w:rsidRDefault="002A0E56" w:rsidP="00EB06B2">
      <w:pPr>
        <w:jc w:val="both"/>
        <w:rPr>
          <w:rFonts w:ascii="Calibri" w:hAnsi="Calibri" w:cs="Calibri"/>
        </w:rPr>
      </w:pPr>
    </w:p>
    <w:p w14:paraId="055B83D1" w14:textId="77777777" w:rsidR="002A0E56" w:rsidRPr="002A0E56" w:rsidRDefault="002A0E56" w:rsidP="002A0E56">
      <w:pPr>
        <w:jc w:val="both"/>
        <w:rPr>
          <w:rFonts w:ascii="Calibri" w:hAnsi="Calibri" w:cs="Calibri"/>
        </w:rPr>
      </w:pPr>
      <w:r w:rsidRPr="002A0E56">
        <w:rPr>
          <w:rFonts w:ascii="Calibri" w:hAnsi="Calibri" w:cs="Calibri"/>
          <w:b/>
          <w:bCs/>
        </w:rPr>
        <w:t>Total Score: ___ / 100</w:t>
      </w:r>
    </w:p>
    <w:p w14:paraId="47460C35" w14:textId="3F27E1EA" w:rsidR="002A0E56" w:rsidRPr="002A0E56" w:rsidRDefault="002A0E56" w:rsidP="002A0E56">
      <w:pPr>
        <w:jc w:val="both"/>
        <w:rPr>
          <w:rFonts w:ascii="Calibri" w:hAnsi="Calibri" w:cs="Calibri"/>
          <w:b/>
          <w:bCs/>
        </w:rPr>
      </w:pPr>
      <w:r w:rsidRPr="002A0E56">
        <w:rPr>
          <w:rFonts w:ascii="Calibri" w:hAnsi="Calibri" w:cs="Calibri"/>
          <w:b/>
          <w:bCs/>
        </w:rPr>
        <w:t>Additional Comments:</w:t>
      </w:r>
      <w:r>
        <w:rPr>
          <w:rFonts w:ascii="Calibri" w:hAnsi="Calibri" w:cs="Calibri"/>
          <w:b/>
          <w:bCs/>
        </w:rPr>
        <w:t xml:space="preserve"> </w:t>
      </w:r>
      <w:r w:rsidRPr="002A0E56">
        <w:rPr>
          <w:rFonts w:ascii="Calibri" w:hAnsi="Calibri" w:cs="Calibri"/>
          <w:b/>
          <w:bCs/>
        </w:rPr>
        <w:t>_________________________________________________________</w:t>
      </w:r>
    </w:p>
    <w:p w14:paraId="73F156B4" w14:textId="77777777" w:rsidR="002A0E56" w:rsidRPr="00EB06B2" w:rsidRDefault="002A0E56" w:rsidP="00EB06B2">
      <w:pPr>
        <w:jc w:val="both"/>
        <w:rPr>
          <w:rFonts w:ascii="Calibri" w:hAnsi="Calibri" w:cs="Calibri"/>
        </w:rPr>
      </w:pPr>
    </w:p>
    <w:p w14:paraId="41B26DAB" w14:textId="4C361D00" w:rsidR="008E45F2" w:rsidRPr="00983C5E" w:rsidRDefault="008E45F2" w:rsidP="008E45F2">
      <w:pPr>
        <w:rPr>
          <w:rFonts w:ascii="Calibri" w:hAnsi="Calibri" w:cs="Calibri"/>
        </w:rPr>
      </w:pPr>
    </w:p>
    <w:p w14:paraId="7CF6E75D" w14:textId="77777777" w:rsidR="008E45F2" w:rsidRPr="00983C5E" w:rsidRDefault="008E45F2" w:rsidP="008E45F2">
      <w:pPr>
        <w:pStyle w:val="NormalWeb"/>
        <w:numPr>
          <w:ilvl w:val="0"/>
          <w:numId w:val="11"/>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Q:</w:t>
      </w:r>
      <w:r w:rsidRPr="00983C5E">
        <w:rPr>
          <w:rFonts w:ascii="Calibri" w:hAnsi="Calibri" w:cs="Calibri"/>
          <w:color w:val="000000"/>
        </w:rPr>
        <w:t xml:space="preserve"> I don’t know where to start.</w:t>
      </w:r>
    </w:p>
    <w:p w14:paraId="2716CA48" w14:textId="1EE84D28" w:rsidR="008E45F2" w:rsidRPr="00983C5E" w:rsidRDefault="008E45F2" w:rsidP="008E45F2">
      <w:pPr>
        <w:pStyle w:val="NormalWeb"/>
        <w:numPr>
          <w:ilvl w:val="1"/>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A:</w:t>
      </w:r>
      <w:r w:rsidRPr="00983C5E">
        <w:rPr>
          <w:rFonts w:ascii="Calibri" w:hAnsi="Calibri" w:cs="Calibri"/>
          <w:color w:val="000000"/>
        </w:rPr>
        <w:t xml:space="preserve"> Join the office hour or </w:t>
      </w:r>
      <w:r w:rsidR="00983C5E">
        <w:rPr>
          <w:rFonts w:ascii="Calibri" w:hAnsi="Calibri" w:cs="Calibri"/>
          <w:color w:val="000000"/>
        </w:rPr>
        <w:t>send</w:t>
      </w:r>
      <w:r w:rsidRPr="00983C5E">
        <w:rPr>
          <w:rFonts w:ascii="Calibri" w:hAnsi="Calibri" w:cs="Calibri"/>
          <w:color w:val="000000"/>
        </w:rPr>
        <w:t xml:space="preserve"> me</w:t>
      </w:r>
      <w:r w:rsidR="00983C5E">
        <w:rPr>
          <w:rFonts w:ascii="Calibri" w:hAnsi="Calibri" w:cs="Calibri"/>
          <w:color w:val="000000"/>
        </w:rPr>
        <w:t xml:space="preserve"> a message on MS Teams</w:t>
      </w:r>
      <w:r w:rsidRPr="00983C5E">
        <w:rPr>
          <w:rFonts w:ascii="Calibri" w:hAnsi="Calibri" w:cs="Calibri"/>
          <w:color w:val="000000"/>
        </w:rPr>
        <w:t xml:space="preserve"> and I will do my best to address your questions.</w:t>
      </w:r>
    </w:p>
    <w:p w14:paraId="6FC24D52" w14:textId="77777777" w:rsidR="008E45F2" w:rsidRPr="00983C5E" w:rsidRDefault="008E45F2" w:rsidP="008E45F2">
      <w:pPr>
        <w:pStyle w:val="NormalWeb"/>
        <w:numPr>
          <w:ilvl w:val="0"/>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Q:</w:t>
      </w:r>
      <w:r w:rsidRPr="00983C5E">
        <w:rPr>
          <w:rFonts w:ascii="Calibri" w:hAnsi="Calibri" w:cs="Calibri"/>
          <w:color w:val="000000"/>
        </w:rPr>
        <w:t xml:space="preserve"> I don’t know how to do X?</w:t>
      </w:r>
    </w:p>
    <w:p w14:paraId="39599882" w14:textId="4847072C" w:rsidR="008E45F2" w:rsidRPr="00EB06B2" w:rsidRDefault="008E45F2" w:rsidP="00EB06B2">
      <w:pPr>
        <w:pStyle w:val="NormalWeb"/>
        <w:numPr>
          <w:ilvl w:val="1"/>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A:</w:t>
      </w:r>
      <w:r w:rsidRPr="00983C5E">
        <w:rPr>
          <w:rFonts w:ascii="Calibri" w:hAnsi="Calibri" w:cs="Calibri"/>
          <w:color w:val="000000"/>
        </w:rPr>
        <w:t xml:space="preserve"> Approach me and I will try to guide how to do it. I may end up myself searching with you some of the questions.</w:t>
      </w:r>
    </w:p>
    <w:p w14:paraId="3D3C954F" w14:textId="77777777" w:rsidR="008E45F2" w:rsidRPr="00983C5E" w:rsidRDefault="008E45F2" w:rsidP="008E45F2">
      <w:pPr>
        <w:pStyle w:val="NormalWeb"/>
        <w:numPr>
          <w:ilvl w:val="0"/>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Q:</w:t>
      </w:r>
      <w:r w:rsidRPr="00983C5E">
        <w:rPr>
          <w:rFonts w:ascii="Calibri" w:hAnsi="Calibri" w:cs="Calibri"/>
          <w:color w:val="000000"/>
        </w:rPr>
        <w:t xml:space="preserve"> You’re asking us to do a bunch of things you haven’t taught us!</w:t>
      </w:r>
    </w:p>
    <w:p w14:paraId="5838C89F" w14:textId="77777777" w:rsidR="008E45F2" w:rsidRPr="00983C5E" w:rsidRDefault="008E45F2" w:rsidP="00983C5E">
      <w:pPr>
        <w:pStyle w:val="NormalWeb"/>
        <w:numPr>
          <w:ilvl w:val="1"/>
          <w:numId w:val="12"/>
        </w:numPr>
        <w:spacing w:before="0" w:beforeAutospacing="0" w:after="0" w:afterAutospacing="0"/>
        <w:jc w:val="both"/>
        <w:textAlignment w:val="baseline"/>
        <w:rPr>
          <w:rFonts w:ascii="Calibri" w:hAnsi="Calibri" w:cs="Calibri"/>
          <w:color w:val="000000"/>
        </w:rPr>
      </w:pPr>
      <w:r w:rsidRPr="00983C5E">
        <w:rPr>
          <w:rFonts w:ascii="Calibri" w:hAnsi="Calibri" w:cs="Calibri"/>
          <w:b/>
          <w:bCs/>
          <w:color w:val="000000"/>
        </w:rPr>
        <w:t>A:</w:t>
      </w:r>
      <w:r w:rsidRPr="00983C5E">
        <w:rPr>
          <w:rFonts w:ascii="Calibri" w:hAnsi="Calibri" w:cs="Calibri"/>
          <w:color w:val="000000"/>
        </w:rPr>
        <w:t xml:space="preserve"> I know. This is because some real-life cases will require extensive search to find a solution for. Let me know if you feel that this is overwhelming.</w:t>
      </w:r>
    </w:p>
    <w:p w14:paraId="15755C33" w14:textId="77777777" w:rsidR="008E45F2" w:rsidRPr="00983C5E" w:rsidRDefault="008E45F2" w:rsidP="008E45F2">
      <w:pPr>
        <w:pStyle w:val="NormalWeb"/>
        <w:numPr>
          <w:ilvl w:val="0"/>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Q:</w:t>
      </w:r>
      <w:r w:rsidRPr="00983C5E">
        <w:rPr>
          <w:rFonts w:ascii="Calibri" w:hAnsi="Calibri" w:cs="Calibri"/>
          <w:color w:val="000000"/>
        </w:rPr>
        <w:t xml:space="preserve"> Can I email the professor with questions?</w:t>
      </w:r>
    </w:p>
    <w:p w14:paraId="525EBB3C" w14:textId="77777777" w:rsidR="008E45F2" w:rsidRPr="00983C5E" w:rsidRDefault="008E45F2" w:rsidP="008E45F2">
      <w:pPr>
        <w:pStyle w:val="NormalWeb"/>
        <w:numPr>
          <w:ilvl w:val="1"/>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A:</w:t>
      </w:r>
      <w:r w:rsidRPr="00983C5E">
        <w:rPr>
          <w:rFonts w:ascii="Calibri" w:hAnsi="Calibri" w:cs="Calibri"/>
          <w:color w:val="000000"/>
        </w:rPr>
        <w:t xml:space="preserve"> Of course, anytime! </w:t>
      </w:r>
    </w:p>
    <w:p w14:paraId="1741DB2B" w14:textId="77777777" w:rsidR="008E45F2" w:rsidRPr="00983C5E" w:rsidRDefault="008E45F2" w:rsidP="008E45F2">
      <w:pPr>
        <w:pStyle w:val="NormalWeb"/>
        <w:numPr>
          <w:ilvl w:val="0"/>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Q:</w:t>
      </w:r>
      <w:r w:rsidRPr="00983C5E">
        <w:rPr>
          <w:rFonts w:ascii="Calibri" w:hAnsi="Calibri" w:cs="Calibri"/>
          <w:color w:val="000000"/>
        </w:rPr>
        <w:t xml:space="preserve"> If I submit it at 12:00am, you’ll still mark it, right? </w:t>
      </w:r>
    </w:p>
    <w:p w14:paraId="5481C973" w14:textId="77777777" w:rsidR="008E45F2" w:rsidRPr="00983C5E" w:rsidRDefault="008E45F2" w:rsidP="008E45F2">
      <w:pPr>
        <w:pStyle w:val="NormalWeb"/>
        <w:numPr>
          <w:ilvl w:val="1"/>
          <w:numId w:val="12"/>
        </w:numPr>
        <w:spacing w:before="0" w:beforeAutospacing="0" w:after="0" w:afterAutospacing="0"/>
        <w:jc w:val="both"/>
        <w:textAlignment w:val="baseline"/>
        <w:rPr>
          <w:rFonts w:ascii="Calibri" w:hAnsi="Calibri" w:cs="Calibri"/>
          <w:color w:val="000000"/>
        </w:rPr>
      </w:pPr>
      <w:r w:rsidRPr="00983C5E">
        <w:rPr>
          <w:rFonts w:ascii="Calibri" w:hAnsi="Calibri" w:cs="Calibri"/>
          <w:b/>
          <w:bCs/>
          <w:color w:val="000000"/>
        </w:rPr>
        <w:t>A:</w:t>
      </w:r>
      <w:r w:rsidRPr="00983C5E">
        <w:rPr>
          <w:rFonts w:ascii="Calibri" w:hAnsi="Calibri" w:cs="Calibri"/>
          <w:color w:val="000000"/>
        </w:rPr>
        <w:t xml:space="preserve"> 11:59pm and earlier is on time. Anything after 11:59pm is late. Anything late will not be probably marked. If I find you have a legitimate cause, you will be graded according to the following rules (24 hours after deadline </w:t>
      </w:r>
      <w:r w:rsidRPr="00983C5E">
        <w:rPr>
          <w:rFonts w:ascii="Calibri" w:hAnsi="Calibri" w:cs="Calibri"/>
          <w:color w:val="000000"/>
        </w:rPr>
        <w:sym w:font="Wingdings" w:char="F0E0"/>
      </w:r>
      <w:r w:rsidRPr="00983C5E">
        <w:rPr>
          <w:rFonts w:ascii="Calibri" w:hAnsi="Calibri" w:cs="Calibri"/>
          <w:color w:val="000000"/>
        </w:rPr>
        <w:t xml:space="preserve"> assignment is marked out of 75% only, 48 hours after deadline </w:t>
      </w:r>
      <w:r w:rsidRPr="00983C5E">
        <w:rPr>
          <w:rFonts w:ascii="Calibri" w:hAnsi="Calibri" w:cs="Calibri"/>
          <w:color w:val="000000"/>
        </w:rPr>
        <w:sym w:font="Wingdings" w:char="F0E0"/>
      </w:r>
      <w:r w:rsidRPr="00983C5E">
        <w:rPr>
          <w:rFonts w:ascii="Calibri" w:hAnsi="Calibri" w:cs="Calibri"/>
          <w:color w:val="000000"/>
        </w:rPr>
        <w:t xml:space="preserve"> assignment is marked out of 50% only, 74 hours after deadline </w:t>
      </w:r>
      <w:r w:rsidRPr="00983C5E">
        <w:rPr>
          <w:rFonts w:ascii="Calibri" w:hAnsi="Calibri" w:cs="Calibri"/>
          <w:color w:val="000000"/>
        </w:rPr>
        <w:sym w:font="Wingdings" w:char="F0E0"/>
      </w:r>
      <w:r w:rsidRPr="00983C5E">
        <w:rPr>
          <w:rFonts w:ascii="Calibri" w:hAnsi="Calibri" w:cs="Calibri"/>
          <w:color w:val="000000"/>
        </w:rPr>
        <w:t xml:space="preserve"> assignment is marked out of 25% only).</w:t>
      </w:r>
    </w:p>
    <w:p w14:paraId="121A2FE6" w14:textId="77777777" w:rsidR="008E45F2" w:rsidRDefault="008E45F2" w:rsidP="008E45F2">
      <w:pPr>
        <w:rPr>
          <w:rFonts w:ascii="Calibri" w:hAnsi="Calibri" w:cs="Calibri"/>
          <w:rtl/>
        </w:rPr>
      </w:pPr>
    </w:p>
    <w:p w14:paraId="6140231F" w14:textId="77777777" w:rsidR="00C01CCF" w:rsidRDefault="00C01CCF" w:rsidP="008E45F2">
      <w:pPr>
        <w:rPr>
          <w:rFonts w:ascii="Calibri" w:hAnsi="Calibri" w:cs="Calibri"/>
          <w:rtl/>
        </w:rPr>
      </w:pPr>
    </w:p>
    <w:p w14:paraId="3B9D080F" w14:textId="77777777" w:rsidR="00C01CCF" w:rsidRDefault="00C01CCF" w:rsidP="00C01CCF">
      <w:pPr>
        <w:ind w:left="720"/>
        <w:jc w:val="both"/>
        <w:rPr>
          <w:rFonts w:ascii="Calibri" w:hAnsi="Calibri" w:cs="Calibri"/>
          <w:b/>
          <w:bCs/>
        </w:rPr>
      </w:pPr>
      <w:r w:rsidRPr="0005067C">
        <w:rPr>
          <w:rFonts w:ascii="Calibri" w:hAnsi="Calibri" w:cs="Calibri"/>
          <w:b/>
          <w:bCs/>
        </w:rPr>
        <w:t>Public Interest:</w:t>
      </w:r>
    </w:p>
    <w:p w14:paraId="124B07A9" w14:textId="14B5F835" w:rsidR="00C01CCF" w:rsidRPr="00C01CCF" w:rsidRDefault="00C01CCF" w:rsidP="00C01CCF">
      <w:pPr>
        <w:ind w:left="1080"/>
        <w:jc w:val="both"/>
        <w:rPr>
          <w:rFonts w:ascii="Calibri" w:hAnsi="Calibri" w:cs="Calibri"/>
        </w:rPr>
      </w:pPr>
      <w:r w:rsidRPr="00C01CCF">
        <w:rPr>
          <w:rFonts w:ascii="Calibri" w:hAnsi="Calibri" w:cs="Calibri"/>
        </w:rPr>
        <w:t xml:space="preserve">1.02. </w:t>
      </w:r>
    </w:p>
    <w:p w14:paraId="63719A8F" w14:textId="7CB63EF9" w:rsidR="00C01CCF" w:rsidRPr="00C01CCF" w:rsidRDefault="00C01CCF" w:rsidP="00C01CCF">
      <w:pPr>
        <w:ind w:left="1080"/>
        <w:jc w:val="both"/>
        <w:rPr>
          <w:rFonts w:ascii="Calibri" w:hAnsi="Calibri" w:cs="Calibri"/>
        </w:rPr>
      </w:pPr>
      <w:r w:rsidRPr="00C01CCF">
        <w:rPr>
          <w:rFonts w:ascii="Calibri" w:hAnsi="Calibri" w:cs="Calibri"/>
        </w:rPr>
        <w:t>1.04.</w:t>
      </w:r>
    </w:p>
    <w:p w14:paraId="18435AAF" w14:textId="251D81ED" w:rsidR="00C01CCF" w:rsidRPr="00C01CCF" w:rsidRDefault="00C01CCF" w:rsidP="00C01CCF">
      <w:pPr>
        <w:ind w:left="1080"/>
        <w:jc w:val="both"/>
        <w:rPr>
          <w:rFonts w:ascii="Calibri" w:hAnsi="Calibri" w:cs="Calibri"/>
        </w:rPr>
      </w:pPr>
      <w:r w:rsidRPr="00C01CCF">
        <w:rPr>
          <w:rFonts w:ascii="Calibri" w:hAnsi="Calibri" w:cs="Calibri"/>
        </w:rPr>
        <w:t xml:space="preserve">1.05. </w:t>
      </w:r>
    </w:p>
    <w:p w14:paraId="6AFAB347" w14:textId="77777777" w:rsidR="00C01CCF" w:rsidRDefault="00C01CCF" w:rsidP="00C01CCF">
      <w:pPr>
        <w:ind w:left="720"/>
        <w:jc w:val="both"/>
        <w:rPr>
          <w:rFonts w:ascii="Calibri" w:hAnsi="Calibri" w:cs="Calibri"/>
          <w:b/>
          <w:bCs/>
        </w:rPr>
      </w:pPr>
      <w:r w:rsidRPr="0005067C">
        <w:rPr>
          <w:rFonts w:ascii="Calibri" w:hAnsi="Calibri" w:cs="Calibri"/>
          <w:b/>
          <w:bCs/>
        </w:rPr>
        <w:t>Client</w:t>
      </w:r>
      <w:r>
        <w:rPr>
          <w:rFonts w:ascii="Calibri" w:hAnsi="Calibri" w:cs="Calibri"/>
          <w:b/>
          <w:bCs/>
        </w:rPr>
        <w:t xml:space="preserve"> and </w:t>
      </w:r>
      <w:r w:rsidRPr="0005067C">
        <w:rPr>
          <w:rFonts w:ascii="Calibri" w:hAnsi="Calibri" w:cs="Calibri"/>
          <w:b/>
          <w:bCs/>
        </w:rPr>
        <w:t xml:space="preserve">Employer: </w:t>
      </w:r>
    </w:p>
    <w:p w14:paraId="2EBCA47A" w14:textId="780E2B46" w:rsidR="00C01CCF" w:rsidRPr="00C01CCF" w:rsidRDefault="00C01CCF" w:rsidP="00C01CCF">
      <w:pPr>
        <w:ind w:left="1080"/>
        <w:jc w:val="both"/>
        <w:rPr>
          <w:rFonts w:ascii="Calibri" w:hAnsi="Calibri" w:cs="Calibri"/>
        </w:rPr>
      </w:pPr>
      <w:r w:rsidRPr="00C01CCF">
        <w:rPr>
          <w:rFonts w:ascii="Calibri" w:hAnsi="Calibri" w:cs="Calibri"/>
        </w:rPr>
        <w:t xml:space="preserve">2.01. </w:t>
      </w:r>
    </w:p>
    <w:p w14:paraId="15FEB590" w14:textId="529F15E3" w:rsidR="00C01CCF" w:rsidRPr="00C01CCF" w:rsidRDefault="00C01CCF" w:rsidP="00C01CCF">
      <w:pPr>
        <w:ind w:left="1080"/>
        <w:jc w:val="both"/>
        <w:rPr>
          <w:rFonts w:ascii="Calibri" w:hAnsi="Calibri" w:cs="Calibri"/>
        </w:rPr>
      </w:pPr>
      <w:r w:rsidRPr="00C01CCF">
        <w:rPr>
          <w:rFonts w:ascii="Calibri" w:hAnsi="Calibri" w:cs="Calibri"/>
        </w:rPr>
        <w:t xml:space="preserve">2.03. </w:t>
      </w:r>
    </w:p>
    <w:p w14:paraId="67881599" w14:textId="3C17903D" w:rsidR="00C01CCF" w:rsidRPr="00C01CCF" w:rsidRDefault="00C01CCF" w:rsidP="00C01CCF">
      <w:pPr>
        <w:ind w:left="1080"/>
        <w:jc w:val="both"/>
        <w:rPr>
          <w:rFonts w:ascii="Calibri" w:hAnsi="Calibri" w:cs="Calibri"/>
        </w:rPr>
      </w:pPr>
      <w:r w:rsidRPr="00C01CCF">
        <w:rPr>
          <w:rFonts w:ascii="Calibri" w:hAnsi="Calibri" w:cs="Calibri"/>
        </w:rPr>
        <w:t xml:space="preserve">2.04. </w:t>
      </w:r>
    </w:p>
    <w:p w14:paraId="6AB188F0" w14:textId="6F0547C7" w:rsidR="00C01CCF" w:rsidRPr="00C01CCF" w:rsidRDefault="00C01CCF" w:rsidP="00C01CCF">
      <w:pPr>
        <w:ind w:left="1080"/>
        <w:jc w:val="both"/>
        <w:rPr>
          <w:rFonts w:ascii="Calibri" w:hAnsi="Calibri" w:cs="Calibri"/>
        </w:rPr>
      </w:pPr>
      <w:r w:rsidRPr="00C01CCF">
        <w:rPr>
          <w:rFonts w:ascii="Calibri" w:hAnsi="Calibri" w:cs="Calibri"/>
        </w:rPr>
        <w:t xml:space="preserve">2.05. </w:t>
      </w:r>
    </w:p>
    <w:p w14:paraId="37DF50C8" w14:textId="0A9CEC6E" w:rsidR="00C01CCF" w:rsidRPr="00C01CCF" w:rsidRDefault="00C01CCF" w:rsidP="00C01CCF">
      <w:pPr>
        <w:ind w:left="1080"/>
        <w:jc w:val="both"/>
        <w:rPr>
          <w:rFonts w:ascii="Calibri" w:hAnsi="Calibri" w:cs="Calibri"/>
        </w:rPr>
      </w:pPr>
      <w:r w:rsidRPr="00C01CCF">
        <w:rPr>
          <w:rFonts w:ascii="Calibri" w:hAnsi="Calibri" w:cs="Calibri"/>
        </w:rPr>
        <w:t>2.06</w:t>
      </w:r>
    </w:p>
    <w:p w14:paraId="0D2ACA39" w14:textId="0BBB1C31" w:rsidR="00C01CCF" w:rsidRPr="00C01CCF" w:rsidRDefault="00C01CCF" w:rsidP="00C01CCF">
      <w:pPr>
        <w:ind w:left="1080"/>
        <w:jc w:val="both"/>
        <w:rPr>
          <w:rFonts w:ascii="Calibri" w:hAnsi="Calibri" w:cs="Calibri"/>
        </w:rPr>
      </w:pPr>
      <w:r w:rsidRPr="00C01CCF">
        <w:rPr>
          <w:rFonts w:ascii="Calibri" w:hAnsi="Calibri" w:cs="Calibri"/>
        </w:rPr>
        <w:t xml:space="preserve">2.07. </w:t>
      </w:r>
    </w:p>
    <w:p w14:paraId="3D9C9DB6" w14:textId="2435461D" w:rsidR="00C01CCF" w:rsidRPr="00C01CCF" w:rsidRDefault="00C01CCF" w:rsidP="00C01CCF">
      <w:pPr>
        <w:ind w:left="1080"/>
        <w:jc w:val="both"/>
        <w:rPr>
          <w:rFonts w:ascii="Calibri" w:hAnsi="Calibri" w:cs="Calibri"/>
        </w:rPr>
      </w:pPr>
      <w:r w:rsidRPr="00C01CCF">
        <w:rPr>
          <w:rFonts w:ascii="Calibri" w:hAnsi="Calibri" w:cs="Calibri"/>
        </w:rPr>
        <w:t xml:space="preserve">2.08. </w:t>
      </w:r>
    </w:p>
    <w:p w14:paraId="165E27EC" w14:textId="77777777" w:rsidR="00C01CCF" w:rsidRDefault="00C01CCF" w:rsidP="00C01CCF">
      <w:pPr>
        <w:ind w:left="1080"/>
        <w:jc w:val="both"/>
        <w:rPr>
          <w:rFonts w:ascii="Calibri" w:hAnsi="Calibri" w:cs="Calibri"/>
          <w:rtl/>
        </w:rPr>
      </w:pPr>
      <w:r w:rsidRPr="00C01CCF">
        <w:rPr>
          <w:rFonts w:ascii="Calibri" w:hAnsi="Calibri" w:cs="Calibri"/>
        </w:rPr>
        <w:t>2.09.</w:t>
      </w:r>
    </w:p>
    <w:p w14:paraId="3C5B2104" w14:textId="2791906B" w:rsidR="00C01CCF" w:rsidRPr="00C01CCF" w:rsidRDefault="00C01CCF" w:rsidP="00C01CCF">
      <w:pPr>
        <w:ind w:left="1080"/>
        <w:jc w:val="both"/>
        <w:rPr>
          <w:rFonts w:ascii="Calibri" w:hAnsi="Calibri" w:cs="Calibri"/>
        </w:rPr>
      </w:pPr>
      <w:r w:rsidRPr="00C01CCF">
        <w:rPr>
          <w:rFonts w:ascii="Calibri" w:hAnsi="Calibri" w:cs="Calibri"/>
        </w:rPr>
        <w:t xml:space="preserve"> </w:t>
      </w:r>
    </w:p>
    <w:p w14:paraId="0F0E5E63" w14:textId="77777777" w:rsidR="00C01CCF" w:rsidRDefault="00C01CCF" w:rsidP="00C01CCF">
      <w:pPr>
        <w:ind w:left="720"/>
        <w:jc w:val="both"/>
        <w:rPr>
          <w:rFonts w:ascii="Calibri" w:hAnsi="Calibri" w:cs="Calibri"/>
          <w:b/>
          <w:bCs/>
        </w:rPr>
      </w:pPr>
      <w:r w:rsidRPr="0005067C">
        <w:rPr>
          <w:rFonts w:ascii="Calibri" w:hAnsi="Calibri" w:cs="Calibri"/>
          <w:b/>
          <w:bCs/>
        </w:rPr>
        <w:lastRenderedPageBreak/>
        <w:t>Product:</w:t>
      </w:r>
    </w:p>
    <w:p w14:paraId="3547BDD4" w14:textId="6B32D130" w:rsidR="00C01CCF" w:rsidRPr="00C01CCF" w:rsidRDefault="00C01CCF" w:rsidP="00C01CCF">
      <w:pPr>
        <w:ind w:left="1080"/>
        <w:jc w:val="both"/>
        <w:rPr>
          <w:rFonts w:ascii="Calibri" w:hAnsi="Calibri" w:cs="Calibri"/>
        </w:rPr>
      </w:pPr>
      <w:r w:rsidRPr="00C01CCF">
        <w:rPr>
          <w:rFonts w:ascii="Calibri" w:hAnsi="Calibri" w:cs="Calibri"/>
        </w:rPr>
        <w:t xml:space="preserve">3.01. </w:t>
      </w:r>
    </w:p>
    <w:p w14:paraId="1C4A3AE5" w14:textId="692F70E4" w:rsidR="00C01CCF" w:rsidRPr="00C01CCF" w:rsidRDefault="00C01CCF" w:rsidP="00C01CCF">
      <w:pPr>
        <w:ind w:left="1080"/>
        <w:jc w:val="both"/>
        <w:rPr>
          <w:rFonts w:ascii="Calibri" w:hAnsi="Calibri" w:cs="Calibri"/>
        </w:rPr>
      </w:pPr>
      <w:r w:rsidRPr="00C01CCF">
        <w:rPr>
          <w:rFonts w:ascii="Calibri" w:hAnsi="Calibri" w:cs="Calibri"/>
        </w:rPr>
        <w:t xml:space="preserve">3.02. </w:t>
      </w:r>
    </w:p>
    <w:p w14:paraId="66C2249A" w14:textId="02794044" w:rsidR="00C01CCF" w:rsidRPr="00C01CCF" w:rsidRDefault="00C01CCF" w:rsidP="00C01CCF">
      <w:pPr>
        <w:ind w:left="1080"/>
        <w:jc w:val="both"/>
        <w:rPr>
          <w:rFonts w:ascii="Calibri" w:hAnsi="Calibri" w:cs="Calibri"/>
        </w:rPr>
      </w:pPr>
      <w:r w:rsidRPr="00C01CCF">
        <w:rPr>
          <w:rFonts w:ascii="Calibri" w:hAnsi="Calibri" w:cs="Calibri"/>
        </w:rPr>
        <w:t xml:space="preserve">3.03. </w:t>
      </w:r>
    </w:p>
    <w:p w14:paraId="410317BD" w14:textId="70C1004F" w:rsidR="00C01CCF" w:rsidRPr="00C01CCF" w:rsidRDefault="00C01CCF" w:rsidP="00C01CCF">
      <w:pPr>
        <w:ind w:left="1080"/>
        <w:jc w:val="both"/>
        <w:rPr>
          <w:rFonts w:ascii="Calibri" w:hAnsi="Calibri" w:cs="Calibri"/>
        </w:rPr>
      </w:pPr>
      <w:r w:rsidRPr="00C01CCF">
        <w:rPr>
          <w:rFonts w:ascii="Calibri" w:hAnsi="Calibri" w:cs="Calibri"/>
        </w:rPr>
        <w:t xml:space="preserve">3.04. </w:t>
      </w:r>
    </w:p>
    <w:p w14:paraId="2EB287CD" w14:textId="6B6079E2" w:rsidR="00C01CCF" w:rsidRPr="00C01CCF" w:rsidRDefault="00C01CCF" w:rsidP="00C01CCF">
      <w:pPr>
        <w:ind w:left="1080"/>
        <w:jc w:val="both"/>
        <w:rPr>
          <w:rFonts w:ascii="Calibri" w:hAnsi="Calibri" w:cs="Calibri"/>
        </w:rPr>
      </w:pPr>
      <w:r w:rsidRPr="00C01CCF">
        <w:rPr>
          <w:rFonts w:ascii="Calibri" w:hAnsi="Calibri" w:cs="Calibri"/>
        </w:rPr>
        <w:t xml:space="preserve">3.05. </w:t>
      </w:r>
    </w:p>
    <w:p w14:paraId="12108AA8" w14:textId="6F30D6AC" w:rsidR="00C01CCF" w:rsidRPr="00C01CCF" w:rsidRDefault="00C01CCF" w:rsidP="00C01CCF">
      <w:pPr>
        <w:ind w:left="1080"/>
        <w:jc w:val="both"/>
        <w:rPr>
          <w:rFonts w:ascii="Calibri" w:hAnsi="Calibri" w:cs="Calibri"/>
        </w:rPr>
      </w:pPr>
      <w:r w:rsidRPr="00C01CCF">
        <w:rPr>
          <w:rFonts w:ascii="Calibri" w:hAnsi="Calibri" w:cs="Calibri"/>
        </w:rPr>
        <w:t xml:space="preserve">3.06. </w:t>
      </w:r>
    </w:p>
    <w:p w14:paraId="1FA417F0" w14:textId="04F08AE8" w:rsidR="00C01CCF" w:rsidRPr="00C01CCF" w:rsidRDefault="00C01CCF" w:rsidP="00C01CCF">
      <w:pPr>
        <w:ind w:left="1080"/>
        <w:jc w:val="both"/>
        <w:rPr>
          <w:rFonts w:ascii="Calibri" w:hAnsi="Calibri" w:cs="Calibri"/>
        </w:rPr>
      </w:pPr>
      <w:r w:rsidRPr="00C01CCF">
        <w:rPr>
          <w:rFonts w:ascii="Calibri" w:hAnsi="Calibri" w:cs="Calibri"/>
        </w:rPr>
        <w:t xml:space="preserve">3.11. </w:t>
      </w:r>
    </w:p>
    <w:p w14:paraId="753721E9" w14:textId="39855CE4" w:rsidR="00C01CCF" w:rsidRPr="00C01CCF" w:rsidRDefault="00C01CCF" w:rsidP="00C01CCF">
      <w:pPr>
        <w:ind w:left="1080"/>
        <w:jc w:val="both"/>
        <w:rPr>
          <w:rFonts w:ascii="Calibri" w:hAnsi="Calibri" w:cs="Calibri"/>
        </w:rPr>
      </w:pPr>
      <w:r w:rsidRPr="00C01CCF">
        <w:rPr>
          <w:rFonts w:ascii="Calibri" w:hAnsi="Calibri" w:cs="Calibri"/>
        </w:rPr>
        <w:t xml:space="preserve">3.13. </w:t>
      </w:r>
    </w:p>
    <w:p w14:paraId="0FEB2FED" w14:textId="77777777" w:rsidR="00C01CCF" w:rsidRDefault="00C01CCF" w:rsidP="00C01CCF">
      <w:pPr>
        <w:ind w:left="1080"/>
        <w:jc w:val="both"/>
        <w:rPr>
          <w:rFonts w:ascii="Calibri" w:hAnsi="Calibri" w:cs="Calibri"/>
          <w:rtl/>
        </w:rPr>
      </w:pPr>
      <w:r w:rsidRPr="00C01CCF">
        <w:rPr>
          <w:rFonts w:ascii="Calibri" w:hAnsi="Calibri" w:cs="Calibri"/>
        </w:rPr>
        <w:t>3.14.</w:t>
      </w:r>
    </w:p>
    <w:p w14:paraId="6EBE7234" w14:textId="7FD455C4" w:rsidR="00C01CCF" w:rsidRPr="00C01CCF" w:rsidRDefault="00C01CCF" w:rsidP="00C01CCF">
      <w:pPr>
        <w:ind w:left="1080"/>
        <w:jc w:val="both"/>
        <w:rPr>
          <w:rFonts w:ascii="Calibri" w:hAnsi="Calibri" w:cs="Calibri"/>
          <w:b/>
          <w:bCs/>
        </w:rPr>
      </w:pPr>
      <w:r w:rsidRPr="00C01CCF">
        <w:rPr>
          <w:rFonts w:ascii="Calibri" w:hAnsi="Calibri" w:cs="Calibri"/>
        </w:rPr>
        <w:t xml:space="preserve"> </w:t>
      </w:r>
      <w:r w:rsidRPr="00C01CCF">
        <w:rPr>
          <w:rFonts w:ascii="Calibri" w:hAnsi="Calibri" w:cs="Calibri"/>
          <w:b/>
          <w:bCs/>
        </w:rPr>
        <w:t xml:space="preserve">Judgment: </w:t>
      </w:r>
    </w:p>
    <w:p w14:paraId="20EAE8A4" w14:textId="46AB21B9" w:rsidR="00C01CCF" w:rsidRPr="00C01CCF" w:rsidRDefault="00C01CCF" w:rsidP="00C01CCF">
      <w:pPr>
        <w:ind w:left="1080"/>
        <w:jc w:val="both"/>
        <w:rPr>
          <w:rFonts w:ascii="Calibri" w:hAnsi="Calibri" w:cs="Calibri"/>
        </w:rPr>
      </w:pPr>
      <w:r w:rsidRPr="00C01CCF">
        <w:rPr>
          <w:rFonts w:ascii="Calibri" w:hAnsi="Calibri" w:cs="Calibri"/>
        </w:rPr>
        <w:t xml:space="preserve">4.01. </w:t>
      </w:r>
    </w:p>
    <w:p w14:paraId="60DB5B3A" w14:textId="0207C297" w:rsidR="00C01CCF" w:rsidRPr="00C01CCF" w:rsidRDefault="00C01CCF" w:rsidP="00C01CCF">
      <w:pPr>
        <w:ind w:left="1080"/>
        <w:jc w:val="both"/>
        <w:rPr>
          <w:rFonts w:ascii="Calibri" w:hAnsi="Calibri" w:cs="Calibri"/>
        </w:rPr>
      </w:pPr>
      <w:r w:rsidRPr="00C01CCF">
        <w:rPr>
          <w:rFonts w:ascii="Calibri" w:hAnsi="Calibri" w:cs="Calibri"/>
        </w:rPr>
        <w:t xml:space="preserve">4.02 </w:t>
      </w:r>
    </w:p>
    <w:p w14:paraId="09AE7CE3" w14:textId="2CDC9BE6" w:rsidR="00C01CCF" w:rsidRPr="00C01CCF" w:rsidRDefault="00C01CCF" w:rsidP="00C01CCF">
      <w:pPr>
        <w:ind w:left="1080"/>
        <w:jc w:val="both"/>
        <w:rPr>
          <w:rFonts w:ascii="Calibri" w:hAnsi="Calibri" w:cs="Calibri"/>
        </w:rPr>
      </w:pPr>
      <w:r w:rsidRPr="00C01CCF">
        <w:rPr>
          <w:rFonts w:ascii="Calibri" w:hAnsi="Calibri" w:cs="Calibri"/>
        </w:rPr>
        <w:t xml:space="preserve">4.03. </w:t>
      </w:r>
    </w:p>
    <w:p w14:paraId="05F9C48B" w14:textId="26559109" w:rsidR="00C01CCF" w:rsidRPr="00C01CCF" w:rsidRDefault="00C01CCF" w:rsidP="00C01CCF">
      <w:pPr>
        <w:ind w:left="1080"/>
        <w:jc w:val="both"/>
        <w:rPr>
          <w:rFonts w:ascii="Calibri" w:hAnsi="Calibri" w:cs="Calibri"/>
        </w:rPr>
      </w:pPr>
      <w:r w:rsidRPr="00C01CCF">
        <w:rPr>
          <w:rFonts w:ascii="Calibri" w:hAnsi="Calibri" w:cs="Calibri"/>
        </w:rPr>
        <w:t xml:space="preserve">4.04. </w:t>
      </w:r>
    </w:p>
    <w:p w14:paraId="59F5C530" w14:textId="77777777" w:rsidR="00C01CCF" w:rsidRDefault="00C01CCF" w:rsidP="00C01CCF">
      <w:pPr>
        <w:ind w:left="720"/>
        <w:jc w:val="both"/>
        <w:rPr>
          <w:rFonts w:ascii="Calibri" w:hAnsi="Calibri" w:cs="Calibri"/>
          <w:b/>
          <w:bCs/>
        </w:rPr>
      </w:pPr>
      <w:r w:rsidRPr="0005067C">
        <w:rPr>
          <w:rFonts w:ascii="Calibri" w:hAnsi="Calibri" w:cs="Calibri"/>
          <w:b/>
          <w:bCs/>
        </w:rPr>
        <w:t>Management:</w:t>
      </w:r>
    </w:p>
    <w:p w14:paraId="449AA139" w14:textId="663CBD5C" w:rsidR="00C01CCF" w:rsidRPr="00C01CCF" w:rsidRDefault="00C01CCF" w:rsidP="00C01CCF">
      <w:pPr>
        <w:ind w:left="1080"/>
        <w:jc w:val="both"/>
        <w:rPr>
          <w:rFonts w:ascii="Calibri" w:hAnsi="Calibri" w:cs="Calibri"/>
        </w:rPr>
      </w:pPr>
      <w:r w:rsidRPr="00C01CCF">
        <w:rPr>
          <w:rFonts w:ascii="Calibri" w:hAnsi="Calibri" w:cs="Calibri"/>
        </w:rPr>
        <w:t xml:space="preserve">5.01 </w:t>
      </w:r>
    </w:p>
    <w:p w14:paraId="7B27D8ED" w14:textId="43395733" w:rsidR="00C01CCF" w:rsidRPr="00C01CCF" w:rsidRDefault="00C01CCF" w:rsidP="00C01CCF">
      <w:pPr>
        <w:ind w:left="1080"/>
        <w:jc w:val="both"/>
        <w:rPr>
          <w:rFonts w:ascii="Calibri" w:hAnsi="Calibri" w:cs="Calibri"/>
        </w:rPr>
      </w:pPr>
      <w:r w:rsidRPr="00C01CCF">
        <w:rPr>
          <w:rFonts w:ascii="Calibri" w:hAnsi="Calibri" w:cs="Calibri"/>
        </w:rPr>
        <w:t xml:space="preserve">5.02. </w:t>
      </w:r>
    </w:p>
    <w:p w14:paraId="42B9F867" w14:textId="3724C1FF" w:rsidR="00C01CCF" w:rsidRPr="00C01CCF" w:rsidRDefault="00C01CCF" w:rsidP="00C01CCF">
      <w:pPr>
        <w:ind w:left="1080"/>
        <w:jc w:val="both"/>
        <w:rPr>
          <w:rFonts w:ascii="Calibri" w:hAnsi="Calibri" w:cs="Calibri"/>
        </w:rPr>
      </w:pPr>
      <w:r w:rsidRPr="00C01CCF">
        <w:rPr>
          <w:rFonts w:ascii="Calibri" w:hAnsi="Calibri" w:cs="Calibri"/>
        </w:rPr>
        <w:t xml:space="preserve">5.03. </w:t>
      </w:r>
    </w:p>
    <w:p w14:paraId="737B6E71" w14:textId="0A3C4193" w:rsidR="00C01CCF" w:rsidRPr="00C01CCF" w:rsidRDefault="00C01CCF" w:rsidP="00C01CCF">
      <w:pPr>
        <w:ind w:left="1080"/>
        <w:jc w:val="both"/>
        <w:rPr>
          <w:rFonts w:ascii="Calibri" w:hAnsi="Calibri" w:cs="Calibri"/>
        </w:rPr>
      </w:pPr>
      <w:r w:rsidRPr="00C01CCF">
        <w:rPr>
          <w:rFonts w:ascii="Calibri" w:hAnsi="Calibri" w:cs="Calibri"/>
        </w:rPr>
        <w:t xml:space="preserve">5.05. </w:t>
      </w:r>
    </w:p>
    <w:p w14:paraId="3ED5AFE8" w14:textId="77777777" w:rsidR="00C01CCF" w:rsidRPr="00C01CCF" w:rsidRDefault="00C01CCF" w:rsidP="00C01CCF">
      <w:pPr>
        <w:ind w:left="1080"/>
        <w:jc w:val="both"/>
        <w:rPr>
          <w:rFonts w:ascii="Calibri" w:hAnsi="Calibri" w:cs="Calibri"/>
          <w:b/>
          <w:bCs/>
        </w:rPr>
      </w:pPr>
      <w:r w:rsidRPr="00C01CCF">
        <w:rPr>
          <w:rFonts w:ascii="Calibri" w:hAnsi="Calibri" w:cs="Calibri"/>
        </w:rPr>
        <w:t xml:space="preserve">5.12. </w:t>
      </w:r>
    </w:p>
    <w:p w14:paraId="4328709A" w14:textId="2D5F5F3F" w:rsidR="00C01CCF" w:rsidRPr="00C01CCF" w:rsidRDefault="00C01CCF" w:rsidP="00C01CCF">
      <w:pPr>
        <w:ind w:left="1080"/>
        <w:jc w:val="both"/>
        <w:rPr>
          <w:rFonts w:ascii="Calibri" w:hAnsi="Calibri" w:cs="Calibri"/>
          <w:b/>
          <w:bCs/>
        </w:rPr>
      </w:pPr>
      <w:r w:rsidRPr="00C01CCF">
        <w:rPr>
          <w:rFonts w:ascii="Calibri" w:hAnsi="Calibri" w:cs="Calibri"/>
          <w:b/>
          <w:bCs/>
        </w:rPr>
        <w:t xml:space="preserve">Profession: </w:t>
      </w:r>
    </w:p>
    <w:p w14:paraId="01749552" w14:textId="32D309C0" w:rsidR="00C01CCF" w:rsidRPr="00C01CCF" w:rsidRDefault="00C01CCF" w:rsidP="00C01CCF">
      <w:pPr>
        <w:ind w:left="1080"/>
        <w:jc w:val="both"/>
        <w:rPr>
          <w:rFonts w:ascii="Calibri" w:hAnsi="Calibri" w:cs="Calibri"/>
        </w:rPr>
      </w:pPr>
      <w:r w:rsidRPr="00C01CCF">
        <w:rPr>
          <w:rFonts w:ascii="Calibri" w:hAnsi="Calibri" w:cs="Calibri"/>
        </w:rPr>
        <w:t xml:space="preserve">6.04. </w:t>
      </w:r>
    </w:p>
    <w:p w14:paraId="7091284D" w14:textId="6EFCA5C4" w:rsidR="00C01CCF" w:rsidRPr="00C01CCF" w:rsidRDefault="00C01CCF" w:rsidP="00C01CCF">
      <w:pPr>
        <w:ind w:left="1080"/>
        <w:jc w:val="both"/>
        <w:rPr>
          <w:rFonts w:ascii="Calibri" w:hAnsi="Calibri" w:cs="Calibri"/>
        </w:rPr>
      </w:pPr>
      <w:r w:rsidRPr="00C01CCF">
        <w:rPr>
          <w:rFonts w:ascii="Calibri" w:hAnsi="Calibri" w:cs="Calibri"/>
        </w:rPr>
        <w:t xml:space="preserve">6.06. </w:t>
      </w:r>
    </w:p>
    <w:p w14:paraId="0BC4170D" w14:textId="6D70368E" w:rsidR="00C01CCF" w:rsidRPr="00C01CCF" w:rsidRDefault="00C01CCF" w:rsidP="00C01CCF">
      <w:pPr>
        <w:ind w:left="1080"/>
        <w:jc w:val="both"/>
        <w:rPr>
          <w:rFonts w:ascii="Calibri" w:hAnsi="Calibri" w:cs="Calibri"/>
        </w:rPr>
      </w:pPr>
      <w:r w:rsidRPr="00C01CCF">
        <w:rPr>
          <w:rFonts w:ascii="Calibri" w:hAnsi="Calibri" w:cs="Calibri"/>
        </w:rPr>
        <w:t xml:space="preserve">6.08. </w:t>
      </w:r>
    </w:p>
    <w:p w14:paraId="7CB4FD26" w14:textId="5A383CC6" w:rsidR="00C01CCF" w:rsidRPr="00C01CCF" w:rsidRDefault="00C01CCF" w:rsidP="00C01CCF">
      <w:pPr>
        <w:ind w:left="1080"/>
        <w:jc w:val="both"/>
        <w:rPr>
          <w:rFonts w:ascii="Calibri" w:hAnsi="Calibri" w:cs="Calibri"/>
        </w:rPr>
      </w:pPr>
      <w:r w:rsidRPr="00C01CCF">
        <w:rPr>
          <w:rFonts w:ascii="Calibri" w:hAnsi="Calibri" w:cs="Calibri"/>
        </w:rPr>
        <w:t xml:space="preserve">6.09. </w:t>
      </w:r>
    </w:p>
    <w:p w14:paraId="62AB267E" w14:textId="77777777" w:rsidR="00C01CCF" w:rsidRPr="00C01CCF" w:rsidRDefault="00C01CCF" w:rsidP="00C01CCF">
      <w:pPr>
        <w:ind w:left="1080"/>
        <w:jc w:val="both"/>
        <w:rPr>
          <w:rFonts w:ascii="Calibri" w:hAnsi="Calibri" w:cs="Calibri"/>
          <w:b/>
          <w:bCs/>
        </w:rPr>
      </w:pPr>
      <w:r w:rsidRPr="00C01CCF">
        <w:rPr>
          <w:rFonts w:ascii="Calibri" w:hAnsi="Calibri" w:cs="Calibri"/>
        </w:rPr>
        <w:t>6.10</w:t>
      </w:r>
    </w:p>
    <w:p w14:paraId="0307CED3" w14:textId="1E4F48DE" w:rsidR="00C01CCF" w:rsidRPr="00C01CCF" w:rsidRDefault="00C01CCF" w:rsidP="00C01CCF">
      <w:pPr>
        <w:ind w:left="1080"/>
        <w:jc w:val="both"/>
        <w:rPr>
          <w:rFonts w:ascii="Calibri" w:hAnsi="Calibri" w:cs="Calibri"/>
          <w:b/>
          <w:bCs/>
        </w:rPr>
      </w:pPr>
      <w:r w:rsidRPr="00C01CCF">
        <w:rPr>
          <w:rFonts w:ascii="Calibri" w:hAnsi="Calibri" w:cs="Calibri"/>
          <w:b/>
          <w:bCs/>
        </w:rPr>
        <w:t xml:space="preserve">Colleagues: </w:t>
      </w:r>
    </w:p>
    <w:p w14:paraId="5D962EA5" w14:textId="1EB46B54" w:rsidR="00C01CCF" w:rsidRPr="00C01CCF" w:rsidRDefault="00C01CCF" w:rsidP="00C01CCF">
      <w:pPr>
        <w:ind w:left="1080"/>
        <w:jc w:val="both"/>
        <w:rPr>
          <w:rFonts w:ascii="Calibri" w:hAnsi="Calibri" w:cs="Calibri"/>
        </w:rPr>
      </w:pPr>
      <w:r w:rsidRPr="00C01CCF">
        <w:rPr>
          <w:rFonts w:ascii="Calibri" w:hAnsi="Calibri" w:cs="Calibri"/>
        </w:rPr>
        <w:t xml:space="preserve">7.01. </w:t>
      </w:r>
    </w:p>
    <w:p w14:paraId="65886069" w14:textId="5AAD818C" w:rsidR="00C01CCF" w:rsidRPr="00C01CCF" w:rsidRDefault="00C01CCF" w:rsidP="00C01CCF">
      <w:pPr>
        <w:ind w:left="1080"/>
        <w:jc w:val="both"/>
        <w:rPr>
          <w:rFonts w:ascii="Calibri" w:hAnsi="Calibri" w:cs="Calibri"/>
        </w:rPr>
      </w:pPr>
      <w:r w:rsidRPr="00C01CCF">
        <w:rPr>
          <w:rFonts w:ascii="Calibri" w:hAnsi="Calibri" w:cs="Calibri"/>
        </w:rPr>
        <w:t xml:space="preserve">7.04. </w:t>
      </w:r>
    </w:p>
    <w:p w14:paraId="3BE77F46" w14:textId="41AE61CC" w:rsidR="00C01CCF" w:rsidRPr="00C01CCF" w:rsidRDefault="00C01CCF" w:rsidP="00C01CCF">
      <w:pPr>
        <w:ind w:left="1080"/>
        <w:jc w:val="both"/>
        <w:rPr>
          <w:rFonts w:ascii="Calibri" w:hAnsi="Calibri" w:cs="Calibri"/>
        </w:rPr>
      </w:pPr>
      <w:r w:rsidRPr="00C01CCF">
        <w:rPr>
          <w:rFonts w:ascii="Calibri" w:hAnsi="Calibri" w:cs="Calibri"/>
        </w:rPr>
        <w:t xml:space="preserve">7.05. </w:t>
      </w:r>
    </w:p>
    <w:p w14:paraId="435BA2D5" w14:textId="77777777" w:rsidR="00C01CCF" w:rsidRPr="00C01CCF" w:rsidRDefault="00C01CCF" w:rsidP="00C01CCF">
      <w:pPr>
        <w:ind w:left="1080"/>
        <w:jc w:val="both"/>
        <w:rPr>
          <w:rFonts w:ascii="Calibri" w:hAnsi="Calibri" w:cs="Calibri"/>
          <w:b/>
          <w:bCs/>
        </w:rPr>
      </w:pPr>
      <w:r w:rsidRPr="00C01CCF">
        <w:rPr>
          <w:rFonts w:ascii="Calibri" w:hAnsi="Calibri" w:cs="Calibri"/>
        </w:rPr>
        <w:t xml:space="preserve">7.08. </w:t>
      </w:r>
    </w:p>
    <w:p w14:paraId="1DCA862E" w14:textId="032F299A" w:rsidR="00C01CCF" w:rsidRPr="00C01CCF" w:rsidRDefault="00C01CCF" w:rsidP="00C01CCF">
      <w:pPr>
        <w:ind w:left="1080"/>
        <w:jc w:val="both"/>
        <w:rPr>
          <w:rFonts w:ascii="Calibri" w:hAnsi="Calibri" w:cs="Calibri"/>
          <w:b/>
          <w:bCs/>
        </w:rPr>
      </w:pPr>
      <w:r w:rsidRPr="00C01CCF">
        <w:rPr>
          <w:rFonts w:ascii="Calibri" w:hAnsi="Calibri" w:cs="Calibri"/>
          <w:b/>
          <w:bCs/>
        </w:rPr>
        <w:t>Self:</w:t>
      </w:r>
    </w:p>
    <w:p w14:paraId="7D8A42A9" w14:textId="095C128D" w:rsidR="00C01CCF" w:rsidRPr="00C01CCF" w:rsidRDefault="00C01CCF" w:rsidP="00C01CCF">
      <w:pPr>
        <w:ind w:left="1080"/>
        <w:jc w:val="both"/>
        <w:rPr>
          <w:rFonts w:ascii="Calibri" w:hAnsi="Calibri" w:cs="Calibri"/>
        </w:rPr>
      </w:pPr>
      <w:r w:rsidRPr="00C01CCF">
        <w:rPr>
          <w:rFonts w:ascii="Calibri" w:hAnsi="Calibri" w:cs="Calibri"/>
        </w:rPr>
        <w:t xml:space="preserve">8.01. </w:t>
      </w:r>
    </w:p>
    <w:p w14:paraId="3C2C5730" w14:textId="1512CFDD" w:rsidR="00C01CCF" w:rsidRPr="00C01CCF" w:rsidRDefault="00C01CCF" w:rsidP="00C01CCF">
      <w:pPr>
        <w:ind w:left="1080"/>
        <w:jc w:val="both"/>
        <w:rPr>
          <w:rFonts w:ascii="Calibri" w:hAnsi="Calibri" w:cs="Calibri"/>
        </w:rPr>
      </w:pPr>
      <w:r w:rsidRPr="00C01CCF">
        <w:rPr>
          <w:rFonts w:ascii="Calibri" w:hAnsi="Calibri" w:cs="Calibri"/>
        </w:rPr>
        <w:t xml:space="preserve">8.03. </w:t>
      </w:r>
    </w:p>
    <w:p w14:paraId="60AE191C" w14:textId="78000558" w:rsidR="00C01CCF" w:rsidRPr="00C01CCF" w:rsidRDefault="00C01CCF" w:rsidP="00C01CCF">
      <w:pPr>
        <w:ind w:left="1080"/>
        <w:jc w:val="both"/>
        <w:rPr>
          <w:rFonts w:ascii="Calibri" w:hAnsi="Calibri" w:cs="Calibri"/>
        </w:rPr>
      </w:pPr>
      <w:r w:rsidRPr="00C01CCF">
        <w:rPr>
          <w:rFonts w:ascii="Calibri" w:hAnsi="Calibri" w:cs="Calibri"/>
        </w:rPr>
        <w:t xml:space="preserve">8.04. </w:t>
      </w:r>
    </w:p>
    <w:p w14:paraId="53035A26" w14:textId="77777777" w:rsidR="008E45F2" w:rsidRPr="00983C5E" w:rsidRDefault="008E45F2" w:rsidP="008E45F2">
      <w:pPr>
        <w:rPr>
          <w:rFonts w:ascii="Calibri" w:hAnsi="Calibri" w:cs="Calibri"/>
        </w:rPr>
      </w:pPr>
    </w:p>
    <w:p w14:paraId="2D4A6E12" w14:textId="77777777" w:rsidR="00FC2829" w:rsidRPr="00983C5E" w:rsidRDefault="00FC2829" w:rsidP="00FC2829">
      <w:pPr>
        <w:rPr>
          <w:rFonts w:ascii="Calibri" w:hAnsi="Calibri" w:cs="Calibri"/>
        </w:rPr>
      </w:pPr>
    </w:p>
    <w:sectPr w:rsidR="00FC2829" w:rsidRPr="00983C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FA4"/>
    <w:multiLevelType w:val="hybridMultilevel"/>
    <w:tmpl w:val="0ACA30BC"/>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1440" w:hanging="360"/>
      </w:pPr>
    </w:lvl>
    <w:lvl w:ilvl="2" w:tplc="04090013">
      <w:start w:val="1"/>
      <w:numFmt w:val="upperRoman"/>
      <w:lvlText w:val="%3."/>
      <w:lvlJc w:val="right"/>
      <w:pPr>
        <w:ind w:left="2340" w:hanging="360"/>
      </w:pPr>
    </w:lvl>
    <w:lvl w:ilvl="3" w:tplc="4068557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8699F"/>
    <w:multiLevelType w:val="hybridMultilevel"/>
    <w:tmpl w:val="790C2A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75C72"/>
    <w:multiLevelType w:val="hybridMultilevel"/>
    <w:tmpl w:val="80FA7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B50E26"/>
    <w:multiLevelType w:val="hybridMultilevel"/>
    <w:tmpl w:val="4954A4E8"/>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F59C7"/>
    <w:multiLevelType w:val="multilevel"/>
    <w:tmpl w:val="CDA8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412D8"/>
    <w:multiLevelType w:val="multilevel"/>
    <w:tmpl w:val="3A6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9E0090"/>
    <w:multiLevelType w:val="hybridMultilevel"/>
    <w:tmpl w:val="92FC5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51B39"/>
    <w:multiLevelType w:val="hybridMultilevel"/>
    <w:tmpl w:val="396C7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75DEA"/>
    <w:multiLevelType w:val="hybridMultilevel"/>
    <w:tmpl w:val="37DA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73028"/>
    <w:multiLevelType w:val="multilevel"/>
    <w:tmpl w:val="7594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277A87"/>
    <w:multiLevelType w:val="multilevel"/>
    <w:tmpl w:val="CE8EA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12481"/>
    <w:multiLevelType w:val="hybridMultilevel"/>
    <w:tmpl w:val="269E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54442"/>
    <w:multiLevelType w:val="hybridMultilevel"/>
    <w:tmpl w:val="DB109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942808"/>
    <w:multiLevelType w:val="hybridMultilevel"/>
    <w:tmpl w:val="ECE6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E4B06"/>
    <w:multiLevelType w:val="hybridMultilevel"/>
    <w:tmpl w:val="6D189F52"/>
    <w:lvl w:ilvl="0" w:tplc="0409000F">
      <w:start w:val="1"/>
      <w:numFmt w:val="decimal"/>
      <w:lvlText w:val="%1."/>
      <w:lvlJc w:val="left"/>
      <w:pPr>
        <w:ind w:left="720" w:hanging="360"/>
      </w:pPr>
    </w:lvl>
    <w:lvl w:ilvl="1" w:tplc="B22CE29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C0773"/>
    <w:multiLevelType w:val="hybridMultilevel"/>
    <w:tmpl w:val="0730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96855"/>
    <w:multiLevelType w:val="hybridMultilevel"/>
    <w:tmpl w:val="CA32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B80A4F"/>
    <w:multiLevelType w:val="multilevel"/>
    <w:tmpl w:val="5B6A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890524">
    <w:abstractNumId w:val="6"/>
  </w:num>
  <w:num w:numId="2" w16cid:durableId="1850558480">
    <w:abstractNumId w:val="8"/>
  </w:num>
  <w:num w:numId="3" w16cid:durableId="1692994640">
    <w:abstractNumId w:val="0"/>
  </w:num>
  <w:num w:numId="4" w16cid:durableId="336857282">
    <w:abstractNumId w:val="14"/>
  </w:num>
  <w:num w:numId="5" w16cid:durableId="1264455458">
    <w:abstractNumId w:val="11"/>
  </w:num>
  <w:num w:numId="6" w16cid:durableId="2089841267">
    <w:abstractNumId w:val="13"/>
  </w:num>
  <w:num w:numId="7" w16cid:durableId="1887140549">
    <w:abstractNumId w:val="16"/>
  </w:num>
  <w:num w:numId="8" w16cid:durableId="316106633">
    <w:abstractNumId w:val="9"/>
  </w:num>
  <w:num w:numId="9" w16cid:durableId="555549216">
    <w:abstractNumId w:val="5"/>
  </w:num>
  <w:num w:numId="10" w16cid:durableId="770659406">
    <w:abstractNumId w:val="15"/>
  </w:num>
  <w:num w:numId="11" w16cid:durableId="51198432">
    <w:abstractNumId w:val="17"/>
  </w:num>
  <w:num w:numId="12" w16cid:durableId="1690446411">
    <w:abstractNumId w:val="17"/>
  </w:num>
  <w:num w:numId="13" w16cid:durableId="1999729114">
    <w:abstractNumId w:val="2"/>
  </w:num>
  <w:num w:numId="14" w16cid:durableId="1367565190">
    <w:abstractNumId w:val="12"/>
  </w:num>
  <w:num w:numId="15" w16cid:durableId="1548685479">
    <w:abstractNumId w:val="3"/>
  </w:num>
  <w:num w:numId="16" w16cid:durableId="1803766862">
    <w:abstractNumId w:val="7"/>
  </w:num>
  <w:num w:numId="17" w16cid:durableId="1221551198">
    <w:abstractNumId w:val="1"/>
  </w:num>
  <w:num w:numId="18" w16cid:durableId="1716390063">
    <w:abstractNumId w:val="10"/>
  </w:num>
  <w:num w:numId="19" w16cid:durableId="999698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829"/>
    <w:rsid w:val="00071E9E"/>
    <w:rsid w:val="00102137"/>
    <w:rsid w:val="0011286C"/>
    <w:rsid w:val="001255A5"/>
    <w:rsid w:val="001333D4"/>
    <w:rsid w:val="001867FD"/>
    <w:rsid w:val="002A0E56"/>
    <w:rsid w:val="002B4BD0"/>
    <w:rsid w:val="002B51DF"/>
    <w:rsid w:val="003849D7"/>
    <w:rsid w:val="003D726B"/>
    <w:rsid w:val="004000A2"/>
    <w:rsid w:val="004413E2"/>
    <w:rsid w:val="00485BE3"/>
    <w:rsid w:val="004E069F"/>
    <w:rsid w:val="00506B63"/>
    <w:rsid w:val="00544A24"/>
    <w:rsid w:val="005956BA"/>
    <w:rsid w:val="005B6C96"/>
    <w:rsid w:val="005D559E"/>
    <w:rsid w:val="006058F0"/>
    <w:rsid w:val="00662B13"/>
    <w:rsid w:val="006631C7"/>
    <w:rsid w:val="006A0379"/>
    <w:rsid w:val="006D5C8F"/>
    <w:rsid w:val="0074786E"/>
    <w:rsid w:val="00750EDC"/>
    <w:rsid w:val="007D61FE"/>
    <w:rsid w:val="007F2743"/>
    <w:rsid w:val="00801EC0"/>
    <w:rsid w:val="00807482"/>
    <w:rsid w:val="00814427"/>
    <w:rsid w:val="008247DB"/>
    <w:rsid w:val="0083740F"/>
    <w:rsid w:val="008B17DB"/>
    <w:rsid w:val="008B7DA9"/>
    <w:rsid w:val="008E45F2"/>
    <w:rsid w:val="008E5307"/>
    <w:rsid w:val="00913066"/>
    <w:rsid w:val="0094373C"/>
    <w:rsid w:val="00983C5E"/>
    <w:rsid w:val="00A00F28"/>
    <w:rsid w:val="00A24D6F"/>
    <w:rsid w:val="00AD2D8A"/>
    <w:rsid w:val="00AE432F"/>
    <w:rsid w:val="00B02DFF"/>
    <w:rsid w:val="00BE099E"/>
    <w:rsid w:val="00C01CCF"/>
    <w:rsid w:val="00CE064C"/>
    <w:rsid w:val="00D14324"/>
    <w:rsid w:val="00D57E90"/>
    <w:rsid w:val="00DA4A65"/>
    <w:rsid w:val="00DD716B"/>
    <w:rsid w:val="00E55D35"/>
    <w:rsid w:val="00E62DAA"/>
    <w:rsid w:val="00E67731"/>
    <w:rsid w:val="00EB06B2"/>
    <w:rsid w:val="00EF4F90"/>
    <w:rsid w:val="00F07627"/>
    <w:rsid w:val="00F40B82"/>
    <w:rsid w:val="00FC035A"/>
    <w:rsid w:val="00FC2829"/>
    <w:rsid w:val="00FF2DD0"/>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C7F8"/>
  <w15:chartTrackingRefBased/>
  <w15:docId w15:val="{8731AED3-8095-2445-868F-85F1DF26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829"/>
    <w:pPr>
      <w:ind w:left="720"/>
      <w:contextualSpacing/>
    </w:pPr>
  </w:style>
  <w:style w:type="character" w:styleId="Strong">
    <w:name w:val="Strong"/>
    <w:basedOn w:val="DefaultParagraphFont"/>
    <w:uiPriority w:val="22"/>
    <w:qFormat/>
    <w:rsid w:val="00FC2829"/>
    <w:rPr>
      <w:b/>
      <w:bCs/>
    </w:rPr>
  </w:style>
  <w:style w:type="character" w:styleId="Emphasis">
    <w:name w:val="Emphasis"/>
    <w:basedOn w:val="DefaultParagraphFont"/>
    <w:uiPriority w:val="20"/>
    <w:qFormat/>
    <w:rsid w:val="00FC2829"/>
    <w:rPr>
      <w:i/>
      <w:iCs/>
    </w:rPr>
  </w:style>
  <w:style w:type="paragraph" w:styleId="NormalWeb">
    <w:name w:val="Normal (Web)"/>
    <w:basedOn w:val="Normal"/>
    <w:uiPriority w:val="99"/>
    <w:unhideWhenUsed/>
    <w:rsid w:val="008E45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B06B2"/>
    <w:rPr>
      <w:color w:val="0563C1" w:themeColor="hyperlink"/>
      <w:u w:val="single"/>
    </w:rPr>
  </w:style>
  <w:style w:type="character" w:styleId="UnresolvedMention">
    <w:name w:val="Unresolved Mention"/>
    <w:basedOn w:val="DefaultParagraphFont"/>
    <w:uiPriority w:val="99"/>
    <w:semiHidden/>
    <w:unhideWhenUsed/>
    <w:rsid w:val="00EB06B2"/>
    <w:rPr>
      <w:color w:val="605E5C"/>
      <w:shd w:val="clear" w:color="auto" w:fill="E1DFDD"/>
    </w:rPr>
  </w:style>
  <w:style w:type="table" w:styleId="TableGrid">
    <w:name w:val="Table Grid"/>
    <w:basedOn w:val="TableNormal"/>
    <w:uiPriority w:val="39"/>
    <w:rsid w:val="002A0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91489">
      <w:bodyDiv w:val="1"/>
      <w:marLeft w:val="0"/>
      <w:marRight w:val="0"/>
      <w:marTop w:val="0"/>
      <w:marBottom w:val="0"/>
      <w:divBdr>
        <w:top w:val="none" w:sz="0" w:space="0" w:color="auto"/>
        <w:left w:val="none" w:sz="0" w:space="0" w:color="auto"/>
        <w:bottom w:val="none" w:sz="0" w:space="0" w:color="auto"/>
        <w:right w:val="none" w:sz="0" w:space="0" w:color="auto"/>
      </w:divBdr>
    </w:div>
    <w:div w:id="922103556">
      <w:bodyDiv w:val="1"/>
      <w:marLeft w:val="0"/>
      <w:marRight w:val="0"/>
      <w:marTop w:val="0"/>
      <w:marBottom w:val="0"/>
      <w:divBdr>
        <w:top w:val="none" w:sz="0" w:space="0" w:color="auto"/>
        <w:left w:val="none" w:sz="0" w:space="0" w:color="auto"/>
        <w:bottom w:val="none" w:sz="0" w:space="0" w:color="auto"/>
        <w:right w:val="none" w:sz="0" w:space="0" w:color="auto"/>
      </w:divBdr>
    </w:div>
    <w:div w:id="1058866016">
      <w:bodyDiv w:val="1"/>
      <w:marLeft w:val="0"/>
      <w:marRight w:val="0"/>
      <w:marTop w:val="0"/>
      <w:marBottom w:val="0"/>
      <w:divBdr>
        <w:top w:val="none" w:sz="0" w:space="0" w:color="auto"/>
        <w:left w:val="none" w:sz="0" w:space="0" w:color="auto"/>
        <w:bottom w:val="none" w:sz="0" w:space="0" w:color="auto"/>
        <w:right w:val="none" w:sz="0" w:space="0" w:color="auto"/>
      </w:divBdr>
    </w:div>
    <w:div w:id="1557660843">
      <w:bodyDiv w:val="1"/>
      <w:marLeft w:val="0"/>
      <w:marRight w:val="0"/>
      <w:marTop w:val="0"/>
      <w:marBottom w:val="0"/>
      <w:divBdr>
        <w:top w:val="none" w:sz="0" w:space="0" w:color="auto"/>
        <w:left w:val="none" w:sz="0" w:space="0" w:color="auto"/>
        <w:bottom w:val="none" w:sz="0" w:space="0" w:color="auto"/>
        <w:right w:val="none" w:sz="0" w:space="0" w:color="auto"/>
      </w:divBdr>
    </w:div>
    <w:div w:id="1716851415">
      <w:bodyDiv w:val="1"/>
      <w:marLeft w:val="0"/>
      <w:marRight w:val="0"/>
      <w:marTop w:val="0"/>
      <w:marBottom w:val="0"/>
      <w:divBdr>
        <w:top w:val="none" w:sz="0" w:space="0" w:color="auto"/>
        <w:left w:val="none" w:sz="0" w:space="0" w:color="auto"/>
        <w:bottom w:val="none" w:sz="0" w:space="0" w:color="auto"/>
        <w:right w:val="none" w:sz="0" w:space="0" w:color="auto"/>
      </w:divBdr>
    </w:div>
    <w:div w:id="173389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hics.acm.org/code-of-ethics/software-engineering-code/" TargetMode="External"/><Relationship Id="rId5" Type="http://schemas.openxmlformats.org/officeDocument/2006/relationships/hyperlink" Target="https://lms.osoufan.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Othman Soufan</dc:creator>
  <cp:keywords/>
  <dc:description/>
  <cp:lastModifiedBy>Osman ,A. Abeer</cp:lastModifiedBy>
  <cp:revision>7</cp:revision>
  <dcterms:created xsi:type="dcterms:W3CDTF">2024-02-18T13:42:00Z</dcterms:created>
  <dcterms:modified xsi:type="dcterms:W3CDTF">2024-02-23T04:51:00Z</dcterms:modified>
</cp:coreProperties>
</file>