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CODTECH – Content Marketing Strategy Plan</w:t>
      </w:r>
    </w:p>
    <w:p>
      <w:pPr>
        <w:pStyle w:val="Heading2"/>
      </w:pPr>
      <w:r>
        <w:t>1. Brand Overview</w:t>
      </w:r>
    </w:p>
    <w:p>
      <w:r>
        <w:t>CODTECH is a tech-focused platform offering internships, skill-development programs, and hands-on training to students and professionals. The brand aims to bridge the gap between theoretical knowledge and practical industry skills.</w:t>
      </w:r>
    </w:p>
    <w:p>
      <w:pPr>
        <w:pStyle w:val="Heading2"/>
      </w:pPr>
      <w:r>
        <w:t>2. Goals &amp; Objectives</w:t>
      </w:r>
    </w:p>
    <w:p>
      <w:pPr>
        <w:pStyle w:val="ListBullet"/>
      </w:pPr>
      <w:r>
        <w:t>Increase Brand Awareness among students and fresh graduates in India.</w:t>
      </w:r>
    </w:p>
    <w:p>
      <w:pPr>
        <w:pStyle w:val="ListBullet"/>
      </w:pPr>
      <w:r>
        <w:t>Generate Leads for internship programs.</w:t>
      </w:r>
    </w:p>
    <w:p>
      <w:pPr>
        <w:pStyle w:val="ListBullet"/>
      </w:pPr>
      <w:r>
        <w:t>Build Authority in the EdTech and internship domain.</w:t>
      </w:r>
    </w:p>
    <w:p>
      <w:pPr>
        <w:pStyle w:val="ListBullet"/>
      </w:pPr>
      <w:r>
        <w:t>Improve Engagement across social media platforms.</w:t>
      </w:r>
    </w:p>
    <w:p>
      <w:pPr>
        <w:pStyle w:val="Heading2"/>
      </w:pPr>
      <w:r>
        <w:t>3. Target Audience</w:t>
      </w:r>
    </w:p>
    <w:p>
      <w:r>
        <w:t>Primary:</w:t>
      </w:r>
    </w:p>
    <w:p>
      <w:pPr>
        <w:pStyle w:val="ListBullet"/>
      </w:pPr>
      <w:r>
        <w:t>College students (18–25 years) seeking internships.</w:t>
      </w:r>
    </w:p>
    <w:p>
      <w:pPr>
        <w:pStyle w:val="ListBullet"/>
      </w:pPr>
      <w:r>
        <w:t>Fresh graduates looking for skill development.</w:t>
      </w:r>
    </w:p>
    <w:p>
      <w:r>
        <w:t>Secondary:</w:t>
      </w:r>
    </w:p>
    <w:p>
      <w:pPr>
        <w:pStyle w:val="ListBullet"/>
      </w:pPr>
      <w:r>
        <w:t>Career changers wanting tech training.</w:t>
      </w:r>
    </w:p>
    <w:p>
      <w:pPr>
        <w:pStyle w:val="ListBullet"/>
      </w:pPr>
      <w:r>
        <w:t>Educational institutions seeking collaboration.</w:t>
      </w:r>
    </w:p>
    <w:p>
      <w:pPr>
        <w:pStyle w:val="Heading2"/>
      </w:pPr>
      <w:r>
        <w:t>4. Content Themes &amp; Blog Topics</w:t>
      </w:r>
    </w:p>
    <w:p>
      <w:r>
        <w:t>Core Themes:</w:t>
      </w:r>
    </w:p>
    <w:p>
      <w:pPr>
        <w:pStyle w:val="ListBullet"/>
      </w:pPr>
      <w:r>
        <w:t>Internship guidance &amp; career tips.</w:t>
      </w:r>
    </w:p>
    <w:p>
      <w:pPr>
        <w:pStyle w:val="ListBullet"/>
      </w:pPr>
      <w:r>
        <w:t>Skill-building in emerging technologies.</w:t>
      </w:r>
    </w:p>
    <w:p>
      <w:pPr>
        <w:pStyle w:val="ListBullet"/>
      </w:pPr>
      <w:r>
        <w:t>Industry trends in IT, AI, and marketing.</w:t>
      </w:r>
    </w:p>
    <w:p>
      <w:pPr>
        <w:pStyle w:val="ListBullet"/>
      </w:pPr>
      <w:r>
        <w:t>Success stories &amp; case studies from CODTECH alumni.</w:t>
      </w:r>
    </w:p>
    <w:p>
      <w:r>
        <w:t>Sample Blog Topics:</w:t>
      </w:r>
    </w:p>
    <w:p>
      <w:pPr>
        <w:pStyle w:val="ListNumber"/>
      </w:pPr>
      <w:r>
        <w:t>Top 5 Skills Every Computer Science Student Should Learn in 2025</w:t>
      </w:r>
    </w:p>
    <w:p>
      <w:pPr>
        <w:pStyle w:val="ListNumber"/>
      </w:pPr>
      <w:r>
        <w:t>How to Land Your First Internship Without Experience</w:t>
      </w:r>
    </w:p>
    <w:p>
      <w:pPr>
        <w:pStyle w:val="ListNumber"/>
      </w:pPr>
      <w:r>
        <w:t>The Future of AI: What Students Should Know</w:t>
      </w:r>
    </w:p>
    <w:p>
      <w:pPr>
        <w:pStyle w:val="ListNumber"/>
      </w:pPr>
      <w:r>
        <w:t>Why Internships Matter More Than Ever in the Tech Industry</w:t>
      </w:r>
    </w:p>
    <w:p>
      <w:pPr>
        <w:pStyle w:val="ListNumber"/>
      </w:pPr>
      <w:r>
        <w:t>Step-by-Step Guide to Completing CODTECH Internship Tasks Successfully</w:t>
      </w:r>
    </w:p>
    <w:p>
      <w:pPr>
        <w:pStyle w:val="Heading2"/>
      </w:pPr>
      <w:r>
        <w:t>5. Content Formats</w:t>
      </w:r>
    </w:p>
    <w:p>
      <w:pPr>
        <w:pStyle w:val="ListBullet"/>
      </w:pPr>
      <w:r>
        <w:t>Blogs &amp; Articles: In-depth guides, industry news, how-tos.</w:t>
      </w:r>
    </w:p>
    <w:p>
      <w:pPr>
        <w:pStyle w:val="ListBullet"/>
      </w:pPr>
      <w:r>
        <w:t>Social Media Posts: Quick tips, motivational quotes, internship announcements.</w:t>
      </w:r>
    </w:p>
    <w:p>
      <w:pPr>
        <w:pStyle w:val="ListBullet"/>
      </w:pPr>
      <w:r>
        <w:t>Videos: Tutorials, alumni interviews, skill explainer videos.</w:t>
      </w:r>
    </w:p>
    <w:p>
      <w:pPr>
        <w:pStyle w:val="ListBullet"/>
      </w:pPr>
      <w:r>
        <w:t>Infographics: Skill demand charts, internship steps.</w:t>
      </w:r>
    </w:p>
    <w:p>
      <w:pPr>
        <w:pStyle w:val="ListBullet"/>
      </w:pPr>
      <w:r>
        <w:t>Email Newsletters: Weekly internship updates &amp; tips.</w:t>
      </w:r>
    </w:p>
    <w:p>
      <w:pPr>
        <w:pStyle w:val="Heading2"/>
      </w:pPr>
      <w:r>
        <w:t>6. Promotion Channels</w:t>
      </w:r>
    </w:p>
    <w:p>
      <w:pPr>
        <w:pStyle w:val="ListBullet"/>
      </w:pPr>
      <w:r>
        <w:t>Website Blog – for SEO and organic traffic.</w:t>
      </w:r>
    </w:p>
    <w:p>
      <w:pPr>
        <w:pStyle w:val="ListBullet"/>
      </w:pPr>
      <w:r>
        <w:t>Social Media – Instagram, LinkedIn, Facebook, YouTube Shorts.</w:t>
      </w:r>
    </w:p>
    <w:p>
      <w:pPr>
        <w:pStyle w:val="ListBullet"/>
      </w:pPr>
      <w:r>
        <w:t>Email Marketing – nurture leads &amp; keep students updated.</w:t>
      </w:r>
    </w:p>
    <w:p>
      <w:pPr>
        <w:pStyle w:val="ListBullet"/>
      </w:pPr>
      <w:r>
        <w:t>WhatsApp Groups – for direct engagement with interested candidates.</w:t>
      </w:r>
    </w:p>
    <w:p>
      <w:pPr>
        <w:pStyle w:val="ListBullet"/>
      </w:pPr>
      <w:r>
        <w:t>Collaborations – with colleges &amp; student communities.</w:t>
      </w:r>
    </w:p>
    <w:p>
      <w:pPr>
        <w:pStyle w:val="Heading2"/>
      </w:pPr>
      <w:r>
        <w:t>7. Posting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Channel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Content Type</w:t>
            </w:r>
          </w:p>
        </w:tc>
      </w:tr>
      <w:tr>
        <w:tc>
          <w:tcPr>
            <w:tcW w:type="dxa" w:w="2880"/>
          </w:tcPr>
          <w:p>
            <w:r>
              <w:t>Blog</w:t>
            </w:r>
          </w:p>
        </w:tc>
        <w:tc>
          <w:tcPr>
            <w:tcW w:type="dxa" w:w="2880"/>
          </w:tcPr>
          <w:p>
            <w:r>
              <w:t>2 posts/week</w:t>
            </w:r>
          </w:p>
        </w:tc>
        <w:tc>
          <w:tcPr>
            <w:tcW w:type="dxa" w:w="2880"/>
          </w:tcPr>
          <w:p>
            <w:r>
              <w:t>Career tips, guides</w:t>
            </w:r>
          </w:p>
        </w:tc>
      </w:tr>
      <w:tr>
        <w:tc>
          <w:tcPr>
            <w:tcW w:type="dxa" w:w="2880"/>
          </w:tcPr>
          <w:p>
            <w:r>
              <w:t>Instagram</w:t>
            </w:r>
          </w:p>
        </w:tc>
        <w:tc>
          <w:tcPr>
            <w:tcW w:type="dxa" w:w="2880"/>
          </w:tcPr>
          <w:p>
            <w:r>
              <w:t>5 posts/week + Stories</w:t>
            </w:r>
          </w:p>
        </w:tc>
        <w:tc>
          <w:tcPr>
            <w:tcW w:type="dxa" w:w="2880"/>
          </w:tcPr>
          <w:p>
            <w:r>
              <w:t>Reels, quotes, internship news</w:t>
            </w:r>
          </w:p>
        </w:tc>
      </w:tr>
      <w:tr>
        <w:tc>
          <w:tcPr>
            <w:tcW w:type="dxa" w:w="2880"/>
          </w:tcPr>
          <w:p>
            <w:r>
              <w:t>LinkedIn</w:t>
            </w:r>
          </w:p>
        </w:tc>
        <w:tc>
          <w:tcPr>
            <w:tcW w:type="dxa" w:w="2880"/>
          </w:tcPr>
          <w:p>
            <w:r>
              <w:t>3 posts/week</w:t>
            </w:r>
          </w:p>
        </w:tc>
        <w:tc>
          <w:tcPr>
            <w:tcW w:type="dxa" w:w="2880"/>
          </w:tcPr>
          <w:p>
            <w:r>
              <w:t>Professional updates, blogs</w:t>
            </w:r>
          </w:p>
        </w:tc>
      </w:tr>
      <w:tr>
        <w:tc>
          <w:tcPr>
            <w:tcW w:type="dxa" w:w="2880"/>
          </w:tcPr>
          <w:p>
            <w:r>
              <w:t>YouTube Shorts</w:t>
            </w:r>
          </w:p>
        </w:tc>
        <w:tc>
          <w:tcPr>
            <w:tcW w:type="dxa" w:w="2880"/>
          </w:tcPr>
          <w:p>
            <w:r>
              <w:t>2 videos/week</w:t>
            </w:r>
          </w:p>
        </w:tc>
        <w:tc>
          <w:tcPr>
            <w:tcW w:type="dxa" w:w="2880"/>
          </w:tcPr>
          <w:p>
            <w:r>
              <w:t>Internship hacks, tech skills</w:t>
            </w:r>
          </w:p>
        </w:tc>
      </w:tr>
      <w:tr>
        <w:tc>
          <w:tcPr>
            <w:tcW w:type="dxa" w:w="2880"/>
          </w:tcPr>
          <w:p>
            <w:r>
              <w:t>Email Newsletter</w:t>
            </w:r>
          </w:p>
        </w:tc>
        <w:tc>
          <w:tcPr>
            <w:tcW w:type="dxa" w:w="2880"/>
          </w:tcPr>
          <w:p>
            <w:r>
              <w:t>Weekly</w:t>
            </w:r>
          </w:p>
        </w:tc>
        <w:tc>
          <w:tcPr>
            <w:tcW w:type="dxa" w:w="2880"/>
          </w:tcPr>
          <w:p>
            <w:r>
              <w:t>Updates &amp; learning tips</w:t>
            </w:r>
          </w:p>
        </w:tc>
      </w:tr>
    </w:tbl>
    <w:p>
      <w:pPr>
        <w:pStyle w:val="Heading2"/>
      </w:pPr>
      <w:r>
        <w:t>8. Metrics to Track</w:t>
      </w:r>
    </w:p>
    <w:p>
      <w:pPr>
        <w:pStyle w:val="ListBullet"/>
      </w:pPr>
      <w:r>
        <w:t>Website traffic growth.</w:t>
      </w:r>
    </w:p>
    <w:p>
      <w:pPr>
        <w:pStyle w:val="ListBullet"/>
      </w:pPr>
      <w:r>
        <w:t>Blog post engagement (views, shares, comments).</w:t>
      </w:r>
    </w:p>
    <w:p>
      <w:pPr>
        <w:pStyle w:val="ListBullet"/>
      </w:pPr>
      <w:r>
        <w:t>Social media follower growth &amp; engagement rate.</w:t>
      </w:r>
    </w:p>
    <w:p>
      <w:pPr>
        <w:pStyle w:val="ListBullet"/>
      </w:pPr>
      <w:r>
        <w:t>Leads generated via forms &amp; email sign-ups.</w:t>
      </w:r>
    </w:p>
    <w:p>
      <w:pPr>
        <w:pStyle w:val="ListBullet"/>
      </w:pPr>
      <w:r>
        <w:t>Internship applications submitted.</w:t>
      </w:r>
    </w:p>
    <w:p>
      <w:pPr>
        <w:pStyle w:val="Heading2"/>
      </w:pPr>
      <w:r>
        <w:t>9. Example Campaign Idea</w:t>
      </w:r>
    </w:p>
    <w:p>
      <w:r>
        <w:t>Campaign Name: #CODTECHCareerBoost</w:t>
      </w:r>
    </w:p>
    <w:p>
      <w:r>
        <w:t>Concept: A 4-week social media &amp; blog series sharing actionable tips for students to improve their resumes, LinkedIn profiles, and interview skills, ending with a live webinar by CODTECH mentors.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