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20DD6" w14:textId="4B2A1FA3" w:rsidR="00B913B0" w:rsidRDefault="00BA3F74" w:rsidP="00BA3F74">
      <w:pPr>
        <w:jc w:val="center"/>
        <w:rPr>
          <w:b/>
          <w:bCs/>
          <w:sz w:val="36"/>
          <w:szCs w:val="36"/>
        </w:rPr>
      </w:pPr>
      <w:r w:rsidRPr="00BA3F74">
        <w:rPr>
          <w:b/>
          <w:bCs/>
          <w:sz w:val="36"/>
          <w:szCs w:val="36"/>
        </w:rPr>
        <w:t>Fatalities - Airline VS Vehicle</w:t>
      </w:r>
    </w:p>
    <w:p w14:paraId="493F13AA" w14:textId="24C11E9A" w:rsidR="00BA3F74" w:rsidRDefault="00B61628" w:rsidP="00BA3F74">
      <w:pPr>
        <w:spacing w:line="480" w:lineRule="auto"/>
      </w:pPr>
      <w:r>
        <w:t>The</w:t>
      </w:r>
      <w:r w:rsidR="00BA3F74">
        <w:t xml:space="preserve"> project</w:t>
      </w:r>
      <w:r>
        <w:t xml:space="preserve"> analyzes </w:t>
      </w:r>
      <w:r w:rsidR="00BA3F74">
        <w:t>the fatalities in airlines</w:t>
      </w:r>
      <w:r>
        <w:t xml:space="preserve"> and motor </w:t>
      </w:r>
      <w:r w:rsidR="00BA3F74">
        <w:t xml:space="preserve">vehicles. The data </w:t>
      </w:r>
      <w:r>
        <w:t xml:space="preserve">was </w:t>
      </w:r>
      <w:r w:rsidR="00BA3F74">
        <w:t xml:space="preserve">collected from Aviation Safety Network (ASN) </w:t>
      </w:r>
      <w:r>
        <w:t xml:space="preserve">and </w:t>
      </w:r>
      <w:r w:rsidR="00BA3F74" w:rsidRPr="00BA3F74">
        <w:t>Fatality Analysis Reporting System (FARS)</w:t>
      </w:r>
      <w:r w:rsidR="00BA3F74">
        <w:t xml:space="preserve"> for 2020</w:t>
      </w:r>
      <w:r>
        <w:t xml:space="preserve"> in the </w:t>
      </w:r>
      <w:r w:rsidR="00BA3F74">
        <w:t>USA. The statistical projection of both industries shows</w:t>
      </w:r>
      <w:r>
        <w:t xml:space="preserve"> that</w:t>
      </w:r>
      <w:r w:rsidR="00BA3F74">
        <w:t xml:space="preserve"> there were 39000 </w:t>
      </w:r>
      <w:r>
        <w:t xml:space="preserve">motor vehicle and </w:t>
      </w:r>
      <w:r w:rsidR="00BA3F74">
        <w:t>56</w:t>
      </w:r>
      <w:r>
        <w:t xml:space="preserve"> airline</w:t>
      </w:r>
      <w:r w:rsidR="00BA3F74">
        <w:t xml:space="preserve"> fatalities. Most of the fatalities in the airline industry were noted in smaller airlines </w:t>
      </w:r>
      <w:r>
        <w:t>like</w:t>
      </w:r>
      <w:r w:rsidR="00BA3F74">
        <w:t xml:space="preserve"> Cessna, Beech, and Boeing. </w:t>
      </w:r>
      <w:r>
        <w:t>However, the documented</w:t>
      </w:r>
      <w:r w:rsidR="00BA3F74">
        <w:t xml:space="preserve"> vehicle fatalities were very high</w:t>
      </w:r>
      <w:r>
        <w:t xml:space="preserve"> for the same period</w:t>
      </w:r>
      <w:r w:rsidR="00BA3F74">
        <w:t xml:space="preserve">. </w:t>
      </w:r>
      <w:r w:rsidR="00684082">
        <w:t>In addition, highly</w:t>
      </w:r>
      <w:r w:rsidR="00BA3F74">
        <w:t xml:space="preserve"> populated states like California, Texas, and Florida </w:t>
      </w:r>
      <w:r>
        <w:t xml:space="preserve">have </w:t>
      </w:r>
      <w:r w:rsidR="00BA3F74">
        <w:t xml:space="preserve">recorded more fatal accidents than less populated states. </w:t>
      </w:r>
      <w:r>
        <w:t>The analysis also shows that w</w:t>
      </w:r>
      <w:r w:rsidR="00BA3F74">
        <w:t xml:space="preserve">eather </w:t>
      </w:r>
      <w:r>
        <w:t xml:space="preserve">is not a </w:t>
      </w:r>
      <w:r w:rsidR="00684082">
        <w:t>substantial</w:t>
      </w:r>
      <w:r>
        <w:t xml:space="preserve"> contributing </w:t>
      </w:r>
      <w:r w:rsidR="00BA3F74">
        <w:t>factor</w:t>
      </w:r>
      <w:r>
        <w:t xml:space="preserve"> to these accidents. And</w:t>
      </w:r>
      <w:r w:rsidR="00BA3F74">
        <w:t xml:space="preserve"> most </w:t>
      </w:r>
      <w:r w:rsidR="00C60D5E">
        <w:t>casualties</w:t>
      </w:r>
      <w:r w:rsidR="00BA3F74">
        <w:t xml:space="preserve"> </w:t>
      </w:r>
      <w:r w:rsidR="00C60D5E">
        <w:t>occurred</w:t>
      </w:r>
      <w:r w:rsidR="00BA3F74">
        <w:t xml:space="preserve"> between 6 P</w:t>
      </w:r>
      <w:r>
        <w:t>M</w:t>
      </w:r>
      <w:r w:rsidR="00BA3F74">
        <w:t xml:space="preserve"> to 9 PM could </w:t>
      </w:r>
      <w:r w:rsidR="00C85C71">
        <w:t xml:space="preserve">contribute </w:t>
      </w:r>
      <w:r>
        <w:t>due to</w:t>
      </w:r>
      <w:r w:rsidR="00BA3F74">
        <w:t xml:space="preserve"> tired driver</w:t>
      </w:r>
      <w:r w:rsidR="00C85C71">
        <w:t>s</w:t>
      </w:r>
      <w:r w:rsidR="00BA3F74">
        <w:t xml:space="preserve"> returning home and often contribut</w:t>
      </w:r>
      <w:r>
        <w:t>ing</w:t>
      </w:r>
      <w:r w:rsidR="00BA3F74">
        <w:t xml:space="preserve"> to speeding.  </w:t>
      </w:r>
    </w:p>
    <w:p w14:paraId="11056F46" w14:textId="77777777" w:rsidR="00684082" w:rsidRDefault="00B61628" w:rsidP="00BA3F74">
      <w:pPr>
        <w:spacing w:line="480" w:lineRule="auto"/>
      </w:pPr>
      <w:r>
        <w:t xml:space="preserve">Analysis of fatalities for both these </w:t>
      </w:r>
      <w:r w:rsidR="00BA3F74">
        <w:t xml:space="preserve">industries </w:t>
      </w:r>
      <w:r>
        <w:t>shows</w:t>
      </w:r>
      <w:r w:rsidR="00BA3F74">
        <w:t xml:space="preserve"> that air travel is </w:t>
      </w:r>
      <w:r>
        <w:t xml:space="preserve">much </w:t>
      </w:r>
      <w:r w:rsidR="00BA3F74">
        <w:t xml:space="preserve">safer than </w:t>
      </w:r>
      <w:r>
        <w:t>road vehicle transportation</w:t>
      </w:r>
      <w:r w:rsidR="00BA3F74">
        <w:t xml:space="preserve">. The </w:t>
      </w:r>
      <w:r>
        <w:t xml:space="preserve">probability </w:t>
      </w:r>
      <w:r w:rsidR="00BA3F74">
        <w:t xml:space="preserve">of someone getting hurt in </w:t>
      </w:r>
      <w:r>
        <w:t>a</w:t>
      </w:r>
      <w:r w:rsidR="00C60D5E">
        <w:t xml:space="preserve"> driving vehicle</w:t>
      </w:r>
      <w:r w:rsidR="00BA3F74">
        <w:t xml:space="preserve"> is comparatively more than </w:t>
      </w:r>
      <w:r>
        <w:t>in air travel</w:t>
      </w:r>
      <w:r w:rsidR="00BA3F74">
        <w:t xml:space="preserve">. </w:t>
      </w:r>
    </w:p>
    <w:p w14:paraId="3E8DCB09" w14:textId="035F6AC0" w:rsidR="00C85C71" w:rsidRDefault="00BA3F74" w:rsidP="00BA3F74">
      <w:pPr>
        <w:spacing w:line="480" w:lineRule="auto"/>
      </w:pPr>
      <w:r>
        <w:t>There are a few things to note in this analysis, such as the number of airlines</w:t>
      </w:r>
      <w:r w:rsidR="00684082">
        <w:t xml:space="preserve"> flying on a day </w:t>
      </w:r>
      <w:r>
        <w:t xml:space="preserve">compared to the number of vehicles on the road </w:t>
      </w:r>
      <w:r w:rsidR="00684082">
        <w:t>on any given day is much different. The analysis concludes that factors like h</w:t>
      </w:r>
      <w:r w:rsidR="00C85C71">
        <w:t xml:space="preserve">uman errors such as speeding, distracted driving, intoxication, texting, and driving </w:t>
      </w:r>
      <w:r w:rsidR="00C60D5E">
        <w:t xml:space="preserve">might </w:t>
      </w:r>
      <w:r w:rsidR="00C85C71">
        <w:t>have contributed to many accidents.</w:t>
      </w:r>
      <w:r w:rsidR="00684082">
        <w:t xml:space="preserve">  Based on the given and/or available date, a</w:t>
      </w:r>
      <w:r w:rsidR="00C60D5E">
        <w:t>ir travel is much safer and more regulated</w:t>
      </w:r>
      <w:r w:rsidR="00684082">
        <w:t xml:space="preserve"> than road transport.</w:t>
      </w:r>
    </w:p>
    <w:p w14:paraId="7E8F09B9" w14:textId="78339ADE" w:rsidR="001509C2" w:rsidRDefault="001509C2" w:rsidP="00BA3F74">
      <w:pPr>
        <w:spacing w:line="480" w:lineRule="auto"/>
      </w:pPr>
      <w:r>
        <w:t xml:space="preserve">All the research materials and statistics used in this study are gathered from reputable public websites. No confidential and personal information of any individuals is available in the dataset. </w:t>
      </w:r>
    </w:p>
    <w:p w14:paraId="7336DDCF" w14:textId="77777777" w:rsidR="00C85C71" w:rsidRDefault="00C85C71" w:rsidP="00BA3F74">
      <w:pPr>
        <w:spacing w:line="480" w:lineRule="auto"/>
      </w:pPr>
    </w:p>
    <w:p w14:paraId="7CD88406" w14:textId="77777777" w:rsidR="00BA3F74" w:rsidRDefault="00BA3F74" w:rsidP="00BA3F74">
      <w:pPr>
        <w:spacing w:line="480" w:lineRule="auto"/>
      </w:pPr>
    </w:p>
    <w:p w14:paraId="572B00BB" w14:textId="77777777" w:rsidR="00BA3F74" w:rsidRPr="00BA3F74" w:rsidRDefault="00BA3F74" w:rsidP="00BA3F74">
      <w:pPr>
        <w:spacing w:line="480" w:lineRule="auto"/>
        <w:rPr>
          <w:b/>
          <w:bCs/>
          <w:sz w:val="36"/>
          <w:szCs w:val="36"/>
        </w:rPr>
      </w:pPr>
    </w:p>
    <w:sectPr w:rsidR="00BA3F74" w:rsidRPr="00BA3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CF"/>
    <w:rsid w:val="001509C2"/>
    <w:rsid w:val="00525366"/>
    <w:rsid w:val="00545743"/>
    <w:rsid w:val="00684082"/>
    <w:rsid w:val="00A971F8"/>
    <w:rsid w:val="00B61628"/>
    <w:rsid w:val="00B61C5C"/>
    <w:rsid w:val="00B913B0"/>
    <w:rsid w:val="00BA3F74"/>
    <w:rsid w:val="00C60D5E"/>
    <w:rsid w:val="00C85C71"/>
    <w:rsid w:val="00E836D2"/>
    <w:rsid w:val="00FC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928F"/>
  <w15:docId w15:val="{A2913AD8-07D1-4CDF-AECC-D3132DF8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Reenie Christudass</dc:creator>
  <cp:keywords/>
  <dc:description/>
  <cp:lastModifiedBy>Reenie Christudass</cp:lastModifiedBy>
  <cp:revision>2</cp:revision>
  <dcterms:created xsi:type="dcterms:W3CDTF">2023-01-22T22:26:00Z</dcterms:created>
  <dcterms:modified xsi:type="dcterms:W3CDTF">2023-01-22T22:26:00Z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525da7e6-bf07-48a2-8182-633a1d675d49</vt:lpwstr>
  </property>
</Properties>
</file>