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CD16A" w14:textId="052FA2F7" w:rsidR="007743A5" w:rsidRPr="00F638C4" w:rsidRDefault="007743A5" w:rsidP="007743A5">
      <w:pPr>
        <w:shd w:val="clear" w:color="auto" w:fill="FFFFFF"/>
        <w:spacing w:after="0" w:line="240" w:lineRule="auto"/>
        <w:rPr>
          <w:rFonts w:ascii="Times New Roman" w:eastAsia="Times New Roman" w:hAnsi="Times New Roman" w:cs="Times New Roman"/>
          <w:color w:val="212529"/>
          <w:sz w:val="24"/>
          <w:szCs w:val="24"/>
          <w:lang w:eastAsia="en-PH"/>
        </w:rPr>
      </w:pPr>
      <w:r w:rsidRPr="007743A5">
        <w:rPr>
          <w:rFonts w:ascii="Times New Roman" w:eastAsia="Times New Roman" w:hAnsi="Times New Roman" w:cs="Times New Roman"/>
          <w:color w:val="212529"/>
          <w:sz w:val="24"/>
          <w:szCs w:val="24"/>
          <w:lang w:eastAsia="en-PH"/>
        </w:rPr>
        <w:t>What does CISSP stand for? Use the Internet to identify the ethical rules CISSP holders have agreed to follow.</w:t>
      </w:r>
    </w:p>
    <w:p w14:paraId="0F8B910F" w14:textId="7848B02E" w:rsidR="007743A5" w:rsidRPr="00F638C4" w:rsidRDefault="007743A5" w:rsidP="007743A5">
      <w:pPr>
        <w:shd w:val="clear" w:color="auto" w:fill="FFFFFF"/>
        <w:spacing w:after="0" w:line="240" w:lineRule="auto"/>
        <w:rPr>
          <w:rFonts w:ascii="Times New Roman" w:eastAsia="Times New Roman" w:hAnsi="Times New Roman" w:cs="Times New Roman"/>
          <w:color w:val="212529"/>
          <w:sz w:val="24"/>
          <w:szCs w:val="24"/>
          <w:lang w:eastAsia="en-PH"/>
        </w:rPr>
      </w:pPr>
    </w:p>
    <w:p w14:paraId="179BDCB5" w14:textId="60FFE33F" w:rsidR="007743A5" w:rsidRPr="00F638C4" w:rsidRDefault="007743A5" w:rsidP="007743A5">
      <w:pPr>
        <w:rPr>
          <w:rFonts w:ascii="Times New Roman" w:hAnsi="Times New Roman" w:cs="Times New Roman"/>
          <w:sz w:val="24"/>
          <w:szCs w:val="24"/>
        </w:rPr>
      </w:pPr>
      <w:r w:rsidRPr="00F638C4">
        <w:rPr>
          <w:rFonts w:ascii="Times New Roman" w:hAnsi="Times New Roman" w:cs="Times New Roman"/>
          <w:sz w:val="24"/>
          <w:szCs w:val="24"/>
        </w:rPr>
        <w:t>Certified Information Systems Security Professional is what the abbreviation CISSP means. The following are the moral guidelines that CISSP holders have pledged to abide by: First, safeguard infrastructure, society, the common good, and required public confidence. Second, act with honor, integrity, justice, responsibility, and legality. Fourth, advance and safeguard the profession. Third, give principles diligent and qualified service.</w:t>
      </w:r>
    </w:p>
    <w:p w14:paraId="2DC1B69A" w14:textId="77777777" w:rsidR="007743A5" w:rsidRPr="007743A5" w:rsidRDefault="007743A5" w:rsidP="007743A5">
      <w:pPr>
        <w:shd w:val="clear" w:color="auto" w:fill="FFFFFF"/>
        <w:spacing w:after="0" w:line="240" w:lineRule="auto"/>
        <w:rPr>
          <w:rFonts w:ascii="Times New Roman" w:eastAsia="Times New Roman" w:hAnsi="Times New Roman" w:cs="Times New Roman"/>
          <w:color w:val="212529"/>
          <w:sz w:val="24"/>
          <w:szCs w:val="24"/>
          <w:lang w:eastAsia="en-PH"/>
        </w:rPr>
      </w:pPr>
    </w:p>
    <w:p w14:paraId="24CA8E73" w14:textId="77777777" w:rsidR="007743A5" w:rsidRPr="007743A5" w:rsidRDefault="007743A5" w:rsidP="007743A5">
      <w:pPr>
        <w:shd w:val="clear" w:color="auto" w:fill="FFFFFF"/>
        <w:spacing w:after="0" w:line="240" w:lineRule="auto"/>
        <w:rPr>
          <w:rFonts w:ascii="Times New Roman" w:eastAsia="Times New Roman" w:hAnsi="Times New Roman" w:cs="Times New Roman"/>
          <w:color w:val="212529"/>
          <w:sz w:val="24"/>
          <w:szCs w:val="24"/>
          <w:lang w:eastAsia="en-PH"/>
        </w:rPr>
      </w:pPr>
    </w:p>
    <w:p w14:paraId="09C79B6F" w14:textId="53BDC745" w:rsidR="007743A5" w:rsidRPr="00F638C4" w:rsidRDefault="007743A5" w:rsidP="007743A5">
      <w:pPr>
        <w:shd w:val="clear" w:color="auto" w:fill="FFFFFF"/>
        <w:spacing w:after="0" w:line="240" w:lineRule="auto"/>
        <w:rPr>
          <w:rFonts w:ascii="Times New Roman" w:eastAsia="Times New Roman" w:hAnsi="Times New Roman" w:cs="Times New Roman"/>
          <w:color w:val="212529"/>
          <w:sz w:val="24"/>
          <w:szCs w:val="24"/>
          <w:lang w:eastAsia="en-PH"/>
        </w:rPr>
      </w:pPr>
      <w:r w:rsidRPr="007743A5">
        <w:rPr>
          <w:rFonts w:ascii="Times New Roman" w:eastAsia="Times New Roman" w:hAnsi="Times New Roman" w:cs="Times New Roman"/>
          <w:color w:val="212529"/>
          <w:sz w:val="24"/>
          <w:szCs w:val="24"/>
          <w:lang w:eastAsia="en-PH"/>
        </w:rPr>
        <w:t>What is the ACM Code of Ethics and Professional Conduct? </w:t>
      </w:r>
    </w:p>
    <w:p w14:paraId="329284AC" w14:textId="39F895D3" w:rsidR="007743A5" w:rsidRPr="00F638C4" w:rsidRDefault="007743A5" w:rsidP="007743A5">
      <w:pPr>
        <w:shd w:val="clear" w:color="auto" w:fill="FFFFFF"/>
        <w:spacing w:after="0" w:line="240" w:lineRule="auto"/>
        <w:rPr>
          <w:rFonts w:ascii="Times New Roman" w:eastAsia="Times New Roman" w:hAnsi="Times New Roman" w:cs="Times New Roman"/>
          <w:color w:val="212529"/>
          <w:sz w:val="24"/>
          <w:szCs w:val="24"/>
          <w:lang w:eastAsia="en-PH"/>
        </w:rPr>
      </w:pPr>
    </w:p>
    <w:p w14:paraId="0125A31F" w14:textId="77777777" w:rsidR="007743A5" w:rsidRPr="00F638C4" w:rsidRDefault="007743A5" w:rsidP="007743A5">
      <w:pPr>
        <w:shd w:val="clear" w:color="auto" w:fill="FFFFFF"/>
        <w:spacing w:after="0" w:line="240" w:lineRule="auto"/>
        <w:rPr>
          <w:rFonts w:ascii="Times New Roman" w:eastAsia="Times New Roman" w:hAnsi="Times New Roman" w:cs="Times New Roman"/>
          <w:color w:val="212529"/>
          <w:sz w:val="24"/>
          <w:szCs w:val="24"/>
          <w:lang w:eastAsia="en-PH"/>
        </w:rPr>
      </w:pPr>
    </w:p>
    <w:p w14:paraId="1098833E" w14:textId="1BEF8CBF" w:rsidR="007743A5" w:rsidRPr="00F638C4" w:rsidRDefault="007743A5" w:rsidP="007743A5">
      <w:pPr>
        <w:rPr>
          <w:rFonts w:ascii="Times New Roman" w:hAnsi="Times New Roman" w:cs="Times New Roman"/>
          <w:sz w:val="24"/>
          <w:szCs w:val="24"/>
        </w:rPr>
      </w:pPr>
      <w:r w:rsidRPr="00F638C4">
        <w:rPr>
          <w:rFonts w:ascii="Times New Roman" w:hAnsi="Times New Roman" w:cs="Times New Roman"/>
          <w:sz w:val="24"/>
          <w:szCs w:val="24"/>
        </w:rPr>
        <w:t xml:space="preserve">The world is changed by computing experts' acts. They must continually support the common good and consider the broader effects of their job </w:t>
      </w:r>
      <w:proofErr w:type="gramStart"/>
      <w:r w:rsidRPr="00F638C4">
        <w:rPr>
          <w:rFonts w:ascii="Times New Roman" w:hAnsi="Times New Roman" w:cs="Times New Roman"/>
          <w:sz w:val="24"/>
          <w:szCs w:val="24"/>
        </w:rPr>
        <w:t>in order to</w:t>
      </w:r>
      <w:proofErr w:type="gramEnd"/>
      <w:r w:rsidRPr="00F638C4">
        <w:rPr>
          <w:rFonts w:ascii="Times New Roman" w:hAnsi="Times New Roman" w:cs="Times New Roman"/>
          <w:sz w:val="24"/>
          <w:szCs w:val="24"/>
        </w:rPr>
        <w:t xml:space="preserve"> behave ethically. The ACM Code of Ethics and Professional Conduct (referred to as "the Code") articulates the moral compass of the industry. The Code is intended to motivate and direct the moral behavior of all computer professionals, including current and future practitioners, educators, learners, influencers, and everyone who makes significant use of computing technology. The Code also provides a framework for corrective action when infractions do occur. </w:t>
      </w:r>
    </w:p>
    <w:p w14:paraId="49A2BA01" w14:textId="77777777" w:rsidR="007743A5" w:rsidRPr="00F638C4" w:rsidRDefault="007743A5" w:rsidP="007743A5">
      <w:pPr>
        <w:rPr>
          <w:rFonts w:ascii="Times New Roman" w:hAnsi="Times New Roman" w:cs="Times New Roman"/>
          <w:sz w:val="24"/>
          <w:szCs w:val="24"/>
        </w:rPr>
      </w:pPr>
    </w:p>
    <w:p w14:paraId="02C6998D" w14:textId="6D6E44FD" w:rsidR="007743A5" w:rsidRPr="007743A5" w:rsidRDefault="007743A5" w:rsidP="007743A5">
      <w:pPr>
        <w:shd w:val="clear" w:color="auto" w:fill="FFFFFF"/>
        <w:spacing w:after="0" w:line="240" w:lineRule="auto"/>
        <w:rPr>
          <w:rFonts w:ascii="Times New Roman" w:eastAsia="Times New Roman" w:hAnsi="Times New Roman" w:cs="Times New Roman"/>
          <w:color w:val="212529"/>
          <w:sz w:val="24"/>
          <w:szCs w:val="24"/>
          <w:lang w:eastAsia="en-PH"/>
        </w:rPr>
      </w:pPr>
      <w:r w:rsidRPr="007743A5">
        <w:rPr>
          <w:rFonts w:ascii="Times New Roman" w:eastAsia="Times New Roman" w:hAnsi="Times New Roman" w:cs="Times New Roman"/>
          <w:color w:val="212529"/>
          <w:sz w:val="24"/>
          <w:szCs w:val="24"/>
          <w:lang w:eastAsia="en-PH"/>
        </w:rPr>
        <w:t>What are the cybersecurity laws here in the Philippines? List and explain them briefly.</w:t>
      </w:r>
    </w:p>
    <w:p w14:paraId="597FA46E" w14:textId="10D3F9EA" w:rsidR="007743A5" w:rsidRPr="00F638C4" w:rsidRDefault="007743A5">
      <w:pPr>
        <w:rPr>
          <w:rFonts w:ascii="Times New Roman" w:hAnsi="Times New Roman" w:cs="Times New Roman"/>
          <w:sz w:val="24"/>
          <w:szCs w:val="24"/>
        </w:rPr>
      </w:pPr>
    </w:p>
    <w:p w14:paraId="2F273357" w14:textId="31DC3057" w:rsidR="007743A5" w:rsidRPr="00F638C4" w:rsidRDefault="00696622" w:rsidP="00696622">
      <w:pPr>
        <w:pStyle w:val="ListParagraph"/>
        <w:numPr>
          <w:ilvl w:val="0"/>
          <w:numId w:val="2"/>
        </w:numPr>
        <w:rPr>
          <w:rFonts w:ascii="Times New Roman" w:hAnsi="Times New Roman" w:cs="Times New Roman"/>
          <w:sz w:val="24"/>
          <w:szCs w:val="24"/>
        </w:rPr>
      </w:pPr>
      <w:r w:rsidRPr="00F638C4">
        <w:rPr>
          <w:rFonts w:ascii="Times New Roman" w:hAnsi="Times New Roman" w:cs="Times New Roman"/>
          <w:sz w:val="24"/>
          <w:szCs w:val="24"/>
        </w:rPr>
        <w:t xml:space="preserve">10175 or “Cybercrime Prevention Act of 2012” which addresses crimes committed against and through computer systems on 12 September 2012. It includes penal substantive rules, procedural </w:t>
      </w:r>
      <w:proofErr w:type="gramStart"/>
      <w:r w:rsidRPr="00F638C4">
        <w:rPr>
          <w:rFonts w:ascii="Times New Roman" w:hAnsi="Times New Roman" w:cs="Times New Roman"/>
          <w:sz w:val="24"/>
          <w:szCs w:val="24"/>
        </w:rPr>
        <w:t>rules</w:t>
      </w:r>
      <w:proofErr w:type="gramEnd"/>
      <w:r w:rsidRPr="00F638C4">
        <w:rPr>
          <w:rFonts w:ascii="Times New Roman" w:hAnsi="Times New Roman" w:cs="Times New Roman"/>
          <w:sz w:val="24"/>
          <w:szCs w:val="24"/>
        </w:rPr>
        <w:t xml:space="preserve"> and rules on international cooperation.</w:t>
      </w:r>
    </w:p>
    <w:p w14:paraId="67375098" w14:textId="58971B43" w:rsidR="00696622" w:rsidRPr="00F638C4" w:rsidRDefault="00696622" w:rsidP="00696622">
      <w:pPr>
        <w:pStyle w:val="ListParagraph"/>
        <w:numPr>
          <w:ilvl w:val="0"/>
          <w:numId w:val="2"/>
        </w:numPr>
        <w:rPr>
          <w:rFonts w:ascii="Times New Roman" w:hAnsi="Times New Roman" w:cs="Times New Roman"/>
          <w:sz w:val="24"/>
          <w:szCs w:val="24"/>
        </w:rPr>
      </w:pPr>
      <w:r w:rsidRPr="00F638C4">
        <w:rPr>
          <w:rFonts w:ascii="Times New Roman" w:hAnsi="Times New Roman" w:cs="Times New Roman"/>
          <w:sz w:val="24"/>
          <w:szCs w:val="24"/>
        </w:rPr>
        <w:t>Republic Act No. 8792 an act providing for the recognition and use of electronic commercial and non-commercial transaction</w:t>
      </w:r>
      <w:r w:rsidR="00A2040A" w:rsidRPr="00F638C4">
        <w:rPr>
          <w:rFonts w:ascii="Times New Roman" w:hAnsi="Times New Roman" w:cs="Times New Roman"/>
          <w:sz w:val="24"/>
          <w:szCs w:val="24"/>
        </w:rPr>
        <w:t xml:space="preserve">, penalties for unlawful use thereof, and other purposes. According to </w:t>
      </w:r>
      <w:r w:rsidR="00A2040A" w:rsidRPr="00F638C4">
        <w:rPr>
          <w:rFonts w:ascii="Times New Roman" w:hAnsi="Times New Roman" w:cs="Times New Roman"/>
          <w:sz w:val="24"/>
          <w:szCs w:val="24"/>
        </w:rPr>
        <w:t>Sec. 2. Declaration of Policy. - The State recognizes the vital role of information and communications technology (ICT) in nation-building; the need to create an information</w:t>
      </w:r>
      <w:r w:rsidR="00A2040A" w:rsidRPr="00F638C4">
        <w:rPr>
          <w:rFonts w:ascii="Times New Roman" w:hAnsi="Times New Roman" w:cs="Times New Roman"/>
          <w:sz w:val="24"/>
          <w:szCs w:val="24"/>
        </w:rPr>
        <w:t xml:space="preserve"> </w:t>
      </w:r>
      <w:r w:rsidR="00A2040A" w:rsidRPr="00F638C4">
        <w:rPr>
          <w:rFonts w:ascii="Times New Roman" w:hAnsi="Times New Roman" w:cs="Times New Roman"/>
          <w:sz w:val="24"/>
          <w:szCs w:val="24"/>
        </w:rPr>
        <w:t>friendly environment which supports and ensures the availability, diversity and affordability of ICT products and services</w:t>
      </w:r>
      <w:r w:rsidR="00A2040A" w:rsidRPr="00F638C4">
        <w:rPr>
          <w:rFonts w:ascii="Times New Roman" w:hAnsi="Times New Roman" w:cs="Times New Roman"/>
          <w:sz w:val="24"/>
          <w:szCs w:val="24"/>
        </w:rPr>
        <w:t>.</w:t>
      </w:r>
    </w:p>
    <w:p w14:paraId="37FDB068" w14:textId="5821746F" w:rsidR="00A2040A" w:rsidRPr="00F638C4" w:rsidRDefault="00A2040A" w:rsidP="00696622">
      <w:pPr>
        <w:pStyle w:val="ListParagraph"/>
        <w:numPr>
          <w:ilvl w:val="0"/>
          <w:numId w:val="2"/>
        </w:numPr>
        <w:rPr>
          <w:rFonts w:ascii="Times New Roman" w:hAnsi="Times New Roman" w:cs="Times New Roman"/>
          <w:sz w:val="24"/>
          <w:szCs w:val="24"/>
        </w:rPr>
      </w:pPr>
      <w:r w:rsidRPr="00F638C4">
        <w:rPr>
          <w:rFonts w:ascii="Times New Roman" w:hAnsi="Times New Roman" w:cs="Times New Roman"/>
          <w:sz w:val="24"/>
          <w:szCs w:val="24"/>
        </w:rPr>
        <w:t>Republic act 9775 an act defining and penalizing the crime of child pornography, prescribing penalties thereof and for other purposes.</w:t>
      </w:r>
    </w:p>
    <w:p w14:paraId="167CB08F" w14:textId="4C2386B3" w:rsidR="00A2040A" w:rsidRPr="00F638C4" w:rsidRDefault="00A2040A" w:rsidP="00A2040A">
      <w:pPr>
        <w:pStyle w:val="ListParagraph"/>
        <w:numPr>
          <w:ilvl w:val="0"/>
          <w:numId w:val="2"/>
        </w:numPr>
        <w:rPr>
          <w:rFonts w:ascii="Times New Roman" w:hAnsi="Times New Roman" w:cs="Times New Roman"/>
          <w:sz w:val="24"/>
          <w:szCs w:val="24"/>
        </w:rPr>
      </w:pPr>
      <w:r w:rsidRPr="00F638C4">
        <w:rPr>
          <w:rFonts w:ascii="Times New Roman" w:hAnsi="Times New Roman" w:cs="Times New Roman"/>
          <w:sz w:val="24"/>
          <w:szCs w:val="24"/>
        </w:rPr>
        <w:t>R.A. 9995 (Anti-Photo and Video Voyeurism Act of 2009) It protects the victims who are made to believe that they are performing sexual acts in private. A person violates this Republic Act when he/she has not obtained consent of any of the persons in the picture or video but chooses to copy, reproduce, and make public the said materials.</w:t>
      </w:r>
    </w:p>
    <w:p w14:paraId="09F36429" w14:textId="5620A555" w:rsidR="00A2040A" w:rsidRPr="00F638C4" w:rsidRDefault="00A2040A" w:rsidP="00A2040A">
      <w:pPr>
        <w:pStyle w:val="ListParagraph"/>
        <w:numPr>
          <w:ilvl w:val="0"/>
          <w:numId w:val="2"/>
        </w:numPr>
        <w:rPr>
          <w:rFonts w:ascii="Times New Roman" w:hAnsi="Times New Roman" w:cs="Times New Roman"/>
          <w:sz w:val="24"/>
          <w:szCs w:val="24"/>
        </w:rPr>
      </w:pPr>
      <w:r w:rsidRPr="00F638C4">
        <w:rPr>
          <w:rFonts w:ascii="Times New Roman" w:hAnsi="Times New Roman" w:cs="Times New Roman"/>
          <w:sz w:val="24"/>
          <w:szCs w:val="24"/>
        </w:rPr>
        <w:t>As stated in the “Data Privacy Act of 2012” (RA 10173), it is the State's policy to protect the fundamental human right of privacy, of communication while ensuring free flow of information to promote innovation and growth.</w:t>
      </w:r>
    </w:p>
    <w:p w14:paraId="3D7391C0" w14:textId="77777777" w:rsidR="00A2040A" w:rsidRPr="00F638C4" w:rsidRDefault="00A2040A" w:rsidP="00F638C4">
      <w:pPr>
        <w:pStyle w:val="ListParagraph"/>
        <w:rPr>
          <w:rFonts w:ascii="Times New Roman" w:hAnsi="Times New Roman" w:cs="Times New Roman"/>
          <w:sz w:val="24"/>
          <w:szCs w:val="24"/>
        </w:rPr>
      </w:pPr>
    </w:p>
    <w:sectPr w:rsidR="00A2040A" w:rsidRPr="00F638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13A1F"/>
    <w:multiLevelType w:val="hybridMultilevel"/>
    <w:tmpl w:val="0A56E0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E28507A"/>
    <w:multiLevelType w:val="hybridMultilevel"/>
    <w:tmpl w:val="3C5011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861087351">
    <w:abstractNumId w:val="0"/>
  </w:num>
  <w:num w:numId="2" w16cid:durableId="940647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3A5"/>
    <w:rsid w:val="002621D5"/>
    <w:rsid w:val="00696622"/>
    <w:rsid w:val="007743A5"/>
    <w:rsid w:val="00A2040A"/>
    <w:rsid w:val="00F638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1476"/>
  <w15:chartTrackingRefBased/>
  <w15:docId w15:val="{99B65F3A-E631-4BC7-9CBF-F0CF6BD8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74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GEZELLE JOY AMIS</dc:creator>
  <cp:keywords/>
  <dc:description/>
  <cp:lastModifiedBy>GEZELLE JOY AMIS</cp:lastModifiedBy>
  <cp:revision>1</cp:revision>
  <dcterms:created xsi:type="dcterms:W3CDTF">2022-10-10T09:29:00Z</dcterms:created>
  <dcterms:modified xsi:type="dcterms:W3CDTF">2022-10-10T10:26:00Z</dcterms:modified>
</cp:coreProperties>
</file>