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6D4A" w14:textId="2D6C5F23" w:rsidR="00A27383" w:rsidRPr="008972BD" w:rsidRDefault="00EA7BE1" w:rsidP="00564F73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Pham Thi Ngoc Thao</w:t>
      </w:r>
      <w:r w:rsidR="007A239D">
        <w:rPr>
          <w:rFonts w:ascii="Times New Roman" w:hAnsi="Times New Roman" w:cs="Times New Roman"/>
          <w:sz w:val="28"/>
        </w:rPr>
        <w:t xml:space="preserve"> - 20215435</w:t>
      </w:r>
      <w:r w:rsidR="00564F7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noProof/>
          <w:sz w:val="28"/>
        </w:rPr>
        <w:t>Master</w:t>
      </w:r>
      <w:r w:rsidR="00B818EF">
        <w:rPr>
          <w:rFonts w:ascii="Times New Roman" w:hAnsi="Times New Roman" w:cs="Times New Roman"/>
          <w:sz w:val="28"/>
        </w:rPr>
        <w:t xml:space="preserve"> </w:t>
      </w:r>
      <w:r w:rsidR="00F70A75">
        <w:rPr>
          <w:rFonts w:ascii="Times New Roman" w:hAnsi="Times New Roman" w:cs="Times New Roman"/>
          <w:sz w:val="28"/>
        </w:rPr>
        <w:t>P</w:t>
      </w:r>
      <w:r w:rsidR="00B818EF">
        <w:rPr>
          <w:rFonts w:ascii="Times New Roman" w:hAnsi="Times New Roman" w:cs="Times New Roman"/>
          <w:sz w:val="28"/>
        </w:rPr>
        <w:t>rogram – University of Ulsan</w:t>
      </w:r>
    </w:p>
    <w:p w14:paraId="18F96603" w14:textId="2977F0C7" w:rsidR="000D3403" w:rsidRDefault="00A12AF3" w:rsidP="006255C0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Conversion Circuit L</w:t>
      </w:r>
      <w:r w:rsidR="00B818EF">
        <w:rPr>
          <w:rFonts w:ascii="Times New Roman" w:hAnsi="Times New Roman" w:cs="Times New Roman"/>
          <w:sz w:val="24"/>
          <w:szCs w:val="24"/>
        </w:rPr>
        <w:t>aboratory (</w:t>
      </w:r>
      <w:r w:rsidR="008972BD" w:rsidRPr="008972BD">
        <w:rPr>
          <w:rFonts w:ascii="Times New Roman" w:hAnsi="Times New Roman" w:cs="Times New Roman"/>
          <w:sz w:val="24"/>
          <w:szCs w:val="24"/>
        </w:rPr>
        <w:t>ECCL</w:t>
      </w:r>
      <w:r w:rsidR="00B818EF">
        <w:rPr>
          <w:rFonts w:ascii="Times New Roman" w:hAnsi="Times New Roman" w:cs="Times New Roman"/>
          <w:sz w:val="24"/>
          <w:szCs w:val="24"/>
        </w:rPr>
        <w:t>)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="00B818EF">
        <w:rPr>
          <w:rFonts w:ascii="Times New Roman" w:hAnsi="Times New Roman" w:cs="Times New Roman"/>
          <w:sz w:val="24"/>
          <w:szCs w:val="24"/>
        </w:rPr>
        <w:t xml:space="preserve">UoU </w:t>
      </w:r>
      <w:r w:rsidR="008972BD" w:rsidRPr="008972BD">
        <w:rPr>
          <w:rFonts w:ascii="Times New Roman" w:hAnsi="Times New Roman" w:cs="Times New Roman"/>
          <w:sz w:val="24"/>
          <w:szCs w:val="24"/>
        </w:rPr>
        <w:t>#7</w:t>
      </w:r>
      <w:r w:rsidR="00EA7BE1">
        <w:rPr>
          <w:rFonts w:ascii="Times New Roman" w:hAnsi="Times New Roman" w:cs="Times New Roman"/>
          <w:sz w:val="24"/>
          <w:szCs w:val="24"/>
        </w:rPr>
        <w:t>-115-1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="008972BD"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A7BE1" w:rsidRPr="001E7A5C">
          <w:rPr>
            <w:rStyle w:val="Hyperlink"/>
            <w:rFonts w:ascii="Times New Roman" w:hAnsi="Times New Roman" w:cs="Times New Roman"/>
            <w:sz w:val="24"/>
            <w:szCs w:val="24"/>
          </w:rPr>
          <w:t>ptnthao1776@gmail.com</w:t>
        </w:r>
      </w:hyperlink>
    </w:p>
    <w:p w14:paraId="590BC809" w14:textId="11C21FC9" w:rsidR="0069244C" w:rsidRDefault="00EA7BE1" w:rsidP="002C6FA2">
      <w:pPr>
        <w:spacing w:after="0" w:line="36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  <w:t>Homework #</w:t>
      </w:r>
      <w:r w:rsidR="003A7019"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  <w:t>4</w:t>
      </w:r>
    </w:p>
    <w:p w14:paraId="32338F59" w14:textId="7265C831" w:rsidR="002C6FA2" w:rsidRDefault="00EA7BE1" w:rsidP="002C6FA2">
      <w:pPr>
        <w:spacing w:after="0" w:line="360" w:lineRule="auto"/>
        <w:jc w:val="center"/>
        <w:rPr>
          <w:rStyle w:val="Hyperlink"/>
          <w:rFonts w:ascii="Times New Roman" w:hAnsi="Times New Roman" w:cs="Times New Roman"/>
          <w:i/>
          <w:color w:val="auto"/>
          <w:sz w:val="32"/>
          <w:szCs w:val="24"/>
          <w:u w:val="none"/>
        </w:rPr>
      </w:pPr>
      <w:r>
        <w:rPr>
          <w:rStyle w:val="Hyperlink"/>
          <w:rFonts w:ascii="Times New Roman" w:hAnsi="Times New Roman" w:cs="Times New Roman"/>
          <w:i/>
          <w:color w:val="auto"/>
          <w:sz w:val="32"/>
          <w:szCs w:val="24"/>
          <w:u w:val="none"/>
        </w:rPr>
        <w:t>Mechanics and Control of Robot Manipulators</w:t>
      </w:r>
    </w:p>
    <w:p w14:paraId="2997965A" w14:textId="77777777" w:rsidR="00EA7BE1" w:rsidRDefault="00EA7BE1" w:rsidP="00EA7BE1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F8A37D6" w14:textId="0F4738BE" w:rsidR="003A7019" w:rsidRPr="00DF233D" w:rsidRDefault="003A7019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 HW#3, I had some errors, below is the fixed code.</w:t>
      </w:r>
    </w:p>
    <w:p w14:paraId="3A5880D4" w14:textId="1609D118" w:rsidR="003A7019" w:rsidRPr="00DF233D" w:rsidRDefault="003A7019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</w:rPr>
        <w:t>F</w:t>
      </w:r>
      <w:r w:rsidRPr="00DF233D"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</w:rPr>
        <w:t xml:space="preserve">ind 8 sets of solutions from Inverse Kinematics with the </w:t>
      </w:r>
      <m:oMath>
        <m:sPre>
          <m:sPrePr>
            <m:ctrlPr>
              <w:rPr>
                <w:rStyle w:val="Hyperlink"/>
                <w:rFonts w:ascii="Cambria Math" w:hAnsi="Cambria Math" w:cs="Times New Roman"/>
                <w:i/>
                <w:color w:val="0070C0"/>
                <w:sz w:val="26"/>
                <w:szCs w:val="26"/>
                <w:u w:val="none"/>
              </w:rPr>
            </m:ctrlPr>
          </m:sPrePr>
          <m:sub>
            <m:r>
              <w:rPr>
                <w:rStyle w:val="Hyperlink"/>
                <w:rFonts w:ascii="Cambria Math" w:hAnsi="Cambria Math" w:cs="Times New Roman"/>
                <w:color w:val="0070C0"/>
                <w:sz w:val="26"/>
                <w:szCs w:val="26"/>
                <w:u w:val="none"/>
              </w:rPr>
              <m:t>T</m:t>
            </m:r>
          </m:sub>
          <m:sup>
            <m:r>
              <w:rPr>
                <w:rStyle w:val="Hyperlink"/>
                <w:rFonts w:ascii="Cambria Math" w:hAnsi="Cambria Math" w:cs="Times New Roman"/>
                <w:color w:val="0070C0"/>
                <w:sz w:val="26"/>
                <w:szCs w:val="26"/>
                <w:u w:val="none"/>
              </w:rPr>
              <m:t>0</m:t>
            </m:r>
          </m:sup>
          <m:e>
            <m:r>
              <w:rPr>
                <w:rStyle w:val="Hyperlink"/>
                <w:rFonts w:ascii="Cambria Math" w:hAnsi="Cambria Math" w:cs="Times New Roman"/>
                <w:color w:val="0070C0"/>
                <w:sz w:val="26"/>
                <w:szCs w:val="26"/>
                <w:u w:val="none"/>
              </w:rPr>
              <m:t>T</m:t>
            </m:r>
          </m:e>
        </m:sPre>
      </m:oMath>
      <w:r w:rsidRPr="00DF233D"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</w:rPr>
        <w:t>.</w:t>
      </w:r>
    </w:p>
    <w:p w14:paraId="5397DEE0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3A7019">
        <w:rPr>
          <w:rFonts w:ascii="Courier New" w:hAnsi="Courier New" w:cs="Courier New"/>
          <w:color w:val="AA04F9"/>
          <w:sz w:val="18"/>
          <w:szCs w:val="18"/>
        </w:rPr>
        <w:t>all</w:t>
      </w:r>
      <w:r w:rsidRPr="003A7019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44E24A0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clc;</w:t>
      </w:r>
    </w:p>
    <w:p w14:paraId="44DFBB28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61BCDBD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>%DH parameter</w:t>
      </w:r>
    </w:p>
    <w:p w14:paraId="03B0AE32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alpha =  [0 -90 0 -90 90 -90] ; </w:t>
      </w:r>
      <w:r w:rsidRPr="003A7019">
        <w:rPr>
          <w:rFonts w:ascii="Courier New" w:hAnsi="Courier New" w:cs="Courier New"/>
          <w:color w:val="028009"/>
          <w:sz w:val="18"/>
          <w:szCs w:val="18"/>
        </w:rPr>
        <w:t>%link twist</w:t>
      </w:r>
    </w:p>
    <w:p w14:paraId="2C17622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a = [0 0 1 0.3 0 0]; </w:t>
      </w:r>
      <w:r w:rsidRPr="003A7019">
        <w:rPr>
          <w:rFonts w:ascii="Courier New" w:hAnsi="Courier New" w:cs="Courier New"/>
          <w:color w:val="028009"/>
          <w:sz w:val="18"/>
          <w:szCs w:val="18"/>
        </w:rPr>
        <w:t>%link length</w:t>
      </w:r>
    </w:p>
    <w:p w14:paraId="181DF9B2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d = [0 0  0.5 1 0 0]; </w:t>
      </w:r>
      <w:r w:rsidRPr="003A7019">
        <w:rPr>
          <w:rFonts w:ascii="Courier New" w:hAnsi="Courier New" w:cs="Courier New"/>
          <w:color w:val="028009"/>
          <w:sz w:val="18"/>
          <w:szCs w:val="18"/>
        </w:rPr>
        <w:t>%link offset</w:t>
      </w:r>
    </w:p>
    <w:p w14:paraId="5100CE9F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theta = [30 30 30 30 30 30]; </w:t>
      </w:r>
      <w:r w:rsidRPr="003A7019">
        <w:rPr>
          <w:rFonts w:ascii="Courier New" w:hAnsi="Courier New" w:cs="Courier New"/>
          <w:color w:val="028009"/>
          <w:sz w:val="18"/>
          <w:szCs w:val="18"/>
        </w:rPr>
        <w:t>% joint variable</w:t>
      </w:r>
    </w:p>
    <w:p w14:paraId="27038301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4CC57DA7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P6_T = [0 0 0.3 1];</w:t>
      </w:r>
    </w:p>
    <w:p w14:paraId="4F7243A9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D9A9BF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>%Apply forward kinematics joints</w:t>
      </w:r>
    </w:p>
    <w:p w14:paraId="5F5EFA79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 = [];</w:t>
      </w:r>
    </w:p>
    <w:p w14:paraId="59BBCB66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E00FF"/>
          <w:sz w:val="18"/>
          <w:szCs w:val="18"/>
        </w:rPr>
        <w:t>for</w:t>
      </w: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n = 1:6</w:t>
      </w:r>
    </w:p>
    <w:p w14:paraId="1476E0E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      matT = [cosd(theta(n)) -sind(theta(n)) 0 a(n);</w:t>
      </w:r>
    </w:p>
    <w:p w14:paraId="2F9F818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          sind(theta(n))*cosd(alpha(n))  cosd(theta(n))*cosd(alpha(n)) -sind(alpha(n)) -sind(alpha(n))*d(n);</w:t>
      </w:r>
    </w:p>
    <w:p w14:paraId="15399A19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          sind(theta(n))*sind(alpha(n))  cosd(theta(n))*sind(alpha(n)) cosd(alpha(n)) cosd(alpha(n))*d(n);</w:t>
      </w:r>
    </w:p>
    <w:p w14:paraId="5DD97A6F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          0 0 0 1];</w:t>
      </w:r>
    </w:p>
    <w:p w14:paraId="7B3AEDDB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       T = [T; {matT}];</w:t>
      </w:r>
    </w:p>
    <w:p w14:paraId="1EC3DC3A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AE465AD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E00FF"/>
          <w:sz w:val="18"/>
          <w:szCs w:val="18"/>
        </w:rPr>
        <w:t xml:space="preserve"> </w:t>
      </w:r>
    </w:p>
    <w:p w14:paraId="071D7811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E00FF"/>
          <w:sz w:val="18"/>
          <w:szCs w:val="18"/>
        </w:rPr>
        <w:t xml:space="preserve"> </w:t>
      </w:r>
    </w:p>
    <w:p w14:paraId="1093CBF7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T0_6 = T{1}*T{2}*T{3}*T{4}*T{5}*T{6}</w:t>
      </w:r>
    </w:p>
    <w:p w14:paraId="11048785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P0_T = T0_6.*P6_T</w:t>
      </w:r>
    </w:p>
    <w:p w14:paraId="75CFA30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AF0A3B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>%---------------------------------------------------------------------------------</w:t>
      </w:r>
    </w:p>
    <w:p w14:paraId="0B28517A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24CA7935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>%calulate T0_T, T06 with the code in a.</w:t>
      </w:r>
    </w:p>
    <w:p w14:paraId="0698AF76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2A90071A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28009"/>
          <w:sz w:val="18"/>
          <w:szCs w:val="18"/>
        </w:rPr>
        <w:t>%problem b: 8 set parameter</w:t>
      </w:r>
    </w:p>
    <w:p w14:paraId="726D43FD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px = T0_6(1,4);</w:t>
      </w:r>
    </w:p>
    <w:p w14:paraId="64D62F0E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py = T0_6(2,4);</w:t>
      </w:r>
    </w:p>
    <w:p w14:paraId="07D80687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pz = T0_6(3,4);</w:t>
      </w:r>
    </w:p>
    <w:p w14:paraId="057F25BD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r = T0_6(1:3,1:3);</w:t>
      </w:r>
    </w:p>
    <w:p w14:paraId="79D77C14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 = zeros(6,8);</w:t>
      </w:r>
    </w:p>
    <w:p w14:paraId="5AC002DA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33A3B24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th(1,1:4) = atan2d(py,px) - atan2d(d(3), sqrt(px^2 + py^2 -d(3)^2));</w:t>
      </w:r>
    </w:p>
    <w:p w14:paraId="3BFB94AB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th(1,5:8) = atan2d(py,px) - atan2d(d(3), -sqrt(px^2 + py^2 -d(3)^2));</w:t>
      </w:r>
    </w:p>
    <w:p w14:paraId="3D832DA0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C7A343B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K = (px^2 + py^2 + pz^2 - a(3)^2 - a(4)^2 - d(3)^2 - d(4)^2)/(2*a(3));</w:t>
      </w:r>
    </w:p>
    <w:p w14:paraId="2732A4D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CEB5546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th(3,[1,2,5,6]) = atan2d(a(4),d(4)) - atan2d(K, sqrt(a(4)^2 + d(4)^2 - K^2));</w:t>
      </w:r>
    </w:p>
    <w:p w14:paraId="4B3357F7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th(3,[3,4,7,8]) = atan2d(a(4),d(4)) - atan2d(K, -sqrt(a(4)^2 + d(4)^2 - K^2));</w:t>
      </w:r>
    </w:p>
    <w:p w14:paraId="0BC26A09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C6AA3CD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th23 = atan2d((-a(4)-a(3)*cosd(th(3,:)))*pz + (cosd(th(1,:))*px + sind(th(1,:))*py).*(d(4)-a(3)*sind(th(3,:))),(a(3)*sind(th(3,:))-d(4))*pz+(a(4)+a(3)*cosd(th(3,:))).*(cosd(th(1,:))*px + sind(th(1,:))*py));</w:t>
      </w:r>
    </w:p>
    <w:p w14:paraId="621AC2B7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7ACDF1E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th(2,:) = th23 - th(3,:);</w:t>
      </w:r>
    </w:p>
    <w:p w14:paraId="7DF8464E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14:paraId="38AE1852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th(4,:) = atan2d(-r(1,3)*sind(th(1,:))+r(2,3)*cosd(th(1,:)),-r(1,3)*cosd(th(1,:)).*cosd(th23)-r(2,3)*sind(th(1,:)).*cosd(th23) + r(3,3)*sind(th23));</w:t>
      </w:r>
    </w:p>
    <w:p w14:paraId="09E7D08B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D38144E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s5 = -r(1,3)*(cosd(th(1,:)).*cosd(th23).*cosd(th(4,:)) + sind(th(1,:)).*sind(th(4,:))) - r(2,3)*(sind(th(1,:)).*cosd(th23).*cosd(th(4,:)) - cosd(th(1,:)).*sind(th(4,:))) + r(3,3)*sind(th23).*cosd(th(4,:));</w:t>
      </w:r>
    </w:p>
    <w:p w14:paraId="0B6FA378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4DEEFB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c5 = -r(1,3)*cosd(th(1,:)).*sind(th23) - r(2,3)*sind(th(1,:)).*sind(th23) - r(3,3)*cosd(th23);</w:t>
      </w:r>
    </w:p>
    <w:p w14:paraId="079FE188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B9BD6E8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th(5,:) = atan2d(s5,c5);</w:t>
      </w:r>
    </w:p>
    <w:p w14:paraId="4490341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2BE7FE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s6 = -r(1,1)*(cosd(th(1,:)).*cosd(th23).*sind(th(4,:)) - sind(th(1,:)).*cosd(th(4,:))) - r(2,1)*(sind(th(1,:)).*cosd(th23).*sind(th(4,:)) + cosd(th(1,:)).*cosd(th(4,:))) + r(3,1)*sind(th23).*sind(th(4,:));</w:t>
      </w:r>
    </w:p>
    <w:p w14:paraId="0E6FE29A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554F400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c6 = r(1,1)*((cosd(th(1,:)).*cosd(th23).*cosd(th(4,:)) + sind(th(1,:)).*sind(th(4,:))).*cosd(th(5,:)) - cosd(th(1,:)).*sind(th23).*sind(th(5,:))) + r(2,1)*((sind(th(1,:)).*cosd(th23).*cosd(th(4,:)) - cosd(th(1,:)).*sind(th(4,:))).*cosd(th(5,:)) - sind(th(1,:)).*sind(th23).*sind(th(5,:))) - r(3,1)*(sind(th23).*cosd(th(4,:)).*cosd(th(5,:)) + cosd(th23).*sind(th(5,:)));</w:t>
      </w:r>
    </w:p>
    <w:p w14:paraId="57219DD5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B0DBB5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th(6,:) = atan2d(s6,c6);</w:t>
      </w:r>
    </w:p>
    <w:p w14:paraId="7EE974BC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304329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th(4,[2 4 6 8]) = th(4,[2 4 6 8]) + 180;</w:t>
      </w:r>
    </w:p>
    <w:p w14:paraId="1F8D6745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th(5,[2 4 6 8]) = -th(5,[2 4 6 8]);</w:t>
      </w:r>
    </w:p>
    <w:p w14:paraId="0EBF80B6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th(6,[2 4 6 8]) = th(6,[2 4 6 8]) + 180;</w:t>
      </w:r>
    </w:p>
    <w:p w14:paraId="63B973E6" w14:textId="77777777" w:rsidR="003A7019" w:rsidRPr="003A7019" w:rsidRDefault="003A7019" w:rsidP="003A70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3A7019">
        <w:rPr>
          <w:rFonts w:ascii="Courier New" w:hAnsi="Courier New" w:cs="Courier New"/>
          <w:color w:val="000000"/>
          <w:sz w:val="18"/>
          <w:szCs w:val="18"/>
        </w:rPr>
        <w:t>th</w:t>
      </w:r>
    </w:p>
    <w:p w14:paraId="6B196E8C" w14:textId="77777777" w:rsidR="003A7019" w:rsidRDefault="003A7019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75BAEBBC" w14:textId="02FE268C" w:rsidR="00EA7BE1" w:rsidRDefault="003A7019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The result is</w:t>
      </w:r>
    </w:p>
    <w:p w14:paraId="54275008" w14:textId="1664B474" w:rsidR="003A7019" w:rsidRDefault="003A7019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3A7019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drawing>
          <wp:inline distT="0" distB="0" distL="0" distR="0" wp14:anchorId="306B9005" wp14:editId="74FFB94D">
            <wp:extent cx="6097270" cy="142494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204" w14:textId="21AA781E" w:rsidR="003A7019" w:rsidRDefault="003A7019">
      <w:p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br w:type="page"/>
      </w:r>
    </w:p>
    <w:p w14:paraId="4E61EFD3" w14:textId="77777777" w:rsidR="003A7019" w:rsidRPr="00DF233D" w:rsidRDefault="003A7019" w:rsidP="003A7019">
      <w:pPr>
        <w:spacing w:line="360" w:lineRule="auto"/>
        <w:ind w:left="360"/>
        <w:jc w:val="both"/>
        <w:rPr>
          <w:rStyle w:val="Hyperlink"/>
          <w:rFonts w:ascii="Times New Roman" w:hAnsi="Times New Roman"/>
          <w:b/>
          <w:bCs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 w:cs="Times New Roman"/>
          <w:b/>
          <w:bCs/>
          <w:color w:val="0070C0"/>
          <w:sz w:val="26"/>
          <w:szCs w:val="26"/>
          <w:u w:val="none"/>
        </w:rPr>
        <w:lastRenderedPageBreak/>
        <w:t>At that instance, all joint velocities are  0.1 rad / sec with the robot configuration of prob. 1 of HW3</w:t>
      </w:r>
    </w:p>
    <w:p w14:paraId="1E3A638C" w14:textId="77777777" w:rsidR="003A7019" w:rsidRPr="00DF233D" w:rsidRDefault="003A7019" w:rsidP="003A7019">
      <w:pPr>
        <w:spacing w:line="360" w:lineRule="auto"/>
        <w:ind w:left="360"/>
        <w:jc w:val="both"/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  <w:t>If possible, Write the Matlab Program to do next problems as</w:t>
      </w:r>
    </w:p>
    <w:p w14:paraId="4109A8EF" w14:textId="52C2EDAE" w:rsidR="003A7019" w:rsidRPr="00DF233D" w:rsidRDefault="003A7019" w:rsidP="003A7019">
      <w:pPr>
        <w:pStyle w:val="ListParagraph"/>
        <w:numPr>
          <w:ilvl w:val="0"/>
          <w:numId w:val="46"/>
        </w:numPr>
        <w:spacing w:line="360" w:lineRule="auto"/>
        <w:jc w:val="both"/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  <w:t>Find the linear and angular velocities of the tool through velocity propagation</w:t>
      </w:r>
    </w:p>
    <w:p w14:paraId="1B2507B3" w14:textId="4F1D030A" w:rsidR="003A7019" w:rsidRDefault="003A7019" w:rsidP="003A701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Linear and angular velo</w:t>
      </w:r>
      <w:r w:rsidR="00DF233D"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cities of the tool can be calculated as below</w:t>
      </w:r>
    </w:p>
    <w:p w14:paraId="270A6C94" w14:textId="28735526" w:rsidR="00DF233D" w:rsidRPr="00DF233D" w:rsidRDefault="00DF233D" w:rsidP="003A701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m:oMathPara>
        <m:oMath>
          <m:sPre>
            <m:sPrePr>
              <m:ctrlPr>
                <w:rPr>
                  <w:rStyle w:val="Hyperlink"/>
                  <w:rFonts w:ascii="Cambria Math" w:hAnsi="Cambria Math"/>
                  <w:i/>
                  <w:color w:val="auto"/>
                  <w:sz w:val="26"/>
                  <w:szCs w:val="26"/>
                  <w:u w:val="none"/>
                </w:rPr>
              </m:ctrlPr>
            </m:sPrePr>
            <m:sub/>
            <m:sup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i+1</m:t>
              </m:r>
            </m:sup>
            <m:e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ω</m:t>
                  </m:r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i+1</m:t>
                  </m:r>
                </m:sub>
              </m:sSub>
            </m:e>
          </m:sPre>
          <m:r>
            <w:rPr>
              <w:rStyle w:val="Hyperlink"/>
              <w:rFonts w:ascii="Cambria Math" w:hAnsi="Cambria Math"/>
              <w:color w:val="auto"/>
              <w:sz w:val="26"/>
              <w:szCs w:val="26"/>
              <w:u w:val="none"/>
            </w:rPr>
            <m:t>=</m:t>
          </m:r>
          <m:sPre>
            <m:sPrePr>
              <m:ctrlPr>
                <w:rPr>
                  <w:rStyle w:val="Hyperlink"/>
                  <w:rFonts w:ascii="Cambria Math" w:hAnsi="Cambria Math"/>
                  <w:i/>
                  <w:color w:val="auto"/>
                  <w:sz w:val="26"/>
                  <w:szCs w:val="26"/>
                  <w:u w:val="none"/>
                </w:rPr>
              </m:ctrlPr>
            </m:sPrePr>
            <m:sub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</m:t>
              </m:r>
            </m:sub>
            <m:sup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i+1</m:t>
              </m:r>
            </m:sup>
            <m:e>
              <m:sSup>
                <m:sSup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pPr>
                <m:e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R</m:t>
                  </m:r>
                </m:e>
                <m:sup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</m:t>
                  </m:r>
                </m:sup>
              </m:sSup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ω</m:t>
                  </m:r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</m:t>
                  </m:r>
                </m:sub>
              </m:sSub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+</m:t>
              </m:r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  <w:u w:val="none"/>
                        </w:rPr>
                      </m:ctrlPr>
                    </m:acc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i+1</m:t>
                  </m:r>
                </m:sub>
              </m:sSub>
              <m:sPre>
                <m:sPre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PrePr>
                <m:sub/>
                <m:sup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i+1</m:t>
                  </m:r>
                </m:sup>
                <m:e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  <w:u w:val="non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Hyperlink"/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  <w:u w:val="none"/>
                            </w:rPr>
                          </m:ctrlPr>
                        </m:accPr>
                        <m:e>
                          <m:r>
                            <w:rPr>
                              <w:rStyle w:val="Hyperlink"/>
                              <w:rFonts w:ascii="Cambria Math" w:hAnsi="Cambria Math"/>
                              <w:color w:val="auto"/>
                              <w:sz w:val="26"/>
                              <w:szCs w:val="26"/>
                              <w:u w:val="none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i+1</m:t>
                      </m:r>
                    </m:sub>
                  </m:sSub>
                </m:e>
              </m:sPre>
            </m:e>
          </m:sPre>
        </m:oMath>
      </m:oMathPara>
    </w:p>
    <w:p w14:paraId="6B964BE6" w14:textId="7B0198E2" w:rsidR="00DF233D" w:rsidRPr="00DF233D" w:rsidRDefault="00DF233D" w:rsidP="003A701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m:oMathPara>
        <m:oMath>
          <m:sPre>
            <m:sPrePr>
              <m:ctrlPr>
                <w:rPr>
                  <w:rStyle w:val="Hyperlink"/>
                  <w:rFonts w:ascii="Cambria Math" w:hAnsi="Cambria Math"/>
                  <w:i/>
                  <w:color w:val="auto"/>
                  <w:sz w:val="26"/>
                  <w:szCs w:val="26"/>
                  <w:u w:val="none"/>
                </w:rPr>
              </m:ctrlPr>
            </m:sPrePr>
            <m:sub/>
            <m:sup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i+1</m:t>
              </m:r>
            </m:sup>
            <m:e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v</m:t>
                  </m:r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i+1</m:t>
                  </m:r>
                </m:sub>
              </m:sSub>
            </m:e>
          </m:sPre>
          <m:r>
            <w:rPr>
              <w:rStyle w:val="Hyperlink"/>
              <w:rFonts w:ascii="Cambria Math" w:hAnsi="Cambria Math"/>
              <w:color w:val="auto"/>
              <w:sz w:val="26"/>
              <w:szCs w:val="26"/>
              <w:u w:val="none"/>
            </w:rPr>
            <m:t>=</m:t>
          </m:r>
          <m:sPre>
            <m:sPrePr>
              <m:ctrlPr>
                <w:rPr>
                  <w:rStyle w:val="Hyperlink"/>
                  <w:rFonts w:ascii="Cambria Math" w:hAnsi="Cambria Math"/>
                  <w:i/>
                  <w:color w:val="auto"/>
                  <w:sz w:val="26"/>
                  <w:szCs w:val="26"/>
                  <w:u w:val="none"/>
                </w:rPr>
              </m:ctrlPr>
            </m:sPrePr>
            <m:sub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</m:t>
              </m:r>
            </m:sub>
            <m:sup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i+1</m:t>
              </m:r>
            </m:sup>
            <m:e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R</m:t>
              </m:r>
            </m:e>
          </m:sPre>
          <m:d>
            <m:dPr>
              <m:ctrlPr>
                <w:rPr>
                  <w:rStyle w:val="Hyperlink"/>
                  <w:rFonts w:ascii="Cambria Math" w:hAnsi="Cambria Math"/>
                  <w:i/>
                  <w:color w:val="auto"/>
                  <w:sz w:val="26"/>
                  <w:szCs w:val="26"/>
                  <w:u w:val="none"/>
                </w:rPr>
              </m:ctrlPr>
            </m:dPr>
            <m:e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sPre>
                    <m:sPre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  <w:u w:val="none"/>
                        </w:rPr>
                      </m:ctrlPr>
                    </m:sPrePr>
                    <m:sub/>
                    <m:sup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i</m:t>
                      </m:r>
                    </m:sup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v</m:t>
                      </m:r>
                    </m:e>
                  </m:sPre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</m:t>
                  </m:r>
                </m:sub>
              </m:sSub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+</m:t>
              </m:r>
              <m:sSub>
                <m:sSub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SubPr>
                <m:e>
                  <m:sPre>
                    <m:sPre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  <w:u w:val="none"/>
                        </w:rPr>
                      </m:ctrlPr>
                    </m:sPrePr>
                    <m:sub/>
                    <m:sup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i</m:t>
                      </m:r>
                    </m:sup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ω</m:t>
                      </m:r>
                    </m:e>
                  </m:sPre>
                </m:e>
                <m:sub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</m:t>
                  </m:r>
                </m:sub>
              </m:sSub>
              <m:r>
                <w:rPr>
                  <w:rStyle w:val="Hyperlink"/>
                  <w:rFonts w:ascii="Cambria Math" w:hAnsi="Cambria Math"/>
                  <w:color w:val="auto"/>
                  <w:sz w:val="26"/>
                  <w:szCs w:val="26"/>
                  <w:u w:val="none"/>
                </w:rPr>
                <m:t>×</m:t>
              </m:r>
              <m:sPre>
                <m:sPre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sz w:val="26"/>
                      <w:szCs w:val="26"/>
                      <w:u w:val="none"/>
                    </w:rPr>
                  </m:ctrlPr>
                </m:sPrePr>
                <m:sub/>
                <m:sup>
                  <m:r>
                    <w:rPr>
                      <w:rStyle w:val="Hyperlink"/>
                      <w:rFonts w:ascii="Cambria Math" w:hAnsi="Cambria Math"/>
                      <w:color w:val="auto"/>
                      <w:sz w:val="26"/>
                      <w:szCs w:val="26"/>
                      <w:u w:val="none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  <w:u w:val="none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P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sz w:val="26"/>
                          <w:szCs w:val="26"/>
                          <w:u w:val="none"/>
                        </w:rPr>
                        <m:t>i+1</m:t>
                      </m:r>
                    </m:sub>
                  </m:sSub>
                </m:e>
              </m:sPre>
            </m:e>
          </m:d>
        </m:oMath>
      </m:oMathPara>
    </w:p>
    <w:p w14:paraId="07531363" w14:textId="6C2EF509" w:rsidR="00DF233D" w:rsidRDefault="00DF233D" w:rsidP="003A701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Matlab code</w:t>
      </w:r>
    </w:p>
    <w:p w14:paraId="710A422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7E2D3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2AE595C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B037C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%DH parameter</w:t>
      </w:r>
    </w:p>
    <w:p w14:paraId="3757CAF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 [0 -pi/2 0 -pi/2 pi/2 -pi/2] ; </w:t>
      </w:r>
      <w:r>
        <w:rPr>
          <w:rFonts w:ascii="Courier New" w:hAnsi="Courier New" w:cs="Courier New"/>
          <w:color w:val="028009"/>
          <w:sz w:val="20"/>
          <w:szCs w:val="20"/>
        </w:rPr>
        <w:t>%link twist</w:t>
      </w:r>
    </w:p>
    <w:p w14:paraId="3E1350F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[0 0 1 0.3 0 0]; </w:t>
      </w:r>
      <w:r>
        <w:rPr>
          <w:rFonts w:ascii="Courier New" w:hAnsi="Courier New" w:cs="Courier New"/>
          <w:color w:val="028009"/>
          <w:sz w:val="20"/>
          <w:szCs w:val="20"/>
        </w:rPr>
        <w:t>%link length</w:t>
      </w:r>
    </w:p>
    <w:p w14:paraId="06169DC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[0 0  0.5 1 0 0]; </w:t>
      </w:r>
      <w:r>
        <w:rPr>
          <w:rFonts w:ascii="Courier New" w:hAnsi="Courier New" w:cs="Courier New"/>
          <w:color w:val="028009"/>
          <w:sz w:val="20"/>
          <w:szCs w:val="20"/>
        </w:rPr>
        <w:t>%link offset</w:t>
      </w:r>
    </w:p>
    <w:p w14:paraId="2CB09B8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[pi/6 pi/6 pi/6 pi/6 pi/6 pi/6]; </w:t>
      </w:r>
      <w:r>
        <w:rPr>
          <w:rFonts w:ascii="Courier New" w:hAnsi="Courier New" w:cs="Courier New"/>
          <w:color w:val="028009"/>
          <w:sz w:val="20"/>
          <w:szCs w:val="20"/>
        </w:rPr>
        <w:t>% joint variable</w:t>
      </w:r>
    </w:p>
    <w:p w14:paraId="0E4BBD5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ABCC5D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omega=[0;0;0.1];</w:t>
      </w:r>
    </w:p>
    <w:p w14:paraId="7BCBB4C5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E2D11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P6_T = [0 0 0.3 1];</w:t>
      </w:r>
    </w:p>
    <w:p w14:paraId="287D46F0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73343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%Apply forward kinematics joints</w:t>
      </w:r>
    </w:p>
    <w:p w14:paraId="3A167585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[];</w:t>
      </w:r>
    </w:p>
    <w:p w14:paraId="0AA7438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[];</w:t>
      </w:r>
    </w:p>
    <w:p w14:paraId="4DD6BEE7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1:6</w:t>
      </w:r>
    </w:p>
    <w:p w14:paraId="42667F7B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matT = [cos(theta(n)) -sin(theta(n)) 0 a(n);</w:t>
      </w:r>
    </w:p>
    <w:p w14:paraId="71356A2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sind(theta(n))*cos(alpha(n))  cos(theta(n))*cos(alpha(n)) -sin(alpha(n)) -sin(alpha(n))*d(n);</w:t>
      </w:r>
    </w:p>
    <w:p w14:paraId="293707A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sin(theta(n))*sin(alpha(n))  cos(theta(n))*sin(alpha(n)) cos(alpha(n)) cos(alpha(n))*d(n);</w:t>
      </w:r>
    </w:p>
    <w:p w14:paraId="3F2E750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0 0 1];</w:t>
      </w:r>
    </w:p>
    <w:p w14:paraId="744D619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[T; {matT}];</w:t>
      </w:r>
    </w:p>
    <w:p w14:paraId="57A4DC74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[R; {matT(1:3,1:3)}];</w:t>
      </w:r>
    </w:p>
    <w:p w14:paraId="6AAA33D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92C56D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C9AAB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[R; {[1 0 0; 0 1 0; 0 0 1]}];</w:t>
      </w:r>
    </w:p>
    <w:p w14:paraId="1BB69B8B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79DC1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P_0_1 = [0; 0; 0];</w:t>
      </w:r>
    </w:p>
    <w:p w14:paraId="28FC5756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P_1_2 = [0;0;0];</w:t>
      </w:r>
    </w:p>
    <w:p w14:paraId="73AF4BF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P_2_3 = [a(3);0;d(3)];</w:t>
      </w:r>
    </w:p>
    <w:p w14:paraId="27014441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P_3_4=[a(4);d(4);0];</w:t>
      </w:r>
    </w:p>
    <w:p w14:paraId="76A43412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P_4_5=[ 0;0;0];</w:t>
      </w:r>
    </w:p>
    <w:p w14:paraId="146E9B2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P_5_6=[0;0;0];</w:t>
      </w:r>
    </w:p>
    <w:p w14:paraId="72436136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P_6_t=[0;0;0.3];</w:t>
      </w:r>
    </w:p>
    <w:p w14:paraId="1DF55559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7ED34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w_0_0=[0;0;0];</w:t>
      </w:r>
    </w:p>
    <w:p w14:paraId="61B3D4BB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v_0_0=[0;0;0];</w:t>
      </w:r>
    </w:p>
    <w:p w14:paraId="4AF4F8E7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D9022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w_1_1=R{1}'*w_0_0+[0;0;0.1];</w:t>
      </w:r>
    </w:p>
    <w:p w14:paraId="448F3680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v_1_1=R{1}'*(v_0_0+cross(w_0_0,P_0_1));</w:t>
      </w:r>
    </w:p>
    <w:p w14:paraId="452AB7A6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D42B68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w_2_2=R{2}'*w_1_1+[0;0;0.1];</w:t>
      </w:r>
    </w:p>
    <w:p w14:paraId="7091EEE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v_2_2=R{2}'*(v_1_1+cross(w_1_1,P_1_2));</w:t>
      </w:r>
    </w:p>
    <w:p w14:paraId="2987D224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57309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w_3_3=R{3}'*w_2_2+[0;0;0.1];</w:t>
      </w:r>
    </w:p>
    <w:p w14:paraId="326B16CF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v_3_3=R{3}'*(v_2_2+cross(w_2_2,P_2_3));</w:t>
      </w:r>
    </w:p>
    <w:p w14:paraId="5156C450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B604F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w_4_4=R{4}'*w_3_3+[0;0;0.1];</w:t>
      </w:r>
    </w:p>
    <w:p w14:paraId="49E9FBC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v_4_4=R{4}'*(v_3_3+cross(w_3_3,P_3_4));</w:t>
      </w:r>
    </w:p>
    <w:p w14:paraId="306DF9E2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82A19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w_5_5=R{5}'*w_4_4+[0;0;0.1];</w:t>
      </w:r>
    </w:p>
    <w:p w14:paraId="6813B023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v_5_5=R{5}'*(v_4_4+cross(w_4_4,P_4_5));</w:t>
      </w:r>
    </w:p>
    <w:p w14:paraId="56590B40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117C9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w_6_6=R{6}'*w_5_5+[0;0;0.1];</w:t>
      </w:r>
    </w:p>
    <w:p w14:paraId="06E5FE6F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v_6_6=R{6}'*(v_5_5+cross(w_5_5,P_5_6));</w:t>
      </w:r>
    </w:p>
    <w:p w14:paraId="405E9DA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D3B5EA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w_t_t=R{7}'*w_6_6+0;</w:t>
      </w:r>
    </w:p>
    <w:p w14:paraId="3CF69119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v_t_t=R{7}'*(v_6_6+cross(w_6_6,P_6_t));</w:t>
      </w:r>
    </w:p>
    <w:p w14:paraId="5A2943AC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60448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w_0_t=R{1}*R{2}*R{3}*R{4}*R{5}*R{6}*R{7}*w_6_6</w:t>
      </w:r>
    </w:p>
    <w:p w14:paraId="73AF4673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v_0_t=R{1}*R{2}*R{3}*R{4}*R{5}*R{6}*R{7}*v_t_t</w:t>
      </w:r>
    </w:p>
    <w:p w14:paraId="262E9334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1FB3E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07310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V_0=[v_0_t;w_0_t]</w:t>
      </w:r>
    </w:p>
    <w:p w14:paraId="6C001B20" w14:textId="77777777" w:rsidR="00DF233D" w:rsidRDefault="00DF233D" w:rsidP="00DF233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F0BAB9" w14:textId="59F5EB84" w:rsidR="00DF233D" w:rsidRDefault="00DF233D" w:rsidP="00DF233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53822DF" w14:textId="3A759DBC" w:rsidR="00DF233D" w:rsidRPr="00DF233D" w:rsidRDefault="00DF233D" w:rsidP="00DF233D">
      <w:pPr>
        <w:autoSpaceDE w:val="0"/>
        <w:autoSpaceDN w:val="0"/>
        <w:adjustRightInd w:val="0"/>
        <w:spacing w:after="0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The results are:</w:t>
      </w:r>
      <w:r w:rsidRPr="00DF233D"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 xml:space="preserve"> </w:t>
      </w:r>
    </w:p>
    <w:p w14:paraId="359EB2C8" w14:textId="77777777" w:rsidR="00DF233D" w:rsidRDefault="00DF233D" w:rsidP="00DF233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7B3C34" w14:textId="51C7D5AF" w:rsidR="00DF233D" w:rsidRDefault="00DF233D" w:rsidP="00DF233D">
      <w:pPr>
        <w:autoSpaceDE w:val="0"/>
        <w:autoSpaceDN w:val="0"/>
        <w:adjustRightInd w:val="0"/>
        <w:spacing w:after="0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233D">
        <w:rPr>
          <w:noProof/>
        </w:rPr>
        <w:t xml:space="preserve"> </w:t>
      </w:r>
      <w:r w:rsidR="00D672DC">
        <w:rPr>
          <w:noProof/>
        </w:rPr>
        <w:drawing>
          <wp:inline distT="0" distB="0" distL="0" distR="0" wp14:anchorId="0D16984B" wp14:editId="36DD2533">
            <wp:extent cx="847725" cy="13906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08E8510A" w14:textId="77777777" w:rsidR="00DF233D" w:rsidRPr="003A7019" w:rsidRDefault="00DF233D" w:rsidP="003A701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</w:p>
    <w:p w14:paraId="2AA29FB5" w14:textId="074F1723" w:rsidR="003A7019" w:rsidRDefault="003A7019" w:rsidP="003A7019">
      <w:pPr>
        <w:pStyle w:val="ListParagraph"/>
        <w:numPr>
          <w:ilvl w:val="0"/>
          <w:numId w:val="46"/>
        </w:numPr>
        <w:spacing w:line="360" w:lineRule="auto"/>
        <w:jc w:val="both"/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  <w:t>Find the Jacobian at that instant.</w:t>
      </w:r>
    </w:p>
    <w:p w14:paraId="47281AE9" w14:textId="77777777" w:rsidR="00DF233D" w:rsidRPr="00DF233D" w:rsidRDefault="00DF233D" w:rsidP="00DF233D">
      <w:pPr>
        <w:autoSpaceDE w:val="0"/>
        <w:autoSpaceDN w:val="0"/>
        <w:adjustRightInd w:val="0"/>
        <w:spacing w:after="0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The matrix defining the frame {i} in reference to the base frame is calculated as below:</w:t>
      </w:r>
    </w:p>
    <w:p w14:paraId="689D2925" w14:textId="77777777" w:rsidR="00DF233D" w:rsidRPr="00DF233D" w:rsidRDefault="00DF233D" w:rsidP="00DF233D">
      <w:pPr>
        <w:ind w:left="720" w:firstLine="720"/>
        <w:rPr>
          <w:color w:val="auto"/>
          <w:sz w:val="26"/>
          <w:szCs w:val="26"/>
          <w:shd w:val="clear" w:color="auto" w:fill="FFFFFF"/>
        </w:rPr>
      </w:pPr>
      <w:r w:rsidRPr="00DF233D">
        <w:rPr>
          <w:color w:val="auto"/>
          <w:position w:val="-32"/>
          <w:sz w:val="26"/>
          <w:szCs w:val="26"/>
          <w:shd w:val="clear" w:color="auto" w:fill="FFFFFF"/>
        </w:rPr>
        <w:object w:dxaOrig="2840" w:dyaOrig="760" w14:anchorId="0E399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42pt;height:38pt" o:ole="">
            <v:imagedata r:id="rId10" o:title=""/>
          </v:shape>
          <o:OLEObject Type="Embed" ProgID="Equation.DSMT4" ShapeID="_x0000_i1055" DrawAspect="Content" ObjectID="_1697479996" r:id="rId11"/>
        </w:object>
      </w:r>
      <w:r w:rsidRPr="00DF233D">
        <w:rPr>
          <w:color w:val="auto"/>
          <w:sz w:val="26"/>
          <w:szCs w:val="26"/>
          <w:shd w:val="clear" w:color="auto" w:fill="FFFFFF"/>
        </w:rPr>
        <w:t xml:space="preserve">  where </w:t>
      </w:r>
      <w:r w:rsidRPr="00DF233D">
        <w:rPr>
          <w:color w:val="auto"/>
          <w:position w:val="-16"/>
          <w:sz w:val="26"/>
          <w:szCs w:val="26"/>
          <w:shd w:val="clear" w:color="auto" w:fill="FFFFFF"/>
        </w:rPr>
        <w:object w:dxaOrig="1840" w:dyaOrig="440" w14:anchorId="5266B8A1">
          <v:shape id="_x0000_i1053" type="#_x0000_t75" style="width:91.5pt;height:22pt" o:ole="">
            <v:imagedata r:id="rId12" o:title=""/>
          </v:shape>
          <o:OLEObject Type="Embed" ProgID="Equation.DSMT4" ShapeID="_x0000_i1053" DrawAspect="Content" ObjectID="_1697479997" r:id="rId13"/>
        </w:object>
      </w:r>
    </w:p>
    <w:p w14:paraId="70405BBC" w14:textId="77777777" w:rsidR="00DF233D" w:rsidRPr="00DF233D" w:rsidRDefault="00DF233D" w:rsidP="00DF233D">
      <w:pPr>
        <w:autoSpaceDE w:val="0"/>
        <w:autoSpaceDN w:val="0"/>
        <w:adjustRightInd w:val="0"/>
        <w:spacing w:after="0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auto"/>
          <w:sz w:val="26"/>
          <w:szCs w:val="26"/>
          <w:u w:val="none"/>
        </w:rPr>
        <w:t>Then the Jacobian matrix is calculated as below:</w:t>
      </w:r>
    </w:p>
    <w:p w14:paraId="25DDF146" w14:textId="3763D089" w:rsidR="00DF233D" w:rsidRDefault="00DF233D" w:rsidP="00DF233D">
      <w:pPr>
        <w:spacing w:line="360" w:lineRule="auto"/>
        <w:ind w:left="2880" w:firstLine="720"/>
        <w:jc w:val="both"/>
        <w:rPr>
          <w:color w:val="auto"/>
          <w:sz w:val="26"/>
          <w:szCs w:val="26"/>
          <w:shd w:val="clear" w:color="auto" w:fill="FFFFFF"/>
        </w:rPr>
      </w:pPr>
      <w:r w:rsidRPr="00DF233D">
        <w:rPr>
          <w:color w:val="auto"/>
          <w:position w:val="-34"/>
          <w:sz w:val="26"/>
          <w:szCs w:val="26"/>
          <w:shd w:val="clear" w:color="auto" w:fill="FFFFFF"/>
        </w:rPr>
        <w:object w:dxaOrig="2140" w:dyaOrig="800" w14:anchorId="49C5DFD0">
          <v:shape id="_x0000_i1051" type="#_x0000_t75" style="width:107.5pt;height:40pt" o:ole="">
            <v:imagedata r:id="rId14" o:title=""/>
          </v:shape>
          <o:OLEObject Type="Embed" ProgID="Equation.DSMT4" ShapeID="_x0000_i1051" DrawAspect="Content" ObjectID="_1697479998" r:id="rId15"/>
        </w:object>
      </w:r>
    </w:p>
    <w:p w14:paraId="0B43F7FB" w14:textId="4C496703" w:rsidR="00D672DC" w:rsidRPr="00D672DC" w:rsidRDefault="00D672DC" w:rsidP="00D672DC">
      <w:pPr>
        <w:spacing w:line="360" w:lineRule="auto"/>
        <w:jc w:val="both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D672DC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Matlab code:</w:t>
      </w:r>
    </w:p>
    <w:p w14:paraId="77B38CB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T0_6 = T{1}*T{2}*T{3}*T{4}*T{5}*T{6}</w:t>
      </w:r>
    </w:p>
    <w:p w14:paraId="3E2AC943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P0_T = T0_6.*P6_T</w:t>
      </w:r>
    </w:p>
    <w:p w14:paraId="0A77D567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27D87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 Jacobian</w:t>
      </w:r>
    </w:p>
    <w:p w14:paraId="3BD664D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P_0_t=P0_T(1:3, 4);</w:t>
      </w:r>
    </w:p>
    <w:p w14:paraId="2AE803F8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ED15D7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k_0_1=T{1}(1:3,3) ;</w:t>
      </w:r>
    </w:p>
    <w:p w14:paraId="1F6B9D4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P0_1=T{1}(1:3,4) ;</w:t>
      </w:r>
    </w:p>
    <w:p w14:paraId="7E7E04F5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J1=[cross(k_0_1,(P_0_t-P0_1));k_0_1]</w:t>
      </w:r>
    </w:p>
    <w:p w14:paraId="43912C7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643FBA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T0_2=T{1}*T{2}</w:t>
      </w:r>
    </w:p>
    <w:p w14:paraId="27EDA2A1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k_0_2=T0_2(1:3,3) ;</w:t>
      </w:r>
    </w:p>
    <w:p w14:paraId="6284CF15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P0_2=T0_2(1:3,4) ;</w:t>
      </w:r>
    </w:p>
    <w:p w14:paraId="1C09353E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J2=[cross(k_0_2,(P_0_t-P0_2));k_0_2]</w:t>
      </w:r>
    </w:p>
    <w:p w14:paraId="284C527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05130D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T0_3=T{1}*T{2}*T{3}</w:t>
      </w:r>
    </w:p>
    <w:p w14:paraId="44B88F72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k_0_3=T0_3(1:3,3) ;</w:t>
      </w:r>
    </w:p>
    <w:p w14:paraId="7763EB51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P0_3=T0_3(1:3,4) ;</w:t>
      </w:r>
    </w:p>
    <w:p w14:paraId="4F4779A3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J3=[cross(k_0_3,(P_0_t-P0_3));k_0_3]</w:t>
      </w:r>
    </w:p>
    <w:p w14:paraId="025B7871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28009"/>
          <w:sz w:val="20"/>
          <w:szCs w:val="20"/>
        </w:rPr>
      </w:pPr>
    </w:p>
    <w:p w14:paraId="59D4624D" w14:textId="12813859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T0_4=T{1}*T{2}*T{3}*T{4}</w:t>
      </w:r>
    </w:p>
    <w:p w14:paraId="43CC1710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k_0_4=T0_4(1:3,3) ;</w:t>
      </w:r>
    </w:p>
    <w:p w14:paraId="079D9AA8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P0_4=T0_4(1:3,4) ;</w:t>
      </w:r>
    </w:p>
    <w:p w14:paraId="4442CA57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J4=[cross(k_0_4,(P_0_t-P0_4));k_0_4]</w:t>
      </w:r>
    </w:p>
    <w:p w14:paraId="515944FF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68B8B8DC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T0_5=T{1}*T{2}*T{3}*T{4}*T{5}</w:t>
      </w:r>
    </w:p>
    <w:p w14:paraId="1198C20A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k_0_5=T0_5(1:3,3) ;</w:t>
      </w:r>
    </w:p>
    <w:p w14:paraId="2C58C59D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P0_5=T0_5(1:3,4) ;</w:t>
      </w:r>
    </w:p>
    <w:p w14:paraId="64A1D28D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J5=[cross(k_0_5,(P_0_t-P0_5));k_0_5]</w:t>
      </w:r>
    </w:p>
    <w:p w14:paraId="2F17661B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B4EF74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T0_6=T{1}*T{2}*T{3}*T{4}*T{5}*T{6}</w:t>
      </w:r>
    </w:p>
    <w:p w14:paraId="4B530038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k_0_6=T0_6(1:3,3) ;</w:t>
      </w:r>
    </w:p>
    <w:p w14:paraId="4A3C3E55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P0_6=T0_6(1:3,4) ;</w:t>
      </w:r>
    </w:p>
    <w:p w14:paraId="0430227E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J6=[cross(k_0_6,(P_0_t-P0_6));k_0_6]</w:t>
      </w:r>
    </w:p>
    <w:p w14:paraId="45A7E68F" w14:textId="77777777" w:rsidR="00D672DC" w:rsidRDefault="00D672DC" w:rsidP="00D67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J=[J1 J2 J3 J4 J5 J6]</w:t>
      </w:r>
    </w:p>
    <w:p w14:paraId="16CFCB26" w14:textId="6AB84BE5" w:rsidR="00D672DC" w:rsidRDefault="00D672DC" w:rsidP="00D672DC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672DC">
        <w:rPr>
          <w:rFonts w:ascii="Times New Roman" w:hAnsi="Times New Roman" w:cs="Times New Roman"/>
          <w:color w:val="auto"/>
          <w:sz w:val="26"/>
          <w:szCs w:val="26"/>
        </w:rPr>
        <w:t>The result of Jacobian</w:t>
      </w:r>
    </w:p>
    <w:p w14:paraId="3B44896D" w14:textId="74C663BE" w:rsidR="00D672DC" w:rsidRPr="00D672DC" w:rsidRDefault="00D672DC" w:rsidP="00D672DC">
      <w:p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79ED5ED7" wp14:editId="225C50D3">
            <wp:extent cx="4714875" cy="1381125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626" w14:textId="77777777" w:rsidR="003A7019" w:rsidRPr="00DF233D" w:rsidRDefault="003A7019" w:rsidP="003A7019">
      <w:pPr>
        <w:pStyle w:val="ListParagraph"/>
        <w:numPr>
          <w:ilvl w:val="0"/>
          <w:numId w:val="46"/>
        </w:numPr>
        <w:spacing w:line="360" w:lineRule="auto"/>
        <w:jc w:val="both"/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</w:pPr>
      <w:r w:rsidRPr="00DF233D"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  <w:t>With the inverse of Jacobian and the obtained results, do velocity inverse</w:t>
      </w:r>
      <w:r w:rsidRPr="00DF233D">
        <w:rPr>
          <w:rStyle w:val="Hyperlink"/>
          <w:rFonts w:ascii="Times New Roman" w:hAnsi="Times New Roman" w:hint="eastAsia"/>
          <w:color w:val="0070C0"/>
          <w:sz w:val="26"/>
          <w:szCs w:val="26"/>
          <w:u w:val="none"/>
        </w:rPr>
        <w:br/>
      </w:r>
      <w:r w:rsidRPr="00DF233D">
        <w:rPr>
          <w:rStyle w:val="Hyperlink"/>
          <w:rFonts w:ascii="Times New Roman" w:hAnsi="Times New Roman"/>
          <w:color w:val="0070C0"/>
          <w:sz w:val="26"/>
          <w:szCs w:val="26"/>
          <w:u w:val="none"/>
        </w:rPr>
        <w:t>kinematics to find the joint velocities</w:t>
      </w:r>
      <w:r w:rsidRPr="00DF233D">
        <w:rPr>
          <w:rStyle w:val="Hyperlink"/>
          <w:rFonts w:ascii="Times New Roman" w:hAnsi="Times New Roman" w:cs="Times New Roman"/>
          <w:color w:val="0070C0"/>
          <w:sz w:val="26"/>
          <w:szCs w:val="26"/>
          <w:u w:val="none"/>
        </w:rPr>
        <w:t>.</w:t>
      </w:r>
    </w:p>
    <w:p w14:paraId="1BD9EB1A" w14:textId="77777777" w:rsidR="00DF233D" w:rsidRPr="00DF233D" w:rsidRDefault="00DF233D" w:rsidP="00DF233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F233D">
        <w:rPr>
          <w:rFonts w:ascii="Times New Roman" w:hAnsi="Times New Roman" w:cs="Times New Roman"/>
          <w:color w:val="auto"/>
          <w:sz w:val="26"/>
          <w:szCs w:val="26"/>
        </w:rPr>
        <w:t>Inverse velocity is calculated as below:</w:t>
      </w:r>
    </w:p>
    <w:p w14:paraId="121D142C" w14:textId="57E119CC" w:rsidR="00DF233D" w:rsidRDefault="00DF233D" w:rsidP="00DF233D">
      <w:pPr>
        <w:pStyle w:val="ListParagraph"/>
        <w:ind w:left="3240" w:firstLine="360"/>
        <w:rPr>
          <w:sz w:val="26"/>
          <w:szCs w:val="26"/>
          <w:shd w:val="clear" w:color="auto" w:fill="FFFFFF"/>
        </w:rPr>
      </w:pPr>
      <m:oMath>
        <m:limUpp>
          <m:limUppPr>
            <m:ctrlPr>
              <w:rPr>
                <w:rFonts w:ascii="Cambria Math" w:hAnsi="Cambria Math"/>
                <w:i/>
                <w:color w:val="auto"/>
                <w:sz w:val="26"/>
                <w:szCs w:val="26"/>
                <w:shd w:val="clear" w:color="auto" w:fill="FFFFFF"/>
              </w:rPr>
            </m:ctrlPr>
          </m:limUppPr>
          <m:e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Θ</m:t>
            </m:r>
          </m:e>
          <m:lim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•</m:t>
            </m:r>
          </m:lim>
        </m:limUpp>
        <m:r>
          <w:rPr>
            <w:rFonts w:ascii="Cambria Math"/>
            <w:color w:val="auto"/>
            <w:sz w:val="26"/>
            <w:szCs w:val="26"/>
            <w:shd w:val="clear" w:color="auto" w:fill="FFFFFF"/>
          </w:rPr>
          <m:t>=</m:t>
        </m:r>
        <m:sSup>
          <m:sSupPr>
            <m:ctrlPr>
              <w:rPr>
                <w:rFonts w:ascii="Cambria Math"/>
                <w:i/>
                <w:color w:val="auto"/>
                <w:sz w:val="26"/>
                <w:szCs w:val="26"/>
                <w:shd w:val="clear" w:color="auto" w:fill="FFFFFF"/>
              </w:rPr>
            </m:ctrlPr>
          </m:sSupPr>
          <m:e>
            <m:sPre>
              <m:sPrePr>
                <m:ctrlPr>
                  <w:rPr>
                    <w:rFonts w:ascii="Cambria Math"/>
                    <w:i/>
                    <w:color w:val="auto"/>
                    <w:sz w:val="26"/>
                    <w:szCs w:val="26"/>
                    <w:shd w:val="clear" w:color="auto" w:fill="FFFFFF"/>
                  </w:rPr>
                </m:ctrlPr>
              </m:sPrePr>
              <m:sub/>
              <m:sup>
                <m:r>
                  <w:rPr>
                    <w:rFonts w:ascii="Cambria Math"/>
                    <w:color w:val="auto"/>
                    <w:sz w:val="26"/>
                    <w:szCs w:val="26"/>
                    <w:shd w:val="clear" w:color="auto" w:fill="FFFFFF"/>
                  </w:rPr>
                  <m:t>0</m:t>
                </m:r>
              </m:sup>
              <m:e>
                <m:r>
                  <w:rPr>
                    <w:rFonts w:ascii="Cambria Math"/>
                    <w:color w:val="auto"/>
                    <w:sz w:val="26"/>
                    <w:szCs w:val="26"/>
                    <w:shd w:val="clear" w:color="auto" w:fill="FFFFFF"/>
                  </w:rPr>
                  <m:t>J</m:t>
                </m:r>
              </m:e>
            </m:sPre>
            <m:ctrlPr>
              <w:rPr>
                <w:rFonts w:ascii="Cambria Math" w:hAnsi="Cambria Math"/>
                <w:i/>
                <w:color w:val="auto"/>
                <w:sz w:val="26"/>
                <w:szCs w:val="26"/>
                <w:shd w:val="clear" w:color="auto" w:fill="FFFFFF"/>
              </w:rPr>
            </m:ctrlPr>
          </m:e>
          <m:sup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1</m:t>
            </m:r>
          </m:sup>
        </m:sSup>
        <m:r>
          <w:rPr>
            <w:rFonts w:ascii="Cambria Math"/>
            <w:color w:val="auto"/>
            <w:sz w:val="26"/>
            <w:szCs w:val="26"/>
            <w:shd w:val="clear" w:color="auto" w:fill="FFFFFF"/>
          </w:rPr>
          <m:t>(</m:t>
        </m:r>
        <m:r>
          <w:rPr>
            <w:rFonts w:ascii="Cambria Math"/>
            <w:color w:val="auto"/>
            <w:sz w:val="26"/>
            <w:szCs w:val="26"/>
            <w:shd w:val="clear" w:color="auto" w:fill="FFFFFF"/>
          </w:rPr>
          <m:t>Θ</m:t>
        </m:r>
        <m:r>
          <w:rPr>
            <w:rFonts w:ascii="Cambria Math"/>
            <w:color w:val="auto"/>
            <w:sz w:val="26"/>
            <w:szCs w:val="26"/>
            <w:shd w:val="clear" w:color="auto" w:fill="FFFFFF"/>
          </w:rPr>
          <m:t>)</m:t>
        </m:r>
        <m:sPre>
          <m:sPrePr>
            <m:ctrlPr>
              <w:rPr>
                <w:rFonts w:ascii="Cambria Math"/>
                <w:i/>
                <w:color w:val="auto"/>
                <w:sz w:val="26"/>
                <w:szCs w:val="26"/>
                <w:shd w:val="clear" w:color="auto" w:fill="FFFFFF"/>
              </w:rPr>
            </m:ctrlPr>
          </m:sPrePr>
          <m:sub/>
          <m:sup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0</m:t>
            </m:r>
          </m:sup>
          <m:e>
            <m:r>
              <w:rPr>
                <w:rFonts w:ascii="Cambria Math"/>
                <w:color w:val="auto"/>
                <w:sz w:val="26"/>
                <w:szCs w:val="26"/>
                <w:shd w:val="clear" w:color="auto" w:fill="FFFFFF"/>
              </w:rPr>
              <m:t>V</m:t>
            </m:r>
          </m:e>
        </m:sPre>
      </m:oMath>
      <w:r>
        <w:rPr>
          <w:sz w:val="26"/>
          <w:szCs w:val="26"/>
          <w:shd w:val="clear" w:color="auto" w:fill="FFFFFF"/>
        </w:rPr>
        <w:t xml:space="preserve">  </w:t>
      </w:r>
    </w:p>
    <w:p w14:paraId="2B574795" w14:textId="0A282CD1" w:rsidR="003A7019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Malab code:</w:t>
      </w:r>
    </w:p>
    <w:p w14:paraId="4AC58EA2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%%%%%%%%%%%%%%%%%%%%%%%%%Inverse velocity%</w:t>
      </w:r>
    </w:p>
    <w:p w14:paraId="2A9F0FCD" w14:textId="77777777" w:rsidR="00D672DC" w:rsidRDefault="00D672DC" w:rsidP="00D67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th_dot=inv(J)*V_0</w:t>
      </w:r>
    </w:p>
    <w:p w14:paraId="424C1662" w14:textId="5999B4A2" w:rsidR="00D672DC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78B3874F" w14:textId="3F863BFF" w:rsidR="00D672DC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lastRenderedPageBreak/>
        <w:t>The result is</w:t>
      </w:r>
    </w:p>
    <w:p w14:paraId="1BB88AB8" w14:textId="19E0B872" w:rsidR="00D672DC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5D10A443" wp14:editId="627A8DAE">
            <wp:extent cx="819150" cy="13811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C5F" w14:textId="77777777" w:rsidR="00D672DC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63A09AD2" w14:textId="77777777" w:rsidR="00D672DC" w:rsidRPr="00EA7BE1" w:rsidRDefault="00D672DC" w:rsidP="003A701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0AFF10F9" w14:textId="77777777" w:rsidR="00A53772" w:rsidRPr="0069244C" w:rsidRDefault="00A53772" w:rsidP="0069244C">
      <w:pPr>
        <w:spacing w:line="36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sectPr w:rsidR="00A53772" w:rsidRPr="0069244C" w:rsidSect="009D64C8">
      <w:footerReference w:type="default" r:id="rId18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2AD4" w14:textId="77777777" w:rsidR="00A45C9A" w:rsidRDefault="00A45C9A">
      <w:pPr>
        <w:spacing w:after="0"/>
      </w:pPr>
      <w:r>
        <w:separator/>
      </w:r>
    </w:p>
  </w:endnote>
  <w:endnote w:type="continuationSeparator" w:id="0">
    <w:p w14:paraId="5F567D6D" w14:textId="77777777" w:rsidR="00A45C9A" w:rsidRDefault="00A45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CB82" w14:textId="571677E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24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5BCB" w14:textId="77777777" w:rsidR="00A45C9A" w:rsidRDefault="00A45C9A">
      <w:pPr>
        <w:spacing w:after="0"/>
      </w:pPr>
      <w:r>
        <w:separator/>
      </w:r>
    </w:p>
  </w:footnote>
  <w:footnote w:type="continuationSeparator" w:id="0">
    <w:p w14:paraId="23949515" w14:textId="77777777" w:rsidR="00A45C9A" w:rsidRDefault="00A45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CD5885"/>
    <w:multiLevelType w:val="hybridMultilevel"/>
    <w:tmpl w:val="64BAC6E2"/>
    <w:lvl w:ilvl="0" w:tplc="E0D28F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A370F"/>
    <w:multiLevelType w:val="hybridMultilevel"/>
    <w:tmpl w:val="055A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60BBE"/>
    <w:multiLevelType w:val="hybridMultilevel"/>
    <w:tmpl w:val="91F04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BA1CBB"/>
    <w:multiLevelType w:val="hybridMultilevel"/>
    <w:tmpl w:val="7F66F090"/>
    <w:lvl w:ilvl="0" w:tplc="41C8ECAE">
      <w:numFmt w:val="bullet"/>
      <w:lvlText w:val=""/>
      <w:lvlJc w:val="left"/>
      <w:pPr>
        <w:ind w:left="4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135E27BC"/>
    <w:multiLevelType w:val="hybridMultilevel"/>
    <w:tmpl w:val="A0AA0298"/>
    <w:lvl w:ilvl="0" w:tplc="202CAB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6951313"/>
    <w:multiLevelType w:val="hybridMultilevel"/>
    <w:tmpl w:val="FC76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D47DE"/>
    <w:multiLevelType w:val="hybridMultilevel"/>
    <w:tmpl w:val="0FFEF11E"/>
    <w:lvl w:ilvl="0" w:tplc="B64E5480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29DA560B"/>
    <w:multiLevelType w:val="hybridMultilevel"/>
    <w:tmpl w:val="653C47B4"/>
    <w:lvl w:ilvl="0" w:tplc="C42EB12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3E6550"/>
    <w:multiLevelType w:val="hybridMultilevel"/>
    <w:tmpl w:val="DC2AF3E8"/>
    <w:lvl w:ilvl="0" w:tplc="F476165E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70E5468"/>
    <w:multiLevelType w:val="hybridMultilevel"/>
    <w:tmpl w:val="D59A1C12"/>
    <w:lvl w:ilvl="0" w:tplc="B3E621C4">
      <w:start w:val="1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3BB6049C"/>
    <w:multiLevelType w:val="hybridMultilevel"/>
    <w:tmpl w:val="CE1E11CE"/>
    <w:lvl w:ilvl="0" w:tplc="92A8D4A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6284A"/>
    <w:multiLevelType w:val="hybridMultilevel"/>
    <w:tmpl w:val="BB5E842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7" w15:restartNumberingAfterBreak="0">
    <w:nsid w:val="42667CE7"/>
    <w:multiLevelType w:val="hybridMultilevel"/>
    <w:tmpl w:val="BBCCF4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542D7"/>
    <w:multiLevelType w:val="hybridMultilevel"/>
    <w:tmpl w:val="B054FE7C"/>
    <w:lvl w:ilvl="0" w:tplc="74A2D31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 w15:restartNumberingAfterBreak="0">
    <w:nsid w:val="4862180C"/>
    <w:multiLevelType w:val="hybridMultilevel"/>
    <w:tmpl w:val="862E392E"/>
    <w:lvl w:ilvl="0" w:tplc="66DA1D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color w:val="404040" w:themeColor="text1" w:themeTint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32A5D"/>
    <w:multiLevelType w:val="hybridMultilevel"/>
    <w:tmpl w:val="F97A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F112C"/>
    <w:multiLevelType w:val="hybridMultilevel"/>
    <w:tmpl w:val="568C8B30"/>
    <w:lvl w:ilvl="0" w:tplc="4A58A54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4" w15:restartNumberingAfterBreak="0">
    <w:nsid w:val="59136E69"/>
    <w:multiLevelType w:val="hybridMultilevel"/>
    <w:tmpl w:val="0696E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5CFB41B4"/>
    <w:multiLevelType w:val="hybridMultilevel"/>
    <w:tmpl w:val="AEF8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07302"/>
    <w:multiLevelType w:val="hybridMultilevel"/>
    <w:tmpl w:val="877C0B92"/>
    <w:lvl w:ilvl="0" w:tplc="F476165E">
      <w:numFmt w:val="bullet"/>
      <w:lvlText w:val="-"/>
      <w:lvlJc w:val="left"/>
      <w:pPr>
        <w:ind w:left="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8" w15:restartNumberingAfterBreak="0">
    <w:nsid w:val="62040A01"/>
    <w:multiLevelType w:val="hybridMultilevel"/>
    <w:tmpl w:val="3CD66D3C"/>
    <w:lvl w:ilvl="0" w:tplc="02B2E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BC1D0B"/>
    <w:multiLevelType w:val="hybridMultilevel"/>
    <w:tmpl w:val="5BD69BCC"/>
    <w:lvl w:ilvl="0" w:tplc="78280912">
      <w:start w:val="1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755F0E13"/>
    <w:multiLevelType w:val="hybridMultilevel"/>
    <w:tmpl w:val="89A27DEE"/>
    <w:lvl w:ilvl="0" w:tplc="6F4082DA">
      <w:start w:val="1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B3A4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C7022C0"/>
    <w:multiLevelType w:val="hybridMultilevel"/>
    <w:tmpl w:val="28D021BC"/>
    <w:lvl w:ilvl="0" w:tplc="3238F0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43"/>
  </w:num>
  <w:num w:numId="15">
    <w:abstractNumId w:val="41"/>
  </w:num>
  <w:num w:numId="16">
    <w:abstractNumId w:val="10"/>
  </w:num>
  <w:num w:numId="17">
    <w:abstractNumId w:val="16"/>
  </w:num>
  <w:num w:numId="18">
    <w:abstractNumId w:val="35"/>
  </w:num>
  <w:num w:numId="19">
    <w:abstractNumId w:val="18"/>
  </w:num>
  <w:num w:numId="20">
    <w:abstractNumId w:val="25"/>
  </w:num>
  <w:num w:numId="21">
    <w:abstractNumId w:val="31"/>
  </w:num>
  <w:num w:numId="22">
    <w:abstractNumId w:val="28"/>
  </w:num>
  <w:num w:numId="23">
    <w:abstractNumId w:val="24"/>
  </w:num>
  <w:num w:numId="24">
    <w:abstractNumId w:val="23"/>
  </w:num>
  <w:num w:numId="25">
    <w:abstractNumId w:val="42"/>
  </w:num>
  <w:num w:numId="26">
    <w:abstractNumId w:val="40"/>
  </w:num>
  <w:num w:numId="27">
    <w:abstractNumId w:val="26"/>
  </w:num>
  <w:num w:numId="28">
    <w:abstractNumId w:val="37"/>
  </w:num>
  <w:num w:numId="29">
    <w:abstractNumId w:val="21"/>
  </w:num>
  <w:num w:numId="30">
    <w:abstractNumId w:val="11"/>
  </w:num>
  <w:num w:numId="31">
    <w:abstractNumId w:val="29"/>
  </w:num>
  <w:num w:numId="32">
    <w:abstractNumId w:val="19"/>
  </w:num>
  <w:num w:numId="33">
    <w:abstractNumId w:val="33"/>
  </w:num>
  <w:num w:numId="34">
    <w:abstractNumId w:val="39"/>
  </w:num>
  <w:num w:numId="35">
    <w:abstractNumId w:val="44"/>
  </w:num>
  <w:num w:numId="36">
    <w:abstractNumId w:val="14"/>
  </w:num>
  <w:num w:numId="37">
    <w:abstractNumId w:val="27"/>
  </w:num>
  <w:num w:numId="38">
    <w:abstractNumId w:val="34"/>
  </w:num>
  <w:num w:numId="39">
    <w:abstractNumId w:val="38"/>
  </w:num>
  <w:num w:numId="40">
    <w:abstractNumId w:val="36"/>
  </w:num>
  <w:num w:numId="41">
    <w:abstractNumId w:val="15"/>
  </w:num>
  <w:num w:numId="42">
    <w:abstractNumId w:val="12"/>
  </w:num>
  <w:num w:numId="43">
    <w:abstractNumId w:val="17"/>
  </w:num>
  <w:num w:numId="44">
    <w:abstractNumId w:val="30"/>
  </w:num>
  <w:num w:numId="45">
    <w:abstractNumId w:val="13"/>
  </w:num>
  <w:num w:numId="46">
    <w:abstractNumId w:val="2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MawFAEd5+ygtAAAA"/>
  </w:docVars>
  <w:rsids>
    <w:rsidRoot w:val="008972BD"/>
    <w:rsid w:val="000262A1"/>
    <w:rsid w:val="00052DFD"/>
    <w:rsid w:val="00073245"/>
    <w:rsid w:val="000944F0"/>
    <w:rsid w:val="000A7F0E"/>
    <w:rsid w:val="000D2B25"/>
    <w:rsid w:val="000D3403"/>
    <w:rsid w:val="000D5AB1"/>
    <w:rsid w:val="000D7BEF"/>
    <w:rsid w:val="000E73B0"/>
    <w:rsid w:val="00100BEB"/>
    <w:rsid w:val="001171D1"/>
    <w:rsid w:val="00153CF3"/>
    <w:rsid w:val="001575C5"/>
    <w:rsid w:val="00167440"/>
    <w:rsid w:val="00177FCC"/>
    <w:rsid w:val="001E1F4C"/>
    <w:rsid w:val="001F140D"/>
    <w:rsid w:val="002045EB"/>
    <w:rsid w:val="00240633"/>
    <w:rsid w:val="00247257"/>
    <w:rsid w:val="00271269"/>
    <w:rsid w:val="0027595E"/>
    <w:rsid w:val="0028636A"/>
    <w:rsid w:val="00293B83"/>
    <w:rsid w:val="002A1B25"/>
    <w:rsid w:val="002A4A6A"/>
    <w:rsid w:val="002A594A"/>
    <w:rsid w:val="002C02C0"/>
    <w:rsid w:val="002C6FA2"/>
    <w:rsid w:val="002D775E"/>
    <w:rsid w:val="002D7950"/>
    <w:rsid w:val="002D7FD3"/>
    <w:rsid w:val="00302A2C"/>
    <w:rsid w:val="00310050"/>
    <w:rsid w:val="00311FA3"/>
    <w:rsid w:val="00320CDE"/>
    <w:rsid w:val="0032697E"/>
    <w:rsid w:val="00340736"/>
    <w:rsid w:val="00381669"/>
    <w:rsid w:val="003877CA"/>
    <w:rsid w:val="00390940"/>
    <w:rsid w:val="00395AEB"/>
    <w:rsid w:val="003A7019"/>
    <w:rsid w:val="003C3D9A"/>
    <w:rsid w:val="003F1F5A"/>
    <w:rsid w:val="003F2B1C"/>
    <w:rsid w:val="00407150"/>
    <w:rsid w:val="00425ABD"/>
    <w:rsid w:val="00444E74"/>
    <w:rsid w:val="004624B9"/>
    <w:rsid w:val="00464293"/>
    <w:rsid w:val="00467821"/>
    <w:rsid w:val="00472F75"/>
    <w:rsid w:val="00482795"/>
    <w:rsid w:val="0049244E"/>
    <w:rsid w:val="00496CFB"/>
    <w:rsid w:val="004A1D23"/>
    <w:rsid w:val="004B59C7"/>
    <w:rsid w:val="004D30BE"/>
    <w:rsid w:val="004D5723"/>
    <w:rsid w:val="004E115B"/>
    <w:rsid w:val="004E16A7"/>
    <w:rsid w:val="004F5AA1"/>
    <w:rsid w:val="00510AB7"/>
    <w:rsid w:val="00515708"/>
    <w:rsid w:val="0052105A"/>
    <w:rsid w:val="005506D9"/>
    <w:rsid w:val="005512B8"/>
    <w:rsid w:val="0055393A"/>
    <w:rsid w:val="00564F73"/>
    <w:rsid w:val="005A31AD"/>
    <w:rsid w:val="005E768B"/>
    <w:rsid w:val="006165A4"/>
    <w:rsid w:val="00622B86"/>
    <w:rsid w:val="006255C0"/>
    <w:rsid w:val="00632C1E"/>
    <w:rsid w:val="00640044"/>
    <w:rsid w:val="00651955"/>
    <w:rsid w:val="00673C35"/>
    <w:rsid w:val="006864BB"/>
    <w:rsid w:val="0069244C"/>
    <w:rsid w:val="006953CC"/>
    <w:rsid w:val="006A3CE7"/>
    <w:rsid w:val="006D6F39"/>
    <w:rsid w:val="006E52EE"/>
    <w:rsid w:val="006E741B"/>
    <w:rsid w:val="00704844"/>
    <w:rsid w:val="0071530E"/>
    <w:rsid w:val="007219FA"/>
    <w:rsid w:val="00735DC9"/>
    <w:rsid w:val="00746DD7"/>
    <w:rsid w:val="00754FA7"/>
    <w:rsid w:val="00762EC1"/>
    <w:rsid w:val="0076387D"/>
    <w:rsid w:val="00797F7E"/>
    <w:rsid w:val="007A239D"/>
    <w:rsid w:val="007C1367"/>
    <w:rsid w:val="007C3D7A"/>
    <w:rsid w:val="007D631D"/>
    <w:rsid w:val="00802EFA"/>
    <w:rsid w:val="00803586"/>
    <w:rsid w:val="008112EF"/>
    <w:rsid w:val="008141D0"/>
    <w:rsid w:val="00826538"/>
    <w:rsid w:val="00830D5C"/>
    <w:rsid w:val="008601EB"/>
    <w:rsid w:val="008972BD"/>
    <w:rsid w:val="008B14DA"/>
    <w:rsid w:val="008D5F8E"/>
    <w:rsid w:val="008F15C5"/>
    <w:rsid w:val="008F4A30"/>
    <w:rsid w:val="00923704"/>
    <w:rsid w:val="00935A6C"/>
    <w:rsid w:val="00941589"/>
    <w:rsid w:val="00965AA2"/>
    <w:rsid w:val="00965D17"/>
    <w:rsid w:val="009761AF"/>
    <w:rsid w:val="00985611"/>
    <w:rsid w:val="00985B31"/>
    <w:rsid w:val="009D64C8"/>
    <w:rsid w:val="00A07051"/>
    <w:rsid w:val="00A12AF3"/>
    <w:rsid w:val="00A27383"/>
    <w:rsid w:val="00A45C9A"/>
    <w:rsid w:val="00A4752F"/>
    <w:rsid w:val="00A51AA6"/>
    <w:rsid w:val="00A53772"/>
    <w:rsid w:val="00A670EB"/>
    <w:rsid w:val="00A71E05"/>
    <w:rsid w:val="00A732FA"/>
    <w:rsid w:val="00A736B0"/>
    <w:rsid w:val="00AB0F53"/>
    <w:rsid w:val="00AB5011"/>
    <w:rsid w:val="00AC023D"/>
    <w:rsid w:val="00AF3BE9"/>
    <w:rsid w:val="00AF4D2B"/>
    <w:rsid w:val="00AF6F86"/>
    <w:rsid w:val="00B11A6D"/>
    <w:rsid w:val="00B623FC"/>
    <w:rsid w:val="00B63E9B"/>
    <w:rsid w:val="00B75225"/>
    <w:rsid w:val="00B818EF"/>
    <w:rsid w:val="00B82875"/>
    <w:rsid w:val="00BB4307"/>
    <w:rsid w:val="00C07C32"/>
    <w:rsid w:val="00C21A62"/>
    <w:rsid w:val="00C3135A"/>
    <w:rsid w:val="00C832EF"/>
    <w:rsid w:val="00C83E3C"/>
    <w:rsid w:val="00C90E37"/>
    <w:rsid w:val="00CA1069"/>
    <w:rsid w:val="00CA3D0E"/>
    <w:rsid w:val="00CB2257"/>
    <w:rsid w:val="00CC28ED"/>
    <w:rsid w:val="00CC3DC0"/>
    <w:rsid w:val="00D01184"/>
    <w:rsid w:val="00D02A74"/>
    <w:rsid w:val="00D51F60"/>
    <w:rsid w:val="00D52BA3"/>
    <w:rsid w:val="00D672DC"/>
    <w:rsid w:val="00D84A06"/>
    <w:rsid w:val="00D852C7"/>
    <w:rsid w:val="00D905F1"/>
    <w:rsid w:val="00D9472E"/>
    <w:rsid w:val="00DB163C"/>
    <w:rsid w:val="00DC21AB"/>
    <w:rsid w:val="00DD49DD"/>
    <w:rsid w:val="00DF233D"/>
    <w:rsid w:val="00DF56DD"/>
    <w:rsid w:val="00E26F03"/>
    <w:rsid w:val="00E41384"/>
    <w:rsid w:val="00E452ED"/>
    <w:rsid w:val="00E4792F"/>
    <w:rsid w:val="00E5470D"/>
    <w:rsid w:val="00E62777"/>
    <w:rsid w:val="00E7592C"/>
    <w:rsid w:val="00EA7BE1"/>
    <w:rsid w:val="00EB7E8C"/>
    <w:rsid w:val="00ED3C36"/>
    <w:rsid w:val="00EE4ACF"/>
    <w:rsid w:val="00EF1856"/>
    <w:rsid w:val="00F069A6"/>
    <w:rsid w:val="00F100F1"/>
    <w:rsid w:val="00F105AF"/>
    <w:rsid w:val="00F13506"/>
    <w:rsid w:val="00F30FE8"/>
    <w:rsid w:val="00F42851"/>
    <w:rsid w:val="00F70A75"/>
    <w:rsid w:val="00F76682"/>
    <w:rsid w:val="00FB0C57"/>
    <w:rsid w:val="00FB6B8D"/>
    <w:rsid w:val="00FD5F6C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0ACA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character" w:customStyle="1" w:styleId="hvr">
    <w:name w:val="hvr"/>
    <w:basedOn w:val="DefaultParagraphFont"/>
    <w:rsid w:val="00640044"/>
  </w:style>
  <w:style w:type="table" w:styleId="TableGrid">
    <w:name w:val="Table Grid"/>
    <w:basedOn w:val="TableNormal"/>
    <w:uiPriority w:val="39"/>
    <w:rsid w:val="004624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24B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DB163C"/>
    <w:pPr>
      <w:spacing w:after="0"/>
    </w:pPr>
    <w:rPr>
      <w:rFonts w:ascii="Gulim" w:eastAsia="Gulim" w:hAnsi="Gulim" w:cs="Gulim"/>
      <w:color w:val="auto"/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EA7BE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A7019"/>
    <w:rPr>
      <w:rFonts w:ascii="Batang" w:eastAsia="Batang" w:hAnsi="Batang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tnthao1776@gmail.com" TargetMode="Externa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6D"/>
    <w:rsid w:val="00003C50"/>
    <w:rsid w:val="00007A21"/>
    <w:rsid w:val="00031A86"/>
    <w:rsid w:val="00097579"/>
    <w:rsid w:val="00120BEA"/>
    <w:rsid w:val="00121DCA"/>
    <w:rsid w:val="00123463"/>
    <w:rsid w:val="001643C5"/>
    <w:rsid w:val="001864BC"/>
    <w:rsid w:val="0018684C"/>
    <w:rsid w:val="001C209C"/>
    <w:rsid w:val="0023262D"/>
    <w:rsid w:val="00284147"/>
    <w:rsid w:val="00286670"/>
    <w:rsid w:val="0033350D"/>
    <w:rsid w:val="00474F74"/>
    <w:rsid w:val="00486D55"/>
    <w:rsid w:val="004A15B9"/>
    <w:rsid w:val="004C3F8C"/>
    <w:rsid w:val="0050372F"/>
    <w:rsid w:val="00561EFF"/>
    <w:rsid w:val="00597807"/>
    <w:rsid w:val="0060346D"/>
    <w:rsid w:val="006667F8"/>
    <w:rsid w:val="006F74B7"/>
    <w:rsid w:val="00716D85"/>
    <w:rsid w:val="007730B3"/>
    <w:rsid w:val="007E456F"/>
    <w:rsid w:val="00816F7C"/>
    <w:rsid w:val="0082339C"/>
    <w:rsid w:val="00937A8E"/>
    <w:rsid w:val="00944CF6"/>
    <w:rsid w:val="00996DBC"/>
    <w:rsid w:val="00A02DF5"/>
    <w:rsid w:val="00A728D0"/>
    <w:rsid w:val="00B421DC"/>
    <w:rsid w:val="00C579CC"/>
    <w:rsid w:val="00C6668D"/>
    <w:rsid w:val="00CA549E"/>
    <w:rsid w:val="00D10F23"/>
    <w:rsid w:val="00D332C8"/>
    <w:rsid w:val="00DF429E"/>
    <w:rsid w:val="00E3596D"/>
    <w:rsid w:val="00FB656B"/>
    <w:rsid w:val="00FD58E5"/>
    <w:rsid w:val="00FE24FC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96474969B4381BB6CB01F680B9601">
    <w:name w:val="B2D96474969B4381BB6CB01F680B9601"/>
  </w:style>
  <w:style w:type="character" w:styleId="PlaceholderText">
    <w:name w:val="Placeholder Text"/>
    <w:basedOn w:val="DefaultParagraphFont"/>
    <w:uiPriority w:val="99"/>
    <w:semiHidden/>
    <w:rsid w:val="00097579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248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팜 티 응옥 타오</cp:lastModifiedBy>
  <cp:revision>4</cp:revision>
  <cp:lastPrinted>2019-02-25T15:55:00Z</cp:lastPrinted>
  <dcterms:created xsi:type="dcterms:W3CDTF">2021-11-02T15:35:00Z</dcterms:created>
  <dcterms:modified xsi:type="dcterms:W3CDTF">2021-11-03T12:25:00Z</dcterms:modified>
</cp:coreProperties>
</file>