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761F5E" w14:paraId="2C078E63" wp14:textId="353494CF">
      <w:pPr>
        <w:jc w:val="center"/>
      </w:pPr>
      <w:bookmarkStart w:name="_GoBack" w:id="0"/>
      <w:bookmarkEnd w:id="0"/>
      <w:r w:rsidR="2F761F5E">
        <w:rPr/>
        <w:t>VIEW JOB RESULT FROM SDSF (System Display and Search Facility)</w:t>
      </w:r>
    </w:p>
    <w:p w:rsidR="2F761F5E" w:rsidP="2F761F5E" w:rsidRDefault="2F761F5E" w14:paraId="2A2A5F32" w14:textId="5836CC59">
      <w:pPr>
        <w:pStyle w:val="ListParagraph"/>
        <w:numPr>
          <w:ilvl w:val="0"/>
          <w:numId w:val="1"/>
        </w:numPr>
        <w:jc w:val="left"/>
        <w:rPr/>
      </w:pPr>
      <w:r w:rsidR="2F761F5E">
        <w:rPr/>
        <w:t>In ISPF menu, select option 3 (Utility functions). Press Enter.</w:t>
      </w:r>
    </w:p>
    <w:p w:rsidR="2F761F5E" w:rsidP="2F761F5E" w:rsidRDefault="2F761F5E" w14:paraId="788E955F" w14:textId="32547FF8">
      <w:pPr>
        <w:pStyle w:val="Normal"/>
        <w:jc w:val="center"/>
      </w:pPr>
      <w:r>
        <w:drawing>
          <wp:inline wp14:editId="1341F8B2" wp14:anchorId="05E68F99">
            <wp:extent cx="4572000" cy="3152775"/>
            <wp:effectExtent l="0" t="0" r="0" b="0"/>
            <wp:docPr id="2061332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ee50030d524e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50F583ED" w14:textId="5D9B7271">
      <w:pPr>
        <w:pStyle w:val="ListParagraph"/>
        <w:numPr>
          <w:ilvl w:val="0"/>
          <w:numId w:val="1"/>
        </w:numPr>
        <w:jc w:val="left"/>
        <w:rPr/>
      </w:pPr>
      <w:r w:rsidR="2F761F5E">
        <w:rPr/>
        <w:t>Select option 4 for display datasets. Press Enter.</w:t>
      </w:r>
    </w:p>
    <w:p w:rsidR="2F761F5E" w:rsidP="2F761F5E" w:rsidRDefault="2F761F5E" w14:paraId="17E87C45" w14:textId="686C0BF9">
      <w:pPr>
        <w:pStyle w:val="Normal"/>
        <w:jc w:val="center"/>
      </w:pPr>
      <w:r>
        <w:drawing>
          <wp:inline wp14:editId="3888703A" wp14:anchorId="240E51AD">
            <wp:extent cx="4572000" cy="3152775"/>
            <wp:effectExtent l="0" t="0" r="0" b="0"/>
            <wp:docPr id="420743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bea1ac6ba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0D15F74A" w14:textId="50C5CF82">
      <w:pPr>
        <w:pStyle w:val="ListParagraph"/>
        <w:numPr>
          <w:ilvl w:val="0"/>
          <w:numId w:val="1"/>
        </w:numPr>
        <w:jc w:val="left"/>
        <w:rPr/>
      </w:pPr>
      <w:r w:rsidR="2F761F5E">
        <w:rPr/>
        <w:t>Press again Enter.</w:t>
      </w:r>
    </w:p>
    <w:p w:rsidR="2F761F5E" w:rsidP="2F761F5E" w:rsidRDefault="2F761F5E" w14:paraId="625DE22B" w14:textId="6D62247E">
      <w:pPr>
        <w:pStyle w:val="Normal"/>
        <w:jc w:val="center"/>
      </w:pPr>
      <w:r>
        <w:drawing>
          <wp:inline wp14:editId="3D2BEEAF" wp14:anchorId="0E08D9DF">
            <wp:extent cx="4572000" cy="3152775"/>
            <wp:effectExtent l="0" t="0" r="0" b="0"/>
            <wp:docPr id="727558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b70aca47b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5D4A7C9E" w14:textId="6F4347CB">
      <w:pPr>
        <w:pStyle w:val="ListParagraph"/>
        <w:numPr>
          <w:ilvl w:val="0"/>
          <w:numId w:val="1"/>
        </w:numPr>
        <w:jc w:val="left"/>
        <w:rPr/>
      </w:pPr>
      <w:r w:rsidR="2F761F5E">
        <w:rPr/>
        <w:t>Select dataset and press “E” key and press Enter.</w:t>
      </w:r>
    </w:p>
    <w:p w:rsidR="2F761F5E" w:rsidP="2F761F5E" w:rsidRDefault="2F761F5E" w14:paraId="749D8F13" w14:textId="79A9A319">
      <w:pPr>
        <w:pStyle w:val="Normal"/>
        <w:jc w:val="center"/>
      </w:pPr>
      <w:r>
        <w:drawing>
          <wp:inline wp14:editId="75DAE6C4" wp14:anchorId="258E3427">
            <wp:extent cx="4572000" cy="3171825"/>
            <wp:effectExtent l="0" t="0" r="0" b="0"/>
            <wp:docPr id="1125437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c568cf825b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72727CFE" w14:textId="767FDA1C">
      <w:pPr>
        <w:pStyle w:val="ListParagraph"/>
        <w:numPr>
          <w:ilvl w:val="0"/>
          <w:numId w:val="1"/>
        </w:numPr>
        <w:jc w:val="left"/>
        <w:rPr/>
      </w:pPr>
      <w:r w:rsidR="2F761F5E">
        <w:rPr/>
        <w:t>Select dataset and press “E</w:t>
      </w:r>
      <w:r w:rsidR="2F761F5E">
        <w:rPr/>
        <w:t>”.</w:t>
      </w:r>
      <w:r w:rsidR="2F761F5E">
        <w:rPr/>
        <w:t xml:space="preserve"> Press Enter.</w:t>
      </w:r>
    </w:p>
    <w:p w:rsidR="2F761F5E" w:rsidP="2F761F5E" w:rsidRDefault="2F761F5E" w14:paraId="1EC9A3A0" w14:textId="5F99F718">
      <w:pPr>
        <w:pStyle w:val="Normal"/>
        <w:jc w:val="center"/>
      </w:pPr>
      <w:r>
        <w:drawing>
          <wp:inline wp14:editId="06125DEF" wp14:anchorId="55AE84DA">
            <wp:extent cx="4572000" cy="3152775"/>
            <wp:effectExtent l="0" t="0" r="0" b="0"/>
            <wp:docPr id="1887603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d9db6ddd7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6B7A87D1" w14:textId="083F45FA">
      <w:pPr>
        <w:pStyle w:val="ListParagraph"/>
        <w:numPr>
          <w:ilvl w:val="0"/>
          <w:numId w:val="1"/>
        </w:numPr>
        <w:jc w:val="left"/>
        <w:rPr/>
      </w:pPr>
      <w:r w:rsidR="2F761F5E">
        <w:rPr/>
        <w:t>In JCL member file, input “SUB” command or “SUBMIT” and press Enter.</w:t>
      </w:r>
    </w:p>
    <w:p w:rsidR="2F761F5E" w:rsidP="2F761F5E" w:rsidRDefault="2F761F5E" w14:paraId="72365A3F" w14:textId="5CD693F1">
      <w:pPr>
        <w:pStyle w:val="Normal"/>
        <w:jc w:val="center"/>
      </w:pPr>
      <w:r>
        <w:drawing>
          <wp:inline wp14:editId="696BB52A" wp14:anchorId="755B3C20">
            <wp:extent cx="4572000" cy="3143250"/>
            <wp:effectExtent l="0" t="0" r="0" b="0"/>
            <wp:docPr id="2039658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7d56c7f7d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3E2E954D" w14:textId="2067DF49">
      <w:pPr>
        <w:pStyle w:val="Normal"/>
        <w:jc w:val="left"/>
      </w:pPr>
    </w:p>
    <w:p w:rsidR="2F761F5E" w:rsidP="2F761F5E" w:rsidRDefault="2F761F5E" w14:paraId="29D41065" w14:textId="2CDB4049">
      <w:pPr>
        <w:pStyle w:val="ListParagraph"/>
        <w:numPr>
          <w:ilvl w:val="0"/>
          <w:numId w:val="1"/>
        </w:numPr>
        <w:jc w:val="left"/>
        <w:rPr/>
      </w:pPr>
      <w:r w:rsidR="2F761F5E">
        <w:rPr/>
        <w:t xml:space="preserve">A Message to the job </w:t>
      </w:r>
      <w:r w:rsidR="2F761F5E">
        <w:rPr/>
        <w:t>submited</w:t>
      </w:r>
      <w:r w:rsidR="2F761F5E">
        <w:rPr/>
        <w:t xml:space="preserve"> is displayed. Press Enter.</w:t>
      </w:r>
    </w:p>
    <w:p w:rsidR="2F761F5E" w:rsidP="2F761F5E" w:rsidRDefault="2F761F5E" w14:paraId="08D8530A" w14:textId="07AF7161">
      <w:pPr>
        <w:pStyle w:val="Normal"/>
        <w:ind w:left="0"/>
        <w:jc w:val="center"/>
      </w:pPr>
      <w:r>
        <w:drawing>
          <wp:inline wp14:editId="7A60DC54" wp14:anchorId="7337CFE2">
            <wp:extent cx="4572000" cy="3152775"/>
            <wp:effectExtent l="0" t="0" r="0" b="0"/>
            <wp:docPr id="1135482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d922832efc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2D1A5BB9" w14:textId="4BD92E9F">
      <w:pPr>
        <w:pStyle w:val="ListParagraph"/>
        <w:numPr>
          <w:ilvl w:val="0"/>
          <w:numId w:val="1"/>
        </w:numPr>
        <w:jc w:val="left"/>
        <w:rPr/>
      </w:pPr>
      <w:r w:rsidR="2F761F5E">
        <w:rPr/>
        <w:t>Press again enter to get the Maximum Condition Code (MAXCCC=0000 no errors).</w:t>
      </w:r>
    </w:p>
    <w:p w:rsidR="2F761F5E" w:rsidP="2F761F5E" w:rsidRDefault="2F761F5E" w14:paraId="0B6C89D0" w14:textId="4C6025C0">
      <w:pPr>
        <w:pStyle w:val="Normal"/>
        <w:ind w:left="0"/>
        <w:jc w:val="center"/>
      </w:pPr>
      <w:r>
        <w:drawing>
          <wp:inline wp14:editId="7B2FC0D8" wp14:anchorId="786F299A">
            <wp:extent cx="4572000" cy="3143250"/>
            <wp:effectExtent l="0" t="0" r="0" b="0"/>
            <wp:docPr id="1480335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31f6b88ac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381295FD" w14:textId="6563C9C0">
      <w:pPr>
        <w:pStyle w:val="Normal"/>
        <w:ind w:left="0"/>
        <w:jc w:val="left"/>
      </w:pPr>
    </w:p>
    <w:p w:rsidR="2F761F5E" w:rsidP="2F761F5E" w:rsidRDefault="2F761F5E" w14:paraId="68366572" w14:textId="762CFD32">
      <w:pPr>
        <w:pStyle w:val="ListParagraph"/>
        <w:numPr>
          <w:ilvl w:val="0"/>
          <w:numId w:val="1"/>
        </w:numPr>
        <w:jc w:val="left"/>
        <w:rPr/>
      </w:pPr>
      <w:r w:rsidR="2F761F5E">
        <w:rPr/>
        <w:t>Press “=S" to enter SDSF and get the results.</w:t>
      </w:r>
    </w:p>
    <w:p w:rsidR="2F761F5E" w:rsidP="2F761F5E" w:rsidRDefault="2F761F5E" w14:paraId="7B357FD4" w14:textId="74F00701">
      <w:pPr>
        <w:pStyle w:val="Normal"/>
        <w:jc w:val="center"/>
      </w:pPr>
      <w:r>
        <w:drawing>
          <wp:inline wp14:editId="48072757" wp14:anchorId="081A3693">
            <wp:extent cx="4572000" cy="3133725"/>
            <wp:effectExtent l="0" t="0" r="0" b="0"/>
            <wp:docPr id="130829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b3924449d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24E723C4" w14:textId="5F5693C0">
      <w:pPr>
        <w:pStyle w:val="Normal"/>
        <w:jc w:val="center"/>
      </w:pPr>
      <w:r>
        <w:drawing>
          <wp:inline wp14:editId="7098B3C3" wp14:anchorId="73FD4A3C">
            <wp:extent cx="4572000" cy="3171825"/>
            <wp:effectExtent l="0" t="0" r="0" b="0"/>
            <wp:docPr id="839805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d66d4698e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17EEE11F" w14:textId="3715906E">
      <w:pPr>
        <w:pStyle w:val="Normal"/>
        <w:jc w:val="center"/>
      </w:pPr>
      <w:r>
        <w:drawing>
          <wp:inline wp14:editId="0C0E380A" wp14:anchorId="31FEC1B0">
            <wp:extent cx="4572000" cy="3124200"/>
            <wp:effectExtent l="0" t="0" r="0" b="0"/>
            <wp:docPr id="1512687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16f7d53e04b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771744EF" w14:textId="2DC9E18C">
      <w:pPr>
        <w:pStyle w:val="Normal"/>
        <w:jc w:val="center"/>
      </w:pPr>
      <w:r>
        <w:drawing>
          <wp:inline wp14:editId="1A7FDF87" wp14:anchorId="01247558">
            <wp:extent cx="4572000" cy="3162300"/>
            <wp:effectExtent l="0" t="0" r="0" b="0"/>
            <wp:docPr id="115550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b6f0615f6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1F5E" w:rsidP="2F761F5E" w:rsidRDefault="2F761F5E" w14:paraId="2A332F3A" w14:textId="09C04A19">
      <w:pPr>
        <w:pStyle w:val="Normal"/>
        <w:jc w:val="left"/>
      </w:pPr>
    </w:p>
    <w:p w:rsidR="2F761F5E" w:rsidP="2F761F5E" w:rsidRDefault="2F761F5E" w14:paraId="27365F14" w14:textId="4F381B72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068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C42F7"/>
    <w:rsid w:val="2CAC42F7"/>
    <w:rsid w:val="2F76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42F7"/>
  <w15:chartTrackingRefBased/>
  <w15:docId w15:val="{0AE39762-C7B0-498A-B6B5-27E1CB5841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ee50030d524e6f" /><Relationship Type="http://schemas.openxmlformats.org/officeDocument/2006/relationships/image" Target="/media/image2.png" Id="Re5ebea1ac6ba42f1" /><Relationship Type="http://schemas.openxmlformats.org/officeDocument/2006/relationships/image" Target="/media/image3.png" Id="Reabb70aca47b4e4e" /><Relationship Type="http://schemas.openxmlformats.org/officeDocument/2006/relationships/image" Target="/media/image4.png" Id="R1dc568cf825b494f" /><Relationship Type="http://schemas.openxmlformats.org/officeDocument/2006/relationships/image" Target="/media/image5.png" Id="Rd69d9db6ddd741cd" /><Relationship Type="http://schemas.openxmlformats.org/officeDocument/2006/relationships/image" Target="/media/image6.png" Id="R4367d56c7f7d4d22" /><Relationship Type="http://schemas.openxmlformats.org/officeDocument/2006/relationships/image" Target="/media/image7.png" Id="Re1d922832efc42ea" /><Relationship Type="http://schemas.openxmlformats.org/officeDocument/2006/relationships/image" Target="/media/image8.png" Id="R17c31f6b88ac40fc" /><Relationship Type="http://schemas.openxmlformats.org/officeDocument/2006/relationships/image" Target="/media/image9.png" Id="Rcfeb3924449d4114" /><Relationship Type="http://schemas.openxmlformats.org/officeDocument/2006/relationships/image" Target="/media/imagea.png" Id="R870d66d4698e4296" /><Relationship Type="http://schemas.openxmlformats.org/officeDocument/2006/relationships/image" Target="/media/imageb.png" Id="Ra7d16f7d53e04be4" /><Relationship Type="http://schemas.openxmlformats.org/officeDocument/2006/relationships/image" Target="/media/imagec.png" Id="Rd77b6f0615f64364" /><Relationship Type="http://schemas.openxmlformats.org/officeDocument/2006/relationships/numbering" Target="numbering.xml" Id="R2ca18ad72a1d41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2023-03-11T03:19:19.0371913Z</dcterms:created>
  <dcterms:modified xsi:type="dcterms:W3CDTF">2023-03-11T03:45:20.4060507Z</dcterms:modified>
  <dc:creator>Reinaldo Urquijo</dc:creator>
  <lastModifiedBy>Reinaldo Urquijo</lastModifiedBy>
</coreProperties>
</file>