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5255" w14:textId="489087E2" w:rsidR="006E4B35" w:rsidRDefault="00590291" w:rsidP="00F30784">
      <w:pPr>
        <w:pStyle w:val="1"/>
      </w:pPr>
      <w:r>
        <w:t>P</w:t>
      </w:r>
      <w:r>
        <w:rPr>
          <w:rFonts w:hint="eastAsia"/>
        </w:rPr>
        <w:t>ostman请求报错</w:t>
      </w:r>
    </w:p>
    <w:p w14:paraId="6BB9CCC1" w14:textId="00FF1213" w:rsidR="00590291" w:rsidRDefault="00590291" w:rsidP="00047DDF">
      <w:pPr>
        <w:pStyle w:val="2"/>
      </w:pPr>
      <w:r>
        <w:rPr>
          <w:rFonts w:hint="eastAsia"/>
        </w:rPr>
        <w:t>错误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：postman请求无响应</w:t>
      </w:r>
    </w:p>
    <w:p w14:paraId="1FEE27B0" w14:textId="54652211" w:rsidR="00590291" w:rsidRDefault="00590291" w:rsidP="00590291">
      <w:r>
        <w:rPr>
          <w:noProof/>
        </w:rPr>
        <w:drawing>
          <wp:inline distT="0" distB="0" distL="0" distR="0" wp14:anchorId="4AB487D5" wp14:editId="3C41EF92">
            <wp:extent cx="5274310" cy="160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C4BD" w14:textId="1C9F64B7" w:rsidR="00590291" w:rsidRDefault="00590291" w:rsidP="00F30784">
      <w:pPr>
        <w:pStyle w:val="a8"/>
      </w:pPr>
      <w:r>
        <w:rPr>
          <w:rFonts w:hint="eastAsia"/>
        </w:rPr>
        <w:t>问题分析：</w:t>
      </w:r>
    </w:p>
    <w:p w14:paraId="29E777C7" w14:textId="56204A75" w:rsidR="00590291" w:rsidRDefault="00590291" w:rsidP="00590291">
      <w:r>
        <w:rPr>
          <w:rFonts w:hint="eastAsia"/>
        </w:rPr>
        <w:t>查看代码日志，可能会有报错，比如我的错误是空指针</w:t>
      </w:r>
    </w:p>
    <w:p w14:paraId="2FD54B16" w14:textId="0D6CE23D" w:rsidR="00590291" w:rsidRDefault="00590291" w:rsidP="00590291">
      <w:r>
        <w:rPr>
          <w:noProof/>
        </w:rPr>
        <w:drawing>
          <wp:inline distT="0" distB="0" distL="0" distR="0" wp14:anchorId="65A242A3" wp14:editId="2866DE5A">
            <wp:extent cx="5274310" cy="2044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2D6" w14:textId="799CEDCE" w:rsidR="00590291" w:rsidRDefault="00D04FF0" w:rsidP="00590291">
      <w:r>
        <w:rPr>
          <w:rFonts w:hint="eastAsia"/>
        </w:rPr>
        <w:t>我</w:t>
      </w:r>
      <w:proofErr w:type="gramStart"/>
      <w:r>
        <w:rPr>
          <w:rFonts w:hint="eastAsia"/>
        </w:rPr>
        <w:t>共遇到</w:t>
      </w:r>
      <w:proofErr w:type="gramEnd"/>
      <w:r>
        <w:rPr>
          <w:rFonts w:hint="eastAsia"/>
        </w:rPr>
        <w:t>两次这种错误</w:t>
      </w:r>
    </w:p>
    <w:p w14:paraId="145BFFE9" w14:textId="6DE0A7B3" w:rsidR="00D04FF0" w:rsidRPr="00F30784" w:rsidRDefault="00D04FF0" w:rsidP="00590291">
      <w:pPr>
        <w:rPr>
          <w:rStyle w:val="ab"/>
        </w:rPr>
      </w:pPr>
      <w:r w:rsidRPr="00F30784">
        <w:rPr>
          <w:rStyle w:val="ab"/>
        </w:rPr>
        <w:t>第一次错误：</w:t>
      </w:r>
    </w:p>
    <w:p w14:paraId="5E8E6221" w14:textId="1750351C" w:rsidR="00D04FF0" w:rsidRDefault="00D04FF0" w:rsidP="00590291">
      <w:r>
        <w:rPr>
          <w:noProof/>
        </w:rPr>
        <w:lastRenderedPageBreak/>
        <w:drawing>
          <wp:inline distT="0" distB="0" distL="0" distR="0" wp14:anchorId="29785914" wp14:editId="59990D09">
            <wp:extent cx="2819400" cy="19637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754" cy="20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237F" w14:textId="2A367BDD" w:rsidR="00D04FF0" w:rsidRDefault="00F30784" w:rsidP="00590291">
      <w:pPr>
        <w:rPr>
          <w:rStyle w:val="ac"/>
        </w:rPr>
      </w:pPr>
      <w:r w:rsidRPr="00F30784">
        <w:rPr>
          <w:rStyle w:val="ac"/>
          <w:rFonts w:hint="eastAsia"/>
        </w:rPr>
        <w:t>说明：</w:t>
      </w:r>
      <w:r w:rsidR="00D04FF0" w:rsidRPr="00F30784">
        <w:rPr>
          <w:rStyle w:val="ac"/>
        </w:rPr>
        <w:t>我</w:t>
      </w:r>
      <w:r w:rsidR="00D04FF0" w:rsidRPr="00F30784">
        <w:rPr>
          <w:rStyle w:val="ac"/>
          <w:rFonts w:hint="eastAsia"/>
        </w:rPr>
        <w:t>用</w:t>
      </w:r>
      <w:r w:rsidR="00D04FF0" w:rsidRPr="00F30784">
        <w:rPr>
          <w:rStyle w:val="ac"/>
        </w:rPr>
        <w:t>Locker作</w:t>
      </w:r>
      <w:r w:rsidR="00D04FF0" w:rsidRPr="00F30784">
        <w:rPr>
          <w:rStyle w:val="ac"/>
          <w:rFonts w:hint="eastAsia"/>
        </w:rPr>
        <w:t>安全枷锁，因为他不是具体类型，没有零值，需要初始化，可是没有初始化，</w:t>
      </w:r>
      <w:proofErr w:type="gramStart"/>
      <w:r w:rsidR="00D04FF0" w:rsidRPr="00F30784">
        <w:rPr>
          <w:rStyle w:val="ac"/>
          <w:rFonts w:hint="eastAsia"/>
        </w:rPr>
        <w:t>因而报空指针</w:t>
      </w:r>
      <w:proofErr w:type="gramEnd"/>
      <w:r w:rsidR="00D04FF0" w:rsidRPr="00F30784">
        <w:rPr>
          <w:rStyle w:val="ac"/>
          <w:rFonts w:hint="eastAsia"/>
        </w:rPr>
        <w:t>错误，改成</w:t>
      </w:r>
      <w:r w:rsidR="00D04FF0" w:rsidRPr="00F30784">
        <w:rPr>
          <w:rStyle w:val="ac"/>
        </w:rPr>
        <w:t>Mutex后已修复</w:t>
      </w:r>
    </w:p>
    <w:p w14:paraId="073A97EB" w14:textId="77777777" w:rsidR="00F30784" w:rsidRPr="00F30784" w:rsidRDefault="00F30784" w:rsidP="00590291">
      <w:pPr>
        <w:rPr>
          <w:rStyle w:val="ac"/>
        </w:rPr>
      </w:pPr>
    </w:p>
    <w:p w14:paraId="6C39CE37" w14:textId="2112491B" w:rsidR="00D04FF0" w:rsidRPr="00F30784" w:rsidRDefault="00D04FF0" w:rsidP="00590291">
      <w:pPr>
        <w:rPr>
          <w:rStyle w:val="ab"/>
        </w:rPr>
      </w:pPr>
      <w:r w:rsidRPr="00F30784">
        <w:rPr>
          <w:rStyle w:val="ab"/>
        </w:rPr>
        <w:t>第二次错误：</w:t>
      </w:r>
    </w:p>
    <w:p w14:paraId="558B67F3" w14:textId="5F95E5D0" w:rsidR="00D04FF0" w:rsidRDefault="00D04FF0" w:rsidP="00590291">
      <w:r>
        <w:rPr>
          <w:noProof/>
        </w:rPr>
        <w:drawing>
          <wp:inline distT="0" distB="0" distL="0" distR="0" wp14:anchorId="1D5A961A" wp14:editId="53AD47EA">
            <wp:extent cx="2829147" cy="2362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328" cy="24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AB6" w14:textId="0F5E4FAE" w:rsidR="00D04FF0" w:rsidRDefault="00F30784" w:rsidP="00590291">
      <w:pPr>
        <w:rPr>
          <w:rStyle w:val="ac"/>
        </w:rPr>
      </w:pPr>
      <w:r>
        <w:rPr>
          <w:rStyle w:val="ac"/>
          <w:rFonts w:hint="eastAsia"/>
        </w:rPr>
        <w:t>说明：</w:t>
      </w:r>
      <w:r w:rsidRPr="00F30784">
        <w:rPr>
          <w:rStyle w:val="ac"/>
          <w:rFonts w:hint="eastAsia"/>
        </w:rPr>
        <w:t>根据1图的截图中的错误路径，我找到controller/</w:t>
      </w:r>
      <w:proofErr w:type="spellStart"/>
      <w:r w:rsidRPr="00F30784">
        <w:rPr>
          <w:rStyle w:val="ac"/>
          <w:rFonts w:hint="eastAsia"/>
        </w:rPr>
        <w:t>api</w:t>
      </w:r>
      <w:r w:rsidRPr="00F30784">
        <w:rPr>
          <w:rStyle w:val="ac"/>
        </w:rPr>
        <w:t>.go</w:t>
      </w:r>
      <w:proofErr w:type="spellEnd"/>
      <w:r w:rsidRPr="00F30784">
        <w:rPr>
          <w:rStyle w:val="ac"/>
        </w:rPr>
        <w:t>文件第63行，发现是</w:t>
      </w:r>
      <w:proofErr w:type="spellStart"/>
      <w:r w:rsidRPr="00F30784">
        <w:rPr>
          <w:rStyle w:val="ac"/>
        </w:rPr>
        <w:t>iqy.Status</w:t>
      </w:r>
      <w:proofErr w:type="spellEnd"/>
      <w:r w:rsidRPr="00F30784">
        <w:rPr>
          <w:rStyle w:val="ac"/>
        </w:rPr>
        <w:t>报的空指针错误，</w:t>
      </w:r>
      <w:r w:rsidRPr="00F30784">
        <w:rPr>
          <w:rStyle w:val="ac"/>
          <w:rFonts w:hint="eastAsia"/>
        </w:rPr>
        <w:t>之前我定义2的</w:t>
      </w:r>
      <w:proofErr w:type="spellStart"/>
      <w:r w:rsidRPr="00F30784">
        <w:rPr>
          <w:rStyle w:val="ac"/>
          <w:rFonts w:hint="eastAsia"/>
        </w:rPr>
        <w:t>iyq</w:t>
      </w:r>
      <w:proofErr w:type="spellEnd"/>
      <w:r w:rsidRPr="00F30784">
        <w:rPr>
          <w:rStyle w:val="ac"/>
          <w:rFonts w:hint="eastAsia"/>
        </w:rPr>
        <w:t>时定义成了指针的</w:t>
      </w:r>
      <w:proofErr w:type="spellStart"/>
      <w:r w:rsidRPr="00F30784">
        <w:rPr>
          <w:rStyle w:val="ac"/>
          <w:rFonts w:hint="eastAsia"/>
        </w:rPr>
        <w:t>I</w:t>
      </w:r>
      <w:r w:rsidRPr="00F30784">
        <w:rPr>
          <w:rStyle w:val="ac"/>
        </w:rPr>
        <w:t>qiyi</w:t>
      </w:r>
      <w:proofErr w:type="spellEnd"/>
      <w:r w:rsidRPr="00F30784">
        <w:rPr>
          <w:rStyle w:val="ac"/>
        </w:rPr>
        <w:t>，去掉*</w:t>
      </w:r>
      <w:r w:rsidRPr="00F30784">
        <w:rPr>
          <w:rStyle w:val="ac"/>
          <w:rFonts w:hint="eastAsia"/>
        </w:rPr>
        <w:t>后正常</w:t>
      </w:r>
    </w:p>
    <w:p w14:paraId="30237258" w14:textId="46C9682B" w:rsidR="006F6F0B" w:rsidRDefault="006F6F0B" w:rsidP="00590291">
      <w:pPr>
        <w:rPr>
          <w:rStyle w:val="ac"/>
          <w:i w:val="0"/>
        </w:rPr>
      </w:pPr>
    </w:p>
    <w:p w14:paraId="3F94955B" w14:textId="76D24EC1" w:rsidR="006F6F0B" w:rsidRPr="006F6F0B" w:rsidRDefault="006F6F0B" w:rsidP="006F6F0B">
      <w:pPr>
        <w:pStyle w:val="1"/>
        <w:rPr>
          <w:iCs/>
        </w:rPr>
      </w:pPr>
      <w:r w:rsidRPr="006F6F0B">
        <w:rPr>
          <w:rStyle w:val="ac"/>
          <w:rFonts w:hint="eastAsia"/>
          <w:i w:val="0"/>
          <w:color w:val="auto"/>
        </w:rPr>
        <w:t>单元测试</w:t>
      </w:r>
    </w:p>
    <w:p w14:paraId="018FB597" w14:textId="77777777" w:rsidR="006F6F0B" w:rsidRPr="006F6F0B" w:rsidRDefault="006F6F0B" w:rsidP="006F6F0B">
      <w:pPr>
        <w:pStyle w:val="2"/>
      </w:pPr>
      <w:r w:rsidRPr="006F6F0B">
        <w:rPr>
          <w:rFonts w:hint="eastAsia"/>
        </w:rPr>
        <w:t>可借助已有的单测</w:t>
      </w:r>
    </w:p>
    <w:p w14:paraId="1E7D35F4" w14:textId="29156E86" w:rsidR="006F6F0B" w:rsidRDefault="006F6F0B" w:rsidP="006F6F0B">
      <w:pPr>
        <w:pStyle w:val="3"/>
      </w:pPr>
      <w:r w:rsidRPr="006F6F0B">
        <w:rPr>
          <w:rFonts w:hint="eastAsia"/>
        </w:rPr>
        <w:t>管理系统测试参考：</w:t>
      </w:r>
      <w:proofErr w:type="spellStart"/>
      <w:r w:rsidRPr="006F6F0B">
        <w:t>cmsd-admin_</w:t>
      </w:r>
      <w:proofErr w:type="gramStart"/>
      <w:r w:rsidRPr="006F6F0B">
        <w:t>test.go</w:t>
      </w:r>
      <w:proofErr w:type="spellEnd"/>
      <w:proofErr w:type="gramEnd"/>
    </w:p>
    <w:p w14:paraId="363DCEA4" w14:textId="77777777" w:rsidR="006F6F0B" w:rsidRPr="006F6F0B" w:rsidRDefault="006F6F0B" w:rsidP="006F6F0B">
      <w:pPr>
        <w:rPr>
          <w:iCs/>
        </w:rPr>
      </w:pPr>
    </w:p>
    <w:p w14:paraId="35D0BE87" w14:textId="4016FC89" w:rsidR="006F6F0B" w:rsidRDefault="006F6F0B" w:rsidP="006F6F0B">
      <w:pPr>
        <w:pStyle w:val="3"/>
      </w:pPr>
      <w:r w:rsidRPr="006F6F0B">
        <w:lastRenderedPageBreak/>
        <w:t>客户端</w:t>
      </w:r>
      <w:r w:rsidRPr="006F6F0B">
        <w:rPr>
          <w:rFonts w:hint="eastAsia"/>
        </w:rPr>
        <w:t>测试参考：</w:t>
      </w:r>
      <w:proofErr w:type="spellStart"/>
      <w:r w:rsidRPr="006F6F0B">
        <w:t>cmsd_</w:t>
      </w:r>
      <w:proofErr w:type="gramStart"/>
      <w:r w:rsidRPr="006F6F0B">
        <w:t>test</w:t>
      </w:r>
      <w:r w:rsidRPr="006F6F0B">
        <w:rPr>
          <w:rFonts w:hint="eastAsia"/>
        </w:rPr>
        <w:t>.</w:t>
      </w:r>
      <w:r w:rsidRPr="006F6F0B">
        <w:t>go</w:t>
      </w:r>
      <w:proofErr w:type="spellEnd"/>
      <w:proofErr w:type="gramEnd"/>
    </w:p>
    <w:p w14:paraId="4CE2EE82" w14:textId="4CED62F3" w:rsidR="006F6F0B" w:rsidRDefault="006F6F0B" w:rsidP="006F6F0B">
      <w:pPr>
        <w:pStyle w:val="4"/>
      </w:pPr>
      <w:r>
        <w:rPr>
          <w:rFonts w:hint="eastAsia"/>
        </w:rPr>
        <w:t>本地启动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</w:p>
    <w:p w14:paraId="297DB2E3" w14:textId="613473CB" w:rsidR="006F6F0B" w:rsidRDefault="006F6F0B" w:rsidP="006F6F0B">
      <w:pPr>
        <w:rPr>
          <w:iCs/>
        </w:rPr>
      </w:pPr>
      <w:r w:rsidRPr="006F6F0B">
        <w:rPr>
          <w:iCs/>
        </w:rPr>
        <w:t xml:space="preserve">docker run -d --name </w:t>
      </w:r>
      <w:proofErr w:type="spellStart"/>
      <w:r w:rsidRPr="006F6F0B">
        <w:rPr>
          <w:iCs/>
        </w:rPr>
        <w:t>myredis</w:t>
      </w:r>
      <w:proofErr w:type="spellEnd"/>
      <w:r w:rsidRPr="006F6F0B">
        <w:rPr>
          <w:iCs/>
        </w:rPr>
        <w:t xml:space="preserve"> -p 6379:6379 </w:t>
      </w:r>
      <w:proofErr w:type="spellStart"/>
      <w:r w:rsidRPr="006F6F0B">
        <w:rPr>
          <w:iCs/>
        </w:rPr>
        <w:t>redis</w:t>
      </w:r>
      <w:proofErr w:type="spellEnd"/>
      <w:r w:rsidRPr="006F6F0B">
        <w:rPr>
          <w:iCs/>
        </w:rPr>
        <w:t xml:space="preserve"> --</w:t>
      </w:r>
      <w:proofErr w:type="spellStart"/>
      <w:r w:rsidRPr="006F6F0B">
        <w:rPr>
          <w:iCs/>
        </w:rPr>
        <w:t>requirepass</w:t>
      </w:r>
      <w:proofErr w:type="spellEnd"/>
      <w:r w:rsidRPr="006F6F0B">
        <w:rPr>
          <w:iCs/>
        </w:rPr>
        <w:t xml:space="preserve"> "</w:t>
      </w:r>
      <w:proofErr w:type="spellStart"/>
      <w:r w:rsidRPr="006F6F0B">
        <w:rPr>
          <w:iCs/>
        </w:rPr>
        <w:t>stars@admin</w:t>
      </w:r>
      <w:proofErr w:type="spellEnd"/>
      <w:r w:rsidRPr="006F6F0B">
        <w:rPr>
          <w:iCs/>
        </w:rPr>
        <w:t>"</w:t>
      </w:r>
    </w:p>
    <w:p w14:paraId="344B2743" w14:textId="6214E16A" w:rsidR="006F6F0B" w:rsidRDefault="006F6F0B" w:rsidP="006F6F0B">
      <w:pPr>
        <w:rPr>
          <w:iCs/>
        </w:rPr>
      </w:pPr>
      <w:r w:rsidRPr="006F6F0B">
        <w:rPr>
          <w:iCs/>
        </w:rPr>
        <w:t xml:space="preserve">docker run -d -p 6379:6379 </w:t>
      </w:r>
      <w:proofErr w:type="spellStart"/>
      <w:r w:rsidRPr="006F6F0B">
        <w:rPr>
          <w:iCs/>
        </w:rPr>
        <w:t>redis</w:t>
      </w:r>
      <w:proofErr w:type="spellEnd"/>
      <w:r w:rsidRPr="006F6F0B">
        <w:rPr>
          <w:iCs/>
        </w:rPr>
        <w:t xml:space="preserve"> --</w:t>
      </w:r>
      <w:proofErr w:type="spellStart"/>
      <w:r w:rsidRPr="006F6F0B">
        <w:rPr>
          <w:iCs/>
        </w:rPr>
        <w:t>requirepass</w:t>
      </w:r>
      <w:proofErr w:type="spellEnd"/>
      <w:r w:rsidRPr="006F6F0B">
        <w:rPr>
          <w:iCs/>
        </w:rPr>
        <w:t xml:space="preserve"> "</w:t>
      </w:r>
      <w:proofErr w:type="spellStart"/>
      <w:r w:rsidRPr="006F6F0B">
        <w:rPr>
          <w:iCs/>
        </w:rPr>
        <w:t>stars@admin</w:t>
      </w:r>
      <w:proofErr w:type="spellEnd"/>
      <w:r w:rsidRPr="006F6F0B">
        <w:rPr>
          <w:iCs/>
        </w:rPr>
        <w:t>"</w:t>
      </w:r>
    </w:p>
    <w:p w14:paraId="5618913F" w14:textId="424D0FC9" w:rsidR="006F6F0B" w:rsidRDefault="00E7352E" w:rsidP="00E7352E">
      <w:pPr>
        <w:pStyle w:val="4"/>
      </w:pPr>
      <w:r>
        <w:rPr>
          <w:rFonts w:hint="eastAsia"/>
        </w:rPr>
        <w:t>连接查看</w:t>
      </w:r>
    </w:p>
    <w:p w14:paraId="216358C1" w14:textId="4BEDF4F4" w:rsidR="00E7352E" w:rsidRDefault="00E7352E" w:rsidP="006F6F0B">
      <w:pPr>
        <w:rPr>
          <w:iCs/>
        </w:rPr>
      </w:pPr>
      <w:r>
        <w:rPr>
          <w:noProof/>
        </w:rPr>
        <w:drawing>
          <wp:inline distT="0" distB="0" distL="0" distR="0" wp14:anchorId="34AC773E" wp14:editId="53E5EEBA">
            <wp:extent cx="4603750" cy="1447194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67" cy="15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DB251D" w14:textId="62DC7DB5" w:rsidR="00C037E6" w:rsidRDefault="00C037E6" w:rsidP="006F6F0B">
      <w:pPr>
        <w:rPr>
          <w:iCs/>
        </w:rPr>
      </w:pPr>
      <w:r>
        <w:rPr>
          <w:rFonts w:hint="eastAsia"/>
          <w:iCs/>
        </w:rPr>
        <w:t>若不需要密码直接连上，可能是开机时</w:t>
      </w:r>
      <w:proofErr w:type="spellStart"/>
      <w:r>
        <w:rPr>
          <w:rFonts w:hint="eastAsia"/>
          <w:iCs/>
        </w:rPr>
        <w:t>redis</w:t>
      </w:r>
      <w:proofErr w:type="spellEnd"/>
      <w:r>
        <w:rPr>
          <w:rFonts w:hint="eastAsia"/>
          <w:iCs/>
        </w:rPr>
        <w:t>服务自动在windows后台开启</w:t>
      </w:r>
    </w:p>
    <w:p w14:paraId="3FCF6404" w14:textId="00D1B55C" w:rsidR="00C037E6" w:rsidRDefault="00C037E6" w:rsidP="006F6F0B">
      <w:pPr>
        <w:rPr>
          <w:iCs/>
        </w:rPr>
      </w:pPr>
      <w:proofErr w:type="spellStart"/>
      <w:r w:rsidRPr="00C037E6">
        <w:rPr>
          <w:rFonts w:hint="eastAsia"/>
          <w:iCs/>
        </w:rPr>
        <w:t>redis</w:t>
      </w:r>
      <w:proofErr w:type="spellEnd"/>
      <w:r w:rsidRPr="00C037E6">
        <w:rPr>
          <w:rFonts w:hint="eastAsia"/>
          <w:iCs/>
        </w:rPr>
        <w:t>-server --service-stop （停止服务）</w:t>
      </w:r>
    </w:p>
    <w:p w14:paraId="08274505" w14:textId="2B14196C" w:rsidR="005A1756" w:rsidRDefault="005A1756" w:rsidP="006F6F0B">
      <w:pPr>
        <w:rPr>
          <w:rFonts w:hint="eastAsia"/>
          <w:iCs/>
        </w:rPr>
      </w:pPr>
      <w:proofErr w:type="spellStart"/>
      <w:r w:rsidRPr="005A1756">
        <w:rPr>
          <w:rFonts w:hint="eastAsia"/>
          <w:iCs/>
        </w:rPr>
        <w:t>redis</w:t>
      </w:r>
      <w:proofErr w:type="spellEnd"/>
      <w:r w:rsidRPr="005A1756">
        <w:rPr>
          <w:rFonts w:hint="eastAsia"/>
          <w:iCs/>
        </w:rPr>
        <w:t>-server --service-start ( 启动服务 )</w:t>
      </w:r>
    </w:p>
    <w:p w14:paraId="48D9EA2E" w14:textId="331AD0F0" w:rsidR="00E7352E" w:rsidRDefault="00E7352E" w:rsidP="00E7352E">
      <w:pPr>
        <w:pStyle w:val="4"/>
      </w:pPr>
      <w:r>
        <w:rPr>
          <w:rFonts w:hint="eastAsia"/>
        </w:rPr>
        <w:t>清理缓存</w:t>
      </w:r>
    </w:p>
    <w:p w14:paraId="26CE5830" w14:textId="43ECFD72" w:rsidR="00E7352E" w:rsidRDefault="00E7352E" w:rsidP="00E7352E">
      <w:pPr>
        <w:pStyle w:val="5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：整体清理</w:t>
      </w:r>
    </w:p>
    <w:p w14:paraId="7080997C" w14:textId="77777777" w:rsidR="00E7352E" w:rsidRDefault="00E7352E" w:rsidP="00E7352E">
      <w:pPr>
        <w:pStyle w:val="ad"/>
        <w:spacing w:before="150" w:beforeAutospacing="0" w:after="150" w:afterAutospacing="0" w:line="293" w:lineRule="atLeast"/>
        <w:ind w:firstLine="400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1.</w:t>
      </w:r>
      <w:r>
        <w:rPr>
          <w:rFonts w:ascii="&amp;quot" w:hAnsi="&amp;quot"/>
          <w:color w:val="000000"/>
          <w:sz w:val="20"/>
          <w:szCs w:val="20"/>
        </w:rPr>
        <w:t>访问</w:t>
      </w:r>
      <w:proofErr w:type="spellStart"/>
      <w:r>
        <w:rPr>
          <w:rFonts w:ascii="&amp;quot" w:hAnsi="&amp;quot"/>
          <w:color w:val="000000"/>
          <w:sz w:val="20"/>
          <w:szCs w:val="20"/>
        </w:rPr>
        <w:t>redis</w:t>
      </w:r>
      <w:proofErr w:type="spellEnd"/>
      <w:r>
        <w:rPr>
          <w:rFonts w:ascii="&amp;quot" w:hAnsi="&amp;quot"/>
          <w:color w:val="000000"/>
          <w:sz w:val="20"/>
          <w:szCs w:val="20"/>
        </w:rPr>
        <w:t>根目录</w:t>
      </w:r>
      <w:r>
        <w:rPr>
          <w:rFonts w:ascii="&amp;quot" w:hAnsi="&amp;quot"/>
          <w:color w:val="000000"/>
          <w:sz w:val="20"/>
          <w:szCs w:val="20"/>
        </w:rPr>
        <w:t>    cd  /</w:t>
      </w:r>
      <w:proofErr w:type="spellStart"/>
      <w:r>
        <w:rPr>
          <w:rFonts w:ascii="&amp;quot" w:hAnsi="&amp;quot"/>
          <w:color w:val="000000"/>
          <w:sz w:val="20"/>
          <w:szCs w:val="20"/>
        </w:rPr>
        <w:t>usr</w:t>
      </w:r>
      <w:proofErr w:type="spellEnd"/>
      <w:r>
        <w:rPr>
          <w:rFonts w:ascii="&amp;quot" w:hAnsi="&amp;quot"/>
          <w:color w:val="000000"/>
          <w:sz w:val="20"/>
          <w:szCs w:val="20"/>
        </w:rPr>
        <w:t>/local/redis-2.8.19</w:t>
      </w:r>
    </w:p>
    <w:p w14:paraId="108D29CE" w14:textId="77777777" w:rsidR="00E7352E" w:rsidRDefault="00E7352E" w:rsidP="00E7352E">
      <w:pPr>
        <w:pStyle w:val="ad"/>
        <w:spacing w:before="150" w:beforeAutospacing="0" w:after="150" w:afterAutospacing="0" w:line="293" w:lineRule="atLeast"/>
        <w:ind w:firstLine="400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2.</w:t>
      </w:r>
      <w:r>
        <w:rPr>
          <w:rFonts w:ascii="&amp;quot" w:hAnsi="&amp;quot"/>
          <w:color w:val="000000"/>
          <w:sz w:val="20"/>
          <w:szCs w:val="20"/>
        </w:rPr>
        <w:t>进入</w:t>
      </w:r>
      <w:proofErr w:type="spellStart"/>
      <w:r>
        <w:rPr>
          <w:rFonts w:ascii="&amp;quot" w:hAnsi="&amp;quot"/>
          <w:color w:val="000000"/>
          <w:sz w:val="20"/>
          <w:szCs w:val="20"/>
        </w:rPr>
        <w:t>src</w:t>
      </w:r>
      <w:proofErr w:type="spellEnd"/>
      <w:r>
        <w:rPr>
          <w:rFonts w:ascii="&amp;quot" w:hAnsi="&amp;quot"/>
          <w:color w:val="000000"/>
          <w:sz w:val="20"/>
          <w:szCs w:val="20"/>
        </w:rPr>
        <w:t>/</w:t>
      </w:r>
      <w:proofErr w:type="spellStart"/>
      <w:r>
        <w:rPr>
          <w:rFonts w:ascii="&amp;quot" w:hAnsi="&amp;quot"/>
          <w:color w:val="000000"/>
          <w:sz w:val="20"/>
          <w:szCs w:val="20"/>
        </w:rPr>
        <w:t>redis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-cli    cd </w:t>
      </w:r>
      <w:proofErr w:type="spellStart"/>
      <w:r>
        <w:rPr>
          <w:rFonts w:ascii="&amp;quot" w:hAnsi="&amp;quot"/>
          <w:color w:val="000000"/>
          <w:sz w:val="20"/>
          <w:szCs w:val="20"/>
        </w:rPr>
        <w:t>src</w:t>
      </w:r>
      <w:proofErr w:type="spellEnd"/>
      <w:r>
        <w:rPr>
          <w:rFonts w:ascii="&amp;quot" w:hAnsi="&amp;quot"/>
          <w:color w:val="000000"/>
          <w:sz w:val="20"/>
          <w:szCs w:val="20"/>
        </w:rPr>
        <w:t>/</w:t>
      </w:r>
      <w:proofErr w:type="spellStart"/>
      <w:r>
        <w:rPr>
          <w:rFonts w:ascii="&amp;quot" w:hAnsi="&amp;quot"/>
          <w:color w:val="000000"/>
          <w:sz w:val="20"/>
          <w:szCs w:val="20"/>
        </w:rPr>
        <w:t>redis</w:t>
      </w:r>
      <w:proofErr w:type="spellEnd"/>
      <w:r>
        <w:rPr>
          <w:rFonts w:ascii="&amp;quot" w:hAnsi="&amp;quot"/>
          <w:color w:val="000000"/>
          <w:sz w:val="20"/>
          <w:szCs w:val="20"/>
        </w:rPr>
        <w:t>-cli</w:t>
      </w:r>
    </w:p>
    <w:p w14:paraId="12896BC7" w14:textId="77777777" w:rsidR="00E7352E" w:rsidRDefault="00E7352E" w:rsidP="00E7352E">
      <w:pPr>
        <w:pStyle w:val="ad"/>
        <w:spacing w:before="150" w:beforeAutospacing="0" w:after="150" w:afterAutospacing="0" w:line="293" w:lineRule="atLeast"/>
        <w:ind w:firstLine="400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3.</w:t>
      </w:r>
      <w:r>
        <w:rPr>
          <w:rFonts w:ascii="&amp;quot" w:hAnsi="&amp;quot"/>
          <w:color w:val="000000"/>
          <w:sz w:val="20"/>
          <w:szCs w:val="20"/>
        </w:rPr>
        <w:t>执行：</w:t>
      </w:r>
      <w:proofErr w:type="spellStart"/>
      <w:r>
        <w:rPr>
          <w:rFonts w:ascii="&amp;quot" w:hAnsi="&amp;quot"/>
          <w:color w:val="000000"/>
          <w:sz w:val="20"/>
          <w:szCs w:val="20"/>
        </w:rPr>
        <w:t>dbsize</w:t>
      </w:r>
      <w:proofErr w:type="spellEnd"/>
    </w:p>
    <w:p w14:paraId="6FE7D6A3" w14:textId="3FA4C3AE" w:rsidR="002B61C6" w:rsidRDefault="00E7352E" w:rsidP="002B61C6">
      <w:pPr>
        <w:pStyle w:val="ad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4.</w:t>
      </w:r>
      <w:r>
        <w:rPr>
          <w:rFonts w:ascii="&amp;quot" w:hAnsi="&amp;quot"/>
          <w:color w:val="000000"/>
          <w:sz w:val="20"/>
          <w:szCs w:val="20"/>
        </w:rPr>
        <w:t>执行：</w:t>
      </w:r>
      <w:proofErr w:type="spellStart"/>
      <w:r>
        <w:rPr>
          <w:rFonts w:ascii="&amp;quot" w:hAnsi="&amp;quot"/>
          <w:color w:val="000000"/>
          <w:sz w:val="20"/>
          <w:szCs w:val="20"/>
        </w:rPr>
        <w:t>flushall</w:t>
      </w:r>
      <w:proofErr w:type="spellEnd"/>
      <w:r w:rsidR="002B61C6">
        <w:rPr>
          <w:rFonts w:ascii="&amp;quot" w:hAnsi="&amp;quot"/>
          <w:color w:val="000000"/>
          <w:sz w:val="20"/>
          <w:szCs w:val="20"/>
        </w:rPr>
        <w:t xml:space="preserve">  </w:t>
      </w:r>
      <w:r w:rsidR="002B61C6">
        <w:rPr>
          <w:rFonts w:ascii="&amp;quot" w:hAnsi="&amp;quot"/>
          <w:color w:val="000000"/>
          <w:sz w:val="20"/>
          <w:szCs w:val="20"/>
        </w:rPr>
        <w:tab/>
        <w:t xml:space="preserve">// </w:t>
      </w:r>
      <w:r w:rsidR="002B61C6">
        <w:rPr>
          <w:rFonts w:ascii="Verdana" w:hAnsi="Verdana"/>
          <w:color w:val="000000"/>
          <w:sz w:val="20"/>
          <w:szCs w:val="20"/>
        </w:rPr>
        <w:t>清空整个</w:t>
      </w:r>
      <w:r w:rsidR="002B61C6">
        <w:rPr>
          <w:rFonts w:ascii="Verdana" w:hAnsi="Verdana"/>
          <w:color w:val="000000"/>
          <w:sz w:val="20"/>
          <w:szCs w:val="20"/>
        </w:rPr>
        <w:t xml:space="preserve"> Redis </w:t>
      </w:r>
      <w:r w:rsidR="002B61C6">
        <w:rPr>
          <w:rFonts w:ascii="Verdana" w:hAnsi="Verdana"/>
          <w:color w:val="000000"/>
          <w:sz w:val="20"/>
          <w:szCs w:val="20"/>
        </w:rPr>
        <w:t>服务器的数据</w:t>
      </w:r>
      <w:r w:rsidR="002B61C6">
        <w:rPr>
          <w:rFonts w:ascii="Verdana" w:hAnsi="Verdana"/>
          <w:color w:val="000000"/>
          <w:sz w:val="20"/>
          <w:szCs w:val="20"/>
        </w:rPr>
        <w:t>(</w:t>
      </w:r>
      <w:r w:rsidR="002B61C6">
        <w:rPr>
          <w:rFonts w:ascii="Verdana" w:hAnsi="Verdana"/>
          <w:color w:val="000000"/>
          <w:sz w:val="20"/>
          <w:szCs w:val="20"/>
        </w:rPr>
        <w:t>删除所有数据库的所有</w:t>
      </w:r>
      <w:r w:rsidR="002B61C6">
        <w:rPr>
          <w:rFonts w:ascii="Verdana" w:hAnsi="Verdana"/>
          <w:color w:val="000000"/>
          <w:sz w:val="20"/>
          <w:szCs w:val="20"/>
        </w:rPr>
        <w:t xml:space="preserve"> key )</w:t>
      </w:r>
    </w:p>
    <w:p w14:paraId="2EF3B045" w14:textId="02AFD320" w:rsidR="00B25348" w:rsidRPr="00B25348" w:rsidRDefault="00B25348" w:rsidP="00B25348">
      <w:pPr>
        <w:pStyle w:val="ad"/>
        <w:spacing w:before="150" w:beforeAutospacing="0" w:after="150" w:afterAutospacing="0" w:line="293" w:lineRule="atLeast"/>
        <w:ind w:firstLine="400"/>
        <w:rPr>
          <w:rFonts w:ascii="&amp;quot" w:hAnsi="&amp;quot" w:hint="eastAsia"/>
          <w:b/>
          <w:color w:val="000000"/>
          <w:sz w:val="20"/>
          <w:szCs w:val="20"/>
        </w:rPr>
      </w:pPr>
      <w:r>
        <w:rPr>
          <w:rFonts w:ascii="&amp;quot" w:hAnsi="&amp;quot" w:hint="eastAsia"/>
          <w:color w:val="000000"/>
          <w:sz w:val="20"/>
          <w:szCs w:val="20"/>
        </w:rPr>
        <w:t>5</w:t>
      </w:r>
      <w:r>
        <w:rPr>
          <w:rFonts w:ascii="&amp;quot" w:hAnsi="&amp;quot"/>
          <w:color w:val="000000"/>
          <w:sz w:val="20"/>
          <w:szCs w:val="20"/>
        </w:rPr>
        <w:t>.</w:t>
      </w:r>
      <w:r>
        <w:rPr>
          <w:rFonts w:ascii="&amp;quot" w:hAnsi="&amp;quot" w:hint="eastAsia"/>
          <w:color w:val="000000"/>
          <w:sz w:val="20"/>
          <w:szCs w:val="20"/>
        </w:rPr>
        <w:t>执行：</w:t>
      </w:r>
      <w:proofErr w:type="spellStart"/>
      <w:r>
        <w:rPr>
          <w:rFonts w:ascii="&amp;quot" w:hAnsi="&amp;quot"/>
          <w:color w:val="000000"/>
          <w:sz w:val="20"/>
          <w:szCs w:val="20"/>
        </w:rPr>
        <w:t>fulshdb</w:t>
      </w:r>
      <w:proofErr w:type="spellEnd"/>
      <w:r>
        <w:rPr>
          <w:rFonts w:ascii="&amp;quot" w:hAnsi="&amp;quot"/>
          <w:color w:val="000000"/>
          <w:sz w:val="20"/>
          <w:szCs w:val="20"/>
        </w:rPr>
        <w:t xml:space="preserve"> </w:t>
      </w:r>
      <w:r>
        <w:rPr>
          <w:rFonts w:ascii="&amp;quot" w:hAnsi="&amp;quot"/>
          <w:color w:val="000000"/>
          <w:sz w:val="20"/>
          <w:szCs w:val="20"/>
        </w:rPr>
        <w:tab/>
        <w:t xml:space="preserve">// </w:t>
      </w:r>
      <w:r>
        <w:rPr>
          <w:rFonts w:ascii="Verdana" w:hAnsi="Verdana"/>
          <w:color w:val="000000"/>
          <w:sz w:val="20"/>
          <w:szCs w:val="20"/>
        </w:rPr>
        <w:t>清空当前数据库中的所有</w:t>
      </w:r>
      <w:r>
        <w:rPr>
          <w:rFonts w:ascii="Verdana" w:hAnsi="Verdana"/>
          <w:color w:val="000000"/>
          <w:sz w:val="20"/>
          <w:szCs w:val="20"/>
        </w:rPr>
        <w:t xml:space="preserve"> key</w:t>
      </w:r>
    </w:p>
    <w:p w14:paraId="1F2D9787" w14:textId="1A4974B0" w:rsidR="00E7352E" w:rsidRDefault="00B25348" w:rsidP="00E7352E">
      <w:pPr>
        <w:pStyle w:val="ad"/>
        <w:spacing w:before="150" w:beforeAutospacing="0" w:after="150" w:afterAutospacing="0" w:line="293" w:lineRule="atLeast"/>
        <w:ind w:firstLine="400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 w:hint="eastAsia"/>
          <w:color w:val="000000"/>
          <w:sz w:val="20"/>
          <w:szCs w:val="20"/>
        </w:rPr>
        <w:t>6</w:t>
      </w:r>
      <w:r w:rsidR="00E7352E">
        <w:rPr>
          <w:rFonts w:ascii="&amp;quot" w:hAnsi="&amp;quot"/>
          <w:color w:val="000000"/>
          <w:sz w:val="20"/>
          <w:szCs w:val="20"/>
        </w:rPr>
        <w:t>.</w:t>
      </w:r>
      <w:r w:rsidR="00E7352E">
        <w:rPr>
          <w:rFonts w:ascii="&amp;quot" w:hAnsi="&amp;quot"/>
          <w:color w:val="000000"/>
          <w:sz w:val="20"/>
          <w:szCs w:val="20"/>
        </w:rPr>
        <w:t>执行：</w:t>
      </w:r>
      <w:r w:rsidR="00E7352E">
        <w:rPr>
          <w:rFonts w:ascii="&amp;quot" w:hAnsi="&amp;quot"/>
          <w:color w:val="000000"/>
          <w:sz w:val="20"/>
          <w:szCs w:val="20"/>
        </w:rPr>
        <w:t>exit</w:t>
      </w:r>
    </w:p>
    <w:p w14:paraId="0B15DB8D" w14:textId="049BE1E3" w:rsidR="00E7352E" w:rsidRPr="00E7352E" w:rsidRDefault="00E7352E" w:rsidP="00E7352E">
      <w:pPr>
        <w:pStyle w:val="5"/>
      </w:pPr>
      <w:r>
        <w:rPr>
          <w:rFonts w:hint="eastAsia"/>
        </w:rPr>
        <w:t>方</w:t>
      </w:r>
      <w:r w:rsidRPr="00E7352E">
        <w:rPr>
          <w:rFonts w:hint="eastAsia"/>
        </w:rPr>
        <w:t>案二：删除指定key</w:t>
      </w:r>
    </w:p>
    <w:p w14:paraId="6B356C19" w14:textId="3AE71D81" w:rsidR="00E7352E" w:rsidRDefault="00E7352E" w:rsidP="00E7352E">
      <w:pPr>
        <w:pStyle w:val="ad"/>
        <w:numPr>
          <w:ilvl w:val="0"/>
          <w:numId w:val="3"/>
        </w:numPr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 w:rsidRPr="00E7352E">
        <w:rPr>
          <w:rFonts w:ascii="&amp;quot" w:hAnsi="&amp;quot"/>
          <w:color w:val="000000"/>
          <w:sz w:val="20"/>
          <w:szCs w:val="20"/>
        </w:rPr>
        <w:t>k</w:t>
      </w:r>
      <w:r w:rsidRPr="00E7352E">
        <w:rPr>
          <w:rFonts w:ascii="&amp;quot" w:hAnsi="&amp;quot" w:hint="eastAsia"/>
          <w:color w:val="000000"/>
          <w:sz w:val="20"/>
          <w:szCs w:val="20"/>
        </w:rPr>
        <w:t>eys</w:t>
      </w:r>
      <w:r w:rsidRPr="00E7352E">
        <w:rPr>
          <w:rFonts w:ascii="&amp;quot" w:hAnsi="&amp;quot"/>
          <w:color w:val="000000"/>
          <w:sz w:val="20"/>
          <w:szCs w:val="20"/>
        </w:rPr>
        <w:t xml:space="preserve"> *</w:t>
      </w:r>
    </w:p>
    <w:p w14:paraId="4F639FE0" w14:textId="1355FDA1" w:rsidR="002B61C6" w:rsidRPr="00E7352E" w:rsidRDefault="002B61C6" w:rsidP="00E7352E">
      <w:pPr>
        <w:pStyle w:val="ad"/>
        <w:numPr>
          <w:ilvl w:val="0"/>
          <w:numId w:val="3"/>
        </w:numPr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 w:hint="eastAsia"/>
          <w:color w:val="000000"/>
          <w:sz w:val="20"/>
          <w:szCs w:val="20"/>
        </w:rPr>
        <w:t>g</w:t>
      </w:r>
      <w:r>
        <w:rPr>
          <w:rFonts w:ascii="&amp;quot" w:hAnsi="&amp;quot"/>
          <w:color w:val="000000"/>
          <w:sz w:val="20"/>
          <w:szCs w:val="20"/>
        </w:rPr>
        <w:t>et key</w:t>
      </w:r>
    </w:p>
    <w:p w14:paraId="277F4EDA" w14:textId="1918CA26" w:rsidR="00E7352E" w:rsidRDefault="00E7352E" w:rsidP="00E7352E">
      <w:pPr>
        <w:pStyle w:val="ad"/>
        <w:numPr>
          <w:ilvl w:val="0"/>
          <w:numId w:val="3"/>
        </w:numPr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 w:rsidRPr="00E7352E">
        <w:rPr>
          <w:rFonts w:ascii="&amp;quot" w:hAnsi="&amp;quot"/>
          <w:color w:val="000000"/>
          <w:sz w:val="20"/>
          <w:szCs w:val="20"/>
        </w:rPr>
        <w:lastRenderedPageBreak/>
        <w:t>del key</w:t>
      </w:r>
    </w:p>
    <w:p w14:paraId="4C554103" w14:textId="35FFC501" w:rsidR="00B41119" w:rsidRPr="00B41119" w:rsidRDefault="00B41119" w:rsidP="00B41119">
      <w:pPr>
        <w:pStyle w:val="3"/>
      </w:pPr>
      <w:r>
        <w:rPr>
          <w:rFonts w:hint="eastAsia"/>
        </w:rPr>
        <w:t>模块间测试参考:</w:t>
      </w:r>
      <w:r>
        <w:t xml:space="preserve"> </w:t>
      </w:r>
      <w:proofErr w:type="spellStart"/>
      <w:r>
        <w:t>module_</w:t>
      </w:r>
      <w:proofErr w:type="gramStart"/>
      <w:r>
        <w:t>test.go</w:t>
      </w:r>
      <w:proofErr w:type="spellEnd"/>
      <w:proofErr w:type="gramEnd"/>
    </w:p>
    <w:p w14:paraId="7D4C92EE" w14:textId="1F77A72E" w:rsidR="00B41119" w:rsidRDefault="00B41119" w:rsidP="00B41119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 w:hint="eastAsia"/>
          <w:color w:val="000000"/>
          <w:sz w:val="20"/>
          <w:szCs w:val="20"/>
        </w:rPr>
        <w:t>手机电视管理系统</w:t>
      </w:r>
      <w:r w:rsidRPr="00401990">
        <w:rPr>
          <w:rFonts w:ascii="&amp;quot" w:hAnsi="&amp;quot"/>
          <w:color w:val="000000"/>
          <w:sz w:val="20"/>
          <w:szCs w:val="20"/>
        </w:rPr>
        <w:sym w:font="Wingdings" w:char="F0E0"/>
      </w:r>
      <w:r>
        <w:rPr>
          <w:rFonts w:ascii="&amp;quot" w:hAnsi="&amp;quot" w:hint="eastAsia"/>
          <w:color w:val="000000"/>
          <w:sz w:val="20"/>
          <w:szCs w:val="20"/>
        </w:rPr>
        <w:t>权限管理</w:t>
      </w:r>
      <w:r w:rsidRPr="00401990">
        <w:rPr>
          <w:rFonts w:ascii="&amp;quot" w:hAnsi="&amp;quot"/>
          <w:color w:val="000000"/>
          <w:sz w:val="20"/>
          <w:szCs w:val="20"/>
        </w:rPr>
        <w:sym w:font="Wingdings" w:char="F0E0"/>
      </w:r>
      <w:r>
        <w:rPr>
          <w:rFonts w:ascii="&amp;quot" w:hAnsi="&amp;quot" w:hint="eastAsia"/>
          <w:color w:val="000000"/>
          <w:sz w:val="20"/>
          <w:szCs w:val="20"/>
        </w:rPr>
        <w:t>令牌管理，对比</w:t>
      </w:r>
      <w:proofErr w:type="spellStart"/>
      <w:r>
        <w:rPr>
          <w:rFonts w:ascii="&amp;quot" w:hAnsi="&amp;quot" w:hint="eastAsia"/>
          <w:color w:val="000000"/>
          <w:sz w:val="20"/>
          <w:szCs w:val="20"/>
        </w:rPr>
        <w:t>accessKey</w:t>
      </w:r>
      <w:proofErr w:type="spellEnd"/>
      <w:r>
        <w:rPr>
          <w:rFonts w:ascii="&amp;quot" w:hAnsi="&amp;quot" w:hint="eastAsia"/>
          <w:color w:val="000000"/>
          <w:sz w:val="20"/>
          <w:szCs w:val="20"/>
        </w:rPr>
        <w:t>是否正确，模块</w:t>
      </w:r>
      <w:r>
        <w:rPr>
          <w:rFonts w:ascii="&amp;quot" w:hAnsi="&amp;quot" w:hint="eastAsia"/>
          <w:color w:val="000000"/>
          <w:sz w:val="20"/>
          <w:szCs w:val="20"/>
        </w:rPr>
        <w:t xml:space="preserve"> </w:t>
      </w:r>
      <w:r>
        <w:rPr>
          <w:rFonts w:ascii="&amp;quot" w:hAnsi="&amp;quot"/>
          <w:color w:val="000000"/>
          <w:sz w:val="20"/>
          <w:szCs w:val="20"/>
        </w:rPr>
        <w:t xml:space="preserve">– </w:t>
      </w:r>
      <w:r>
        <w:rPr>
          <w:rFonts w:ascii="&amp;quot" w:hAnsi="&amp;quot" w:hint="eastAsia"/>
          <w:color w:val="000000"/>
          <w:sz w:val="20"/>
          <w:szCs w:val="20"/>
        </w:rPr>
        <w:t>等于不受限制</w:t>
      </w:r>
    </w:p>
    <w:p w14:paraId="7DADBD0D" w14:textId="77777777" w:rsidR="00B41119" w:rsidRDefault="00B41119" w:rsidP="00B41119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 w:hint="eastAsia"/>
          <w:color w:val="000000"/>
          <w:sz w:val="20"/>
          <w:szCs w:val="20"/>
        </w:rPr>
        <w:t>代码</w:t>
      </w:r>
      <w:proofErr w:type="spellStart"/>
      <w:r>
        <w:rPr>
          <w:rFonts w:ascii="&amp;quot" w:hAnsi="&amp;quot" w:hint="eastAsia"/>
          <w:color w:val="000000"/>
          <w:sz w:val="20"/>
          <w:szCs w:val="20"/>
        </w:rPr>
        <w:t>ams</w:t>
      </w:r>
      <w:proofErr w:type="spellEnd"/>
      <w:r>
        <w:rPr>
          <w:rFonts w:ascii="&amp;quot" w:hAnsi="&amp;quot" w:hint="eastAsia"/>
          <w:color w:val="000000"/>
          <w:sz w:val="20"/>
          <w:szCs w:val="20"/>
        </w:rPr>
        <w:t>模块</w:t>
      </w:r>
      <w:r w:rsidRPr="00401990">
        <w:rPr>
          <w:rFonts w:ascii="&amp;quot" w:hAnsi="&amp;quot"/>
          <w:color w:val="000000"/>
          <w:sz w:val="20"/>
          <w:szCs w:val="20"/>
        </w:rPr>
        <w:sym w:font="Wingdings" w:char="F0E0"/>
      </w:r>
      <w:r>
        <w:rPr>
          <w:rFonts w:ascii="&amp;quot" w:hAnsi="&amp;quot" w:hint="eastAsia"/>
          <w:color w:val="000000"/>
          <w:sz w:val="20"/>
          <w:szCs w:val="20"/>
        </w:rPr>
        <w:t>module</w:t>
      </w:r>
    </w:p>
    <w:p w14:paraId="670FD0F2" w14:textId="64CFB625" w:rsidR="00047DDF" w:rsidRDefault="00047DDF" w:rsidP="00047DDF">
      <w:pPr>
        <w:pStyle w:val="ad"/>
        <w:spacing w:before="150" w:beforeAutospacing="0" w:after="150" w:afterAutospacing="0" w:line="293" w:lineRule="atLeast"/>
        <w:ind w:left="760"/>
        <w:rPr>
          <w:rFonts w:ascii="&amp;quot" w:hAnsi="&amp;quot" w:hint="eastAsia"/>
          <w:color w:val="000000"/>
          <w:sz w:val="20"/>
          <w:szCs w:val="20"/>
        </w:rPr>
      </w:pPr>
    </w:p>
    <w:p w14:paraId="0F8B884E" w14:textId="286A6EDB" w:rsidR="00047DDF" w:rsidRDefault="00047DDF" w:rsidP="00A05E90">
      <w:pPr>
        <w:pStyle w:val="1"/>
      </w:pPr>
      <w:r>
        <w:rPr>
          <w:rFonts w:hint="eastAsia"/>
        </w:rPr>
        <w:t>本地开启服务器测试（以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为例）</w:t>
      </w:r>
    </w:p>
    <w:p w14:paraId="2A2CD28E" w14:textId="77777777" w:rsidR="00A05E90" w:rsidRDefault="006C3213" w:rsidP="00A05E90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/config文件夹下的</w:t>
      </w:r>
      <w:proofErr w:type="spellStart"/>
      <w:r>
        <w:rPr>
          <w:rFonts w:hint="eastAsia"/>
        </w:rPr>
        <w:t>config</w:t>
      </w:r>
      <w:r>
        <w:t>.go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config.</w:t>
      </w:r>
      <w:r>
        <w:t>json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db</w:t>
      </w:r>
      <w:proofErr w:type="spellEnd"/>
    </w:p>
    <w:p w14:paraId="162B853A" w14:textId="71998915" w:rsidR="00047DDF" w:rsidRDefault="006C3213" w:rsidP="00047DDF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 w:hint="eastAsia"/>
          <w:color w:val="000000"/>
          <w:sz w:val="20"/>
          <w:szCs w:val="20"/>
        </w:rPr>
        <w:t>可以参</w:t>
      </w:r>
      <w:r w:rsidR="00633BF4">
        <w:rPr>
          <w:rFonts w:ascii="&amp;quot" w:hAnsi="&amp;quot" w:hint="eastAsia"/>
          <w:color w:val="000000"/>
          <w:sz w:val="20"/>
          <w:szCs w:val="20"/>
        </w:rPr>
        <w:t>考</w:t>
      </w:r>
      <w:proofErr w:type="spellStart"/>
      <w:r w:rsidRPr="006C3213">
        <w:rPr>
          <w:rFonts w:ascii="&amp;quot" w:hAnsi="&amp;quot"/>
          <w:color w:val="000000"/>
          <w:sz w:val="20"/>
          <w:szCs w:val="20"/>
        </w:rPr>
        <w:t>mcp</w:t>
      </w:r>
      <w:proofErr w:type="spellEnd"/>
      <w:r w:rsidRPr="006C3213">
        <w:rPr>
          <w:rFonts w:ascii="&amp;quot" w:hAnsi="&amp;quot"/>
          <w:color w:val="000000"/>
          <w:sz w:val="20"/>
          <w:szCs w:val="20"/>
        </w:rPr>
        <w:t>\</w:t>
      </w:r>
      <w:proofErr w:type="spellStart"/>
      <w:r w:rsidRPr="006C3213">
        <w:rPr>
          <w:rFonts w:ascii="&amp;quot" w:hAnsi="&amp;quot"/>
          <w:color w:val="000000"/>
          <w:sz w:val="20"/>
          <w:szCs w:val="20"/>
        </w:rPr>
        <w:t>src</w:t>
      </w:r>
      <w:proofErr w:type="spellEnd"/>
      <w:r w:rsidRPr="006C3213">
        <w:rPr>
          <w:rFonts w:ascii="&amp;quot" w:hAnsi="&amp;quot"/>
          <w:color w:val="000000"/>
          <w:sz w:val="20"/>
          <w:szCs w:val="20"/>
        </w:rPr>
        <w:t>\</w:t>
      </w:r>
      <w:proofErr w:type="spellStart"/>
      <w:r w:rsidRPr="006C3213">
        <w:rPr>
          <w:rFonts w:ascii="&amp;quot" w:hAnsi="&amp;quot"/>
          <w:color w:val="000000"/>
          <w:sz w:val="20"/>
          <w:szCs w:val="20"/>
        </w:rPr>
        <w:t>comtest</w:t>
      </w:r>
      <w:proofErr w:type="spellEnd"/>
      <w:r w:rsidRPr="006C3213">
        <w:rPr>
          <w:rFonts w:ascii="&amp;quot" w:hAnsi="&amp;quot"/>
          <w:color w:val="000000"/>
          <w:sz w:val="20"/>
          <w:szCs w:val="20"/>
        </w:rPr>
        <w:t>\</w:t>
      </w:r>
      <w:proofErr w:type="spellStart"/>
      <w:r w:rsidRPr="006C3213">
        <w:rPr>
          <w:rFonts w:ascii="&amp;quot" w:hAnsi="&amp;quot"/>
          <w:color w:val="000000"/>
          <w:sz w:val="20"/>
          <w:szCs w:val="20"/>
        </w:rPr>
        <w:t>common.go</w:t>
      </w:r>
      <w:proofErr w:type="spellEnd"/>
      <w:r w:rsidR="00633BF4">
        <w:rPr>
          <w:rFonts w:ascii="&amp;quot" w:hAnsi="&amp;quot" w:hint="eastAsia"/>
          <w:color w:val="000000"/>
          <w:sz w:val="20"/>
          <w:szCs w:val="20"/>
        </w:rPr>
        <w:t>里面的</w:t>
      </w:r>
      <w:proofErr w:type="spellStart"/>
      <w:r w:rsidR="00633BF4">
        <w:rPr>
          <w:rFonts w:ascii="&amp;quot" w:hAnsi="&amp;quot" w:hint="eastAsia"/>
          <w:color w:val="000000"/>
          <w:sz w:val="20"/>
          <w:szCs w:val="20"/>
        </w:rPr>
        <w:t>D</w:t>
      </w:r>
      <w:r w:rsidR="00633BF4">
        <w:rPr>
          <w:rFonts w:ascii="&amp;quot" w:hAnsi="&amp;quot"/>
          <w:color w:val="000000"/>
          <w:sz w:val="20"/>
          <w:szCs w:val="20"/>
        </w:rPr>
        <w:t>B</w:t>
      </w:r>
      <w:r w:rsidR="00633BF4">
        <w:rPr>
          <w:rFonts w:ascii="&amp;quot" w:hAnsi="&amp;quot" w:hint="eastAsia"/>
          <w:color w:val="000000"/>
          <w:sz w:val="20"/>
          <w:szCs w:val="20"/>
        </w:rPr>
        <w:t>source</w:t>
      </w:r>
      <w:proofErr w:type="spellEnd"/>
    </w:p>
    <w:p w14:paraId="68FC5CA1" w14:textId="26A733BE" w:rsidR="00212A8E" w:rsidRDefault="00212A8E" w:rsidP="00A05E90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cmsd</w:t>
      </w:r>
      <w:proofErr w:type="spellEnd"/>
      <w:r>
        <w:rPr>
          <w:rFonts w:hint="eastAsia"/>
        </w:rPr>
        <w:t>目录下打包</w:t>
      </w:r>
    </w:p>
    <w:p w14:paraId="7778CC72" w14:textId="658FE044" w:rsidR="00212A8E" w:rsidRDefault="00212A8E" w:rsidP="00A05E90">
      <w:pPr>
        <w:pStyle w:val="3"/>
      </w:pPr>
      <w:r>
        <w:rPr>
          <w:rFonts w:hint="eastAsia"/>
        </w:rPr>
        <w:t>设置打包成的类型</w:t>
      </w:r>
      <w:r w:rsidR="00A43262">
        <w:rPr>
          <w:rFonts w:hint="eastAsia"/>
        </w:rPr>
        <w:t>后进行打包</w:t>
      </w:r>
    </w:p>
    <w:p w14:paraId="652FA64D" w14:textId="33613FA2" w:rsidR="00212A8E" w:rsidRDefault="00212A8E" w:rsidP="00047DDF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ab/>
      </w:r>
      <w:r w:rsidRPr="00212A8E">
        <w:rPr>
          <w:rFonts w:ascii="&amp;quot" w:hAnsi="&amp;quot"/>
          <w:color w:val="000000"/>
          <w:sz w:val="20"/>
          <w:szCs w:val="20"/>
        </w:rPr>
        <w:t>set GOARCH=amd64</w:t>
      </w:r>
    </w:p>
    <w:p w14:paraId="34D2EA71" w14:textId="601C4865" w:rsidR="00212A8E" w:rsidRDefault="00212A8E" w:rsidP="00047DDF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ab/>
      </w:r>
      <w:r w:rsidRPr="00212A8E">
        <w:rPr>
          <w:rFonts w:ascii="&amp;quot" w:hAnsi="&amp;quot"/>
          <w:color w:val="000000"/>
          <w:sz w:val="20"/>
          <w:szCs w:val="20"/>
        </w:rPr>
        <w:t>set GOOS=</w:t>
      </w:r>
      <w:proofErr w:type="spellStart"/>
      <w:r w:rsidRPr="00212A8E">
        <w:rPr>
          <w:rFonts w:ascii="&amp;quot" w:hAnsi="&amp;quot"/>
          <w:color w:val="000000"/>
          <w:sz w:val="20"/>
          <w:szCs w:val="20"/>
        </w:rPr>
        <w:t>linux</w:t>
      </w:r>
      <w:proofErr w:type="spellEnd"/>
    </w:p>
    <w:p w14:paraId="3812407B" w14:textId="5B9B73FB" w:rsidR="00212A8E" w:rsidRDefault="00212A8E" w:rsidP="00047DDF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ab/>
      </w:r>
      <w:r>
        <w:rPr>
          <w:rFonts w:ascii="&amp;quot" w:hAnsi="&amp;quot" w:hint="eastAsia"/>
          <w:color w:val="000000"/>
          <w:sz w:val="20"/>
          <w:szCs w:val="20"/>
        </w:rPr>
        <w:t>go</w:t>
      </w:r>
      <w:r>
        <w:rPr>
          <w:rFonts w:ascii="&amp;quot" w:hAnsi="&amp;quot"/>
          <w:color w:val="000000"/>
          <w:sz w:val="20"/>
          <w:szCs w:val="20"/>
        </w:rPr>
        <w:t xml:space="preserve"> </w:t>
      </w:r>
      <w:r>
        <w:rPr>
          <w:rFonts w:ascii="&amp;quot" w:hAnsi="&amp;quot" w:hint="eastAsia"/>
          <w:color w:val="000000"/>
          <w:sz w:val="20"/>
          <w:szCs w:val="20"/>
        </w:rPr>
        <w:t>build</w:t>
      </w:r>
    </w:p>
    <w:p w14:paraId="75BD57DF" w14:textId="1E1C1969" w:rsidR="00A43262" w:rsidRDefault="00A43262" w:rsidP="00A05E90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中</w:t>
      </w:r>
      <w:r w:rsidR="00A05E90">
        <w:rPr>
          <w:rFonts w:hint="eastAsia"/>
        </w:rPr>
        <w:t>运行打包好的文件，服务开启</w:t>
      </w:r>
    </w:p>
    <w:p w14:paraId="6383DDDA" w14:textId="54E2D381" w:rsidR="00A05E90" w:rsidRDefault="00A05E90" w:rsidP="00047DDF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</w:p>
    <w:p w14:paraId="1CD8D781" w14:textId="3D234C8A" w:rsidR="00A05E90" w:rsidRDefault="00A05E90" w:rsidP="00A05E90">
      <w:pPr>
        <w:pStyle w:val="2"/>
      </w:pPr>
      <w:r>
        <w:rPr>
          <w:rFonts w:hint="eastAsia"/>
        </w:rPr>
        <w:t>本地测试遇到的问题</w:t>
      </w:r>
    </w:p>
    <w:p w14:paraId="3CCD6B59" w14:textId="2654FDF2" w:rsidR="00A05E90" w:rsidRDefault="00A05E90" w:rsidP="00A05E90">
      <w:pPr>
        <w:pStyle w:val="3"/>
      </w:pPr>
      <w:r>
        <w:rPr>
          <w:rFonts w:hint="eastAsia"/>
        </w:rPr>
        <w:t>前端请求不到后台服务（跨域请求）</w:t>
      </w:r>
    </w:p>
    <w:p w14:paraId="65F42414" w14:textId="7BB6DD47" w:rsidR="00A05E90" w:rsidRDefault="00A05E90" w:rsidP="00A05E90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proofErr w:type="spellStart"/>
      <w:r w:rsidRPr="00A05E90">
        <w:rPr>
          <w:rFonts w:ascii="&amp;quot" w:hAnsi="&amp;quot"/>
          <w:color w:val="000000"/>
          <w:sz w:val="20"/>
          <w:szCs w:val="20"/>
        </w:rPr>
        <w:t>w.Header</w:t>
      </w:r>
      <w:proofErr w:type="spellEnd"/>
      <w:r w:rsidRPr="00A05E90">
        <w:rPr>
          <w:rFonts w:ascii="&amp;quot" w:hAnsi="&amp;quot"/>
          <w:color w:val="000000"/>
          <w:sz w:val="20"/>
          <w:szCs w:val="20"/>
        </w:rPr>
        <w:t xml:space="preserve">().Set("Access-Control-Allow-Origin", "*") </w:t>
      </w:r>
      <w:r>
        <w:rPr>
          <w:rFonts w:ascii="&amp;quot" w:hAnsi="&amp;quot"/>
          <w:color w:val="000000"/>
          <w:sz w:val="20"/>
          <w:szCs w:val="20"/>
        </w:rPr>
        <w:tab/>
      </w:r>
      <w:r>
        <w:rPr>
          <w:rFonts w:ascii="&amp;quot" w:hAnsi="&amp;quot"/>
          <w:color w:val="000000"/>
          <w:sz w:val="20"/>
          <w:szCs w:val="20"/>
        </w:rPr>
        <w:tab/>
      </w:r>
      <w:r>
        <w:rPr>
          <w:rFonts w:ascii="&amp;quot" w:hAnsi="&amp;quot"/>
          <w:color w:val="000000"/>
          <w:sz w:val="20"/>
          <w:szCs w:val="20"/>
        </w:rPr>
        <w:tab/>
      </w:r>
      <w:r>
        <w:rPr>
          <w:rFonts w:ascii="&amp;quot" w:hAnsi="&amp;quot"/>
          <w:color w:val="000000"/>
          <w:sz w:val="20"/>
          <w:szCs w:val="20"/>
        </w:rPr>
        <w:tab/>
      </w:r>
      <w:r w:rsidRPr="00A05E90">
        <w:rPr>
          <w:rFonts w:ascii="&amp;quot" w:hAnsi="&amp;quot"/>
          <w:color w:val="000000"/>
          <w:sz w:val="20"/>
          <w:szCs w:val="20"/>
        </w:rPr>
        <w:t>//</w:t>
      </w:r>
      <w:r w:rsidRPr="00A05E90">
        <w:rPr>
          <w:rFonts w:ascii="&amp;quot" w:hAnsi="&amp;quot"/>
          <w:color w:val="000000"/>
          <w:sz w:val="20"/>
          <w:szCs w:val="20"/>
        </w:rPr>
        <w:t>允许访问所有域</w:t>
      </w:r>
      <w:r w:rsidRPr="00A05E90">
        <w:rPr>
          <w:rFonts w:ascii="&amp;quot" w:hAnsi="&amp;quot"/>
          <w:color w:val="000000"/>
          <w:sz w:val="20"/>
          <w:szCs w:val="20"/>
        </w:rPr>
        <w:br/>
      </w:r>
      <w:proofErr w:type="spellStart"/>
      <w:r w:rsidRPr="00A05E90">
        <w:rPr>
          <w:rFonts w:ascii="&amp;quot" w:hAnsi="&amp;quot"/>
          <w:color w:val="000000"/>
          <w:sz w:val="20"/>
          <w:szCs w:val="20"/>
        </w:rPr>
        <w:t>w.Header</w:t>
      </w:r>
      <w:proofErr w:type="spellEnd"/>
      <w:r w:rsidRPr="00A05E90">
        <w:rPr>
          <w:rFonts w:ascii="&amp;quot" w:hAnsi="&amp;quot"/>
          <w:color w:val="000000"/>
          <w:sz w:val="20"/>
          <w:szCs w:val="20"/>
        </w:rPr>
        <w:t xml:space="preserve">().Add("Access-Control-Allow-Headers", "Content-Type") </w:t>
      </w:r>
      <w:r>
        <w:rPr>
          <w:rFonts w:ascii="&amp;quot" w:hAnsi="&amp;quot"/>
          <w:color w:val="000000"/>
          <w:sz w:val="20"/>
          <w:szCs w:val="20"/>
        </w:rPr>
        <w:tab/>
      </w:r>
      <w:r w:rsidRPr="00A05E90">
        <w:rPr>
          <w:rFonts w:ascii="&amp;quot" w:hAnsi="&amp;quot"/>
          <w:color w:val="000000"/>
          <w:sz w:val="20"/>
          <w:szCs w:val="20"/>
        </w:rPr>
        <w:t>//header</w:t>
      </w:r>
      <w:r w:rsidRPr="00A05E90">
        <w:rPr>
          <w:rFonts w:ascii="&amp;quot" w:hAnsi="&amp;quot"/>
          <w:color w:val="000000"/>
          <w:sz w:val="20"/>
          <w:szCs w:val="20"/>
        </w:rPr>
        <w:t>的类型</w:t>
      </w:r>
      <w:r w:rsidRPr="00A05E90">
        <w:rPr>
          <w:rFonts w:ascii="&amp;quot" w:hAnsi="&amp;quot"/>
          <w:color w:val="000000"/>
          <w:sz w:val="20"/>
          <w:szCs w:val="20"/>
        </w:rPr>
        <w:br/>
      </w:r>
      <w:proofErr w:type="spellStart"/>
      <w:r w:rsidRPr="00A05E90">
        <w:rPr>
          <w:rFonts w:ascii="&amp;quot" w:hAnsi="&amp;quot"/>
          <w:color w:val="000000"/>
          <w:sz w:val="20"/>
          <w:szCs w:val="20"/>
        </w:rPr>
        <w:t>w.Header</w:t>
      </w:r>
      <w:proofErr w:type="spellEnd"/>
      <w:r w:rsidRPr="00A05E90">
        <w:rPr>
          <w:rFonts w:ascii="&amp;quot" w:hAnsi="&amp;quot"/>
          <w:color w:val="000000"/>
          <w:sz w:val="20"/>
          <w:szCs w:val="20"/>
        </w:rPr>
        <w:t xml:space="preserve">().Set("content-type", "application/json") </w:t>
      </w:r>
      <w:r>
        <w:rPr>
          <w:rFonts w:ascii="&amp;quot" w:hAnsi="&amp;quot"/>
          <w:color w:val="000000"/>
          <w:sz w:val="20"/>
          <w:szCs w:val="20"/>
        </w:rPr>
        <w:tab/>
      </w:r>
      <w:r>
        <w:rPr>
          <w:rFonts w:ascii="&amp;quot" w:hAnsi="&amp;quot"/>
          <w:color w:val="000000"/>
          <w:sz w:val="20"/>
          <w:szCs w:val="20"/>
        </w:rPr>
        <w:tab/>
      </w:r>
      <w:r>
        <w:rPr>
          <w:rFonts w:ascii="&amp;quot" w:hAnsi="&amp;quot"/>
          <w:color w:val="000000"/>
          <w:sz w:val="20"/>
          <w:szCs w:val="20"/>
        </w:rPr>
        <w:tab/>
      </w:r>
      <w:r>
        <w:rPr>
          <w:rFonts w:ascii="&amp;quot" w:hAnsi="&amp;quot"/>
          <w:color w:val="000000"/>
          <w:sz w:val="20"/>
          <w:szCs w:val="20"/>
        </w:rPr>
        <w:tab/>
      </w:r>
      <w:r w:rsidRPr="00A05E90">
        <w:rPr>
          <w:rFonts w:ascii="&amp;quot" w:hAnsi="&amp;quot"/>
          <w:color w:val="000000"/>
          <w:sz w:val="20"/>
          <w:szCs w:val="20"/>
        </w:rPr>
        <w:t>//</w:t>
      </w:r>
      <w:r w:rsidRPr="00A05E90">
        <w:rPr>
          <w:rFonts w:ascii="&amp;quot" w:hAnsi="&amp;quot"/>
          <w:color w:val="000000"/>
          <w:sz w:val="20"/>
          <w:szCs w:val="20"/>
        </w:rPr>
        <w:t>返回数据格式是</w:t>
      </w:r>
      <w:r w:rsidRPr="00A05E90">
        <w:rPr>
          <w:rFonts w:ascii="&amp;quot" w:hAnsi="&amp;quot"/>
          <w:color w:val="000000"/>
          <w:sz w:val="20"/>
          <w:szCs w:val="20"/>
        </w:rPr>
        <w:t>json</w:t>
      </w:r>
    </w:p>
    <w:p w14:paraId="3153E0EF" w14:textId="79E8F947" w:rsidR="00401990" w:rsidRDefault="00401990" w:rsidP="00A05E90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</w:p>
    <w:p w14:paraId="2CF263CC" w14:textId="068D7276" w:rsidR="00401990" w:rsidRPr="00401990" w:rsidRDefault="00401990" w:rsidP="00A05E90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</w:p>
    <w:p w14:paraId="46A1ED48" w14:textId="77777777" w:rsidR="00633BF4" w:rsidRDefault="00633BF4" w:rsidP="00047DDF">
      <w:pPr>
        <w:pStyle w:val="ad"/>
        <w:spacing w:before="150" w:beforeAutospacing="0" w:after="15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</w:p>
    <w:p w14:paraId="3784EC1D" w14:textId="226F6813" w:rsidR="00047DDF" w:rsidRPr="00E7352E" w:rsidRDefault="00047DDF" w:rsidP="00047DDF">
      <w:pPr>
        <w:pStyle w:val="ad"/>
        <w:spacing w:before="150" w:beforeAutospacing="0" w:after="150" w:afterAutospacing="0" w:line="293" w:lineRule="atLeast"/>
        <w:ind w:left="360"/>
        <w:rPr>
          <w:rFonts w:ascii="&amp;quot" w:hAnsi="&amp;quot" w:hint="eastAsia"/>
          <w:color w:val="000000"/>
          <w:sz w:val="20"/>
          <w:szCs w:val="20"/>
        </w:rPr>
      </w:pPr>
    </w:p>
    <w:sectPr w:rsidR="00047DDF" w:rsidRPr="00E7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3CAA6" w14:textId="77777777" w:rsidR="0069647B" w:rsidRDefault="0069647B" w:rsidP="00047DDF">
      <w:r>
        <w:separator/>
      </w:r>
    </w:p>
  </w:endnote>
  <w:endnote w:type="continuationSeparator" w:id="0">
    <w:p w14:paraId="29E7AF82" w14:textId="77777777" w:rsidR="0069647B" w:rsidRDefault="0069647B" w:rsidP="0004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997C0" w14:textId="77777777" w:rsidR="0069647B" w:rsidRDefault="0069647B" w:rsidP="00047DDF">
      <w:r>
        <w:separator/>
      </w:r>
    </w:p>
  </w:footnote>
  <w:footnote w:type="continuationSeparator" w:id="0">
    <w:p w14:paraId="48D8CA9F" w14:textId="77777777" w:rsidR="0069647B" w:rsidRDefault="0069647B" w:rsidP="00047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1CED"/>
    <w:multiLevelType w:val="hybridMultilevel"/>
    <w:tmpl w:val="0FC4509C"/>
    <w:lvl w:ilvl="0" w:tplc="94225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41367A1E"/>
    <w:multiLevelType w:val="hybridMultilevel"/>
    <w:tmpl w:val="23EEA778"/>
    <w:lvl w:ilvl="0" w:tplc="CC5ED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05CF6"/>
    <w:multiLevelType w:val="hybridMultilevel"/>
    <w:tmpl w:val="57942942"/>
    <w:lvl w:ilvl="0" w:tplc="9F76E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953F7F"/>
    <w:multiLevelType w:val="hybridMultilevel"/>
    <w:tmpl w:val="1302A69C"/>
    <w:lvl w:ilvl="0" w:tplc="FABC90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4" w15:restartNumberingAfterBreak="0">
    <w:nsid w:val="752853AC"/>
    <w:multiLevelType w:val="hybridMultilevel"/>
    <w:tmpl w:val="B802CF0E"/>
    <w:lvl w:ilvl="0" w:tplc="73B097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91"/>
    <w:rsid w:val="00047DDF"/>
    <w:rsid w:val="00212A8E"/>
    <w:rsid w:val="00255F86"/>
    <w:rsid w:val="002B61C6"/>
    <w:rsid w:val="00401990"/>
    <w:rsid w:val="00450891"/>
    <w:rsid w:val="004827B9"/>
    <w:rsid w:val="00590291"/>
    <w:rsid w:val="005A1756"/>
    <w:rsid w:val="00633BF4"/>
    <w:rsid w:val="006512D4"/>
    <w:rsid w:val="0069647B"/>
    <w:rsid w:val="006C3213"/>
    <w:rsid w:val="006F6F0B"/>
    <w:rsid w:val="007F5484"/>
    <w:rsid w:val="008C4291"/>
    <w:rsid w:val="00A05E90"/>
    <w:rsid w:val="00A43262"/>
    <w:rsid w:val="00B25348"/>
    <w:rsid w:val="00B41119"/>
    <w:rsid w:val="00C037E6"/>
    <w:rsid w:val="00D04FF0"/>
    <w:rsid w:val="00E7352E"/>
    <w:rsid w:val="00F30784"/>
    <w:rsid w:val="00FB4DE2"/>
    <w:rsid w:val="00FD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FE37A"/>
  <w15:chartTrackingRefBased/>
  <w15:docId w15:val="{008523AD-8445-44A8-BDCD-62BD334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07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6F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35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2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307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07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307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307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307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30784"/>
    <w:rPr>
      <w:b/>
      <w:bCs/>
      <w:kern w:val="28"/>
      <w:sz w:val="32"/>
      <w:szCs w:val="32"/>
    </w:rPr>
  </w:style>
  <w:style w:type="paragraph" w:styleId="a8">
    <w:name w:val="Intense Quote"/>
    <w:basedOn w:val="a"/>
    <w:next w:val="a"/>
    <w:link w:val="a9"/>
    <w:uiPriority w:val="30"/>
    <w:qFormat/>
    <w:rsid w:val="00F307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F30784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F30784"/>
    <w:rPr>
      <w:b/>
      <w:bCs/>
    </w:rPr>
  </w:style>
  <w:style w:type="character" w:styleId="ab">
    <w:name w:val="Book Title"/>
    <w:basedOn w:val="a0"/>
    <w:uiPriority w:val="33"/>
    <w:qFormat/>
    <w:rsid w:val="00F30784"/>
    <w:rPr>
      <w:b/>
      <w:bCs/>
      <w:i/>
      <w:iCs/>
      <w:spacing w:val="5"/>
    </w:rPr>
  </w:style>
  <w:style w:type="character" w:styleId="ac">
    <w:name w:val="Intense Emphasis"/>
    <w:basedOn w:val="a0"/>
    <w:uiPriority w:val="21"/>
    <w:qFormat/>
    <w:rsid w:val="00F30784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6F6F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6F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E73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E7352E"/>
    <w:rPr>
      <w:b/>
      <w:bCs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04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7DD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7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14791</TotalTime>
  <Pages>5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14</cp:revision>
  <dcterms:created xsi:type="dcterms:W3CDTF">2019-05-07T01:40:00Z</dcterms:created>
  <dcterms:modified xsi:type="dcterms:W3CDTF">2019-06-11T08:53:00Z</dcterms:modified>
</cp:coreProperties>
</file>