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26416" w14:textId="77777777" w:rsidR="00907226" w:rsidRDefault="003549BA" w:rsidP="002D65FF">
      <w:pPr>
        <w:adjustRightInd w:val="0"/>
        <w:snapToGrid w:val="0"/>
        <w:spacing w:line="240" w:lineRule="auto"/>
        <w:jc w:val="center"/>
        <w:rPr>
          <w:rFonts w:ascii="Arial" w:hAnsi="Arial" w:cs="Arial"/>
          <w:sz w:val="36"/>
          <w:szCs w:val="36"/>
        </w:rPr>
      </w:pPr>
      <w:r w:rsidRPr="0063731B">
        <w:rPr>
          <w:rFonts w:ascii="Arial" w:hAnsi="Arial" w:cs="Arial"/>
          <w:sz w:val="36"/>
          <w:szCs w:val="36"/>
        </w:rPr>
        <w:t>L</w:t>
      </w:r>
      <w:r w:rsidR="00373225" w:rsidRPr="0063731B">
        <w:rPr>
          <w:rFonts w:ascii="Arial" w:hAnsi="Arial" w:cs="Arial" w:hint="eastAsia"/>
          <w:sz w:val="36"/>
          <w:szCs w:val="36"/>
        </w:rPr>
        <w:t>IAO</w:t>
      </w:r>
      <w:r w:rsidRPr="0063731B">
        <w:rPr>
          <w:rFonts w:ascii="Arial" w:hAnsi="Arial" w:cs="Arial"/>
          <w:sz w:val="36"/>
          <w:szCs w:val="36"/>
        </w:rPr>
        <w:t xml:space="preserve"> Yudan Reese</w:t>
      </w:r>
      <w:bookmarkStart w:id="0" w:name="OLE_LINK8"/>
    </w:p>
    <w:p w14:paraId="0A984EC9" w14:textId="27BA57AE" w:rsidR="00274BF4" w:rsidRPr="0063731B" w:rsidRDefault="0044631C" w:rsidP="002D65FF">
      <w:pPr>
        <w:adjustRightInd w:val="0"/>
        <w:snapToGrid w:val="0"/>
        <w:spacing w:after="0" w:line="240" w:lineRule="auto"/>
        <w:rPr>
          <w:rFonts w:ascii="Arial" w:hAnsi="Arial" w:cs="Arial"/>
          <w:sz w:val="36"/>
          <w:szCs w:val="36"/>
        </w:rPr>
      </w:pPr>
      <w:r w:rsidRPr="00BC1CD7">
        <w:rPr>
          <w:rFonts w:ascii="Arial" w:hAnsi="Arial" w:cs="Arial" w:hint="eastAsia"/>
          <w:b/>
          <w:bCs/>
          <w:sz w:val="24"/>
        </w:rPr>
        <w:t>Tel</w:t>
      </w:r>
      <w:r w:rsidRPr="0044631C">
        <w:rPr>
          <w:rFonts w:ascii="Arial" w:hAnsi="Arial" w:cs="Arial" w:hint="eastAsia"/>
          <w:sz w:val="24"/>
        </w:rPr>
        <w:t>:</w:t>
      </w:r>
      <w:r w:rsidRPr="0044631C">
        <w:rPr>
          <w:rFonts w:ascii="Arial" w:hAnsi="Arial" w:cs="Arial"/>
          <w:sz w:val="24"/>
        </w:rPr>
        <w:t xml:space="preserve"> (+852)</w:t>
      </w:r>
      <w:r>
        <w:rPr>
          <w:rFonts w:ascii="Arial" w:hAnsi="Arial" w:cs="Arial" w:hint="eastAsia"/>
          <w:sz w:val="24"/>
        </w:rPr>
        <w:t xml:space="preserve"> </w:t>
      </w:r>
      <w:r w:rsidRPr="0044631C">
        <w:rPr>
          <w:rFonts w:ascii="Arial" w:hAnsi="Arial" w:cs="Arial" w:hint="eastAsia"/>
          <w:sz w:val="24"/>
        </w:rPr>
        <w:t>950652</w:t>
      </w:r>
      <w:r>
        <w:rPr>
          <w:rFonts w:ascii="Arial" w:hAnsi="Arial" w:cs="Arial" w:hint="eastAsia"/>
          <w:sz w:val="24"/>
        </w:rPr>
        <w:t>9</w:t>
      </w:r>
      <w:r w:rsidRPr="0044631C">
        <w:rPr>
          <w:rFonts w:ascii="Arial" w:hAnsi="Arial" w:cs="Arial" w:hint="eastAsia"/>
          <w:sz w:val="24"/>
        </w:rPr>
        <w:t>9</w:t>
      </w:r>
      <w:r w:rsidRPr="0044631C">
        <w:rPr>
          <w:rFonts w:ascii="Arial" w:hAnsi="Arial" w:cs="Arial"/>
          <w:sz w:val="24"/>
        </w:rPr>
        <w:t xml:space="preserve"> | </w:t>
      </w:r>
      <w:r w:rsidRPr="00BC1CD7">
        <w:rPr>
          <w:rFonts w:ascii="Arial" w:hAnsi="Arial" w:cs="Arial" w:hint="eastAsia"/>
          <w:b/>
          <w:bCs/>
          <w:sz w:val="24"/>
        </w:rPr>
        <w:t>Email</w:t>
      </w:r>
      <w:r>
        <w:rPr>
          <w:rFonts w:ascii="Arial" w:hAnsi="Arial" w:cs="Arial" w:hint="eastAsia"/>
          <w:sz w:val="24"/>
        </w:rPr>
        <w:t>: yudan33668@gmail.com</w:t>
      </w:r>
      <w:r w:rsidRPr="0044631C">
        <w:rPr>
          <w:rFonts w:ascii="Arial" w:hAnsi="Arial" w:cs="Arial"/>
          <w:sz w:val="24"/>
        </w:rPr>
        <w:t xml:space="preserve"> | </w:t>
      </w:r>
      <w:r w:rsidRPr="0044631C">
        <w:rPr>
          <w:rFonts w:ascii="Arial" w:hAnsi="Arial" w:cs="Arial"/>
          <w:b/>
          <w:bCs/>
          <w:sz w:val="24"/>
        </w:rPr>
        <w:t xml:space="preserve">GitHub: </w:t>
      </w:r>
      <w:hyperlink r:id="rId8" w:tgtFrame="_blank" w:history="1">
        <w:r w:rsidRPr="0044631C">
          <w:rPr>
            <w:rStyle w:val="af2"/>
            <w:rFonts w:ascii="Arial" w:hAnsi="Arial" w:cs="Arial"/>
            <w:b/>
            <w:bCs/>
            <w:sz w:val="24"/>
          </w:rPr>
          <w:t>github.com/reeseliao</w:t>
        </w:r>
      </w:hyperlink>
      <w:r w:rsidRPr="0044631C">
        <w:rPr>
          <w:rFonts w:ascii="Arial" w:hAnsi="Arial" w:cs="Arial"/>
          <w:sz w:val="24"/>
        </w:rPr>
        <w:t xml:space="preserve"> | </w:t>
      </w:r>
      <w:r w:rsidRPr="00BC1CD7">
        <w:rPr>
          <w:rFonts w:ascii="Arial" w:hAnsi="Arial" w:cs="Arial"/>
          <w:b/>
          <w:bCs/>
          <w:sz w:val="24"/>
        </w:rPr>
        <w:t>LinkedIn</w:t>
      </w:r>
      <w:r>
        <w:rPr>
          <w:rFonts w:ascii="Arial" w:hAnsi="Arial" w:cs="Arial" w:hint="eastAsia"/>
          <w:sz w:val="24"/>
        </w:rPr>
        <w:t>:</w:t>
      </w:r>
      <w:r w:rsidR="00BC1CD7">
        <w:rPr>
          <w:rFonts w:ascii="Arial" w:hAnsi="Arial" w:cs="Arial" w:hint="eastAsia"/>
          <w:sz w:val="24"/>
        </w:rPr>
        <w:t xml:space="preserve"> </w:t>
      </w:r>
      <w:hyperlink r:id="rId9" w:history="1">
        <w:r w:rsidR="00D83BE1" w:rsidRPr="003C783E">
          <w:rPr>
            <w:rStyle w:val="af2"/>
            <w:rFonts w:ascii="Arial" w:hAnsi="Arial" w:cs="Arial"/>
            <w:sz w:val="24"/>
          </w:rPr>
          <w:t>www.linkedin.com/in/yudanliao</w:t>
        </w:r>
      </w:hyperlink>
      <w:r w:rsidR="00BC1CD7">
        <w:rPr>
          <w:rFonts w:ascii="Arial" w:hAnsi="Arial" w:cs="Arial" w:hint="eastAsia"/>
          <w:sz w:val="24"/>
        </w:rPr>
        <w:t xml:space="preserve"> </w:t>
      </w:r>
      <w:r w:rsidR="00BC1CD7" w:rsidRPr="0044631C">
        <w:rPr>
          <w:rFonts w:ascii="Arial" w:hAnsi="Arial" w:cs="Arial"/>
          <w:sz w:val="24"/>
        </w:rPr>
        <w:t>|</w:t>
      </w:r>
      <w:r w:rsidR="00BC1CD7">
        <w:rPr>
          <w:rFonts w:ascii="Arial" w:hAnsi="Arial" w:cs="Arial" w:hint="eastAsia"/>
          <w:sz w:val="24"/>
        </w:rPr>
        <w:t xml:space="preserve"> </w:t>
      </w:r>
      <w:r w:rsidR="00BC1CD7" w:rsidRPr="00D83BE1">
        <w:rPr>
          <w:rFonts w:ascii="Arial" w:hAnsi="Arial" w:cs="Arial" w:hint="eastAsia"/>
          <w:b/>
          <w:bCs/>
          <w:sz w:val="24"/>
        </w:rPr>
        <w:t>Blog</w:t>
      </w:r>
      <w:r w:rsidR="00BC1CD7">
        <w:rPr>
          <w:rFonts w:ascii="Arial" w:hAnsi="Arial" w:cs="Arial" w:hint="eastAsia"/>
          <w:sz w:val="24"/>
        </w:rPr>
        <w:t xml:space="preserve">: </w:t>
      </w:r>
      <w:hyperlink r:id="rId10" w:history="1">
        <w:r w:rsidR="00BC1CD7" w:rsidRPr="003C783E">
          <w:rPr>
            <w:rStyle w:val="af2"/>
            <w:rFonts w:ascii="Arial" w:hAnsi="Arial" w:cs="Arial" w:hint="eastAsia"/>
            <w:sz w:val="24"/>
          </w:rPr>
          <w:t>https://reeseliao.github.io/</w:t>
        </w:r>
      </w:hyperlink>
    </w:p>
    <w:p w14:paraId="11A3FBD7" w14:textId="62792B97" w:rsidR="003A5DDB" w:rsidRDefault="004D3BCA" w:rsidP="002D65FF">
      <w:pPr>
        <w:adjustRightInd w:val="0"/>
        <w:snapToGrid w:val="0"/>
        <w:spacing w:after="0" w:line="240" w:lineRule="auto"/>
        <w:rPr>
          <w:rFonts w:ascii="Arial" w:hAnsi="Arial" w:cs="Arial"/>
          <w:sz w:val="24"/>
        </w:rPr>
      </w:pPr>
      <w:r w:rsidRPr="004D3BCA">
        <w:rPr>
          <w:rFonts w:ascii="Arial" w:hAnsi="Arial" w:cs="Arial"/>
          <w:b/>
          <w:bCs/>
          <w:sz w:val="24"/>
        </w:rPr>
        <w:t>NOL</w:t>
      </w:r>
      <w:r w:rsidR="00175E66">
        <w:rPr>
          <w:rFonts w:ascii="Arial" w:hAnsi="Arial" w:cs="Arial" w:hint="eastAsia"/>
          <w:b/>
          <w:bCs/>
          <w:sz w:val="24"/>
        </w:rPr>
        <w:t>:</w:t>
      </w:r>
      <w:r w:rsidRPr="004D3BCA">
        <w:rPr>
          <w:rFonts w:ascii="Arial" w:hAnsi="Arial" w:cs="Arial"/>
          <w:sz w:val="24"/>
        </w:rPr>
        <w:t xml:space="preserve"> </w:t>
      </w:r>
      <w:r w:rsidR="003A5DDB" w:rsidRPr="003A5DDB">
        <w:rPr>
          <w:rFonts w:ascii="Arial" w:hAnsi="Arial" w:cs="Arial"/>
          <w:sz w:val="24"/>
        </w:rPr>
        <w:t>No work authorization restrictions (eligible for internship in HK)</w:t>
      </w:r>
    </w:p>
    <w:p w14:paraId="0AEBF080" w14:textId="100B03F8" w:rsidR="00D83BE1" w:rsidRPr="00D83BE1" w:rsidRDefault="00D83BE1" w:rsidP="002D65FF">
      <w:pPr>
        <w:adjustRightInd w:val="0"/>
        <w:snapToGrid w:val="0"/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 w:hint="eastAsia"/>
          <w:b/>
          <w:bCs/>
          <w:sz w:val="24"/>
          <w:u w:val="single"/>
        </w:rPr>
        <w:t>Education</w:t>
      </w:r>
      <w:r w:rsidRPr="00D83BE1">
        <w:rPr>
          <w:rFonts w:ascii="Arial" w:hAnsi="Arial" w:cs="Arial"/>
          <w:b/>
          <w:bCs/>
          <w:sz w:val="24"/>
          <w:u w:val="single"/>
        </w:rPr>
        <w:t xml:space="preserve">                                                                                          </w:t>
      </w:r>
    </w:p>
    <w:p w14:paraId="0C280020" w14:textId="5238B7DC" w:rsidR="00420CE3" w:rsidRPr="0031147E" w:rsidRDefault="00420CE3" w:rsidP="002D65FF">
      <w:pPr>
        <w:adjustRightInd w:val="0"/>
        <w:snapToGrid w:val="0"/>
        <w:spacing w:after="0" w:line="240" w:lineRule="auto"/>
        <w:rPr>
          <w:rFonts w:ascii="Arial" w:hAnsi="Arial" w:cs="Arial" w:hint="eastAsia"/>
          <w:b/>
          <w:bCs/>
          <w:sz w:val="24"/>
          <w:u w:val="single"/>
        </w:rPr>
      </w:pPr>
      <w:r w:rsidRPr="00420CE3">
        <w:rPr>
          <w:rFonts w:ascii="Arial" w:hAnsi="Arial" w:cs="Arial"/>
          <w:b/>
          <w:bCs/>
          <w:sz w:val="24"/>
        </w:rPr>
        <w:t xml:space="preserve">The Hang Seng University of Hong Kong </w:t>
      </w:r>
      <w:r w:rsidR="0031147E" w:rsidRPr="00697C89">
        <w:rPr>
          <w:rFonts w:ascii="Arial" w:hAnsi="Arial" w:cs="Arial"/>
          <w:b/>
          <w:bCs/>
          <w:sz w:val="24"/>
        </w:rPr>
        <w:t xml:space="preserve">| </w:t>
      </w:r>
      <w:r w:rsidR="0031147E" w:rsidRPr="00420CE3">
        <w:rPr>
          <w:rFonts w:ascii="Arial" w:hAnsi="Arial" w:cs="Arial"/>
          <w:b/>
          <w:bCs/>
          <w:sz w:val="24"/>
        </w:rPr>
        <w:t>BSc in Applied Computing</w:t>
      </w:r>
      <w:r>
        <w:rPr>
          <w:rFonts w:ascii="Arial" w:hAnsi="Arial" w:cs="Arial" w:hint="eastAsia"/>
          <w:b/>
          <w:bCs/>
          <w:sz w:val="24"/>
        </w:rPr>
        <w:t xml:space="preserve">    </w:t>
      </w:r>
      <w:r w:rsidR="00C10C85">
        <w:rPr>
          <w:rFonts w:ascii="Arial" w:hAnsi="Arial" w:cs="Arial" w:hint="eastAsia"/>
          <w:b/>
          <w:bCs/>
          <w:sz w:val="24"/>
        </w:rPr>
        <w:t xml:space="preserve">    </w:t>
      </w:r>
      <w:r w:rsidR="0031147E">
        <w:rPr>
          <w:rFonts w:ascii="Arial" w:hAnsi="Arial" w:cs="Arial" w:hint="eastAsia"/>
          <w:b/>
          <w:bCs/>
          <w:sz w:val="24"/>
        </w:rPr>
        <w:t xml:space="preserve">    </w:t>
      </w:r>
      <w:r>
        <w:rPr>
          <w:rFonts w:ascii="Arial" w:hAnsi="Arial" w:cs="Arial" w:hint="eastAsia"/>
          <w:b/>
          <w:bCs/>
          <w:sz w:val="24"/>
        </w:rPr>
        <w:t>2024-2028</w:t>
      </w:r>
    </w:p>
    <w:p w14:paraId="348DA295" w14:textId="77777777" w:rsidR="00EC51CC" w:rsidRDefault="00420CE3" w:rsidP="002D65FF">
      <w:pPr>
        <w:adjustRightInd w:val="0"/>
        <w:snapToGrid w:val="0"/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 w:hint="eastAsia"/>
          <w:b/>
          <w:bCs/>
          <w:sz w:val="24"/>
        </w:rPr>
        <w:t>C</w:t>
      </w:r>
      <w:r w:rsidRPr="00420CE3">
        <w:rPr>
          <w:rFonts w:ascii="Arial" w:hAnsi="Arial" w:cs="Arial"/>
          <w:b/>
          <w:bCs/>
          <w:sz w:val="24"/>
        </w:rPr>
        <w:t>GPA:</w:t>
      </w:r>
      <w:r w:rsidRPr="00420CE3">
        <w:rPr>
          <w:rFonts w:ascii="Arial" w:hAnsi="Arial" w:cs="Arial" w:hint="eastAsia"/>
          <w:b/>
          <w:bCs/>
          <w:sz w:val="24"/>
        </w:rPr>
        <w:t xml:space="preserve"> </w:t>
      </w:r>
      <w:r w:rsidRPr="00420CE3">
        <w:rPr>
          <w:rFonts w:ascii="Arial" w:hAnsi="Arial" w:cs="Arial"/>
          <w:b/>
          <w:bCs/>
          <w:sz w:val="24"/>
        </w:rPr>
        <w:t>3.2</w:t>
      </w:r>
      <w:r w:rsidR="00846D4D">
        <w:rPr>
          <w:rFonts w:ascii="Arial" w:hAnsi="Arial" w:cs="Arial" w:hint="eastAsia"/>
          <w:b/>
          <w:bCs/>
          <w:sz w:val="24"/>
        </w:rPr>
        <w:t>3</w:t>
      </w:r>
      <w:r w:rsidRPr="00420CE3">
        <w:rPr>
          <w:rFonts w:ascii="Arial" w:hAnsi="Arial" w:cs="Arial"/>
          <w:b/>
          <w:bCs/>
          <w:sz w:val="24"/>
        </w:rPr>
        <w:t>/4.</w:t>
      </w:r>
      <w:r w:rsidR="00E9104C" w:rsidRPr="00420CE3">
        <w:rPr>
          <w:rFonts w:ascii="Arial" w:hAnsi="Arial" w:cs="Arial"/>
          <w:b/>
          <w:bCs/>
          <w:sz w:val="24"/>
        </w:rPr>
        <w:t xml:space="preserve">0 </w:t>
      </w:r>
      <w:r w:rsidR="00E9104C">
        <w:rPr>
          <w:rFonts w:ascii="Arial" w:hAnsi="Arial" w:cs="Arial"/>
          <w:b/>
          <w:bCs/>
          <w:sz w:val="24"/>
        </w:rPr>
        <w:t>(</w:t>
      </w:r>
      <w:r w:rsidRPr="00420CE3">
        <w:rPr>
          <w:rFonts w:ascii="Arial" w:hAnsi="Arial" w:cs="Arial"/>
          <w:b/>
          <w:bCs/>
          <w:sz w:val="24"/>
        </w:rPr>
        <w:t>top 10%)</w:t>
      </w:r>
      <w:r w:rsidRPr="00420CE3">
        <w:rPr>
          <w:rFonts w:ascii="Arial" w:hAnsi="Arial" w:cs="Arial"/>
          <w:sz w:val="24"/>
        </w:rPr>
        <w:t xml:space="preserve">           </w:t>
      </w:r>
      <w:r w:rsidRPr="00420CE3">
        <w:rPr>
          <w:rFonts w:ascii="Arial" w:hAnsi="Arial" w:cs="Arial"/>
          <w:i/>
          <w:iCs/>
          <w:sz w:val="24"/>
        </w:rPr>
        <w:t xml:space="preserve">          </w:t>
      </w:r>
      <w:r w:rsidRPr="00420CE3">
        <w:rPr>
          <w:rFonts w:ascii="Arial" w:hAnsi="Arial" w:cs="Arial"/>
          <w:sz w:val="24"/>
        </w:rPr>
        <w:t xml:space="preserve">   </w:t>
      </w:r>
      <w:r w:rsidR="0052197E">
        <w:rPr>
          <w:rFonts w:ascii="Arial" w:hAnsi="Arial" w:cs="Arial" w:hint="eastAsia"/>
          <w:sz w:val="24"/>
        </w:rPr>
        <w:t xml:space="preserve"> </w:t>
      </w:r>
      <w:bookmarkStart w:id="1" w:name="OLE_LINK3"/>
    </w:p>
    <w:p w14:paraId="6B38FD58" w14:textId="1AC2DD71" w:rsidR="005802B5" w:rsidRPr="005802B5" w:rsidRDefault="007D5065" w:rsidP="002D65FF">
      <w:pPr>
        <w:adjustRightInd w:val="0"/>
        <w:snapToGrid w:val="0"/>
        <w:spacing w:after="0" w:line="240" w:lineRule="auto"/>
        <w:rPr>
          <w:rFonts w:ascii="Arial" w:hAnsi="Arial" w:cs="Arial" w:hint="eastAsia"/>
          <w:b/>
          <w:bCs/>
          <w:sz w:val="24"/>
        </w:rPr>
      </w:pPr>
      <w:r>
        <w:rPr>
          <w:rFonts w:ascii="Arial" w:hAnsi="Arial" w:cs="Arial" w:hint="eastAsia"/>
          <w:b/>
          <w:bCs/>
          <w:sz w:val="24"/>
          <w:u w:val="single"/>
        </w:rPr>
        <w:t xml:space="preserve">Work Experience &amp; </w:t>
      </w:r>
      <w:r w:rsidR="002D65FF">
        <w:rPr>
          <w:rFonts w:ascii="Arial" w:hAnsi="Arial" w:cs="Arial"/>
          <w:b/>
          <w:bCs/>
          <w:sz w:val="24"/>
          <w:u w:val="single"/>
        </w:rPr>
        <w:t>Open-Source</w:t>
      </w:r>
      <w:r>
        <w:rPr>
          <w:rFonts w:ascii="Arial" w:hAnsi="Arial" w:cs="Arial" w:hint="eastAsia"/>
          <w:b/>
          <w:bCs/>
          <w:sz w:val="24"/>
          <w:u w:val="single"/>
        </w:rPr>
        <w:t xml:space="preserve"> </w:t>
      </w:r>
      <w:r w:rsidR="00B74EF3">
        <w:rPr>
          <w:rFonts w:ascii="Arial" w:hAnsi="Arial" w:cs="Arial" w:hint="eastAsia"/>
          <w:b/>
          <w:bCs/>
          <w:sz w:val="24"/>
          <w:u w:val="single"/>
        </w:rPr>
        <w:t xml:space="preserve"> </w:t>
      </w:r>
      <w:r w:rsidR="00E9104C" w:rsidRPr="00D83BE1">
        <w:rPr>
          <w:rFonts w:ascii="Arial" w:hAnsi="Arial" w:cs="Arial" w:hint="eastAsia"/>
          <w:b/>
          <w:bCs/>
          <w:sz w:val="24"/>
          <w:u w:val="single"/>
        </w:rPr>
        <w:t xml:space="preserve">                                </w:t>
      </w:r>
      <w:bookmarkStart w:id="2" w:name="OLE_LINK1"/>
      <w:r w:rsidR="00E9104C" w:rsidRPr="00D83BE1">
        <w:rPr>
          <w:rFonts w:ascii="Arial" w:hAnsi="Arial" w:cs="Arial" w:hint="eastAsia"/>
          <w:b/>
          <w:bCs/>
          <w:sz w:val="24"/>
          <w:u w:val="single"/>
        </w:rPr>
        <w:t xml:space="preserve">                     </w:t>
      </w:r>
      <w:r w:rsidRPr="00D83BE1">
        <w:rPr>
          <w:rFonts w:ascii="Arial" w:hAnsi="Arial" w:cs="Arial" w:hint="eastAsia"/>
          <w:b/>
          <w:bCs/>
          <w:sz w:val="24"/>
          <w:u w:val="single"/>
        </w:rPr>
        <w:t xml:space="preserve">  </w:t>
      </w:r>
      <w:r w:rsidR="00185338" w:rsidRPr="00185338">
        <w:rPr>
          <w:rFonts w:ascii="Arial" w:hAnsi="Arial" w:cs="Arial"/>
          <w:b/>
          <w:bCs/>
          <w:sz w:val="24"/>
        </w:rPr>
        <w:t xml:space="preserve">Solos Technology — Software Engineering Intern </w:t>
      </w:r>
      <w:r w:rsidR="00185338">
        <w:rPr>
          <w:rFonts w:ascii="Arial" w:hAnsi="Arial" w:cs="Arial" w:hint="eastAsia"/>
          <w:b/>
          <w:bCs/>
          <w:sz w:val="24"/>
        </w:rPr>
        <w:t xml:space="preserve">                    May 2026 </w:t>
      </w:r>
      <w:r w:rsidR="005802B5">
        <w:rPr>
          <w:rFonts w:ascii="Arial" w:hAnsi="Arial" w:cs="Arial"/>
          <w:b/>
          <w:bCs/>
          <w:sz w:val="24"/>
        </w:rPr>
        <w:t>–</w:t>
      </w:r>
      <w:r w:rsidR="00185338">
        <w:rPr>
          <w:rFonts w:ascii="Arial" w:hAnsi="Arial" w:cs="Arial" w:hint="eastAsia"/>
          <w:b/>
          <w:bCs/>
          <w:sz w:val="24"/>
        </w:rPr>
        <w:t xml:space="preserve"> Present</w:t>
      </w:r>
    </w:p>
    <w:p w14:paraId="6A5E55E3" w14:textId="22548D80" w:rsidR="00EC51CC" w:rsidRPr="00EC51CC" w:rsidRDefault="005802B5" w:rsidP="002D65FF">
      <w:pPr>
        <w:numPr>
          <w:ilvl w:val="0"/>
          <w:numId w:val="4"/>
        </w:numPr>
        <w:adjustRightInd w:val="0"/>
        <w:snapToGrid w:val="0"/>
        <w:spacing w:after="0" w:line="240" w:lineRule="auto"/>
        <w:ind w:left="714" w:hanging="357"/>
        <w:rPr>
          <w:sz w:val="24"/>
        </w:rPr>
      </w:pPr>
      <w:r w:rsidRPr="00EC51CC">
        <w:rPr>
          <w:rFonts w:eastAsiaTheme="minorHAnsi" w:cs="Arial"/>
          <w:b/>
          <w:bCs/>
          <w:sz w:val="24"/>
        </w:rPr>
        <w:t xml:space="preserve">Edge AI Inference &amp; </w:t>
      </w:r>
      <w:r w:rsidR="00EC51CC" w:rsidRPr="00EC51CC">
        <w:rPr>
          <w:rFonts w:eastAsiaTheme="minorHAnsi" w:cs="Arial"/>
          <w:b/>
          <w:bCs/>
          <w:sz w:val="24"/>
        </w:rPr>
        <w:t>Profiling</w:t>
      </w:r>
      <w:r w:rsidR="00EC51CC" w:rsidRPr="00EC51CC">
        <w:rPr>
          <w:rFonts w:eastAsiaTheme="minorHAnsi" w:cs="Arial"/>
          <w:sz w:val="24"/>
        </w:rPr>
        <w:t>: Evaluate</w:t>
      </w:r>
      <w:r w:rsidR="00EC51CC" w:rsidRPr="00EC51CC">
        <w:rPr>
          <w:rFonts w:eastAsiaTheme="minorHAnsi" w:cs="Arial" w:hint="eastAsia"/>
          <w:sz w:val="24"/>
        </w:rPr>
        <w:t>d</w:t>
      </w:r>
      <w:r w:rsidR="00EC51CC" w:rsidRPr="00EC51CC">
        <w:rPr>
          <w:rFonts w:eastAsiaTheme="minorHAnsi" w:cs="Arial"/>
          <w:sz w:val="24"/>
        </w:rPr>
        <w:t xml:space="preserve"> upgrades for a legacy on-device NLP pipeline to support complex entity extraction; successfully proposed a lightweight, task-specific LLM alternative after benchmarking against strict edge-runtime constraints</w:t>
      </w:r>
    </w:p>
    <w:p w14:paraId="7690B335" w14:textId="5CD2BCC5" w:rsidR="00EC51CC" w:rsidRPr="00EC51CC" w:rsidRDefault="00E521A8" w:rsidP="002D65FF">
      <w:pPr>
        <w:numPr>
          <w:ilvl w:val="0"/>
          <w:numId w:val="4"/>
        </w:numPr>
        <w:adjustRightInd w:val="0"/>
        <w:snapToGrid w:val="0"/>
        <w:spacing w:after="0" w:line="240" w:lineRule="auto"/>
        <w:ind w:left="714" w:hanging="357"/>
        <w:rPr>
          <w:rFonts w:ascii="Arial" w:hAnsi="Arial" w:cs="Arial"/>
          <w:b/>
          <w:bCs/>
          <w:sz w:val="24"/>
        </w:rPr>
      </w:pPr>
      <w:r w:rsidRPr="00EC51CC">
        <w:rPr>
          <w:b/>
          <w:bCs/>
          <w:sz w:val="24"/>
        </w:rPr>
        <w:t>Computer Vision Pipeline:</w:t>
      </w:r>
      <w:r w:rsidRPr="00EC51CC">
        <w:rPr>
          <w:sz w:val="24"/>
        </w:rPr>
        <w:t xml:space="preserve"> </w:t>
      </w:r>
      <w:bookmarkEnd w:id="1"/>
      <w:bookmarkEnd w:id="2"/>
      <w:r w:rsidR="00EC51CC" w:rsidRPr="00EC51CC">
        <w:rPr>
          <w:sz w:val="24"/>
        </w:rPr>
        <w:t>Upgraded a core document OCR pipeline, significantly improving extraction accuracy in low-contrast environments</w:t>
      </w:r>
      <w:r w:rsidR="00EC51CC">
        <w:rPr>
          <w:rFonts w:hint="eastAsia"/>
          <w:sz w:val="24"/>
        </w:rPr>
        <w:t xml:space="preserve"> </w:t>
      </w:r>
      <w:r w:rsidR="00EC51CC" w:rsidRPr="00EC51CC">
        <w:rPr>
          <w:sz w:val="24"/>
        </w:rPr>
        <w:t>and robust CJK language support</w:t>
      </w:r>
    </w:p>
    <w:p w14:paraId="1142A2C0" w14:textId="006D277E" w:rsidR="00697C89" w:rsidRPr="00EC51CC" w:rsidRDefault="00697C89" w:rsidP="002D65FF">
      <w:pPr>
        <w:adjustRightInd w:val="0"/>
        <w:snapToGrid w:val="0"/>
        <w:spacing w:after="0" w:line="240" w:lineRule="auto"/>
        <w:rPr>
          <w:rFonts w:ascii="Arial" w:hAnsi="Arial" w:cs="Arial"/>
          <w:b/>
          <w:bCs/>
          <w:sz w:val="24"/>
        </w:rPr>
      </w:pPr>
      <w:r w:rsidRPr="00EC51CC">
        <w:rPr>
          <w:rFonts w:ascii="Arial" w:hAnsi="Arial" w:cs="Arial"/>
          <w:b/>
          <w:bCs/>
          <w:sz w:val="24"/>
        </w:rPr>
        <w:t xml:space="preserve">Independent Contributor | Intel </w:t>
      </w:r>
      <w:proofErr w:type="spellStart"/>
      <w:r w:rsidRPr="00EC51CC">
        <w:rPr>
          <w:rFonts w:ascii="Arial" w:hAnsi="Arial" w:cs="Arial"/>
          <w:b/>
          <w:bCs/>
          <w:sz w:val="24"/>
        </w:rPr>
        <w:t>OpenVINO</w:t>
      </w:r>
      <w:proofErr w:type="spellEnd"/>
      <w:r w:rsidRPr="00EC51CC">
        <w:rPr>
          <w:rFonts w:ascii="Arial" w:hAnsi="Arial" w:cs="Arial"/>
          <w:b/>
          <w:bCs/>
          <w:sz w:val="24"/>
        </w:rPr>
        <w:t xml:space="preserve"> Toolkit </w:t>
      </w:r>
      <w:r w:rsidRPr="00EC51CC">
        <w:rPr>
          <w:rFonts w:ascii="Arial" w:hAnsi="Arial" w:cs="Arial" w:hint="eastAsia"/>
          <w:b/>
          <w:bCs/>
          <w:sz w:val="24"/>
        </w:rPr>
        <w:t xml:space="preserve">                 </w:t>
      </w:r>
      <w:r w:rsidR="003A5DDB" w:rsidRPr="00EC51CC">
        <w:rPr>
          <w:rFonts w:ascii="Arial" w:hAnsi="Arial" w:cs="Arial"/>
          <w:b/>
          <w:bCs/>
          <w:sz w:val="24"/>
        </w:rPr>
        <w:t xml:space="preserve">  </w:t>
      </w:r>
      <w:r w:rsidR="003A5DDB" w:rsidRPr="00EC51CC">
        <w:rPr>
          <w:rFonts w:ascii="Arial" w:hAnsi="Arial" w:cs="Arial" w:hint="eastAsia"/>
          <w:b/>
          <w:bCs/>
          <w:sz w:val="24"/>
        </w:rPr>
        <w:t xml:space="preserve">  </w:t>
      </w:r>
      <w:r w:rsidRPr="00EC51CC">
        <w:rPr>
          <w:rFonts w:ascii="Arial" w:hAnsi="Arial" w:cs="Arial"/>
          <w:b/>
          <w:bCs/>
          <w:sz w:val="24"/>
        </w:rPr>
        <w:t>Feb 2026 – Present</w:t>
      </w:r>
    </w:p>
    <w:p w14:paraId="065DB59C" w14:textId="4AA0A370" w:rsidR="00A754D7" w:rsidRDefault="00A754D7" w:rsidP="002D65FF">
      <w:pPr>
        <w:numPr>
          <w:ilvl w:val="0"/>
          <w:numId w:val="9"/>
        </w:numPr>
        <w:adjustRightInd w:val="0"/>
        <w:snapToGrid w:val="0"/>
        <w:spacing w:after="0" w:line="240" w:lineRule="auto"/>
        <w:rPr>
          <w:rFonts w:eastAsiaTheme="minorHAnsi" w:cs="Arial" w:hint="eastAsia"/>
          <w:sz w:val="24"/>
        </w:rPr>
      </w:pPr>
      <w:r w:rsidRPr="00A754D7">
        <w:rPr>
          <w:rFonts w:eastAsiaTheme="minorHAnsi" w:cs="Arial"/>
          <w:sz w:val="24"/>
        </w:rPr>
        <w:t xml:space="preserve">Engineered and submitted upstream PRs to the </w:t>
      </w:r>
      <w:proofErr w:type="spellStart"/>
      <w:r w:rsidRPr="00A754D7">
        <w:rPr>
          <w:rFonts w:eastAsiaTheme="minorHAnsi" w:cs="Arial"/>
          <w:sz w:val="24"/>
        </w:rPr>
        <w:t>PyTorch</w:t>
      </w:r>
      <w:proofErr w:type="spellEnd"/>
      <w:r w:rsidRPr="00A754D7">
        <w:rPr>
          <w:rFonts w:eastAsiaTheme="minorHAnsi" w:cs="Arial"/>
          <w:sz w:val="24"/>
        </w:rPr>
        <w:t xml:space="preserve"> frontend (e.g., PR #34577:</w:t>
      </w:r>
      <w:r w:rsidR="00E521A8">
        <w:rPr>
          <w:rFonts w:eastAsiaTheme="minorHAnsi" w:cs="Arial" w:hint="eastAsia"/>
          <w:sz w:val="24"/>
        </w:rPr>
        <w:t xml:space="preserve"> </w:t>
      </w:r>
      <w:proofErr w:type="spellStart"/>
      <w:r w:rsidRPr="00A754D7">
        <w:rPr>
          <w:rFonts w:eastAsiaTheme="minorHAnsi" w:cs="Arial"/>
          <w:sz w:val="24"/>
        </w:rPr>
        <w:t>fake_quantize</w:t>
      </w:r>
      <w:proofErr w:type="spellEnd"/>
      <w:r w:rsidRPr="00A754D7">
        <w:rPr>
          <w:rFonts w:eastAsiaTheme="minorHAnsi" w:cs="Arial"/>
          <w:sz w:val="24"/>
        </w:rPr>
        <w:t xml:space="preserve"> operator implementation) to support Quantization-Aware Training </w:t>
      </w:r>
    </w:p>
    <w:p w14:paraId="56AC3D15" w14:textId="2643597D" w:rsidR="00697C89" w:rsidRPr="00A10022" w:rsidRDefault="00697C89" w:rsidP="002D65FF">
      <w:pPr>
        <w:adjustRightInd w:val="0"/>
        <w:snapToGrid w:val="0"/>
        <w:spacing w:after="0" w:line="240" w:lineRule="auto"/>
        <w:rPr>
          <w:rFonts w:hint="eastAsia"/>
          <w:sz w:val="24"/>
        </w:rPr>
      </w:pPr>
      <w:r w:rsidRPr="003A5DDB">
        <w:rPr>
          <w:rFonts w:ascii="Arial" w:hAnsi="Arial" w:cs="Arial"/>
          <w:b/>
          <w:bCs/>
          <w:sz w:val="24"/>
        </w:rPr>
        <w:t xml:space="preserve">3D Point Cloud Data Optimization Research </w:t>
      </w:r>
      <w:r w:rsidRPr="003A5DDB">
        <w:rPr>
          <w:rFonts w:ascii="Arial" w:hAnsi="Arial" w:cs="Arial"/>
          <w:sz w:val="24"/>
        </w:rPr>
        <w:t xml:space="preserve">| </w:t>
      </w:r>
      <w:r w:rsidRPr="003A5DDB">
        <w:rPr>
          <w:rFonts w:ascii="Arial" w:hAnsi="Arial" w:cs="Arial"/>
          <w:b/>
          <w:bCs/>
          <w:sz w:val="24"/>
        </w:rPr>
        <w:t>Research Assistant</w:t>
      </w:r>
      <w:r w:rsidRPr="003A5DDB">
        <w:rPr>
          <w:rFonts w:ascii="Arial" w:hAnsi="Arial" w:cs="Arial"/>
          <w:sz w:val="24"/>
        </w:rPr>
        <w:t xml:space="preserve">  </w:t>
      </w:r>
      <w:r w:rsidRPr="00A10022">
        <w:rPr>
          <w:rFonts w:hint="eastAsia"/>
          <w:sz w:val="24"/>
        </w:rPr>
        <w:t xml:space="preserve">   </w:t>
      </w:r>
      <w:r w:rsidRPr="003A5DDB">
        <w:rPr>
          <w:rFonts w:ascii="Arial" w:hAnsi="Arial" w:cs="Arial"/>
          <w:b/>
          <w:bCs/>
          <w:sz w:val="24"/>
        </w:rPr>
        <w:t xml:space="preserve"> Mar 2025 – Sep 2025</w:t>
      </w:r>
    </w:p>
    <w:p w14:paraId="2C9278AD" w14:textId="73EBC168" w:rsidR="007D5065" w:rsidRPr="00697C89" w:rsidRDefault="0031147E" w:rsidP="002D65FF">
      <w:pPr>
        <w:numPr>
          <w:ilvl w:val="0"/>
          <w:numId w:val="4"/>
        </w:numPr>
        <w:adjustRightInd w:val="0"/>
        <w:snapToGrid w:val="0"/>
        <w:spacing w:after="0" w:line="240" w:lineRule="auto"/>
        <w:rPr>
          <w:rFonts w:hint="eastAsia"/>
          <w:sz w:val="24"/>
        </w:rPr>
      </w:pPr>
      <w:r w:rsidRPr="0031147E">
        <w:rPr>
          <w:sz w:val="24"/>
        </w:rPr>
        <w:t xml:space="preserve">Modified the </w:t>
      </w:r>
      <w:proofErr w:type="spellStart"/>
      <w:r w:rsidRPr="0031147E">
        <w:rPr>
          <w:sz w:val="24"/>
        </w:rPr>
        <w:t>PointNet</w:t>
      </w:r>
      <w:proofErr w:type="spellEnd"/>
      <w:r w:rsidRPr="0031147E">
        <w:rPr>
          <w:sz w:val="24"/>
        </w:rPr>
        <w:t>++ architecture with a binary classification head (trained on KITTI/V2X) to optimize point cloud transmission bandwidth for autonomous driving perception</w:t>
      </w:r>
      <w:r w:rsidR="00ED08E8" w:rsidRPr="00ED08E8">
        <w:rPr>
          <w:sz w:val="24"/>
        </w:rPr>
        <w:t>.</w:t>
      </w:r>
    </w:p>
    <w:p w14:paraId="77A438D4" w14:textId="413BC21C" w:rsidR="007D5065" w:rsidRDefault="007D5065" w:rsidP="00EC51CC">
      <w:pPr>
        <w:adjustRightInd w:val="0"/>
        <w:snapToGrid w:val="0"/>
        <w:spacing w:after="0"/>
        <w:rPr>
          <w:rFonts w:hint="eastAsia"/>
          <w:b/>
          <w:bCs/>
          <w:sz w:val="24"/>
        </w:rPr>
      </w:pPr>
      <w:r>
        <w:rPr>
          <w:rFonts w:ascii="Arial" w:hAnsi="Arial" w:cs="Arial" w:hint="eastAsia"/>
          <w:b/>
          <w:bCs/>
          <w:sz w:val="24"/>
          <w:u w:val="single"/>
        </w:rPr>
        <w:t xml:space="preserve">Selected Projects </w:t>
      </w:r>
      <w:r w:rsidRPr="00D83BE1">
        <w:rPr>
          <w:rFonts w:ascii="Arial" w:hAnsi="Arial" w:cs="Arial" w:hint="eastAsia"/>
          <w:b/>
          <w:bCs/>
          <w:sz w:val="24"/>
          <w:u w:val="single"/>
        </w:rPr>
        <w:t xml:space="preserve">                                                                      </w:t>
      </w:r>
    </w:p>
    <w:p w14:paraId="0C49402E" w14:textId="7DC6B81A" w:rsidR="00697C89" w:rsidRPr="00697C89" w:rsidRDefault="00697C89" w:rsidP="002D65FF">
      <w:pPr>
        <w:adjustRightInd w:val="0"/>
        <w:snapToGrid w:val="0"/>
        <w:spacing w:after="0" w:line="240" w:lineRule="auto"/>
        <w:rPr>
          <w:rFonts w:hint="eastAsia"/>
          <w:b/>
          <w:bCs/>
          <w:sz w:val="24"/>
        </w:rPr>
      </w:pPr>
      <w:r w:rsidRPr="00697C89">
        <w:rPr>
          <w:rFonts w:ascii="Arial" w:hAnsi="Arial" w:cs="Arial"/>
          <w:b/>
          <w:bCs/>
          <w:sz w:val="24"/>
        </w:rPr>
        <w:t xml:space="preserve">Aura: Closed-Loop </w:t>
      </w:r>
      <w:proofErr w:type="spellStart"/>
      <w:r w:rsidRPr="00697C89">
        <w:rPr>
          <w:rFonts w:ascii="Arial" w:hAnsi="Arial" w:cs="Arial"/>
          <w:b/>
          <w:bCs/>
          <w:sz w:val="24"/>
        </w:rPr>
        <w:t>AIoT</w:t>
      </w:r>
      <w:proofErr w:type="spellEnd"/>
      <w:r w:rsidRPr="00697C89">
        <w:rPr>
          <w:rFonts w:ascii="Arial" w:hAnsi="Arial" w:cs="Arial"/>
          <w:b/>
          <w:bCs/>
          <w:sz w:val="24"/>
        </w:rPr>
        <w:t xml:space="preserve"> Hardware &amp; Inference System</w:t>
      </w:r>
      <w:r w:rsidR="00753E71">
        <w:rPr>
          <w:rFonts w:ascii="Arial" w:hAnsi="Arial" w:cs="Arial" w:hint="eastAsia"/>
          <w:b/>
          <w:bCs/>
          <w:sz w:val="24"/>
        </w:rPr>
        <w:t xml:space="preserve">                      </w:t>
      </w:r>
      <w:r w:rsidR="00753E71">
        <w:rPr>
          <w:rFonts w:hint="eastAsia"/>
          <w:b/>
          <w:bCs/>
          <w:sz w:val="24"/>
        </w:rPr>
        <w:t>I</w:t>
      </w:r>
      <w:r w:rsidR="00753E71" w:rsidRPr="00753E71">
        <w:rPr>
          <w:b/>
          <w:bCs/>
          <w:sz w:val="24"/>
        </w:rPr>
        <w:t>n</w:t>
      </w:r>
      <w:r w:rsidR="00753E71" w:rsidRPr="00753E71">
        <w:rPr>
          <w:b/>
          <w:bCs/>
          <w:sz w:val="24"/>
        </w:rPr>
        <w:t xml:space="preserve"> Closed Beta</w:t>
      </w:r>
    </w:p>
    <w:p w14:paraId="17C395EA" w14:textId="35F63815" w:rsidR="00821CC5" w:rsidRDefault="00821CC5" w:rsidP="002D65FF">
      <w:pPr>
        <w:numPr>
          <w:ilvl w:val="0"/>
          <w:numId w:val="11"/>
        </w:numPr>
        <w:adjustRightInd w:val="0"/>
        <w:snapToGrid w:val="0"/>
        <w:spacing w:after="0" w:line="240" w:lineRule="auto"/>
        <w:rPr>
          <w:sz w:val="24"/>
        </w:rPr>
      </w:pPr>
      <w:r w:rsidRPr="00821CC5">
        <w:rPr>
          <w:b/>
          <w:bCs/>
          <w:sz w:val="24"/>
        </w:rPr>
        <w:t xml:space="preserve">Real-Time LLM </w:t>
      </w:r>
      <w:r w:rsidR="005F7A0B" w:rsidRPr="00821CC5">
        <w:rPr>
          <w:b/>
          <w:bCs/>
          <w:sz w:val="24"/>
        </w:rPr>
        <w:t>Actuation:</w:t>
      </w:r>
      <w:r w:rsidR="005F7A0B" w:rsidRPr="00EC51CC">
        <w:rPr>
          <w:sz w:val="24"/>
        </w:rPr>
        <w:t xml:space="preserve"> Engineere</w:t>
      </w:r>
      <w:r w:rsidR="005F7A0B" w:rsidRPr="00EC51CC">
        <w:rPr>
          <w:rFonts w:hint="eastAsia"/>
          <w:sz w:val="24"/>
        </w:rPr>
        <w:t>d</w:t>
      </w:r>
      <w:r w:rsidR="00EC51CC" w:rsidRPr="00EC51CC">
        <w:rPr>
          <w:sz w:val="24"/>
        </w:rPr>
        <w:t xml:space="preserve"> an edge-to-cloud pipeline where cloud LLMs emit inline control tags parsed </w:t>
      </w:r>
      <w:r w:rsidR="00EC51CC" w:rsidRPr="00EC51CC">
        <w:rPr>
          <w:b/>
          <w:bCs/>
          <w:sz w:val="24"/>
        </w:rPr>
        <w:t>mid-stream</w:t>
      </w:r>
      <w:r w:rsidR="00EC51CC" w:rsidRPr="00EC51CC">
        <w:rPr>
          <w:sz w:val="24"/>
        </w:rPr>
        <w:t xml:space="preserve"> from raw SSE responses, enabling sentiment-driven physical actuation on local IoT hardware</w:t>
      </w:r>
    </w:p>
    <w:p w14:paraId="5A22B95D" w14:textId="77777777" w:rsidR="00EC51CC" w:rsidRDefault="00821CC5" w:rsidP="002D65FF">
      <w:pPr>
        <w:numPr>
          <w:ilvl w:val="0"/>
          <w:numId w:val="11"/>
        </w:numPr>
        <w:adjustRightInd w:val="0"/>
        <w:snapToGrid w:val="0"/>
        <w:spacing w:after="0" w:line="240" w:lineRule="auto"/>
        <w:rPr>
          <w:sz w:val="24"/>
        </w:rPr>
      </w:pPr>
      <w:r w:rsidRPr="00EC51CC">
        <w:rPr>
          <w:b/>
          <w:bCs/>
          <w:sz w:val="24"/>
        </w:rPr>
        <w:t>Binary Protocol Reverse-Engineering:</w:t>
      </w:r>
      <w:r w:rsidRPr="00EC51CC">
        <w:rPr>
          <w:sz w:val="24"/>
        </w:rPr>
        <w:t xml:space="preserve"> Built a pipeline to hand-parse raw Bluetooth HCI captures (</w:t>
      </w:r>
      <w:proofErr w:type="spellStart"/>
      <w:r w:rsidRPr="00EC51CC">
        <w:rPr>
          <w:sz w:val="24"/>
        </w:rPr>
        <w:t>btsnoop</w:t>
      </w:r>
      <w:proofErr w:type="spellEnd"/>
      <w:r w:rsidRPr="00EC51CC">
        <w:rPr>
          <w:sz w:val="24"/>
        </w:rPr>
        <w:t xml:space="preserve"> → ACL → L2CAP → ATT framing) without BLE libraries; </w:t>
      </w:r>
      <w:r w:rsidR="00EC51CC" w:rsidRPr="00EC51CC">
        <w:rPr>
          <w:sz w:val="24"/>
        </w:rPr>
        <w:t>utilized statistical differential analysis and checksum hypothesis testing to map unknown encrypted hex payloads to precise motor frequencies</w:t>
      </w:r>
    </w:p>
    <w:p w14:paraId="455553E8" w14:textId="77777777" w:rsidR="00EC51CC" w:rsidRDefault="00821CC5" w:rsidP="002D65FF">
      <w:pPr>
        <w:numPr>
          <w:ilvl w:val="0"/>
          <w:numId w:val="11"/>
        </w:numPr>
        <w:adjustRightInd w:val="0"/>
        <w:snapToGrid w:val="0"/>
        <w:spacing w:after="0" w:line="240" w:lineRule="auto"/>
        <w:rPr>
          <w:sz w:val="24"/>
        </w:rPr>
      </w:pPr>
      <w:r w:rsidRPr="00EC51CC">
        <w:rPr>
          <w:b/>
          <w:bCs/>
          <w:sz w:val="24"/>
        </w:rPr>
        <w:t>Zero-Overhead Edge Gateway:</w:t>
      </w:r>
      <w:r w:rsidRPr="00EC51CC">
        <w:rPr>
          <w:sz w:val="24"/>
        </w:rPr>
        <w:t xml:space="preserve"> </w:t>
      </w:r>
      <w:r w:rsidR="00EC51CC" w:rsidRPr="00EC51CC">
        <w:rPr>
          <w:sz w:val="24"/>
        </w:rPr>
        <w:t xml:space="preserve">Architected a cost-aware LLM proxy on Cloudflare Workers. Implemented zero-buffer SSE passthrough by directly forwarding the upstream </w:t>
      </w:r>
      <w:proofErr w:type="spellStart"/>
      <w:r w:rsidR="00EC51CC" w:rsidRPr="00EC51CC">
        <w:rPr>
          <w:sz w:val="24"/>
        </w:rPr>
        <w:t>ReadableStream</w:t>
      </w:r>
      <w:proofErr w:type="spellEnd"/>
      <w:r w:rsidR="00EC51CC" w:rsidRPr="00EC51CC">
        <w:rPr>
          <w:sz w:val="24"/>
        </w:rPr>
        <w:t>, slashing gateway-added latency by ~92% (399ms → 30ms)</w:t>
      </w:r>
    </w:p>
    <w:p w14:paraId="2D298B1A" w14:textId="3D1AA58B" w:rsidR="002D65FF" w:rsidRDefault="002D65FF" w:rsidP="002D65FF">
      <w:pPr>
        <w:adjustRightInd w:val="0"/>
        <w:snapToGrid w:val="0"/>
        <w:spacing w:after="0" w:line="240" w:lineRule="auto"/>
        <w:rPr>
          <w:b/>
          <w:bCs/>
          <w:sz w:val="24"/>
        </w:rPr>
      </w:pPr>
      <w:r w:rsidRPr="002D65FF">
        <w:rPr>
          <w:b/>
          <w:bCs/>
          <w:sz w:val="24"/>
        </w:rPr>
        <w:t>Fall-Detection Safety Agent — Solos Technology Hackathon, 1st Place</w:t>
      </w:r>
      <w:r>
        <w:rPr>
          <w:rFonts w:hint="eastAsia"/>
          <w:b/>
          <w:bCs/>
          <w:sz w:val="24"/>
        </w:rPr>
        <w:t xml:space="preserve">               Jun 2026</w:t>
      </w:r>
    </w:p>
    <w:p w14:paraId="33461013" w14:textId="16A47C62" w:rsidR="002D65FF" w:rsidRPr="002D65FF" w:rsidRDefault="002D65FF" w:rsidP="002D65FF">
      <w:pPr>
        <w:numPr>
          <w:ilvl w:val="0"/>
          <w:numId w:val="5"/>
        </w:numPr>
        <w:adjustRightInd w:val="0"/>
        <w:snapToGrid w:val="0"/>
        <w:spacing w:after="0" w:line="240" w:lineRule="auto"/>
        <w:rPr>
          <w:b/>
          <w:bCs/>
          <w:sz w:val="24"/>
        </w:rPr>
      </w:pPr>
      <w:r w:rsidRPr="002D65FF">
        <w:rPr>
          <w:sz w:val="24"/>
        </w:rPr>
        <w:t>Architected a multimodal edge fall-detection pipeline for smart glasses, integrating IMU triggers, n8n workflows, and VLM visual confirmation to achieve 4.4–4.7s end-to-end latency</w:t>
      </w:r>
    </w:p>
    <w:p w14:paraId="4978D5A6" w14:textId="3867B61C" w:rsidR="002D65FF" w:rsidRPr="002D65FF" w:rsidRDefault="002D65FF" w:rsidP="002D65FF">
      <w:pPr>
        <w:numPr>
          <w:ilvl w:val="0"/>
          <w:numId w:val="5"/>
        </w:numPr>
        <w:adjustRightInd w:val="0"/>
        <w:snapToGrid w:val="0"/>
        <w:spacing w:after="0" w:line="240" w:lineRule="auto"/>
        <w:rPr>
          <w:rFonts w:hint="eastAsia"/>
          <w:sz w:val="24"/>
        </w:rPr>
      </w:pPr>
      <w:r w:rsidRPr="002D65FF">
        <w:rPr>
          <w:sz w:val="24"/>
        </w:rPr>
        <w:t>Resolved a BLE bandwidth contention issue between continuous sensor streaming and image capture with an SPSC ring buffer, decoupling frame caching from the trigger event.</w:t>
      </w:r>
    </w:p>
    <w:p w14:paraId="247604A4" w14:textId="6299E78F" w:rsidR="0068233B" w:rsidRPr="00EC51CC" w:rsidRDefault="006833DE" w:rsidP="006A272C">
      <w:pPr>
        <w:adjustRightInd w:val="0"/>
        <w:snapToGrid w:val="0"/>
        <w:spacing w:after="0" w:line="240" w:lineRule="auto"/>
        <w:rPr>
          <w:rFonts w:hint="eastAsia"/>
          <w:sz w:val="24"/>
        </w:rPr>
      </w:pPr>
      <w:r w:rsidRPr="00EC51CC">
        <w:rPr>
          <w:rFonts w:hint="eastAsia"/>
          <w:b/>
          <w:bCs/>
          <w:sz w:val="24"/>
        </w:rPr>
        <w:t>Local Multimodal Semantic Video Search Engine | Independent Developer</w:t>
      </w:r>
      <w:r w:rsidRPr="00EC51CC">
        <w:rPr>
          <w:sz w:val="24"/>
        </w:rPr>
        <w:t xml:space="preserve"> </w:t>
      </w:r>
      <w:r w:rsidRPr="00EC51CC">
        <w:rPr>
          <w:rFonts w:hint="eastAsia"/>
          <w:sz w:val="24"/>
        </w:rPr>
        <w:t xml:space="preserve"> </w:t>
      </w:r>
      <w:r w:rsidR="0068233B" w:rsidRPr="00EC51CC">
        <w:rPr>
          <w:rFonts w:hint="eastAsia"/>
          <w:sz w:val="24"/>
        </w:rPr>
        <w:t xml:space="preserve">          </w:t>
      </w:r>
      <w:r w:rsidR="0068233B" w:rsidRPr="00EC51CC">
        <w:rPr>
          <w:rFonts w:hint="eastAsia"/>
          <w:b/>
          <w:bCs/>
          <w:sz w:val="24"/>
        </w:rPr>
        <w:t>Feb</w:t>
      </w:r>
      <w:r w:rsidR="0068233B" w:rsidRPr="00EC51CC">
        <w:rPr>
          <w:b/>
          <w:bCs/>
          <w:sz w:val="24"/>
        </w:rPr>
        <w:t xml:space="preserve"> 202</w:t>
      </w:r>
      <w:r w:rsidR="0068233B" w:rsidRPr="00EC51CC">
        <w:rPr>
          <w:rFonts w:hint="eastAsia"/>
          <w:b/>
          <w:bCs/>
          <w:sz w:val="24"/>
        </w:rPr>
        <w:t>6</w:t>
      </w:r>
    </w:p>
    <w:p w14:paraId="31199918" w14:textId="356C23EF" w:rsidR="0068233B" w:rsidRPr="0063731B" w:rsidRDefault="00B328A6" w:rsidP="006A272C">
      <w:pPr>
        <w:numPr>
          <w:ilvl w:val="0"/>
          <w:numId w:val="5"/>
        </w:numPr>
        <w:adjustRightInd w:val="0"/>
        <w:snapToGrid w:val="0"/>
        <w:spacing w:after="0" w:line="240" w:lineRule="auto"/>
        <w:rPr>
          <w:rFonts w:hint="eastAsia"/>
          <w:sz w:val="24"/>
        </w:rPr>
      </w:pPr>
      <w:r w:rsidRPr="00B328A6">
        <w:rPr>
          <w:sz w:val="24"/>
        </w:rPr>
        <w:t>Built a zero-API local RAG pipeline (</w:t>
      </w:r>
      <w:proofErr w:type="spellStart"/>
      <w:r w:rsidRPr="00B328A6">
        <w:rPr>
          <w:sz w:val="24"/>
        </w:rPr>
        <w:t>LLaVA</w:t>
      </w:r>
      <w:proofErr w:type="spellEnd"/>
      <w:r w:rsidR="002D65FF">
        <w:rPr>
          <w:rFonts w:hint="eastAsia"/>
          <w:sz w:val="24"/>
        </w:rPr>
        <w:t xml:space="preserve">, </w:t>
      </w:r>
      <w:r w:rsidRPr="00B328A6">
        <w:rPr>
          <w:sz w:val="24"/>
        </w:rPr>
        <w:t xml:space="preserve">Gemma 2) with a native C++ ingestion layer via </w:t>
      </w:r>
      <w:proofErr w:type="spellStart"/>
      <w:r w:rsidRPr="00B328A6">
        <w:rPr>
          <w:sz w:val="24"/>
        </w:rPr>
        <w:t>OpenVINO</w:t>
      </w:r>
      <w:proofErr w:type="spellEnd"/>
      <w:r w:rsidRPr="00B328A6">
        <w:rPr>
          <w:sz w:val="24"/>
        </w:rPr>
        <w:t>, bypassing the Python GIL to achieve a 2.8× throughput increase</w:t>
      </w:r>
      <w:r w:rsidR="00907226" w:rsidRPr="0063731B">
        <w:rPr>
          <w:sz w:val="24"/>
        </w:rPr>
        <w:t>.</w:t>
      </w:r>
    </w:p>
    <w:p w14:paraId="57040BA6" w14:textId="086A5ABC" w:rsidR="0052197E" w:rsidRPr="0052197E" w:rsidRDefault="0052197E" w:rsidP="006A272C">
      <w:pPr>
        <w:adjustRightInd w:val="0"/>
        <w:snapToGrid w:val="0"/>
        <w:spacing w:after="0" w:line="240" w:lineRule="auto"/>
        <w:rPr>
          <w:rFonts w:hint="eastAsia"/>
          <w:sz w:val="24"/>
        </w:rPr>
      </w:pPr>
      <w:r>
        <w:rPr>
          <w:rFonts w:hint="eastAsia"/>
          <w:b/>
          <w:bCs/>
          <w:sz w:val="24"/>
        </w:rPr>
        <w:t>Kaggle</w:t>
      </w:r>
      <w:r w:rsidRPr="00DE3C80">
        <w:rPr>
          <w:b/>
          <w:bCs/>
          <w:sz w:val="24"/>
        </w:rPr>
        <w:t>: Drawing with LLMs</w:t>
      </w:r>
      <w:r>
        <w:rPr>
          <w:rFonts w:hint="eastAsia"/>
          <w:b/>
          <w:bCs/>
          <w:sz w:val="24"/>
        </w:rPr>
        <w:t xml:space="preserve"> </w:t>
      </w:r>
      <w:r w:rsidRPr="0044631C">
        <w:rPr>
          <w:rFonts w:ascii="Arial" w:hAnsi="Arial" w:cs="Arial"/>
          <w:sz w:val="24"/>
        </w:rPr>
        <w:t>|</w:t>
      </w:r>
      <w:r>
        <w:rPr>
          <w:rFonts w:ascii="Arial" w:hAnsi="Arial" w:cs="Arial" w:hint="eastAsia"/>
          <w:sz w:val="24"/>
        </w:rPr>
        <w:t xml:space="preserve"> </w:t>
      </w:r>
      <w:r w:rsidRPr="00DE3C80">
        <w:rPr>
          <w:b/>
          <w:bCs/>
          <w:sz w:val="24"/>
        </w:rPr>
        <w:t xml:space="preserve">Bronze Medalist </w:t>
      </w:r>
      <w:r w:rsidRPr="002D2B9C">
        <w:rPr>
          <w:b/>
          <w:bCs/>
          <w:sz w:val="24"/>
        </w:rPr>
        <w:t>(Global Top 8</w:t>
      </w:r>
      <w:r w:rsidR="00A1374B">
        <w:rPr>
          <w:b/>
          <w:bCs/>
          <w:sz w:val="24"/>
        </w:rPr>
        <w:t>%</w:t>
      </w:r>
      <w:r w:rsidR="00A1374B" w:rsidRPr="002D2B9C">
        <w:rPr>
          <w:b/>
          <w:bCs/>
          <w:sz w:val="24"/>
        </w:rPr>
        <w:t>)</w:t>
      </w:r>
      <w:r w:rsidR="00A1374B">
        <w:rPr>
          <w:sz w:val="24"/>
        </w:rPr>
        <w:t xml:space="preserve">  </w:t>
      </w:r>
      <w:r>
        <w:rPr>
          <w:rFonts w:hint="eastAsia"/>
          <w:sz w:val="24"/>
        </w:rPr>
        <w:t xml:space="preserve">             </w:t>
      </w:r>
      <w:r>
        <w:rPr>
          <w:sz w:val="24"/>
        </w:rPr>
        <w:tab/>
      </w:r>
      <w:r>
        <w:rPr>
          <w:sz w:val="24"/>
        </w:rPr>
        <w:tab/>
      </w:r>
      <w:r w:rsidRPr="00274BF4">
        <w:rPr>
          <w:rFonts w:hint="eastAsia"/>
          <w:b/>
          <w:bCs/>
          <w:sz w:val="24"/>
        </w:rPr>
        <w:t xml:space="preserve"> May 2025</w:t>
      </w:r>
    </w:p>
    <w:p w14:paraId="1AEAFB15" w14:textId="005FC6AA" w:rsidR="00185338" w:rsidRPr="005802B5" w:rsidRDefault="0052197E" w:rsidP="006A272C">
      <w:pPr>
        <w:numPr>
          <w:ilvl w:val="0"/>
          <w:numId w:val="12"/>
        </w:numPr>
        <w:adjustRightInd w:val="0"/>
        <w:snapToGrid w:val="0"/>
        <w:spacing w:after="0" w:line="240" w:lineRule="auto"/>
        <w:rPr>
          <w:rFonts w:hint="eastAsia"/>
          <w:sz w:val="24"/>
        </w:rPr>
      </w:pPr>
      <w:r w:rsidRPr="0052197E">
        <w:rPr>
          <w:sz w:val="24"/>
        </w:rPr>
        <w:t xml:space="preserve">Ranked 103rd / 1309 globally by designing advanced prompt engineering </w:t>
      </w:r>
      <w:bookmarkEnd w:id="0"/>
      <w:r w:rsidR="00DD2029" w:rsidRPr="0052197E">
        <w:rPr>
          <w:sz w:val="24"/>
        </w:rPr>
        <w:t>pipelines, guidin</w:t>
      </w:r>
      <w:r w:rsidR="00DD2029" w:rsidRPr="0052197E">
        <w:rPr>
          <w:rFonts w:hint="eastAsia"/>
          <w:sz w:val="24"/>
        </w:rPr>
        <w:t>g</w:t>
      </w:r>
      <w:r w:rsidR="00DD2029" w:rsidRPr="0052197E">
        <w:rPr>
          <w:sz w:val="24"/>
        </w:rPr>
        <w:t xml:space="preserve"> frozen LLMs to generate precise, executable Python code for complex image recreation tasks</w:t>
      </w:r>
    </w:p>
    <w:p w14:paraId="19D6A934" w14:textId="77777777" w:rsidR="00185338" w:rsidRDefault="00185338" w:rsidP="00EC51CC">
      <w:pPr>
        <w:adjustRightInd w:val="0"/>
        <w:snapToGrid w:val="0"/>
        <w:spacing w:after="0"/>
        <w:rPr>
          <w:rFonts w:ascii="Arial" w:hAnsi="Arial" w:cs="Arial"/>
          <w:b/>
          <w:bCs/>
          <w:sz w:val="24"/>
          <w:u w:val="single"/>
        </w:rPr>
      </w:pPr>
      <w:r>
        <w:rPr>
          <w:rFonts w:ascii="Arial" w:hAnsi="Arial" w:cs="Arial" w:hint="eastAsia"/>
          <w:b/>
          <w:bCs/>
          <w:sz w:val="24"/>
          <w:u w:val="single"/>
        </w:rPr>
        <w:t>Technical Skills</w:t>
      </w:r>
      <w:r w:rsidRPr="00D83BE1">
        <w:rPr>
          <w:rFonts w:ascii="Arial" w:hAnsi="Arial" w:cs="Arial" w:hint="eastAsia"/>
          <w:b/>
          <w:bCs/>
          <w:sz w:val="24"/>
          <w:u w:val="single"/>
        </w:rPr>
        <w:t xml:space="preserve">                                                                                         </w:t>
      </w:r>
    </w:p>
    <w:p w14:paraId="5B25F5F2" w14:textId="50DF6165" w:rsidR="00185338" w:rsidRDefault="00185338" w:rsidP="00EC51CC">
      <w:pPr>
        <w:adjustRightInd w:val="0"/>
        <w:snapToGrid w:val="0"/>
        <w:spacing w:after="0" w:line="24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Programming </w:t>
      </w:r>
      <w:r w:rsidRPr="00E9104C">
        <w:rPr>
          <w:b/>
          <w:bCs/>
          <w:sz w:val="24"/>
        </w:rPr>
        <w:t xml:space="preserve">Languages: </w:t>
      </w:r>
      <w:r w:rsidRPr="00E9104C">
        <w:rPr>
          <w:sz w:val="24"/>
        </w:rPr>
        <w:t>Java, Python, C++, SQL, Markdown</w:t>
      </w:r>
    </w:p>
    <w:p w14:paraId="5A593EBF" w14:textId="74333999" w:rsidR="00185338" w:rsidRPr="00E9104C" w:rsidRDefault="00DD2029" w:rsidP="00EC51CC">
      <w:pPr>
        <w:adjustRightInd w:val="0"/>
        <w:snapToGrid w:val="0"/>
        <w:spacing w:after="0" w:line="240" w:lineRule="auto"/>
        <w:rPr>
          <w:rFonts w:hint="eastAsia"/>
          <w:b/>
          <w:bCs/>
          <w:sz w:val="24"/>
        </w:rPr>
      </w:pPr>
      <w:r w:rsidRPr="00DD2029">
        <w:rPr>
          <w:b/>
          <w:bCs/>
          <w:sz w:val="24"/>
        </w:rPr>
        <w:t>AI &amp; Data</w:t>
      </w:r>
      <w:r w:rsidR="00185338" w:rsidRPr="00E9104C">
        <w:rPr>
          <w:b/>
          <w:bCs/>
          <w:sz w:val="24"/>
        </w:rPr>
        <w:t xml:space="preserve">: </w:t>
      </w:r>
      <w:proofErr w:type="spellStart"/>
      <w:r w:rsidRPr="00DD2029">
        <w:rPr>
          <w:sz w:val="24"/>
        </w:rPr>
        <w:t>PyTorch</w:t>
      </w:r>
      <w:proofErr w:type="spellEnd"/>
      <w:r w:rsidRPr="00DD2029">
        <w:rPr>
          <w:sz w:val="24"/>
        </w:rPr>
        <w:t xml:space="preserve">, </w:t>
      </w:r>
      <w:proofErr w:type="spellStart"/>
      <w:r w:rsidRPr="00DD2029">
        <w:rPr>
          <w:sz w:val="24"/>
        </w:rPr>
        <w:t>OpenVINO</w:t>
      </w:r>
      <w:proofErr w:type="spellEnd"/>
      <w:r w:rsidRPr="00DD2029">
        <w:rPr>
          <w:sz w:val="24"/>
        </w:rPr>
        <w:t xml:space="preserve">, ONNX Runtime, </w:t>
      </w:r>
      <w:proofErr w:type="spellStart"/>
      <w:r w:rsidRPr="00DD2029">
        <w:rPr>
          <w:sz w:val="24"/>
        </w:rPr>
        <w:t>LiteRT</w:t>
      </w:r>
      <w:proofErr w:type="spellEnd"/>
      <w:r w:rsidRPr="00DD2029">
        <w:rPr>
          <w:sz w:val="24"/>
        </w:rPr>
        <w:t xml:space="preserve">, </w:t>
      </w:r>
      <w:proofErr w:type="spellStart"/>
      <w:r w:rsidRPr="00DD2029">
        <w:rPr>
          <w:sz w:val="24"/>
        </w:rPr>
        <w:t>HuggingFace</w:t>
      </w:r>
      <w:proofErr w:type="spellEnd"/>
      <w:r w:rsidRPr="00DD2029">
        <w:rPr>
          <w:sz w:val="24"/>
        </w:rPr>
        <w:t>, OpenCV, Open3D, QAT</w:t>
      </w:r>
      <w:r>
        <w:rPr>
          <w:rFonts w:hint="eastAsia"/>
          <w:sz w:val="24"/>
        </w:rPr>
        <w:t xml:space="preserve">, </w:t>
      </w:r>
      <w:r w:rsidRPr="00DD2029">
        <w:rPr>
          <w:sz w:val="24"/>
        </w:rPr>
        <w:t>PTQ</w:t>
      </w:r>
    </w:p>
    <w:p w14:paraId="2CC90C91" w14:textId="2A95CB94" w:rsidR="00185338" w:rsidRPr="00E9104C" w:rsidRDefault="00DD2029" w:rsidP="00EC51CC">
      <w:pPr>
        <w:adjustRightInd w:val="0"/>
        <w:snapToGrid w:val="0"/>
        <w:spacing w:after="0" w:line="240" w:lineRule="auto"/>
        <w:rPr>
          <w:rFonts w:hint="eastAsia"/>
          <w:b/>
          <w:bCs/>
          <w:sz w:val="24"/>
        </w:rPr>
      </w:pPr>
      <w:r w:rsidRPr="00DD2029">
        <w:rPr>
          <w:b/>
          <w:bCs/>
          <w:sz w:val="24"/>
        </w:rPr>
        <w:t>Systems &amp; Embedded</w:t>
      </w:r>
      <w:r w:rsidR="00185338" w:rsidRPr="00E9104C">
        <w:rPr>
          <w:b/>
          <w:bCs/>
          <w:sz w:val="24"/>
        </w:rPr>
        <w:t>:</w:t>
      </w:r>
      <w:r w:rsidR="00185338" w:rsidRPr="00E9104C">
        <w:rPr>
          <w:sz w:val="24"/>
        </w:rPr>
        <w:t xml:space="preserve"> </w:t>
      </w:r>
      <w:r w:rsidRPr="00DD2029">
        <w:rPr>
          <w:sz w:val="24"/>
        </w:rPr>
        <w:t xml:space="preserve">Cloudflare Workers, Linux, Docker, BLE Stack (HCI/GATT), </w:t>
      </w:r>
      <w:proofErr w:type="spellStart"/>
      <w:r w:rsidRPr="00DD2029">
        <w:rPr>
          <w:sz w:val="24"/>
        </w:rPr>
        <w:t>btsnoop</w:t>
      </w:r>
      <w:proofErr w:type="spellEnd"/>
      <w:r w:rsidRPr="00DD2029">
        <w:rPr>
          <w:sz w:val="24"/>
        </w:rPr>
        <w:t>, IMU</w:t>
      </w:r>
      <w:r w:rsidR="002D65FF">
        <w:rPr>
          <w:rFonts w:hint="eastAsia"/>
          <w:sz w:val="24"/>
        </w:rPr>
        <w:t xml:space="preserve"> </w:t>
      </w:r>
    </w:p>
    <w:p w14:paraId="37F3CEB9" w14:textId="77777777" w:rsidR="00185338" w:rsidRPr="007D5065" w:rsidRDefault="00185338" w:rsidP="00EC51CC">
      <w:pPr>
        <w:adjustRightInd w:val="0"/>
        <w:snapToGrid w:val="0"/>
        <w:spacing w:after="0" w:line="240" w:lineRule="auto"/>
        <w:rPr>
          <w:rFonts w:hint="eastAsia"/>
          <w:sz w:val="24"/>
        </w:rPr>
      </w:pPr>
      <w:r w:rsidRPr="00E9104C">
        <w:rPr>
          <w:b/>
          <w:bCs/>
          <w:sz w:val="24"/>
        </w:rPr>
        <w:t xml:space="preserve">Languages: </w:t>
      </w:r>
      <w:r w:rsidRPr="00E9104C">
        <w:rPr>
          <w:sz w:val="24"/>
        </w:rPr>
        <w:t xml:space="preserve">English </w:t>
      </w:r>
      <w:r w:rsidRPr="00274BF4">
        <w:rPr>
          <w:sz w:val="24"/>
        </w:rPr>
        <w:t>(</w:t>
      </w:r>
      <w:r>
        <w:rPr>
          <w:rFonts w:hint="eastAsia"/>
          <w:sz w:val="24"/>
        </w:rPr>
        <w:t>IELTS 7.0</w:t>
      </w:r>
      <w:r w:rsidRPr="00274BF4">
        <w:rPr>
          <w:sz w:val="24"/>
        </w:rPr>
        <w:t>)</w:t>
      </w:r>
      <w:r w:rsidRPr="00E9104C">
        <w:rPr>
          <w:sz w:val="24"/>
        </w:rPr>
        <w:t xml:space="preserve">, Mandarin </w:t>
      </w:r>
      <w:r>
        <w:rPr>
          <w:rFonts w:hint="eastAsia"/>
          <w:sz w:val="24"/>
        </w:rPr>
        <w:t>(</w:t>
      </w:r>
      <w:r w:rsidRPr="00E9104C">
        <w:rPr>
          <w:sz w:val="24"/>
        </w:rPr>
        <w:t>PSC Level 2A</w:t>
      </w:r>
      <w:r>
        <w:rPr>
          <w:rFonts w:hint="eastAsia"/>
          <w:sz w:val="24"/>
        </w:rPr>
        <w:t>)</w:t>
      </w:r>
      <w:r w:rsidRPr="00E9104C">
        <w:rPr>
          <w:sz w:val="24"/>
        </w:rPr>
        <w:t xml:space="preserve">, Cantonese </w:t>
      </w:r>
      <w:r>
        <w:rPr>
          <w:rFonts w:hint="eastAsia"/>
          <w:sz w:val="24"/>
        </w:rPr>
        <w:t>(</w:t>
      </w:r>
      <w:r w:rsidRPr="00E9104C">
        <w:rPr>
          <w:sz w:val="24"/>
        </w:rPr>
        <w:t>Fluent</w:t>
      </w:r>
      <w:r>
        <w:rPr>
          <w:rFonts w:hint="eastAsia"/>
          <w:sz w:val="24"/>
        </w:rPr>
        <w:t>)</w:t>
      </w:r>
    </w:p>
    <w:sectPr w:rsidR="00185338" w:rsidRPr="007D5065" w:rsidSect="0044631C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6BEBA" w14:textId="77777777" w:rsidR="009378E8" w:rsidRDefault="009378E8" w:rsidP="003549B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FDABB18" w14:textId="77777777" w:rsidR="009378E8" w:rsidRDefault="009378E8" w:rsidP="003549B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F0D25" w14:textId="77777777" w:rsidR="009378E8" w:rsidRDefault="009378E8" w:rsidP="003549B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51F0EC2" w14:textId="77777777" w:rsidR="009378E8" w:rsidRDefault="009378E8" w:rsidP="003549B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C5F3066"/>
    <w:multiLevelType w:val="singleLevel"/>
    <w:tmpl w:val="AC5F306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  <w:szCs w:val="13"/>
      </w:rPr>
    </w:lvl>
  </w:abstractNum>
  <w:abstractNum w:abstractNumId="1" w15:restartNumberingAfterBreak="0">
    <w:nsid w:val="C0CAD578"/>
    <w:multiLevelType w:val="singleLevel"/>
    <w:tmpl w:val="C0CAD57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  <w:szCs w:val="13"/>
      </w:rPr>
    </w:lvl>
  </w:abstractNum>
  <w:abstractNum w:abstractNumId="2" w15:restartNumberingAfterBreak="0">
    <w:nsid w:val="038A76CF"/>
    <w:multiLevelType w:val="multilevel"/>
    <w:tmpl w:val="7364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C60AA"/>
    <w:multiLevelType w:val="multilevel"/>
    <w:tmpl w:val="6D30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246F4"/>
    <w:multiLevelType w:val="multilevel"/>
    <w:tmpl w:val="691A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451592"/>
    <w:multiLevelType w:val="hybridMultilevel"/>
    <w:tmpl w:val="6EB82C5C"/>
    <w:lvl w:ilvl="0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6" w15:restartNumberingAfterBreak="0">
    <w:nsid w:val="40C740C5"/>
    <w:multiLevelType w:val="multilevel"/>
    <w:tmpl w:val="348C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E00750"/>
    <w:multiLevelType w:val="multilevel"/>
    <w:tmpl w:val="8FD0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A1515A"/>
    <w:multiLevelType w:val="hybridMultilevel"/>
    <w:tmpl w:val="4AD419D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BB76F39"/>
    <w:multiLevelType w:val="multilevel"/>
    <w:tmpl w:val="550E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187A74"/>
    <w:multiLevelType w:val="hybridMultilevel"/>
    <w:tmpl w:val="0664A07A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1" w15:restartNumberingAfterBreak="0">
    <w:nsid w:val="6B0D166D"/>
    <w:multiLevelType w:val="hybridMultilevel"/>
    <w:tmpl w:val="FC98FC0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6B893580"/>
    <w:multiLevelType w:val="singleLevel"/>
    <w:tmpl w:val="6B89358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  <w:szCs w:val="13"/>
      </w:rPr>
    </w:lvl>
  </w:abstractNum>
  <w:abstractNum w:abstractNumId="13" w15:restartNumberingAfterBreak="0">
    <w:nsid w:val="6C0C4457"/>
    <w:multiLevelType w:val="multilevel"/>
    <w:tmpl w:val="2676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4727C0"/>
    <w:multiLevelType w:val="multilevel"/>
    <w:tmpl w:val="521E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657111">
    <w:abstractNumId w:val="12"/>
  </w:num>
  <w:num w:numId="2" w16cid:durableId="721248019">
    <w:abstractNumId w:val="1"/>
  </w:num>
  <w:num w:numId="3" w16cid:durableId="348144496">
    <w:abstractNumId w:val="0"/>
  </w:num>
  <w:num w:numId="4" w16cid:durableId="1930767251">
    <w:abstractNumId w:val="6"/>
  </w:num>
  <w:num w:numId="5" w16cid:durableId="1240217237">
    <w:abstractNumId w:val="3"/>
  </w:num>
  <w:num w:numId="6" w16cid:durableId="118451785">
    <w:abstractNumId w:val="9"/>
  </w:num>
  <w:num w:numId="7" w16cid:durableId="364912452">
    <w:abstractNumId w:val="14"/>
  </w:num>
  <w:num w:numId="8" w16cid:durableId="844713877">
    <w:abstractNumId w:val="10"/>
  </w:num>
  <w:num w:numId="9" w16cid:durableId="1376470321">
    <w:abstractNumId w:val="13"/>
  </w:num>
  <w:num w:numId="10" w16cid:durableId="1331641227">
    <w:abstractNumId w:val="4"/>
  </w:num>
  <w:num w:numId="11" w16cid:durableId="1362172414">
    <w:abstractNumId w:val="7"/>
  </w:num>
  <w:num w:numId="12" w16cid:durableId="747464294">
    <w:abstractNumId w:val="2"/>
  </w:num>
  <w:num w:numId="13" w16cid:durableId="158813628">
    <w:abstractNumId w:val="11"/>
  </w:num>
  <w:num w:numId="14" w16cid:durableId="1474830539">
    <w:abstractNumId w:val="8"/>
  </w:num>
  <w:num w:numId="15" w16cid:durableId="13257455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505"/>
    <w:rsid w:val="00175E66"/>
    <w:rsid w:val="0018405D"/>
    <w:rsid w:val="00185338"/>
    <w:rsid w:val="001A4CB7"/>
    <w:rsid w:val="001B01EA"/>
    <w:rsid w:val="00274BF4"/>
    <w:rsid w:val="002D2B9C"/>
    <w:rsid w:val="002D65FF"/>
    <w:rsid w:val="002E6B6A"/>
    <w:rsid w:val="0031147E"/>
    <w:rsid w:val="003437C6"/>
    <w:rsid w:val="003549BA"/>
    <w:rsid w:val="003613E8"/>
    <w:rsid w:val="00373225"/>
    <w:rsid w:val="003A593E"/>
    <w:rsid w:val="003A5DDB"/>
    <w:rsid w:val="00420085"/>
    <w:rsid w:val="00420CE3"/>
    <w:rsid w:val="0044631C"/>
    <w:rsid w:val="004D3BCA"/>
    <w:rsid w:val="0052197E"/>
    <w:rsid w:val="00522788"/>
    <w:rsid w:val="00541F28"/>
    <w:rsid w:val="005802B5"/>
    <w:rsid w:val="005A7EA0"/>
    <w:rsid w:val="005F7A0B"/>
    <w:rsid w:val="0063731B"/>
    <w:rsid w:val="0068233B"/>
    <w:rsid w:val="006833DE"/>
    <w:rsid w:val="00697C89"/>
    <w:rsid w:val="006A272C"/>
    <w:rsid w:val="006F543B"/>
    <w:rsid w:val="00710ABA"/>
    <w:rsid w:val="00752F41"/>
    <w:rsid w:val="00753E71"/>
    <w:rsid w:val="007D5065"/>
    <w:rsid w:val="00811199"/>
    <w:rsid w:val="00821CC5"/>
    <w:rsid w:val="00846D4D"/>
    <w:rsid w:val="008933E7"/>
    <w:rsid w:val="008A51BD"/>
    <w:rsid w:val="008D62A6"/>
    <w:rsid w:val="00907226"/>
    <w:rsid w:val="009378E8"/>
    <w:rsid w:val="009B04E2"/>
    <w:rsid w:val="00A10022"/>
    <w:rsid w:val="00A127C1"/>
    <w:rsid w:val="00A1374B"/>
    <w:rsid w:val="00A73065"/>
    <w:rsid w:val="00A754D7"/>
    <w:rsid w:val="00A904A4"/>
    <w:rsid w:val="00AB5C8A"/>
    <w:rsid w:val="00B328A6"/>
    <w:rsid w:val="00B74EF3"/>
    <w:rsid w:val="00BB66F7"/>
    <w:rsid w:val="00BC1CD7"/>
    <w:rsid w:val="00C03296"/>
    <w:rsid w:val="00C072B8"/>
    <w:rsid w:val="00C10C85"/>
    <w:rsid w:val="00CC0BC9"/>
    <w:rsid w:val="00D826CE"/>
    <w:rsid w:val="00D83BE1"/>
    <w:rsid w:val="00DD2029"/>
    <w:rsid w:val="00DE3C80"/>
    <w:rsid w:val="00E06505"/>
    <w:rsid w:val="00E41D21"/>
    <w:rsid w:val="00E521A8"/>
    <w:rsid w:val="00E9104C"/>
    <w:rsid w:val="00E92BE7"/>
    <w:rsid w:val="00EB49E6"/>
    <w:rsid w:val="00EC51CC"/>
    <w:rsid w:val="00ED08E8"/>
    <w:rsid w:val="00FD0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4FDB79"/>
  <w15:chartTrackingRefBased/>
  <w15:docId w15:val="{8A600675-C8A4-4A85-B6A0-BB95B358E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65F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065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6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65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650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650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650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650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650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650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650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65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6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650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650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0650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65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65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65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65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6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65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65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6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65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65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650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6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650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650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549B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549B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549B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549BA"/>
    <w:rPr>
      <w:sz w:val="18"/>
      <w:szCs w:val="18"/>
    </w:rPr>
  </w:style>
  <w:style w:type="character" w:styleId="af2">
    <w:name w:val="Hyperlink"/>
    <w:basedOn w:val="a0"/>
    <w:uiPriority w:val="99"/>
    <w:unhideWhenUsed/>
    <w:rsid w:val="0044631C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44631C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BC1CD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github.com/reeselia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reeseliao.github.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yudanliao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8BB586-3BEA-4E1A-8ADA-504BDE169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608</Words>
  <Characters>3468</Characters>
  <Application>Microsoft Office Word</Application>
  <DocSecurity>0</DocSecurity>
  <Lines>28</Lines>
  <Paragraphs>8</Paragraphs>
  <ScaleCrop>false</ScaleCrop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LIAO Yudan</dc:creator>
  <cp:keywords/>
  <dc:description/>
  <cp:lastModifiedBy>LIAO Yudan</cp:lastModifiedBy>
  <cp:revision>4</cp:revision>
  <cp:lastPrinted>2026-07-21T17:29:00Z</cp:lastPrinted>
  <dcterms:created xsi:type="dcterms:W3CDTF">2026-07-21T17:27:00Z</dcterms:created>
  <dcterms:modified xsi:type="dcterms:W3CDTF">2026-07-21T17:30:00Z</dcterms:modified>
</cp:coreProperties>
</file>