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4563" w14:textId="77777777" w:rsidR="00C0386A" w:rsidRDefault="00C038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727"/>
        <w:gridCol w:w="2451"/>
      </w:tblGrid>
      <w:tr w:rsidR="009D1F85" w14:paraId="54EDA2F8" w14:textId="77777777" w:rsidTr="009D1F85">
        <w:tc>
          <w:tcPr>
            <w:tcW w:w="1838" w:type="dxa"/>
          </w:tcPr>
          <w:p w14:paraId="7C7211FE" w14:textId="17857A28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Date</w:t>
            </w:r>
          </w:p>
        </w:tc>
        <w:tc>
          <w:tcPr>
            <w:tcW w:w="4727" w:type="dxa"/>
          </w:tcPr>
          <w:p w14:paraId="3F293862" w14:textId="643BBA9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1" w:type="dxa"/>
          </w:tcPr>
          <w:p w14:paraId="2B64CBDD" w14:textId="68BCB00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Complete by date</w:t>
            </w:r>
          </w:p>
        </w:tc>
      </w:tr>
      <w:tr w:rsidR="009D1F85" w14:paraId="18126191" w14:textId="77777777" w:rsidTr="009D1F85">
        <w:tc>
          <w:tcPr>
            <w:tcW w:w="1838" w:type="dxa"/>
          </w:tcPr>
          <w:p w14:paraId="6D4D10A2" w14:textId="77777777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21B55C77" w14:textId="77777777" w:rsidR="009D1F85" w:rsidRDefault="009D1F85">
            <w:pPr>
              <w:rPr>
                <w:lang w:val="en-US"/>
              </w:rPr>
            </w:pPr>
          </w:p>
          <w:p w14:paraId="3B91DB16" w14:textId="46BC67CF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(assignment-01)</w:t>
            </w:r>
          </w:p>
        </w:tc>
        <w:tc>
          <w:tcPr>
            <w:tcW w:w="4727" w:type="dxa"/>
          </w:tcPr>
          <w:p w14:paraId="7A236542" w14:textId="04E5BEEB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 xml:space="preserve">Why we do </w:t>
            </w:r>
            <w:r w:rsidRPr="009D1F85">
              <w:rPr>
                <w:b/>
                <w:bCs/>
                <w:lang w:val="en-US"/>
              </w:rPr>
              <w:t>dot product</w:t>
            </w:r>
            <w:r w:rsidRPr="009D1F85">
              <w:rPr>
                <w:lang w:val="en-US"/>
              </w:rPr>
              <w:t xml:space="preserve"> in text/LM</w:t>
            </w:r>
            <w:r>
              <w:rPr>
                <w:lang w:val="en-US"/>
              </w:rPr>
              <w:t xml:space="preserve"> (use python code to showcase, with viz)</w:t>
            </w:r>
          </w:p>
          <w:p w14:paraId="000D48CA" w14:textId="77777777" w:rsidR="009D1F85" w:rsidRPr="009D1F85" w:rsidRDefault="009D1F85" w:rsidP="009D1F85">
            <w:pPr>
              <w:ind w:left="360"/>
              <w:rPr>
                <w:lang w:val="en-US"/>
              </w:rPr>
            </w:pPr>
          </w:p>
          <w:p w14:paraId="3AF097F4" w14:textId="77777777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>Why we divide by the mag of A and B vectors in cosine</w:t>
            </w:r>
          </w:p>
          <w:p w14:paraId="4857CEA2" w14:textId="77777777" w:rsidR="009D1F85" w:rsidRDefault="009D1F85" w:rsidP="009D1F85">
            <w:pPr>
              <w:pStyle w:val="ListParagraph"/>
              <w:rPr>
                <w:lang w:val="en-US"/>
              </w:rPr>
            </w:pPr>
          </w:p>
          <w:p w14:paraId="6A04770B" w14:textId="77777777" w:rsidR="009D1F85" w:rsidRDefault="009D1F85" w:rsidP="009D1F85">
            <w:pPr>
              <w:ind w:left="360"/>
              <w:rPr>
                <w:lang w:val="en-US"/>
              </w:rPr>
            </w:pPr>
          </w:p>
          <w:p w14:paraId="4F7E5289" w14:textId="77777777" w:rsid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Freq_penalty</w:t>
            </w:r>
            <w:proofErr w:type="spellEnd"/>
            <w:r w:rsidRPr="009D1F8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OpenAI chat endpoint (use examples to demonstrate)</w:t>
            </w:r>
            <w:r w:rsidRPr="009D1F85">
              <w:rPr>
                <w:lang w:val="en-US"/>
              </w:rPr>
              <w:t xml:space="preserve">        </w:t>
            </w:r>
          </w:p>
          <w:p w14:paraId="12275966" w14:textId="6B9F0B38" w:rsidR="009D1F85" w:rsidRPr="009D1F85" w:rsidRDefault="009D1F85" w:rsidP="009D1F85">
            <w:pPr>
              <w:pStyle w:val="ListParagraph"/>
              <w:ind w:left="360"/>
              <w:rPr>
                <w:lang w:val="en-US"/>
              </w:rPr>
            </w:pPr>
            <w:r w:rsidRPr="009D1F85">
              <w:rPr>
                <w:lang w:val="en-US"/>
              </w:rPr>
              <w:t xml:space="preserve">     </w:t>
            </w:r>
          </w:p>
          <w:p w14:paraId="658EB069" w14:textId="155FFDE2" w:rsidR="009D1F85" w:rsidRP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Presence_penalty</w:t>
            </w:r>
            <w:proofErr w:type="spellEnd"/>
            <w:r w:rsidRPr="009D1F8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(use examples to demonstrate)</w:t>
            </w:r>
          </w:p>
        </w:tc>
        <w:tc>
          <w:tcPr>
            <w:tcW w:w="2451" w:type="dxa"/>
          </w:tcPr>
          <w:p w14:paraId="2E1288AF" w14:textId="21C3B0C3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21-OCT</w:t>
            </w:r>
          </w:p>
        </w:tc>
      </w:tr>
      <w:tr w:rsidR="009D1F85" w14:paraId="5A9077EF" w14:textId="77777777" w:rsidTr="009D1F85">
        <w:tc>
          <w:tcPr>
            <w:tcW w:w="1838" w:type="dxa"/>
          </w:tcPr>
          <w:p w14:paraId="1CC932D4" w14:textId="77777777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0555B4D2" w14:textId="77777777" w:rsidR="0037448C" w:rsidRDefault="0037448C">
            <w:pPr>
              <w:rPr>
                <w:lang w:val="en-US"/>
              </w:rPr>
            </w:pPr>
          </w:p>
          <w:p w14:paraId="1435AFCD" w14:textId="49D558C3" w:rsidR="0037448C" w:rsidRDefault="0037448C">
            <w:pPr>
              <w:rPr>
                <w:lang w:val="en-US"/>
              </w:rPr>
            </w:pPr>
            <w:r>
              <w:rPr>
                <w:lang w:val="en-US"/>
              </w:rPr>
              <w:t>(self-volunteered) - Komal</w:t>
            </w:r>
          </w:p>
        </w:tc>
        <w:tc>
          <w:tcPr>
            <w:tcW w:w="4727" w:type="dxa"/>
          </w:tcPr>
          <w:p w14:paraId="6AA600D2" w14:textId="3F5A2435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Write up or a blog with Open AI Chat Completion endpoint related settings/ parameters</w:t>
            </w:r>
          </w:p>
        </w:tc>
        <w:tc>
          <w:tcPr>
            <w:tcW w:w="2451" w:type="dxa"/>
          </w:tcPr>
          <w:p w14:paraId="7D7A5EB6" w14:textId="77777777" w:rsidR="009D1F85" w:rsidRDefault="009D1F85">
            <w:pPr>
              <w:rPr>
                <w:lang w:val="en-US"/>
              </w:rPr>
            </w:pPr>
          </w:p>
        </w:tc>
      </w:tr>
    </w:tbl>
    <w:p w14:paraId="7BEB557D" w14:textId="77777777" w:rsidR="009D1F85" w:rsidRPr="009D1F85" w:rsidRDefault="009D1F85">
      <w:pPr>
        <w:rPr>
          <w:lang w:val="en-US"/>
        </w:rPr>
      </w:pPr>
    </w:p>
    <w:sectPr w:rsidR="009D1F85" w:rsidRPr="009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180"/>
    <w:multiLevelType w:val="multilevel"/>
    <w:tmpl w:val="D72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28126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A"/>
    <w:rsid w:val="002333BA"/>
    <w:rsid w:val="0037448C"/>
    <w:rsid w:val="003E474B"/>
    <w:rsid w:val="006F6A10"/>
    <w:rsid w:val="008D4DDE"/>
    <w:rsid w:val="00912499"/>
    <w:rsid w:val="009D1F85"/>
    <w:rsid w:val="00C0386A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B75"/>
  <w15:chartTrackingRefBased/>
  <w15:docId w15:val="{5024783C-A8EB-45E5-AE2F-6B3E687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3</cp:revision>
  <dcterms:created xsi:type="dcterms:W3CDTF">2024-10-16T14:50:00Z</dcterms:created>
  <dcterms:modified xsi:type="dcterms:W3CDTF">2024-10-16T15:07:00Z</dcterms:modified>
</cp:coreProperties>
</file>