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0438C" w14:textId="03FA71AF" w:rsidR="00252929" w:rsidRPr="00DF2B60" w:rsidRDefault="00DF2B60" w:rsidP="00252929">
      <w:pPr>
        <w:rPr>
          <w:rFonts w:ascii="Times New Roman" w:hAnsi="Times New Roman" w:cs="Times New Roman"/>
          <w:color w:val="373A3C"/>
          <w:sz w:val="40"/>
          <w:szCs w:val="40"/>
        </w:rPr>
      </w:pPr>
      <w:r w:rsidRPr="00DF2B60">
        <w:rPr>
          <w:rFonts w:ascii="Times New Roman" w:hAnsi="Times New Roman" w:cs="Times New Roman"/>
          <w:color w:val="373A3C"/>
          <w:sz w:val="40"/>
          <w:szCs w:val="40"/>
        </w:rPr>
        <w:t>Peer-graded Assignment: Capstone Project - (Week 1)</w:t>
      </w:r>
    </w:p>
    <w:p w14:paraId="7813C514" w14:textId="77777777" w:rsidR="00DF2B60" w:rsidRDefault="00DF2B60" w:rsidP="00252929"/>
    <w:p w14:paraId="23CA7F0B" w14:textId="39E7F57B" w:rsidR="00B17388" w:rsidRDefault="00252929" w:rsidP="00252929">
      <w:pPr>
        <w:rPr>
          <w:rFonts w:ascii="Times New Roman" w:hAnsi="Times New Roman" w:cs="Times New Roman"/>
          <w:b/>
          <w:sz w:val="32"/>
          <w:szCs w:val="32"/>
        </w:rPr>
      </w:pPr>
      <w:r w:rsidRPr="00B17388">
        <w:rPr>
          <w:rFonts w:ascii="Times New Roman" w:hAnsi="Times New Roman" w:cs="Times New Roman"/>
          <w:b/>
          <w:sz w:val="32"/>
          <w:szCs w:val="32"/>
        </w:rPr>
        <w:t>Introduction</w:t>
      </w:r>
    </w:p>
    <w:p w14:paraId="31D467E0" w14:textId="77777777" w:rsidR="00BB7363" w:rsidRPr="009B0FE8" w:rsidRDefault="00BB7363" w:rsidP="00BB7363">
      <w:pPr>
        <w:jc w:val="both"/>
        <w:rPr>
          <w:rFonts w:ascii="Arial" w:hAnsi="Arial" w:cs="Arial"/>
          <w:sz w:val="28"/>
          <w:szCs w:val="28"/>
        </w:rPr>
      </w:pPr>
      <w:r w:rsidRPr="009B0FE8">
        <w:rPr>
          <w:rFonts w:ascii="Times New Roman" w:hAnsi="Times New Roman" w:cs="Times New Roman"/>
          <w:color w:val="222222"/>
          <w:sz w:val="28"/>
          <w:szCs w:val="28"/>
        </w:rPr>
        <w:t>For those students looking to further their education the state of New York, has 240 universities and colleges to choose from. With New York City having many schools in such a small area, you are guaranteed to find a program of your liking in this great city. There is no question that social aspects are a main factor to come to college in New York, but some of the highest quality schools are also available to you in order to provide you with an exceptional education that you can bring with you for the rest of your life. If you are looking to settle down and find a job in New York, you will be more likely to find a job as employers will be able to recognize the name of your college or university. Additionally, there are many other great college towns in the state of New York to attend college, such as Buffalo, Albany, Ithaca, and Syracuse, where one can begin the first step to achieving their dreams.</w:t>
      </w:r>
      <w:r w:rsidRPr="009B0FE8">
        <w:rPr>
          <w:rFonts w:ascii="Arial" w:hAnsi="Arial" w:cs="Arial"/>
          <w:sz w:val="28"/>
          <w:szCs w:val="28"/>
        </w:rPr>
        <w:t xml:space="preserve"> </w:t>
      </w:r>
    </w:p>
    <w:p w14:paraId="19E7B198" w14:textId="6CC2E923" w:rsidR="00330AFF" w:rsidRDefault="00330AFF" w:rsidP="00330AFF">
      <w:pPr>
        <w:jc w:val="both"/>
        <w:rPr>
          <w:rFonts w:ascii="Times New Roman" w:hAnsi="Times New Roman" w:cs="Times New Roman"/>
          <w:color w:val="222222"/>
        </w:rPr>
      </w:pPr>
    </w:p>
    <w:p w14:paraId="304D575C" w14:textId="77777777" w:rsidR="00330AFF" w:rsidRDefault="00330AFF" w:rsidP="00330AFF">
      <w:pPr>
        <w:jc w:val="both"/>
        <w:rPr>
          <w:rFonts w:ascii="Times New Roman" w:hAnsi="Times New Roman" w:cs="Times New Roman"/>
          <w:color w:val="222222"/>
        </w:rPr>
      </w:pPr>
    </w:p>
    <w:p w14:paraId="2C8224DE" w14:textId="6BDC6068" w:rsidR="00A46F05" w:rsidRDefault="00A46F05" w:rsidP="00330AFF">
      <w:pPr>
        <w:jc w:val="both"/>
        <w:rPr>
          <w:rFonts w:ascii="&amp;quot" w:eastAsia="Times New Roman" w:hAnsi="&amp;quot" w:cs="Times New Roman"/>
          <w:b/>
          <w:bCs/>
          <w:color w:val="000000"/>
          <w:sz w:val="27"/>
          <w:szCs w:val="27"/>
        </w:rPr>
      </w:pPr>
      <w:r w:rsidRPr="00FA7D41">
        <w:rPr>
          <w:rFonts w:ascii="&amp;quot" w:eastAsia="Times New Roman" w:hAnsi="&amp;quot" w:cs="Times New Roman"/>
          <w:b/>
          <w:bCs/>
          <w:color w:val="000000"/>
          <w:sz w:val="27"/>
          <w:szCs w:val="27"/>
        </w:rPr>
        <w:t>Problem Description:</w:t>
      </w:r>
      <w:r w:rsidR="005C3282" w:rsidRPr="00FA7D41">
        <w:rPr>
          <w:rFonts w:ascii="&amp;quot" w:eastAsia="Times New Roman" w:hAnsi="&amp;quot" w:cs="Times New Roman"/>
          <w:b/>
          <w:bCs/>
          <w:color w:val="000000"/>
          <w:sz w:val="27"/>
          <w:szCs w:val="27"/>
        </w:rPr>
        <w:t xml:space="preserve"> </w:t>
      </w:r>
    </w:p>
    <w:p w14:paraId="32279DEC" w14:textId="0E0EA885" w:rsidR="009B0FE8" w:rsidRPr="0047751B" w:rsidRDefault="009B0FE8" w:rsidP="009B0FE8">
      <w:pPr>
        <w:jc w:val="both"/>
        <w:rPr>
          <w:rFonts w:ascii="Times New Roman" w:hAnsi="Times New Roman" w:cs="Times New Roman"/>
          <w:color w:val="222222"/>
          <w:sz w:val="28"/>
          <w:szCs w:val="28"/>
        </w:rPr>
      </w:pPr>
      <w:r w:rsidRPr="0047751B">
        <w:rPr>
          <w:rFonts w:ascii="Times New Roman" w:hAnsi="Times New Roman" w:cs="Times New Roman"/>
          <w:color w:val="222222"/>
          <w:sz w:val="28"/>
          <w:szCs w:val="28"/>
        </w:rPr>
        <w:t xml:space="preserve">To apply for a master's degree is a very expensive and intensive work. With this project, students can predict their capacities and guess in which college they will get admission for a master's </w:t>
      </w:r>
      <w:r w:rsidRPr="0047751B">
        <w:rPr>
          <w:rFonts w:ascii="Times New Roman" w:hAnsi="Times New Roman" w:cs="Times New Roman"/>
          <w:color w:val="222222"/>
          <w:sz w:val="28"/>
          <w:szCs w:val="28"/>
        </w:rPr>
        <w:t>degree</w:t>
      </w:r>
      <w:r w:rsidR="0047751B" w:rsidRPr="0047751B">
        <w:rPr>
          <w:rFonts w:ascii="Times New Roman" w:hAnsi="Times New Roman" w:cs="Times New Roman"/>
          <w:color w:val="222222"/>
          <w:sz w:val="28"/>
          <w:szCs w:val="28"/>
        </w:rPr>
        <w:t xml:space="preserve"> </w:t>
      </w:r>
      <w:r w:rsidR="0047751B" w:rsidRPr="0047751B">
        <w:rPr>
          <w:rFonts w:ascii="Times New Roman" w:hAnsi="Times New Roman" w:cs="Times New Roman"/>
          <w:sz w:val="28"/>
          <w:szCs w:val="28"/>
        </w:rPr>
        <w:t xml:space="preserve">admission from an Indian </w:t>
      </w:r>
      <w:r w:rsidR="0047751B" w:rsidRPr="0047751B">
        <w:rPr>
          <w:rFonts w:ascii="Times New Roman" w:hAnsi="Times New Roman" w:cs="Times New Roman"/>
          <w:sz w:val="28"/>
          <w:szCs w:val="28"/>
        </w:rPr>
        <w:t>perspective.</w:t>
      </w:r>
    </w:p>
    <w:p w14:paraId="319D1D82" w14:textId="585774DA" w:rsidR="00BB7363" w:rsidRPr="0047751B" w:rsidRDefault="00BB7363" w:rsidP="00330AFF">
      <w:pPr>
        <w:jc w:val="both"/>
        <w:rPr>
          <w:rFonts w:ascii="Times New Roman" w:hAnsi="Times New Roman" w:cs="Times New Roman"/>
          <w:color w:val="222222"/>
          <w:sz w:val="28"/>
          <w:szCs w:val="28"/>
        </w:rPr>
      </w:pPr>
      <w:r w:rsidRPr="0047751B">
        <w:rPr>
          <w:rFonts w:ascii="Times New Roman" w:hAnsi="Times New Roman" w:cs="Times New Roman"/>
          <w:color w:val="222222"/>
          <w:sz w:val="28"/>
          <w:szCs w:val="28"/>
        </w:rPr>
        <w:t>For this project, I am going to put on my entrepreneur hat and create a simple guide</w:t>
      </w:r>
      <w:r w:rsidR="009B0FE8" w:rsidRPr="0047751B">
        <w:rPr>
          <w:rFonts w:ascii="Times New Roman" w:hAnsi="Times New Roman" w:cs="Times New Roman"/>
          <w:color w:val="222222"/>
          <w:sz w:val="28"/>
          <w:szCs w:val="28"/>
        </w:rPr>
        <w:t xml:space="preserve"> to help master’s degree aspirants to predict in which college they will </w:t>
      </w:r>
      <w:r w:rsidR="0047751B" w:rsidRPr="0047751B">
        <w:rPr>
          <w:rFonts w:ascii="Times New Roman" w:hAnsi="Times New Roman" w:cs="Times New Roman"/>
          <w:color w:val="222222"/>
          <w:sz w:val="28"/>
          <w:szCs w:val="28"/>
        </w:rPr>
        <w:t xml:space="preserve">get </w:t>
      </w:r>
      <w:r w:rsidR="0047751B">
        <w:rPr>
          <w:rFonts w:ascii="Times New Roman" w:hAnsi="Times New Roman" w:cs="Times New Roman"/>
          <w:color w:val="222222"/>
          <w:sz w:val="28"/>
          <w:szCs w:val="28"/>
        </w:rPr>
        <w:t xml:space="preserve">graduate </w:t>
      </w:r>
      <w:r w:rsidR="009B0FE8" w:rsidRPr="0047751B">
        <w:rPr>
          <w:rFonts w:ascii="Times New Roman" w:hAnsi="Times New Roman" w:cs="Times New Roman"/>
          <w:color w:val="222222"/>
          <w:sz w:val="28"/>
          <w:szCs w:val="28"/>
        </w:rPr>
        <w:t>admission</w:t>
      </w:r>
      <w:r w:rsidR="0047751B">
        <w:rPr>
          <w:rFonts w:ascii="Times New Roman" w:hAnsi="Times New Roman" w:cs="Times New Roman"/>
          <w:color w:val="222222"/>
          <w:sz w:val="28"/>
          <w:szCs w:val="28"/>
        </w:rPr>
        <w:t xml:space="preserve"> and what will be the expected cost for study</w:t>
      </w:r>
      <w:r w:rsidRPr="0047751B">
        <w:rPr>
          <w:rFonts w:ascii="Times New Roman" w:hAnsi="Times New Roman" w:cs="Times New Roman"/>
          <w:color w:val="222222"/>
          <w:sz w:val="28"/>
          <w:szCs w:val="28"/>
        </w:rPr>
        <w:t>.</w:t>
      </w:r>
    </w:p>
    <w:p w14:paraId="6988530E" w14:textId="77777777" w:rsidR="00BB7363" w:rsidRPr="009B0FE8" w:rsidRDefault="00BB7363" w:rsidP="00330AFF">
      <w:pPr>
        <w:jc w:val="both"/>
        <w:rPr>
          <w:rFonts w:ascii="&amp;quot" w:eastAsia="Times New Roman" w:hAnsi="&amp;quot" w:cs="Times New Roman"/>
          <w:b/>
          <w:bCs/>
          <w:color w:val="000000"/>
          <w:sz w:val="28"/>
          <w:szCs w:val="28"/>
        </w:rPr>
      </w:pPr>
    </w:p>
    <w:p w14:paraId="44AE672D" w14:textId="77777777" w:rsidR="00BB7363" w:rsidRPr="00330AFF" w:rsidRDefault="00BB7363" w:rsidP="00330AFF">
      <w:pPr>
        <w:jc w:val="both"/>
        <w:rPr>
          <w:rFonts w:ascii="Times New Roman" w:hAnsi="Times New Roman" w:cs="Times New Roman"/>
          <w:color w:val="222222"/>
        </w:rPr>
      </w:pPr>
    </w:p>
    <w:p w14:paraId="0A880C10" w14:textId="076CFED3" w:rsidR="00252929" w:rsidRDefault="00252929" w:rsidP="00252929">
      <w:r>
        <w:t xml:space="preserve">    </w:t>
      </w:r>
    </w:p>
    <w:p w14:paraId="20437F42" w14:textId="7B789F05" w:rsidR="00252929" w:rsidRDefault="00252929" w:rsidP="00252929">
      <w:pPr>
        <w:rPr>
          <w:rFonts w:ascii="Times New Roman" w:hAnsi="Times New Roman" w:cs="Times New Roman"/>
          <w:b/>
          <w:sz w:val="32"/>
          <w:szCs w:val="32"/>
        </w:rPr>
      </w:pPr>
      <w:r w:rsidRPr="00DF2B60">
        <w:rPr>
          <w:rFonts w:ascii="Times New Roman" w:hAnsi="Times New Roman" w:cs="Times New Roman"/>
          <w:b/>
          <w:sz w:val="32"/>
          <w:szCs w:val="32"/>
        </w:rPr>
        <w:t>Data Requirements</w:t>
      </w:r>
    </w:p>
    <w:p w14:paraId="6BC3406B" w14:textId="367057E4" w:rsidR="009B0FE8" w:rsidRPr="009B0FE8" w:rsidRDefault="00252929" w:rsidP="00252929">
      <w:pPr>
        <w:rPr>
          <w:rFonts w:ascii="Times New Roman" w:hAnsi="Times New Roman" w:cs="Times New Roman"/>
          <w:sz w:val="28"/>
          <w:szCs w:val="28"/>
        </w:rPr>
      </w:pPr>
      <w:r w:rsidRPr="009B0FE8">
        <w:rPr>
          <w:rFonts w:ascii="Times New Roman" w:hAnsi="Times New Roman" w:cs="Times New Roman"/>
          <w:color w:val="222222"/>
          <w:sz w:val="28"/>
          <w:szCs w:val="28"/>
        </w:rPr>
        <w:t xml:space="preserve">For this project, I will be utilizing the </w:t>
      </w:r>
      <w:r w:rsidR="009B0FE8" w:rsidRPr="009B0FE8">
        <w:rPr>
          <w:rFonts w:ascii="Times New Roman" w:hAnsi="Times New Roman" w:cs="Times New Roman"/>
          <w:sz w:val="28"/>
          <w:szCs w:val="28"/>
        </w:rPr>
        <w:t>following</w:t>
      </w:r>
      <w:r w:rsidR="009B0FE8" w:rsidRPr="009B0FE8">
        <w:rPr>
          <w:rFonts w:ascii="Times New Roman" w:hAnsi="Times New Roman" w:cs="Times New Roman"/>
          <w:sz w:val="28"/>
          <w:szCs w:val="28"/>
        </w:rPr>
        <w:t xml:space="preserve"> dataset is created for prediction of graduate admissions and the dataset link</w:t>
      </w:r>
      <w:r w:rsidR="009B0FE8" w:rsidRPr="009B0FE8">
        <w:rPr>
          <w:rFonts w:ascii="Times New Roman" w:hAnsi="Times New Roman" w:cs="Times New Roman"/>
          <w:sz w:val="28"/>
          <w:szCs w:val="28"/>
        </w:rPr>
        <w:t>s</w:t>
      </w:r>
      <w:r w:rsidR="009B0FE8" w:rsidRPr="009B0FE8">
        <w:rPr>
          <w:rFonts w:ascii="Times New Roman" w:hAnsi="Times New Roman" w:cs="Times New Roman"/>
          <w:sz w:val="28"/>
          <w:szCs w:val="28"/>
        </w:rPr>
        <w:t xml:space="preserve"> is below:</w:t>
      </w:r>
    </w:p>
    <w:p w14:paraId="0EE897BA" w14:textId="708C5EE0" w:rsidR="009B0FE8" w:rsidRPr="009B0FE8" w:rsidRDefault="009B0FE8" w:rsidP="009B0FE8">
      <w:pPr>
        <w:pStyle w:val="ListParagraph"/>
        <w:numPr>
          <w:ilvl w:val="0"/>
          <w:numId w:val="4"/>
        </w:numPr>
        <w:rPr>
          <w:rFonts w:ascii="Arial" w:hAnsi="Arial" w:cs="Arial"/>
          <w:sz w:val="21"/>
          <w:szCs w:val="21"/>
        </w:rPr>
      </w:pPr>
      <w:hyperlink r:id="rId5" w:history="1">
        <w:r w:rsidRPr="00896640">
          <w:rPr>
            <w:rStyle w:val="Hyperlink"/>
            <w:rFonts w:ascii="Arial" w:hAnsi="Arial" w:cs="Arial"/>
            <w:sz w:val="21"/>
            <w:szCs w:val="21"/>
          </w:rPr>
          <w:t>https://www.free-4u.com/Colleges/New-York-Colleges</w:t>
        </w:r>
      </w:hyperlink>
    </w:p>
    <w:p w14:paraId="360E3045" w14:textId="2191C0C8" w:rsidR="009B0FE8" w:rsidRPr="009B0FE8" w:rsidRDefault="009B0FE8" w:rsidP="009B0FE8">
      <w:pPr>
        <w:pStyle w:val="ListParagraph"/>
        <w:numPr>
          <w:ilvl w:val="0"/>
          <w:numId w:val="4"/>
        </w:numPr>
        <w:rPr>
          <w:rFonts w:ascii="Times New Roman" w:hAnsi="Times New Roman" w:cs="Times New Roman"/>
          <w:color w:val="222222"/>
        </w:rPr>
      </w:pPr>
      <w:hyperlink r:id="rId6" w:tgtFrame="_top" w:history="1">
        <w:r>
          <w:rPr>
            <w:rStyle w:val="Hyperlink"/>
            <w:rFonts w:ascii="Arial" w:hAnsi="Arial" w:cs="Arial"/>
            <w:color w:val="008ABC"/>
            <w:sz w:val="21"/>
            <w:szCs w:val="21"/>
          </w:rPr>
          <w:t>https://www.kaggle.com/mohansacharya/graduate-admissions</w:t>
        </w:r>
      </w:hyperlink>
    </w:p>
    <w:p w14:paraId="6F9D6F80" w14:textId="77777777" w:rsidR="009B0FE8" w:rsidRPr="009B0FE8" w:rsidRDefault="009B0FE8" w:rsidP="009B0FE8">
      <w:pPr>
        <w:rPr>
          <w:rFonts w:ascii="Times New Roman" w:hAnsi="Times New Roman" w:cs="Times New Roman"/>
          <w:color w:val="222222"/>
        </w:rPr>
      </w:pPr>
    </w:p>
    <w:p w14:paraId="1F5E89E7" w14:textId="77777777" w:rsidR="009B0FE8" w:rsidRPr="009B0FE8" w:rsidRDefault="009B0FE8" w:rsidP="009B0FE8">
      <w:pPr>
        <w:spacing w:after="240" w:line="357" w:lineRule="atLeast"/>
        <w:rPr>
          <w:rFonts w:ascii="Arial" w:eastAsia="Times New Roman" w:hAnsi="Arial" w:cs="Arial"/>
          <w:sz w:val="21"/>
          <w:szCs w:val="21"/>
        </w:rPr>
      </w:pPr>
      <w:r w:rsidRPr="009B0FE8">
        <w:rPr>
          <w:rFonts w:ascii="Arial" w:eastAsia="Times New Roman" w:hAnsi="Arial" w:cs="Arial"/>
          <w:sz w:val="21"/>
          <w:szCs w:val="21"/>
        </w:rPr>
        <w:t>Features in the dataset:</w:t>
      </w:r>
    </w:p>
    <w:p w14:paraId="397F6AA9" w14:textId="0E3B2D50" w:rsidR="00DC68ED" w:rsidRPr="00DC68ED" w:rsidRDefault="00DC68ED" w:rsidP="00DC68ED">
      <w:pPr>
        <w:numPr>
          <w:ilvl w:val="0"/>
          <w:numId w:val="5"/>
        </w:numPr>
        <w:spacing w:before="100" w:beforeAutospacing="1" w:after="60"/>
        <w:ind w:left="420" w:right="420"/>
        <w:rPr>
          <w:rFonts w:ascii="Times New Roman" w:eastAsia="Times New Roman" w:hAnsi="Times New Roman" w:cs="Times New Roman"/>
          <w:b/>
        </w:rPr>
      </w:pPr>
      <w:r w:rsidRPr="00DC68ED">
        <w:rPr>
          <w:rFonts w:ascii="Times New Roman" w:hAnsi="Times New Roman" w:cs="Times New Roman"/>
          <w:b/>
          <w:bCs/>
          <w:color w:val="0A0A0A"/>
        </w:rPr>
        <w:t>School</w:t>
      </w:r>
      <w:r>
        <w:rPr>
          <w:rFonts w:ascii="Times New Roman" w:hAnsi="Times New Roman" w:cs="Times New Roman"/>
          <w:b/>
          <w:bCs/>
          <w:color w:val="0A0A0A"/>
        </w:rPr>
        <w:t xml:space="preserve"> (Name of the college)</w:t>
      </w:r>
    </w:p>
    <w:p w14:paraId="27516E30" w14:textId="72E35B7B" w:rsidR="00DC68ED" w:rsidRPr="00DC68ED" w:rsidRDefault="00DC68ED" w:rsidP="00DC68ED">
      <w:pPr>
        <w:numPr>
          <w:ilvl w:val="0"/>
          <w:numId w:val="5"/>
        </w:numPr>
        <w:spacing w:before="100" w:beforeAutospacing="1" w:after="60"/>
        <w:ind w:left="420" w:right="420"/>
        <w:rPr>
          <w:rFonts w:ascii="Times New Roman" w:eastAsia="Times New Roman" w:hAnsi="Times New Roman" w:cs="Times New Roman"/>
          <w:b/>
        </w:rPr>
      </w:pPr>
      <w:r w:rsidRPr="00DC68ED">
        <w:rPr>
          <w:rFonts w:ascii="Times New Roman" w:hAnsi="Times New Roman" w:cs="Times New Roman"/>
          <w:b/>
          <w:bCs/>
          <w:color w:val="0A0A0A"/>
        </w:rPr>
        <w:t>City</w:t>
      </w:r>
      <w:r>
        <w:rPr>
          <w:rFonts w:ascii="Times New Roman" w:hAnsi="Times New Roman" w:cs="Times New Roman"/>
          <w:b/>
          <w:bCs/>
          <w:color w:val="0A0A0A"/>
        </w:rPr>
        <w:t xml:space="preserve"> (In which city the college belongs to)</w:t>
      </w:r>
    </w:p>
    <w:p w14:paraId="1D9C422B" w14:textId="4762C5AA" w:rsidR="00DC68ED" w:rsidRPr="00DC68ED" w:rsidRDefault="00DC68ED" w:rsidP="00DC68ED">
      <w:pPr>
        <w:numPr>
          <w:ilvl w:val="0"/>
          <w:numId w:val="5"/>
        </w:numPr>
        <w:spacing w:before="100" w:beforeAutospacing="1" w:after="60"/>
        <w:ind w:left="420" w:right="420"/>
        <w:rPr>
          <w:rFonts w:ascii="Times New Roman" w:eastAsia="Times New Roman" w:hAnsi="Times New Roman" w:cs="Times New Roman"/>
          <w:b/>
        </w:rPr>
      </w:pPr>
      <w:r w:rsidRPr="00DC68ED">
        <w:rPr>
          <w:rFonts w:ascii="Times New Roman" w:hAnsi="Times New Roman" w:cs="Times New Roman"/>
          <w:b/>
          <w:bCs/>
          <w:color w:val="0A0A0A"/>
        </w:rPr>
        <w:t>Enroll</w:t>
      </w:r>
      <w:r>
        <w:rPr>
          <w:rFonts w:ascii="Times New Roman" w:hAnsi="Times New Roman" w:cs="Times New Roman"/>
          <w:b/>
          <w:bCs/>
          <w:color w:val="0A0A0A"/>
        </w:rPr>
        <w:t xml:space="preserve"> (The number of students enrolled in the previous year)</w:t>
      </w:r>
    </w:p>
    <w:p w14:paraId="26650BCB" w14:textId="7CA0A534" w:rsidR="00DC68ED" w:rsidRPr="00DC68ED" w:rsidRDefault="00DC68ED" w:rsidP="00DC68ED">
      <w:pPr>
        <w:numPr>
          <w:ilvl w:val="0"/>
          <w:numId w:val="5"/>
        </w:numPr>
        <w:spacing w:before="100" w:beforeAutospacing="1" w:after="60"/>
        <w:ind w:left="420" w:right="420"/>
        <w:rPr>
          <w:rFonts w:ascii="Times New Roman" w:eastAsia="Times New Roman" w:hAnsi="Times New Roman" w:cs="Times New Roman"/>
          <w:b/>
        </w:rPr>
      </w:pPr>
      <w:r w:rsidRPr="00DC68ED">
        <w:rPr>
          <w:rFonts w:ascii="Times New Roman" w:hAnsi="Times New Roman" w:cs="Times New Roman"/>
          <w:b/>
          <w:bCs/>
          <w:color w:val="0A0A0A"/>
        </w:rPr>
        <w:t>In-State Cost</w:t>
      </w:r>
      <w:r>
        <w:rPr>
          <w:rFonts w:ascii="Times New Roman" w:hAnsi="Times New Roman" w:cs="Times New Roman"/>
          <w:b/>
          <w:bCs/>
          <w:color w:val="0A0A0A"/>
        </w:rPr>
        <w:t xml:space="preserve"> (Total fees for in state students)</w:t>
      </w:r>
    </w:p>
    <w:p w14:paraId="58602DBE" w14:textId="13E7FE4A" w:rsidR="00DC68ED" w:rsidRPr="00DC68ED" w:rsidRDefault="00DC68ED" w:rsidP="00DC68ED">
      <w:pPr>
        <w:numPr>
          <w:ilvl w:val="0"/>
          <w:numId w:val="5"/>
        </w:numPr>
        <w:spacing w:before="100" w:beforeAutospacing="1" w:after="60"/>
        <w:ind w:left="420" w:right="420"/>
        <w:rPr>
          <w:rFonts w:ascii="Times New Roman" w:eastAsia="Times New Roman" w:hAnsi="Times New Roman" w:cs="Times New Roman"/>
          <w:b/>
        </w:rPr>
      </w:pPr>
      <w:r w:rsidRPr="00DC68ED">
        <w:rPr>
          <w:rFonts w:ascii="Times New Roman" w:hAnsi="Times New Roman" w:cs="Times New Roman"/>
          <w:b/>
          <w:bCs/>
          <w:color w:val="0A0A0A"/>
        </w:rPr>
        <w:t>Out-State Cost</w:t>
      </w:r>
      <w:r>
        <w:rPr>
          <w:rFonts w:ascii="Times New Roman" w:hAnsi="Times New Roman" w:cs="Times New Roman"/>
          <w:b/>
          <w:bCs/>
          <w:color w:val="0A0A0A"/>
        </w:rPr>
        <w:t xml:space="preserve"> (Total fees for out state students)</w:t>
      </w:r>
    </w:p>
    <w:p w14:paraId="702D741C" w14:textId="77777777" w:rsidR="00DC68ED" w:rsidRPr="00DC68ED" w:rsidRDefault="00DC68ED" w:rsidP="00DC68ED">
      <w:pPr>
        <w:spacing w:before="100" w:beforeAutospacing="1" w:after="60"/>
        <w:ind w:left="420" w:right="420"/>
        <w:rPr>
          <w:rFonts w:ascii="Times New Roman" w:eastAsia="Times New Roman" w:hAnsi="Times New Roman" w:cs="Times New Roman"/>
          <w:b/>
        </w:rPr>
      </w:pPr>
    </w:p>
    <w:p w14:paraId="0DBDF395" w14:textId="60C69370" w:rsidR="00DC68ED" w:rsidRPr="009B0FE8" w:rsidRDefault="00DC68ED" w:rsidP="00DC68ED">
      <w:pPr>
        <w:numPr>
          <w:ilvl w:val="0"/>
          <w:numId w:val="5"/>
        </w:numPr>
        <w:spacing w:before="100" w:beforeAutospacing="1" w:after="60"/>
        <w:ind w:left="420" w:right="420"/>
        <w:rPr>
          <w:rFonts w:ascii="Times New Roman" w:eastAsia="Times New Roman" w:hAnsi="Times New Roman" w:cs="Times New Roman"/>
          <w:b/>
        </w:rPr>
      </w:pPr>
      <w:r w:rsidRPr="009B0FE8">
        <w:rPr>
          <w:rFonts w:ascii="Times New Roman" w:eastAsia="Times New Roman" w:hAnsi="Times New Roman" w:cs="Times New Roman"/>
          <w:b/>
        </w:rPr>
        <w:t>GRE Scores (290 to 340)</w:t>
      </w:r>
    </w:p>
    <w:p w14:paraId="26408064" w14:textId="77777777" w:rsidR="009B0FE8" w:rsidRPr="009B0FE8" w:rsidRDefault="009B0FE8" w:rsidP="009B0FE8">
      <w:pPr>
        <w:numPr>
          <w:ilvl w:val="0"/>
          <w:numId w:val="5"/>
        </w:numPr>
        <w:spacing w:before="100" w:beforeAutospacing="1" w:after="60"/>
        <w:ind w:left="420" w:right="420"/>
        <w:rPr>
          <w:rFonts w:ascii="Times New Roman" w:eastAsia="Times New Roman" w:hAnsi="Times New Roman" w:cs="Times New Roman"/>
          <w:b/>
        </w:rPr>
      </w:pPr>
      <w:r w:rsidRPr="009B0FE8">
        <w:rPr>
          <w:rFonts w:ascii="Times New Roman" w:eastAsia="Times New Roman" w:hAnsi="Times New Roman" w:cs="Times New Roman"/>
          <w:b/>
        </w:rPr>
        <w:t xml:space="preserve">TOEFL Scores (92 to 120) </w:t>
      </w:r>
    </w:p>
    <w:p w14:paraId="138A31FB" w14:textId="77777777" w:rsidR="009B0FE8" w:rsidRPr="009B0FE8" w:rsidRDefault="009B0FE8" w:rsidP="009B0FE8">
      <w:pPr>
        <w:numPr>
          <w:ilvl w:val="0"/>
          <w:numId w:val="5"/>
        </w:numPr>
        <w:spacing w:before="100" w:beforeAutospacing="1" w:after="60"/>
        <w:ind w:left="420" w:right="420"/>
        <w:rPr>
          <w:rFonts w:ascii="Times New Roman" w:eastAsia="Times New Roman" w:hAnsi="Times New Roman" w:cs="Times New Roman"/>
          <w:b/>
        </w:rPr>
      </w:pPr>
      <w:r w:rsidRPr="009B0FE8">
        <w:rPr>
          <w:rFonts w:ascii="Times New Roman" w:eastAsia="Times New Roman" w:hAnsi="Times New Roman" w:cs="Times New Roman"/>
          <w:b/>
        </w:rPr>
        <w:t xml:space="preserve">University Rating (1 to 5) </w:t>
      </w:r>
    </w:p>
    <w:p w14:paraId="37AC1FC2" w14:textId="77777777" w:rsidR="009B0FE8" w:rsidRPr="009B0FE8" w:rsidRDefault="009B0FE8" w:rsidP="009B0FE8">
      <w:pPr>
        <w:numPr>
          <w:ilvl w:val="0"/>
          <w:numId w:val="5"/>
        </w:numPr>
        <w:spacing w:before="100" w:beforeAutospacing="1" w:after="60"/>
        <w:ind w:left="420" w:right="420"/>
        <w:rPr>
          <w:rFonts w:ascii="Times New Roman" w:eastAsia="Times New Roman" w:hAnsi="Times New Roman" w:cs="Times New Roman"/>
          <w:b/>
        </w:rPr>
      </w:pPr>
      <w:r w:rsidRPr="009B0FE8">
        <w:rPr>
          <w:rFonts w:ascii="Times New Roman" w:eastAsia="Times New Roman" w:hAnsi="Times New Roman" w:cs="Times New Roman"/>
          <w:b/>
        </w:rPr>
        <w:t xml:space="preserve">Statement of Purpose (1 to 5) </w:t>
      </w:r>
    </w:p>
    <w:p w14:paraId="614B2A72" w14:textId="77777777" w:rsidR="009B0FE8" w:rsidRPr="009B0FE8" w:rsidRDefault="009B0FE8" w:rsidP="009B0FE8">
      <w:pPr>
        <w:numPr>
          <w:ilvl w:val="0"/>
          <w:numId w:val="5"/>
        </w:numPr>
        <w:spacing w:before="100" w:beforeAutospacing="1" w:after="60"/>
        <w:ind w:left="420" w:right="420"/>
        <w:rPr>
          <w:rFonts w:ascii="Times New Roman" w:eastAsia="Times New Roman" w:hAnsi="Times New Roman" w:cs="Times New Roman"/>
          <w:b/>
        </w:rPr>
      </w:pPr>
      <w:r w:rsidRPr="009B0FE8">
        <w:rPr>
          <w:rFonts w:ascii="Times New Roman" w:eastAsia="Times New Roman" w:hAnsi="Times New Roman" w:cs="Times New Roman"/>
          <w:b/>
        </w:rPr>
        <w:t xml:space="preserve">Letter of Recommendation Strength (1 to 5) </w:t>
      </w:r>
    </w:p>
    <w:p w14:paraId="1BA83082" w14:textId="77777777" w:rsidR="009B0FE8" w:rsidRPr="009B0FE8" w:rsidRDefault="009B0FE8" w:rsidP="009B0FE8">
      <w:pPr>
        <w:numPr>
          <w:ilvl w:val="0"/>
          <w:numId w:val="5"/>
        </w:numPr>
        <w:spacing w:before="100" w:beforeAutospacing="1" w:after="60"/>
        <w:ind w:left="420" w:right="420"/>
        <w:rPr>
          <w:rFonts w:ascii="Times New Roman" w:eastAsia="Times New Roman" w:hAnsi="Times New Roman" w:cs="Times New Roman"/>
          <w:b/>
        </w:rPr>
      </w:pPr>
      <w:r w:rsidRPr="009B0FE8">
        <w:rPr>
          <w:rFonts w:ascii="Times New Roman" w:eastAsia="Times New Roman" w:hAnsi="Times New Roman" w:cs="Times New Roman"/>
          <w:b/>
        </w:rPr>
        <w:t xml:space="preserve">Undergraduate CGPA (6.8 to 9.92) </w:t>
      </w:r>
    </w:p>
    <w:p w14:paraId="1E599D95" w14:textId="77777777" w:rsidR="009B0FE8" w:rsidRPr="009B0FE8" w:rsidRDefault="009B0FE8" w:rsidP="009B0FE8">
      <w:pPr>
        <w:numPr>
          <w:ilvl w:val="0"/>
          <w:numId w:val="5"/>
        </w:numPr>
        <w:spacing w:before="100" w:beforeAutospacing="1" w:after="60"/>
        <w:ind w:left="420" w:right="420"/>
        <w:rPr>
          <w:rFonts w:ascii="Times New Roman" w:eastAsia="Times New Roman" w:hAnsi="Times New Roman" w:cs="Times New Roman"/>
          <w:b/>
        </w:rPr>
      </w:pPr>
      <w:r w:rsidRPr="009B0FE8">
        <w:rPr>
          <w:rFonts w:ascii="Times New Roman" w:eastAsia="Times New Roman" w:hAnsi="Times New Roman" w:cs="Times New Roman"/>
          <w:b/>
        </w:rPr>
        <w:t xml:space="preserve">Research Experience (0 or 1) </w:t>
      </w:r>
    </w:p>
    <w:p w14:paraId="6EFF1300" w14:textId="53830E52" w:rsidR="009B0FE8" w:rsidRPr="00DC68ED" w:rsidRDefault="009B0FE8" w:rsidP="009B0FE8">
      <w:pPr>
        <w:numPr>
          <w:ilvl w:val="0"/>
          <w:numId w:val="5"/>
        </w:numPr>
        <w:spacing w:before="100" w:beforeAutospacing="1" w:after="60"/>
        <w:ind w:left="420" w:right="420"/>
        <w:rPr>
          <w:rFonts w:ascii="Times New Roman" w:eastAsia="Times New Roman" w:hAnsi="Times New Roman" w:cs="Times New Roman"/>
          <w:b/>
        </w:rPr>
      </w:pPr>
      <w:r w:rsidRPr="009B0FE8">
        <w:rPr>
          <w:rFonts w:ascii="Times New Roman" w:eastAsia="Times New Roman" w:hAnsi="Times New Roman" w:cs="Times New Roman"/>
          <w:b/>
        </w:rPr>
        <w:t>Chance of Admit (0.34 to 0.97)</w:t>
      </w:r>
    </w:p>
    <w:p w14:paraId="7E927442" w14:textId="77777777" w:rsidR="00DC68ED" w:rsidRPr="009B0FE8" w:rsidRDefault="00DC68ED" w:rsidP="00DC68ED">
      <w:pPr>
        <w:spacing w:before="100" w:beforeAutospacing="1" w:after="60"/>
        <w:ind w:right="420"/>
        <w:rPr>
          <w:rFonts w:ascii="Arial" w:eastAsia="Times New Roman" w:hAnsi="Arial" w:cs="Arial"/>
          <w:sz w:val="21"/>
          <w:szCs w:val="21"/>
        </w:rPr>
      </w:pPr>
    </w:p>
    <w:p w14:paraId="46D84BB7" w14:textId="77777777" w:rsidR="009B0FE8" w:rsidRDefault="009B0FE8" w:rsidP="00252929">
      <w:pPr>
        <w:rPr>
          <w:rFonts w:ascii="Times New Roman" w:hAnsi="Times New Roman" w:cs="Times New Roman"/>
          <w:color w:val="222222"/>
        </w:rPr>
      </w:pPr>
    </w:p>
    <w:p w14:paraId="37700B0A" w14:textId="77777777" w:rsidR="009B0FE8" w:rsidRDefault="009B0FE8" w:rsidP="00252929">
      <w:pPr>
        <w:rPr>
          <w:rFonts w:ascii="Times New Roman" w:hAnsi="Times New Roman" w:cs="Times New Roman"/>
          <w:color w:val="222222"/>
        </w:rPr>
      </w:pPr>
    </w:p>
    <w:p w14:paraId="4ECF7940" w14:textId="77777777" w:rsidR="00252929" w:rsidRPr="00DF2B60" w:rsidRDefault="00252929" w:rsidP="00252929">
      <w:pPr>
        <w:rPr>
          <w:rFonts w:ascii="Times New Roman" w:hAnsi="Times New Roman" w:cs="Times New Roman"/>
          <w:color w:val="222222"/>
        </w:rPr>
      </w:pPr>
    </w:p>
    <w:p w14:paraId="6031EF3D" w14:textId="77777777" w:rsidR="00252929" w:rsidRDefault="00252929" w:rsidP="00252929"/>
    <w:p w14:paraId="76B3ECF2" w14:textId="77777777" w:rsidR="00252929" w:rsidRDefault="00252929" w:rsidP="00252929"/>
    <w:p w14:paraId="04E8FAE3" w14:textId="286FE7C4" w:rsidR="00252929" w:rsidRDefault="00252929" w:rsidP="00252929">
      <w:bookmarkStart w:id="0" w:name="_GoBack"/>
      <w:bookmarkEnd w:id="0"/>
    </w:p>
    <w:sectPr w:rsidR="00252929" w:rsidSect="001E2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D1CE9"/>
    <w:multiLevelType w:val="hybridMultilevel"/>
    <w:tmpl w:val="35186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1E51BC"/>
    <w:multiLevelType w:val="hybridMultilevel"/>
    <w:tmpl w:val="D2C213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CFC4A86"/>
    <w:multiLevelType w:val="multilevel"/>
    <w:tmpl w:val="97D4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3B0CC7"/>
    <w:multiLevelType w:val="hybridMultilevel"/>
    <w:tmpl w:val="D2941B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6C12BD2"/>
    <w:multiLevelType w:val="hybridMultilevel"/>
    <w:tmpl w:val="837A44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929"/>
    <w:rsid w:val="0001629E"/>
    <w:rsid w:val="001E2105"/>
    <w:rsid w:val="002109C0"/>
    <w:rsid w:val="00252929"/>
    <w:rsid w:val="00300C70"/>
    <w:rsid w:val="00330AFF"/>
    <w:rsid w:val="003979E1"/>
    <w:rsid w:val="00412523"/>
    <w:rsid w:val="004372A6"/>
    <w:rsid w:val="004414E8"/>
    <w:rsid w:val="0047751B"/>
    <w:rsid w:val="005218CB"/>
    <w:rsid w:val="005C3282"/>
    <w:rsid w:val="007732BD"/>
    <w:rsid w:val="007C44B6"/>
    <w:rsid w:val="00901350"/>
    <w:rsid w:val="009757E9"/>
    <w:rsid w:val="009854C4"/>
    <w:rsid w:val="009B0FE8"/>
    <w:rsid w:val="00A367A8"/>
    <w:rsid w:val="00A46F05"/>
    <w:rsid w:val="00B17388"/>
    <w:rsid w:val="00BB7363"/>
    <w:rsid w:val="00CE669C"/>
    <w:rsid w:val="00CF6ECD"/>
    <w:rsid w:val="00DB7306"/>
    <w:rsid w:val="00DC68ED"/>
    <w:rsid w:val="00DF2B60"/>
    <w:rsid w:val="00E22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E5022"/>
  <w15:chartTrackingRefBased/>
  <w15:docId w15:val="{831A77AA-DC5A-CA4D-9009-CA6E7A277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929"/>
    <w:pPr>
      <w:ind w:left="720"/>
      <w:contextualSpacing/>
    </w:pPr>
  </w:style>
  <w:style w:type="paragraph" w:styleId="BalloonText">
    <w:name w:val="Balloon Text"/>
    <w:basedOn w:val="Normal"/>
    <w:link w:val="BalloonTextChar"/>
    <w:uiPriority w:val="99"/>
    <w:semiHidden/>
    <w:unhideWhenUsed/>
    <w:rsid w:val="004372A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72A6"/>
    <w:rPr>
      <w:rFonts w:ascii="Segoe UI" w:hAnsi="Segoe UI" w:cs="Segoe UI"/>
      <w:sz w:val="18"/>
      <w:szCs w:val="18"/>
    </w:rPr>
  </w:style>
  <w:style w:type="character" w:styleId="Hyperlink">
    <w:name w:val="Hyperlink"/>
    <w:basedOn w:val="DefaultParagraphFont"/>
    <w:uiPriority w:val="99"/>
    <w:unhideWhenUsed/>
    <w:rsid w:val="009B0FE8"/>
    <w:rPr>
      <w:color w:val="0563C1" w:themeColor="hyperlink"/>
      <w:u w:val="single"/>
    </w:rPr>
  </w:style>
  <w:style w:type="character" w:styleId="UnresolvedMention">
    <w:name w:val="Unresolved Mention"/>
    <w:basedOn w:val="DefaultParagraphFont"/>
    <w:uiPriority w:val="99"/>
    <w:semiHidden/>
    <w:unhideWhenUsed/>
    <w:rsid w:val="009B0FE8"/>
    <w:rPr>
      <w:color w:val="605E5C"/>
      <w:shd w:val="clear" w:color="auto" w:fill="E1DFDD"/>
    </w:rPr>
  </w:style>
  <w:style w:type="paragraph" w:styleId="NormalWeb">
    <w:name w:val="Normal (Web)"/>
    <w:basedOn w:val="Normal"/>
    <w:uiPriority w:val="99"/>
    <w:semiHidden/>
    <w:unhideWhenUsed/>
    <w:rsid w:val="009B0FE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89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mohansacharya/graduate-admissions" TargetMode="External"/><Relationship Id="rId5" Type="http://schemas.openxmlformats.org/officeDocument/2006/relationships/hyperlink" Target="https://www.free-4u.com/Colleges/New-York-Colleg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Reeshma Kannampurath</cp:lastModifiedBy>
  <cp:revision>2</cp:revision>
  <dcterms:created xsi:type="dcterms:W3CDTF">2019-04-01T02:51:00Z</dcterms:created>
  <dcterms:modified xsi:type="dcterms:W3CDTF">2019-04-01T02:51:00Z</dcterms:modified>
</cp:coreProperties>
</file>