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FCB2" w14:textId="77777777" w:rsidR="00D20805" w:rsidRDefault="00000000">
      <w:pPr>
        <w:jc w:val="center"/>
      </w:pPr>
      <w:r>
        <w:rPr>
          <w:b/>
          <w:sz w:val="30"/>
        </w:rPr>
        <w:t>KERANGKA ACUAN KERJA (KAK)</w:t>
      </w:r>
    </w:p>
    <w:p w14:paraId="545E1CEB" w14:textId="77777777" w:rsidR="00D20805" w:rsidRDefault="00000000">
      <w:pPr>
        <w:jc w:val="center"/>
      </w:pPr>
      <w:r>
        <w:rPr>
          <w:b/>
          <w:sz w:val="24"/>
        </w:rPr>
        <w:t>PENGADAAN JASA KONSULTANSI BADAN USAHA</w:t>
      </w:r>
    </w:p>
    <w:p w14:paraId="39883E8F" w14:textId="77777777" w:rsidR="00D20805" w:rsidRDefault="00000000">
      <w:pPr>
        <w:jc w:val="center"/>
      </w:pPr>
      <w:r>
        <w:rPr>
          <w:b/>
          <w:sz w:val="26"/>
        </w:rPr>
        <w:t>PENYUSUNAN PETA JALAN (ROADMAP)</w:t>
      </w:r>
      <w:r>
        <w:rPr>
          <w:b/>
          <w:sz w:val="26"/>
        </w:rPr>
        <w:br/>
        <w:t>PENGELOLAAN LIMBAH B3 MEDIS DARI FASILITAS PELAYANAN KESEHATAN DI INDONESIA</w:t>
      </w:r>
    </w:p>
    <w:p w14:paraId="3AD4CFF6" w14:textId="77777777" w:rsidR="00D20805" w:rsidRDefault="00D20805"/>
    <w:p w14:paraId="2646ABA2" w14:textId="77777777" w:rsidR="00DA0B2B" w:rsidRDefault="00DA0B2B"/>
    <w:p w14:paraId="4775D99D" w14:textId="77777777" w:rsidR="00DA0B2B" w:rsidRDefault="00DA0B2B"/>
    <w:p w14:paraId="62ECF09D" w14:textId="77777777" w:rsidR="00DA0B2B" w:rsidRDefault="00DA0B2B"/>
    <w:p w14:paraId="06E092EC" w14:textId="77777777" w:rsidR="00DA0B2B" w:rsidRDefault="00DA0B2B"/>
    <w:p w14:paraId="3D7E602E" w14:textId="77777777" w:rsidR="00DA0B2B" w:rsidRDefault="00DA0B2B"/>
    <w:p w14:paraId="11FAB729" w14:textId="77777777" w:rsidR="00DA0B2B" w:rsidRDefault="00DA0B2B"/>
    <w:p w14:paraId="7DB02CE7" w14:textId="77777777" w:rsidR="00DA0B2B" w:rsidRDefault="00DA0B2B"/>
    <w:p w14:paraId="21472183" w14:textId="77777777" w:rsidR="00DA0B2B" w:rsidRDefault="00DA0B2B"/>
    <w:p w14:paraId="05490BDC" w14:textId="77777777" w:rsidR="00DA0B2B" w:rsidRDefault="00DA0B2B"/>
    <w:p w14:paraId="0C6267A6" w14:textId="77777777" w:rsidR="00DA0B2B" w:rsidRDefault="00DA0B2B"/>
    <w:p w14:paraId="46B150A5" w14:textId="77777777" w:rsidR="00DA0B2B" w:rsidRDefault="00DA0B2B"/>
    <w:p w14:paraId="23053730" w14:textId="77777777" w:rsidR="00DA0B2B" w:rsidRDefault="00DA0B2B"/>
    <w:p w14:paraId="47C6BC3D" w14:textId="77777777" w:rsidR="00DA0B2B" w:rsidRDefault="00DA0B2B"/>
    <w:p w14:paraId="0E6B49FA" w14:textId="77777777" w:rsidR="00DA0B2B" w:rsidRDefault="00DA0B2B"/>
    <w:p w14:paraId="6C4A2CCE" w14:textId="77777777" w:rsidR="00DA0B2B" w:rsidRDefault="00DA0B2B"/>
    <w:p w14:paraId="185E1124" w14:textId="77777777" w:rsidR="00DA0B2B" w:rsidRDefault="00DA0B2B"/>
    <w:p w14:paraId="64E39C4A" w14:textId="77777777" w:rsidR="00DA0B2B" w:rsidRDefault="00DA0B2B"/>
    <w:p w14:paraId="279B1D04" w14:textId="77777777" w:rsidR="00DA0B2B" w:rsidRDefault="00DA0B2B"/>
    <w:p w14:paraId="2B657BC5" w14:textId="77777777" w:rsidR="00DA0B2B" w:rsidRDefault="00DA0B2B"/>
    <w:p w14:paraId="02EA2D91" w14:textId="77777777" w:rsidR="00DA0B2B" w:rsidRDefault="00DA0B2B"/>
    <w:p w14:paraId="52B9F7F2" w14:textId="77777777" w:rsidR="00DA0B2B" w:rsidRDefault="00DA0B2B"/>
    <w:p w14:paraId="4FA46AAA" w14:textId="77777777" w:rsidR="00DA0B2B" w:rsidRDefault="00DA0B2B"/>
    <w:p w14:paraId="274B30CF" w14:textId="77777777" w:rsidR="00DA0B2B" w:rsidRDefault="00DA0B2B"/>
    <w:p w14:paraId="28159561" w14:textId="77777777" w:rsidR="00DA0B2B" w:rsidRDefault="00DA0B2B"/>
    <w:p w14:paraId="12DF3C09" w14:textId="77777777" w:rsidR="00DA0B2B" w:rsidRDefault="00DA0B2B"/>
    <w:p w14:paraId="113AEC4F" w14:textId="77777777" w:rsidR="00D20805" w:rsidRDefault="00000000">
      <w:pPr>
        <w:jc w:val="center"/>
      </w:pPr>
      <w:r>
        <w:rPr>
          <w:b/>
        </w:rPr>
        <w:t>Direktorat Pengelolaan Limbah B3 dan Non B3</w:t>
      </w:r>
      <w:r>
        <w:rPr>
          <w:b/>
        </w:rPr>
        <w:br/>
        <w:t>Deputi Bidang Pengelolaan Sampah, Limbah dan B3</w:t>
      </w:r>
      <w:r>
        <w:rPr>
          <w:b/>
        </w:rPr>
        <w:br/>
        <w:t>Kementerian Lingkungan Hidup/Badan Pengendalian Lingkungan Hidup</w:t>
      </w:r>
      <w:r>
        <w:rPr>
          <w:b/>
        </w:rPr>
        <w:br/>
        <w:t>Tahun Anggaran 2026</w:t>
      </w:r>
    </w:p>
    <w:p w14:paraId="1C88414F" w14:textId="77777777" w:rsidR="00D20805" w:rsidRDefault="00000000">
      <w:r>
        <w:br w:type="page"/>
      </w:r>
    </w:p>
    <w:p w14:paraId="323E266D" w14:textId="77777777" w:rsidR="00D20805" w:rsidRDefault="00000000">
      <w:pPr>
        <w:pStyle w:val="Heading1"/>
      </w:pPr>
      <w:r>
        <w:lastRenderedPageBreak/>
        <w:t>1. LATAR BELAKANG</w:t>
      </w:r>
    </w:p>
    <w:p w14:paraId="1554FC51" w14:textId="77777777" w:rsidR="00D20805" w:rsidRDefault="00000000">
      <w:r>
        <w:t>Fasilitas pelayanan kesehatan (Fasyankes), antara lain rumah sakit, pusat kesehatan masyarakat, klinik, laboratorium kesehatan, dan fasilitas pelayanan kesehatan lainnya, menghasilkan limbah yang memerlukan pengelolaan sesuai karakteristik dan tingkat bahayanya. Limbah B3 medis dapat berupa limbah infeksius, benda tajam, patologis, farmasi, sitotoksik, bahan kimia tertentu, serta limbah lain yang memenuhi karakteristik Limbah B3 sesuai ketentuan peraturan perundang-undangan.</w:t>
      </w:r>
    </w:p>
    <w:p w14:paraId="7860654C" w14:textId="77777777" w:rsidR="00D20805" w:rsidRDefault="00000000">
      <w:r>
        <w:t>Pengelolaan Limbah B3 meliputi rangkaian kegiatan pengurangan, penyimpanan, pengumpulan, pengangkutan, pemanfaatan, pengolahan, dan/atau penimbunan sesuai dengan ketentuan yang berlaku. Pengelolaan Limbah B3 medis dari Fasyankes perlu menjamin perlindungan kesehatan manusia dan lingkungan, sekaligus mempertimbangkan ketersediaan sarana, kapasitas pengolahan, jangkauan layanan pengangkutan, distribusi fasilitas pengelolaan, kelembagaan, pembiayaan, serta kondisi geografis Indonesia.</w:t>
      </w:r>
    </w:p>
    <w:p w14:paraId="251B0574" w14:textId="77777777" w:rsidR="00D20805" w:rsidRDefault="00000000">
      <w:r>
        <w:t>Kerangka regulasi pengelolaan Limbah B3 telah berkembang, terutama setelah berlakunya Peraturan Pemerintah Nomor 22 Tahun 2021 dan Peraturan Menteri Lingkungan Hidup dan Kehutanan Nomor 6 Tahun 2021. Ketentuan teknis khusus Limbah B3 dari Fasyankes dalam Peraturan Menteri Lingkungan Hidup dan Kehutanan Nomor P.56/Menlhk-Setjen/2015 tetap menjadi rujukan sepanjang masih berlaku dan tidak bertentangan dengan ketentuan yang lebih tinggi atau lebih baru.</w:t>
      </w:r>
    </w:p>
    <w:p w14:paraId="18ACFBE6" w14:textId="77777777" w:rsidR="00D20805" w:rsidRDefault="00000000">
      <w:r>
        <w:t>Dalam implementasinya masih terdapat kesenjangan antarwilayah dalam ketersediaan dan kapasitas fasilitas pengelolaan, akses pengangkutan, kualitas dan konsistensi data timbulan, kepatuhan pengelolaan di sumber, pengelolaan residu, serta koordinasi antarpemangku kepentingan. Kondisi tersebut membutuhkan baseline nasional yang dapat dipertanggungjawabkan dan arah kebijakan yang terukur.</w:t>
      </w:r>
    </w:p>
    <w:p w14:paraId="3F486858" w14:textId="77777777" w:rsidR="00D20805" w:rsidRDefault="00000000">
      <w:r>
        <w:t>Direktorat Pengelolaan Limbah B3 dan Non B3 mempunyai tugas dan fungsi yang berkaitan dengan perumusan dan pelaksanaan kebijakan, penyusunan norma, standar, prosedur, dan kriteria serta pelaksanaan fungsi lain di bidang pengelolaan Limbah B3 dan Non B3 sesuai struktur organisasi Kementerian Lingkungan Hidup/Badan Pengendalian Lingkungan Hidup yang berlaku.</w:t>
      </w:r>
    </w:p>
    <w:p w14:paraId="57D7BDE0" w14:textId="77777777" w:rsidR="00D20805" w:rsidRDefault="00000000">
      <w:r>
        <w:t>Untuk itu diperlukan Peta Jalan (Roadmap) Pengelolaan Limbah B3 Medis dari Fasilitas Pelayanan Kesehatan di Indonesia yang memuat baseline, analisis kesenjangan, skenario pengelolaan, kebutuhan kapasitas dan infrastruktur, pembagian peran, program prioritas, target, indikator kinerja, serta rencana aksi jangka pendek, menengah, dan panjang.</w:t>
      </w:r>
    </w:p>
    <w:p w14:paraId="0A9C2646" w14:textId="77777777" w:rsidR="00D20805" w:rsidRDefault="00000000">
      <w:pPr>
        <w:pStyle w:val="Heading1"/>
      </w:pPr>
      <w:r>
        <w:t>2. DASAR HUKUM DAN KEBIJAKAN</w:t>
      </w:r>
    </w:p>
    <w:p w14:paraId="2375147D" w14:textId="77777777" w:rsidR="00D20805" w:rsidRDefault="00000000">
      <w:pPr>
        <w:pStyle w:val="ListNumber"/>
      </w:pPr>
      <w:r>
        <w:t>Undang-Undang Nomor 32 Tahun 2009 tentang Perlindungan dan Pengelolaan Lingkungan Hidup sebagaimana telah diubah terakhir dengan Undang-Undang Nomor 6 Tahun 2023;</w:t>
      </w:r>
    </w:p>
    <w:p w14:paraId="5D9FB6B5" w14:textId="77777777" w:rsidR="00D20805" w:rsidRDefault="00000000">
      <w:pPr>
        <w:pStyle w:val="ListNumber"/>
      </w:pPr>
      <w:r>
        <w:t>Undang-Undang Nomor 17 Tahun 2023 tentang Kesehatan;</w:t>
      </w:r>
    </w:p>
    <w:p w14:paraId="5331198A" w14:textId="77777777" w:rsidR="00D20805" w:rsidRDefault="00000000">
      <w:pPr>
        <w:pStyle w:val="ListNumber"/>
      </w:pPr>
      <w:r>
        <w:t>Peraturan Pemerintah Nomor 22 Tahun 2021 tentang Penyelenggaraan Perlindungan dan Pengelolaan Lingkungan Hidup;</w:t>
      </w:r>
    </w:p>
    <w:p w14:paraId="1DADB088" w14:textId="77777777" w:rsidR="00D20805" w:rsidRDefault="00000000">
      <w:pPr>
        <w:pStyle w:val="ListNumber"/>
      </w:pPr>
      <w:r>
        <w:t>Peraturan Pemerintah Nomor 28 Tahun 2025 tentang Penyelenggaraan Perizinan Berusaha Berbasis Risiko, sepanjang relevan dengan kegiatan usaha/jasa pengelolaan Limbah B3;</w:t>
      </w:r>
    </w:p>
    <w:p w14:paraId="2B5A0C60" w14:textId="77777777" w:rsidR="00D20805" w:rsidRDefault="00000000">
      <w:pPr>
        <w:pStyle w:val="ListNumber"/>
      </w:pPr>
      <w:r>
        <w:t>Peraturan Presiden Nomor 182 Tahun 2024 tentang Kementerian Lingkungan Hidup;</w:t>
      </w:r>
    </w:p>
    <w:p w14:paraId="389996D7" w14:textId="77777777" w:rsidR="00D20805" w:rsidRDefault="00000000">
      <w:pPr>
        <w:pStyle w:val="ListNumber"/>
      </w:pPr>
      <w:r>
        <w:t>Peraturan Presiden Nomor 183 Tahun 2024 tentang Badan Pengendalian Lingkungan Hidup;</w:t>
      </w:r>
    </w:p>
    <w:p w14:paraId="773C9962" w14:textId="77777777" w:rsidR="00D20805" w:rsidRDefault="00000000">
      <w:pPr>
        <w:pStyle w:val="ListNumber"/>
      </w:pPr>
      <w:r>
        <w:lastRenderedPageBreak/>
        <w:t>Peraturan Presiden Nomor 16 Tahun 2018 tentang Pengadaan Barang/Jasa Pemerintah sebagaimana telah diubah terakhir dengan Peraturan Presiden Nomor 46 Tahun 2025;</w:t>
      </w:r>
    </w:p>
    <w:p w14:paraId="6AD5384A" w14:textId="77777777" w:rsidR="00D20805" w:rsidRDefault="00000000">
      <w:pPr>
        <w:pStyle w:val="ListNumber"/>
      </w:pPr>
      <w:r>
        <w:t>Peraturan Menteri Lingkungan Hidup dan Kehutanan Nomor 6 Tahun 2021 tentang Tata Cara dan Persyaratan Pengelolaan Limbah Bahan Berbahaya dan Beracun;</w:t>
      </w:r>
    </w:p>
    <w:p w14:paraId="10DD5A1C" w14:textId="77777777" w:rsidR="00D20805" w:rsidRDefault="00000000">
      <w:pPr>
        <w:pStyle w:val="ListNumber"/>
      </w:pPr>
      <w:r>
        <w:t>Peraturan Menteri Lingkungan Hidup dan Kehutanan Nomor P.56/Menlhk-Setjen/2015 tentang Tata Cara dan Persyaratan Teknis Pengelolaan Limbah Bahan Berbahaya dan Beracun dari Fasilitas Pelayanan Kesehatan, sepanjang masih berlaku dan tidak bertentangan dengan ketentuan yang lebih tinggi atau lebih baru;</w:t>
      </w:r>
    </w:p>
    <w:p w14:paraId="16D694F4" w14:textId="77777777" w:rsidR="00D20805" w:rsidRDefault="00000000">
      <w:pPr>
        <w:pStyle w:val="ListNumber"/>
      </w:pPr>
      <w:r>
        <w:t>Peraturan Menteri Lingkungan Hidup/Kepala Badan Pengendalian Lingkungan Hidup Nomor 1 Tahun 2024 tentang Organisasi dan Tata Kerja Kementerian Lingkungan Hidup/Badan Pengendalian Lingkungan Hidup sebagaimana telah diubah dengan Peraturan Menteri Lingkungan Hidup/Badan Pengendalian Lingkungan Hidup Nomor 9 Tahun 2025;</w:t>
      </w:r>
    </w:p>
    <w:p w14:paraId="411D11A2" w14:textId="77777777" w:rsidR="00D20805" w:rsidRDefault="00000000">
      <w:pPr>
        <w:pStyle w:val="ListNumber"/>
      </w:pPr>
      <w:r>
        <w:t>Peraturan Menteri Kesehatan Nomor 6 Tahun 2026 tentang Rumah Sakit, sepanjang relevan dengan objek Fasyankes yang dikaji; dan</w:t>
      </w:r>
    </w:p>
    <w:p w14:paraId="133A4826" w14:textId="77777777" w:rsidR="00D20805" w:rsidRDefault="00000000">
      <w:pPr>
        <w:pStyle w:val="ListNumber"/>
      </w:pPr>
      <w:r>
        <w:t>Ketentuan peraturan perundang-undangan lain yang terkait dengan pengelolaan Limbah B3, pelayanan kesehatan, pemerintahan daerah, pengangkutan, tata ruang, dan perizinan berusaha yang relevan dengan penyusunan roadmap.</w:t>
      </w:r>
    </w:p>
    <w:p w14:paraId="3DEE9A8B" w14:textId="77777777" w:rsidR="00D20805" w:rsidRDefault="00000000">
      <w:r>
        <w:rPr>
          <w:b/>
        </w:rPr>
        <w:t xml:space="preserve">Catatan: </w:t>
      </w:r>
      <w:r>
        <w:t>Permenkes Nomor 18 Tahun 2020 tidak dicantumkan sebagai dasar hukum umum yang berdiri sendiri karena statusnya pada JDIH Kementerian Kesehatan tercatat tidak berlaku; apabila substansi Pasal 8, Pasal 11, Pasal 17 dan Lampirannya masih diperlukan, penggunaannya harus dirujuk secara spesifik sesuai ketentuan pencabutan dalam Permenkes Nomor 3 Tahun 2026.</w:t>
      </w:r>
    </w:p>
    <w:p w14:paraId="05AB9DF1" w14:textId="77777777" w:rsidR="00D20805" w:rsidRDefault="00000000">
      <w:pPr>
        <w:pStyle w:val="Heading1"/>
      </w:pPr>
      <w:r>
        <w:t>3. MAKSUD DAN TUJUAN</w:t>
      </w:r>
    </w:p>
    <w:p w14:paraId="23D6D90E" w14:textId="77777777" w:rsidR="00D20805" w:rsidRDefault="00000000">
      <w:r>
        <w:t>Maksud kegiatan adalah menyediakan dokumen kebijakan dan rencana aksi nasional yang terukur sebagai acuan peningkatan kinerja pengelolaan Limbah B3 medis dari Fasyankes di Indonesia.</w:t>
      </w:r>
    </w:p>
    <w:p w14:paraId="0451B1E6" w14:textId="77777777" w:rsidR="00D20805" w:rsidRDefault="00000000">
      <w:r>
        <w:t>Tujuan kegiatan adalah:</w:t>
      </w:r>
    </w:p>
    <w:p w14:paraId="4D2286CA" w14:textId="77777777" w:rsidR="00D20805" w:rsidRDefault="00000000">
      <w:pPr>
        <w:pStyle w:val="ListBullet"/>
      </w:pPr>
      <w:r>
        <w:t>menyusun baseline nasional pengelolaan Limbah B3 medis berdasarkan data terkini yang tersedia dan dapat diverifikasi;</w:t>
      </w:r>
    </w:p>
    <w:p w14:paraId="4099E31A" w14:textId="77777777" w:rsidR="00D20805" w:rsidRDefault="00000000">
      <w:pPr>
        <w:pStyle w:val="ListBullet"/>
      </w:pPr>
      <w:r>
        <w:t>mengidentifikasi permasalahan, kesenjangan layanan, kapasitas, infrastruktur, kelembagaan, regulasi, pembiayaan, dan distribusi fasilitas pengelolaan;</w:t>
      </w:r>
    </w:p>
    <w:p w14:paraId="6AAA2F9D" w14:textId="77777777" w:rsidR="00D20805" w:rsidRDefault="00000000">
      <w:pPr>
        <w:pStyle w:val="ListBullet"/>
      </w:pPr>
      <w:r>
        <w:t>menyusun proyeksi timbulan dan kebutuhan kapasitas pengelolaan berdasarkan skenario yang disepakati;</w:t>
      </w:r>
    </w:p>
    <w:p w14:paraId="1DF18BB4" w14:textId="77777777" w:rsidR="00D20805" w:rsidRDefault="00000000">
      <w:pPr>
        <w:pStyle w:val="ListBullet"/>
      </w:pPr>
      <w:r>
        <w:t>menyusun arah kebijakan, program prioritas, target, indikator kinerja, pembagian peran, dan rencana aksi;</w:t>
      </w:r>
    </w:p>
    <w:p w14:paraId="568940EC" w14:textId="77777777" w:rsidR="00D20805" w:rsidRDefault="00000000">
      <w:pPr>
        <w:pStyle w:val="ListBullet"/>
      </w:pPr>
      <w:r>
        <w:t>menyusun kebutuhan pengembangan fasilitas dan/atau optimalisasi sistem pengelolaan secara nasional dan regional; dan</w:t>
      </w:r>
    </w:p>
    <w:p w14:paraId="6A8C70FA" w14:textId="77777777" w:rsidR="00D20805" w:rsidRDefault="00000000">
      <w:pPr>
        <w:pStyle w:val="ListBullet"/>
      </w:pPr>
      <w:r>
        <w:t xml:space="preserve">menyediakan kerangka monitoring dan </w:t>
      </w:r>
      <w:proofErr w:type="spellStart"/>
      <w:r>
        <w:t>evaluasi</w:t>
      </w:r>
      <w:proofErr w:type="spellEnd"/>
      <w:r>
        <w:t xml:space="preserve"> </w:t>
      </w:r>
      <w:proofErr w:type="spellStart"/>
      <w:r>
        <w:t>implementasi</w:t>
      </w:r>
      <w:proofErr w:type="spellEnd"/>
      <w:r>
        <w:t xml:space="preserve"> roadmap.</w:t>
      </w:r>
    </w:p>
    <w:p w14:paraId="20F8FB84" w14:textId="77777777" w:rsidR="00A147E1" w:rsidRDefault="00A147E1" w:rsidP="00A147E1">
      <w:pPr>
        <w:pStyle w:val="ListBullet"/>
        <w:numPr>
          <w:ilvl w:val="0"/>
          <w:numId w:val="0"/>
        </w:numPr>
        <w:ind w:left="360" w:hanging="360"/>
      </w:pPr>
    </w:p>
    <w:p w14:paraId="430083BC" w14:textId="77777777" w:rsidR="00A147E1" w:rsidRDefault="00A147E1" w:rsidP="00A147E1">
      <w:pPr>
        <w:pStyle w:val="ListBullet"/>
        <w:numPr>
          <w:ilvl w:val="0"/>
          <w:numId w:val="0"/>
        </w:numPr>
        <w:ind w:left="360" w:hanging="360"/>
      </w:pPr>
    </w:p>
    <w:p w14:paraId="49965267" w14:textId="77777777" w:rsidR="00A147E1" w:rsidRDefault="00A147E1" w:rsidP="00A147E1">
      <w:pPr>
        <w:pStyle w:val="ListBullet"/>
        <w:numPr>
          <w:ilvl w:val="0"/>
          <w:numId w:val="0"/>
        </w:numPr>
        <w:ind w:left="360" w:hanging="360"/>
      </w:pPr>
    </w:p>
    <w:p w14:paraId="28D71F75" w14:textId="77777777" w:rsidR="00D20805" w:rsidRDefault="00000000">
      <w:pPr>
        <w:pStyle w:val="Heading1"/>
      </w:pPr>
      <w:r>
        <w:lastRenderedPageBreak/>
        <w:t>4. SASARAN DAN HORIZON ROADMAP</w:t>
      </w:r>
    </w:p>
    <w:p w14:paraId="5FDE8FE9" w14:textId="77777777" w:rsidR="00D20805" w:rsidRDefault="00000000">
      <w:r>
        <w:t>Roadmap disusun untuk horizon 10 (sepuluh) tahun dan dibagi ke dalam tahapan yang tidak tumpang tindih:</w:t>
      </w:r>
    </w:p>
    <w:tbl>
      <w:tblPr>
        <w:tblStyle w:val="TableGrid"/>
        <w:tblW w:w="0" w:type="auto"/>
        <w:jc w:val="center"/>
        <w:tblLook w:val="04A0" w:firstRow="1" w:lastRow="0" w:firstColumn="1" w:lastColumn="0" w:noHBand="0" w:noVBand="1"/>
      </w:tblPr>
      <w:tblGrid>
        <w:gridCol w:w="2278"/>
        <w:gridCol w:w="2278"/>
        <w:gridCol w:w="2278"/>
        <w:gridCol w:w="2278"/>
      </w:tblGrid>
      <w:tr w:rsidR="00D20805" w14:paraId="65BF521F" w14:textId="77777777">
        <w:trPr>
          <w:jc w:val="center"/>
        </w:trPr>
        <w:tc>
          <w:tcPr>
            <w:tcW w:w="2280" w:type="dxa"/>
            <w:shd w:val="clear" w:color="auto" w:fill="D9EAF7"/>
          </w:tcPr>
          <w:p w14:paraId="7843D7A0" w14:textId="77777777" w:rsidR="00D20805" w:rsidRDefault="00000000">
            <w:r>
              <w:rPr>
                <w:b/>
                <w:sz w:val="18"/>
              </w:rPr>
              <w:t>Tahap</w:t>
            </w:r>
          </w:p>
        </w:tc>
        <w:tc>
          <w:tcPr>
            <w:tcW w:w="2280" w:type="dxa"/>
            <w:shd w:val="clear" w:color="auto" w:fill="D9EAF7"/>
          </w:tcPr>
          <w:p w14:paraId="5DB40A3D" w14:textId="77777777" w:rsidR="00D20805" w:rsidRDefault="00000000">
            <w:r>
              <w:rPr>
                <w:b/>
                <w:sz w:val="18"/>
              </w:rPr>
              <w:t>Periode</w:t>
            </w:r>
          </w:p>
        </w:tc>
        <w:tc>
          <w:tcPr>
            <w:tcW w:w="2280" w:type="dxa"/>
            <w:shd w:val="clear" w:color="auto" w:fill="D9EAF7"/>
          </w:tcPr>
          <w:p w14:paraId="5EF99C67" w14:textId="77777777" w:rsidR="00D20805" w:rsidRDefault="00000000">
            <w:r>
              <w:rPr>
                <w:b/>
                <w:sz w:val="18"/>
              </w:rPr>
              <w:t>Fokus Utama</w:t>
            </w:r>
          </w:p>
        </w:tc>
        <w:tc>
          <w:tcPr>
            <w:tcW w:w="2280" w:type="dxa"/>
            <w:shd w:val="clear" w:color="auto" w:fill="D9EAF7"/>
          </w:tcPr>
          <w:p w14:paraId="28F1F7E2" w14:textId="77777777" w:rsidR="00D20805" w:rsidRDefault="00000000">
            <w:r>
              <w:rPr>
                <w:b/>
                <w:sz w:val="18"/>
              </w:rPr>
              <w:t>Contoh Indikator</w:t>
            </w:r>
          </w:p>
        </w:tc>
      </w:tr>
      <w:tr w:rsidR="00D20805" w14:paraId="08204AFE" w14:textId="77777777">
        <w:trPr>
          <w:jc w:val="center"/>
        </w:trPr>
        <w:tc>
          <w:tcPr>
            <w:tcW w:w="2280" w:type="dxa"/>
          </w:tcPr>
          <w:p w14:paraId="77BE51DD" w14:textId="77777777" w:rsidR="00D20805" w:rsidRDefault="00000000">
            <w:r>
              <w:rPr>
                <w:sz w:val="18"/>
              </w:rPr>
              <w:t>Jangka pendek</w:t>
            </w:r>
          </w:p>
        </w:tc>
        <w:tc>
          <w:tcPr>
            <w:tcW w:w="2280" w:type="dxa"/>
          </w:tcPr>
          <w:p w14:paraId="5B578CFC" w14:textId="77777777" w:rsidR="00D20805" w:rsidRDefault="00000000">
            <w:r>
              <w:rPr>
                <w:sz w:val="18"/>
              </w:rPr>
              <w:t>Tahun 1-2</w:t>
            </w:r>
          </w:p>
        </w:tc>
        <w:tc>
          <w:tcPr>
            <w:tcW w:w="2280" w:type="dxa"/>
          </w:tcPr>
          <w:p w14:paraId="48C88992" w14:textId="77777777" w:rsidR="00D20805" w:rsidRDefault="00000000">
            <w:r>
              <w:rPr>
                <w:sz w:val="18"/>
              </w:rPr>
              <w:t>Baseline, konsolidasi data, penguatan tata kelola, quick wins dan peningkatan kepatuhan</w:t>
            </w:r>
          </w:p>
        </w:tc>
        <w:tc>
          <w:tcPr>
            <w:tcW w:w="2280" w:type="dxa"/>
          </w:tcPr>
          <w:p w14:paraId="505280B4" w14:textId="77777777" w:rsidR="00D20805" w:rsidRDefault="00000000">
            <w:r>
              <w:rPr>
                <w:sz w:val="18"/>
              </w:rPr>
              <w:t>Baseline tervalidasi; cakupan pelaporan; peningkatan kepatuhan</w:t>
            </w:r>
          </w:p>
        </w:tc>
      </w:tr>
      <w:tr w:rsidR="00D20805" w14:paraId="119756A9" w14:textId="77777777">
        <w:trPr>
          <w:jc w:val="center"/>
        </w:trPr>
        <w:tc>
          <w:tcPr>
            <w:tcW w:w="2280" w:type="dxa"/>
          </w:tcPr>
          <w:p w14:paraId="59E99E54" w14:textId="77777777" w:rsidR="00D20805" w:rsidRDefault="00000000">
            <w:r>
              <w:rPr>
                <w:sz w:val="18"/>
              </w:rPr>
              <w:t>Jangka menengah</w:t>
            </w:r>
          </w:p>
        </w:tc>
        <w:tc>
          <w:tcPr>
            <w:tcW w:w="2280" w:type="dxa"/>
          </w:tcPr>
          <w:p w14:paraId="726BF539" w14:textId="77777777" w:rsidR="00D20805" w:rsidRDefault="00000000">
            <w:r>
              <w:rPr>
                <w:sz w:val="18"/>
              </w:rPr>
              <w:t>Tahun 3-5</w:t>
            </w:r>
          </w:p>
        </w:tc>
        <w:tc>
          <w:tcPr>
            <w:tcW w:w="2280" w:type="dxa"/>
          </w:tcPr>
          <w:p w14:paraId="32AB7D73" w14:textId="77777777" w:rsidR="00D20805" w:rsidRDefault="00000000">
            <w:r>
              <w:rPr>
                <w:sz w:val="18"/>
              </w:rPr>
              <w:t>Penutupan gap layanan dan kapasitas, penguatan sistem regional, optimalisasi fasilitas</w:t>
            </w:r>
          </w:p>
        </w:tc>
        <w:tc>
          <w:tcPr>
            <w:tcW w:w="2280" w:type="dxa"/>
          </w:tcPr>
          <w:p w14:paraId="77F8746C" w14:textId="77777777" w:rsidR="00D20805" w:rsidRDefault="00000000">
            <w:r>
              <w:rPr>
                <w:sz w:val="18"/>
              </w:rPr>
              <w:t>Persentase Limbah B3 medis terkelola; rasio kapasitas terhadap timbulan</w:t>
            </w:r>
          </w:p>
        </w:tc>
      </w:tr>
      <w:tr w:rsidR="00D20805" w14:paraId="00D63331" w14:textId="77777777">
        <w:trPr>
          <w:jc w:val="center"/>
        </w:trPr>
        <w:tc>
          <w:tcPr>
            <w:tcW w:w="2280" w:type="dxa"/>
          </w:tcPr>
          <w:p w14:paraId="75E45BF2" w14:textId="77777777" w:rsidR="00D20805" w:rsidRDefault="00000000">
            <w:r>
              <w:rPr>
                <w:sz w:val="18"/>
              </w:rPr>
              <w:t>Jangka panjang</w:t>
            </w:r>
          </w:p>
        </w:tc>
        <w:tc>
          <w:tcPr>
            <w:tcW w:w="2280" w:type="dxa"/>
          </w:tcPr>
          <w:p w14:paraId="54A848DA" w14:textId="77777777" w:rsidR="00D20805" w:rsidRDefault="00000000">
            <w:r>
              <w:rPr>
                <w:sz w:val="18"/>
              </w:rPr>
              <w:t>Tahun 6-10</w:t>
            </w:r>
          </w:p>
        </w:tc>
        <w:tc>
          <w:tcPr>
            <w:tcW w:w="2280" w:type="dxa"/>
          </w:tcPr>
          <w:p w14:paraId="56FFA970" w14:textId="77777777" w:rsidR="00D20805" w:rsidRDefault="00000000">
            <w:r>
              <w:rPr>
                <w:sz w:val="18"/>
              </w:rPr>
              <w:t>Pemerataan layanan, keberlanjutan sistem, penguatan kapasitas wilayah yang masih defisit</w:t>
            </w:r>
          </w:p>
        </w:tc>
        <w:tc>
          <w:tcPr>
            <w:tcW w:w="2280" w:type="dxa"/>
          </w:tcPr>
          <w:p w14:paraId="29140A27" w14:textId="77777777" w:rsidR="00D20805" w:rsidRDefault="00000000">
            <w:r>
              <w:rPr>
                <w:sz w:val="18"/>
              </w:rPr>
              <w:t>Penurunan wilayah defisit; cakupan layanan nasional; keberlanjutan fasilitas</w:t>
            </w:r>
          </w:p>
        </w:tc>
      </w:tr>
    </w:tbl>
    <w:p w14:paraId="34769B0B" w14:textId="77777777" w:rsidR="00D20805" w:rsidRDefault="00000000">
      <w:pPr>
        <w:pStyle w:val="Heading1"/>
      </w:pPr>
      <w:r>
        <w:t>5. RUANG LINGKUP PEKERJAAN</w:t>
      </w:r>
    </w:p>
    <w:p w14:paraId="4526D056" w14:textId="03FE28E2" w:rsidR="00D20805" w:rsidRDefault="00000000" w:rsidP="00A147E1">
      <w:pPr>
        <w:pStyle w:val="ListParagraph"/>
        <w:numPr>
          <w:ilvl w:val="0"/>
          <w:numId w:val="10"/>
        </w:numPr>
      </w:pPr>
      <w:proofErr w:type="spellStart"/>
      <w:r>
        <w:t>Persiapan</w:t>
      </w:r>
      <w:proofErr w:type="spellEnd"/>
      <w:r>
        <w:t xml:space="preserve">, kick-off meeting, </w:t>
      </w:r>
      <w:proofErr w:type="spellStart"/>
      <w:r>
        <w:t>finalisasi</w:t>
      </w:r>
      <w:proofErr w:type="spellEnd"/>
      <w:r>
        <w:t xml:space="preserve"> metodologi, rencana kerja, kebutuhan data, pemetaan pemangku kepentingan, dan instrumen pengumpulan data;</w:t>
      </w:r>
    </w:p>
    <w:p w14:paraId="7D134253" w14:textId="16A1ADB5" w:rsidR="00D20805" w:rsidRDefault="00000000" w:rsidP="00A147E1">
      <w:pPr>
        <w:pStyle w:val="ListParagraph"/>
        <w:numPr>
          <w:ilvl w:val="0"/>
          <w:numId w:val="10"/>
        </w:numPr>
      </w:pPr>
      <w:r>
        <w:t xml:space="preserve">Desk study dan </w:t>
      </w:r>
      <w:proofErr w:type="spellStart"/>
      <w:r>
        <w:t>telaah</w:t>
      </w:r>
      <w:proofErr w:type="spellEnd"/>
      <w:r>
        <w:t xml:space="preserve"> regulasi/kebijakan yang terkait dengan Limbah B3 medis, Fasyankes, pengangkutan, pengolahan, perizinan, kelembagaan, dan aspek lain yang relevan;</w:t>
      </w:r>
    </w:p>
    <w:p w14:paraId="66E472D2" w14:textId="619E1308" w:rsidR="00D20805" w:rsidRDefault="00000000" w:rsidP="00A147E1">
      <w:pPr>
        <w:pStyle w:val="ListParagraph"/>
        <w:numPr>
          <w:ilvl w:val="0"/>
          <w:numId w:val="10"/>
        </w:numPr>
      </w:pPr>
      <w:proofErr w:type="spellStart"/>
      <w:r>
        <w:t>Inventarisasi</w:t>
      </w:r>
      <w:proofErr w:type="spellEnd"/>
      <w:r>
        <w:t xml:space="preserve"> dan </w:t>
      </w:r>
      <w:proofErr w:type="spellStart"/>
      <w:r>
        <w:t>kompilasi</w:t>
      </w:r>
      <w:proofErr w:type="spellEnd"/>
      <w:r>
        <w:t xml:space="preserve"> data sekunder nasional serta data pendukung dari kementerian/lembaga, pemerintah daerah, Fasyankes, pelaku usaha pengelolaan Limbah B3, dan sumber resmi lainnya, termasuk identifikasi kesenjangan data (data gap);</w:t>
      </w:r>
    </w:p>
    <w:p w14:paraId="6515C81D" w14:textId="057168C9" w:rsidR="00D20805" w:rsidRDefault="00000000" w:rsidP="00A147E1">
      <w:pPr>
        <w:pStyle w:val="ListParagraph"/>
        <w:numPr>
          <w:ilvl w:val="0"/>
          <w:numId w:val="10"/>
        </w:numPr>
      </w:pPr>
      <w:proofErr w:type="spellStart"/>
      <w:r>
        <w:t>Penyusunan</w:t>
      </w:r>
      <w:proofErr w:type="spellEnd"/>
      <w:r>
        <w:t xml:space="preserve"> dan </w:t>
      </w:r>
      <w:proofErr w:type="spellStart"/>
      <w:r>
        <w:t>validasi</w:t>
      </w:r>
      <w:proofErr w:type="spellEnd"/>
      <w:r>
        <w:t xml:space="preserve"> baseline nasional, termasuk penetapan tahun dasar (baseline year) berdasarkan data paling mutakhir yang tersedia dan dapat dipertanggungjawabkan, yang sekurang-kurangnya mencakup jumlah dan sebaran Fasyankes, timbulan Limbah B3 medis, pola penyimpanan, cakupan pengangkutan, kapasitas pengolahan, pengelolaan residu, dan sebaran fasilitas;</w:t>
      </w:r>
    </w:p>
    <w:p w14:paraId="0FAAFAF9" w14:textId="1AF2F7F3" w:rsidR="00D20805" w:rsidRDefault="00000000" w:rsidP="00A147E1">
      <w:pPr>
        <w:pStyle w:val="ListParagraph"/>
        <w:numPr>
          <w:ilvl w:val="0"/>
          <w:numId w:val="10"/>
        </w:numPr>
      </w:pPr>
      <w:proofErr w:type="spellStart"/>
      <w:r>
        <w:t>Analisis</w:t>
      </w:r>
      <w:proofErr w:type="spellEnd"/>
      <w:r>
        <w:t xml:space="preserve"> </w:t>
      </w:r>
      <w:proofErr w:type="spellStart"/>
      <w:r>
        <w:t>rantai</w:t>
      </w:r>
      <w:proofErr w:type="spellEnd"/>
      <w:r>
        <w:t xml:space="preserve"> </w:t>
      </w:r>
      <w:proofErr w:type="spellStart"/>
      <w:r>
        <w:t>pengelolaan</w:t>
      </w:r>
      <w:proofErr w:type="spellEnd"/>
      <w:r>
        <w:t xml:space="preserve"> </w:t>
      </w:r>
      <w:proofErr w:type="spellStart"/>
      <w:r>
        <w:t>secara</w:t>
      </w:r>
      <w:proofErr w:type="spellEnd"/>
      <w:r>
        <w:t xml:space="preserve"> end-to-end, meliputi pengurangan/pemilahan, penyimpanan, pengumpulan, pengangkutan, pemanfaatan apabila relevan, pengolahan, serta penimbunan dan/atau pengelolaan residu;</w:t>
      </w:r>
    </w:p>
    <w:p w14:paraId="2D6ACE4B" w14:textId="20E61D0A" w:rsidR="00D20805" w:rsidRDefault="00000000" w:rsidP="00A147E1">
      <w:pPr>
        <w:pStyle w:val="ListParagraph"/>
        <w:numPr>
          <w:ilvl w:val="0"/>
          <w:numId w:val="10"/>
        </w:numPr>
      </w:pPr>
      <w:proofErr w:type="spellStart"/>
      <w:r>
        <w:t>Analisis</w:t>
      </w:r>
      <w:proofErr w:type="spellEnd"/>
      <w:r>
        <w:t xml:space="preserve"> </w:t>
      </w:r>
      <w:proofErr w:type="spellStart"/>
      <w:r>
        <w:t>kesenjangan</w:t>
      </w:r>
      <w:proofErr w:type="spellEnd"/>
      <w:r>
        <w:t xml:space="preserve"> (gap analysis) antara timbulan dan kapasitas/layanan pengelolaan secara nasional dan regional, termasuk identifikasi bottleneck dan wilayah prioritas;</w:t>
      </w:r>
    </w:p>
    <w:p w14:paraId="7578D0AF" w14:textId="45637223" w:rsidR="00D20805" w:rsidRDefault="00000000" w:rsidP="00A147E1">
      <w:pPr>
        <w:pStyle w:val="ListParagraph"/>
        <w:numPr>
          <w:ilvl w:val="0"/>
          <w:numId w:val="10"/>
        </w:numPr>
      </w:pPr>
      <w:proofErr w:type="spellStart"/>
      <w:r>
        <w:t>Analisis</w:t>
      </w:r>
      <w:proofErr w:type="spellEnd"/>
      <w:r>
        <w:t xml:space="preserve"> </w:t>
      </w:r>
      <w:proofErr w:type="spellStart"/>
      <w:r>
        <w:t>spasial</w:t>
      </w:r>
      <w:proofErr w:type="spellEnd"/>
      <w:r>
        <w:t xml:space="preserve"> dan </w:t>
      </w:r>
      <w:proofErr w:type="spellStart"/>
      <w:r>
        <w:t>penyusunan</w:t>
      </w:r>
      <w:proofErr w:type="spellEnd"/>
      <w:r>
        <w:t xml:space="preserve"> peta sebaran sumber timbulan, fasilitas pengelolaan, cakupan layanan, serta wilayah surplus/defisit kapasitas sesuai tingkat ketersediaan dan kualitas data geospasial yang dapat diperoleh;</w:t>
      </w:r>
    </w:p>
    <w:p w14:paraId="36EAC7AE" w14:textId="55930568" w:rsidR="00D20805" w:rsidRDefault="00000000" w:rsidP="00A147E1">
      <w:pPr>
        <w:pStyle w:val="ListParagraph"/>
        <w:numPr>
          <w:ilvl w:val="0"/>
          <w:numId w:val="10"/>
        </w:numPr>
      </w:pPr>
      <w:proofErr w:type="spellStart"/>
      <w:r>
        <w:t>Analisis</w:t>
      </w:r>
      <w:proofErr w:type="spellEnd"/>
      <w:r>
        <w:t xml:space="preserve"> </w:t>
      </w:r>
      <w:proofErr w:type="spellStart"/>
      <w:r>
        <w:t>kelembagaan</w:t>
      </w:r>
      <w:proofErr w:type="spellEnd"/>
      <w:r>
        <w:t xml:space="preserve">, </w:t>
      </w:r>
      <w:proofErr w:type="spellStart"/>
      <w:r>
        <w:t>pembagian</w:t>
      </w:r>
      <w:proofErr w:type="spellEnd"/>
      <w:r>
        <w:t xml:space="preserve"> </w:t>
      </w:r>
      <w:proofErr w:type="spellStart"/>
      <w:r>
        <w:t>kewenangan</w:t>
      </w:r>
      <w:proofErr w:type="spellEnd"/>
      <w:r>
        <w:t>, peran para pihak, mekanisme koordinasi, dan kebutuhan penguatan kapasitas SDM;</w:t>
      </w:r>
    </w:p>
    <w:p w14:paraId="67FB2CA9" w14:textId="2870F933" w:rsidR="00D20805" w:rsidRDefault="00000000" w:rsidP="00A147E1">
      <w:pPr>
        <w:pStyle w:val="ListParagraph"/>
        <w:numPr>
          <w:ilvl w:val="0"/>
          <w:numId w:val="10"/>
        </w:numPr>
      </w:pPr>
      <w:proofErr w:type="spellStart"/>
      <w:r>
        <w:t>Analisis</w:t>
      </w:r>
      <w:proofErr w:type="spellEnd"/>
      <w:r>
        <w:t xml:space="preserve"> </w:t>
      </w:r>
      <w:proofErr w:type="spellStart"/>
      <w:r>
        <w:t>skenario</w:t>
      </w:r>
      <w:proofErr w:type="spellEnd"/>
      <w:r>
        <w:t xml:space="preserve"> </w:t>
      </w:r>
      <w:proofErr w:type="spellStart"/>
      <w:r>
        <w:t>pengelolaan</w:t>
      </w:r>
      <w:proofErr w:type="spellEnd"/>
      <w:r>
        <w:t xml:space="preserve"> dan proyeksi kebutuhan kapasitas/infrastruktur untuk jangka pendek, menengah, dan panjang;</w:t>
      </w:r>
    </w:p>
    <w:p w14:paraId="29ED300E" w14:textId="11C32ED2" w:rsidR="00D20805" w:rsidRDefault="00000000" w:rsidP="00A147E1">
      <w:pPr>
        <w:pStyle w:val="ListParagraph"/>
        <w:numPr>
          <w:ilvl w:val="0"/>
          <w:numId w:val="10"/>
        </w:numPr>
      </w:pPr>
      <w:proofErr w:type="spellStart"/>
      <w:r>
        <w:lastRenderedPageBreak/>
        <w:t>Analisis</w:t>
      </w:r>
      <w:proofErr w:type="spellEnd"/>
      <w:r>
        <w:t xml:space="preserve"> </w:t>
      </w:r>
      <w:proofErr w:type="spellStart"/>
      <w:r>
        <w:t>kebutuhan</w:t>
      </w:r>
      <w:proofErr w:type="spellEnd"/>
      <w:r>
        <w:t xml:space="preserve"> </w:t>
      </w:r>
      <w:proofErr w:type="spellStart"/>
      <w:r>
        <w:t>indikatif</w:t>
      </w:r>
      <w:proofErr w:type="spellEnd"/>
      <w:r>
        <w:t xml:space="preserve"> </w:t>
      </w:r>
      <w:proofErr w:type="spellStart"/>
      <w:r>
        <w:t>sumber</w:t>
      </w:r>
      <w:proofErr w:type="spellEnd"/>
      <w:r>
        <w:t xml:space="preserve"> daya dan opsi pembiayaan pelaksanaan Roadmap, termasuk identifikasi sumber pendanaan yang memungkinkan sesuai kewenangan masing-masing pemangku kepentingan;</w:t>
      </w:r>
    </w:p>
    <w:p w14:paraId="0B5948B4" w14:textId="6720E2B2" w:rsidR="00D20805" w:rsidRDefault="00000000" w:rsidP="00A147E1">
      <w:pPr>
        <w:pStyle w:val="ListParagraph"/>
        <w:numPr>
          <w:ilvl w:val="0"/>
          <w:numId w:val="10"/>
        </w:numPr>
      </w:pPr>
      <w:proofErr w:type="spellStart"/>
      <w:r>
        <w:t>Pelaksanaan</w:t>
      </w:r>
      <w:proofErr w:type="spellEnd"/>
      <w:r>
        <w:t xml:space="preserve"> </w:t>
      </w:r>
      <w:proofErr w:type="spellStart"/>
      <w:r>
        <w:t>konsultasi</w:t>
      </w:r>
      <w:proofErr w:type="spellEnd"/>
      <w:r>
        <w:t xml:space="preserve">/FGD </w:t>
      </w:r>
      <w:proofErr w:type="spellStart"/>
      <w:r>
        <w:t>dengan</w:t>
      </w:r>
      <w:proofErr w:type="spellEnd"/>
      <w:r>
        <w:t xml:space="preserve"> </w:t>
      </w:r>
      <w:proofErr w:type="spellStart"/>
      <w:r>
        <w:t>pemangku</w:t>
      </w:r>
      <w:proofErr w:type="spellEnd"/>
      <w:r>
        <w:t xml:space="preserve"> kepentingan untuk validasi baseline, isu strategis, skenario, target, pembagian peran, dan rencana aksi;</w:t>
      </w:r>
    </w:p>
    <w:p w14:paraId="7B46DD08" w14:textId="0B63892B" w:rsidR="00D20805" w:rsidRDefault="00000000" w:rsidP="00A147E1">
      <w:pPr>
        <w:pStyle w:val="ListParagraph"/>
        <w:numPr>
          <w:ilvl w:val="0"/>
          <w:numId w:val="10"/>
        </w:numPr>
      </w:pPr>
      <w:proofErr w:type="spellStart"/>
      <w:r>
        <w:t>Identifikasi</w:t>
      </w:r>
      <w:proofErr w:type="spellEnd"/>
      <w:r>
        <w:t xml:space="preserve"> dan </w:t>
      </w:r>
      <w:proofErr w:type="spellStart"/>
      <w:r>
        <w:t>penyusunan</w:t>
      </w:r>
      <w:proofErr w:type="spellEnd"/>
      <w:r>
        <w:t xml:space="preserve"> </w:t>
      </w:r>
      <w:proofErr w:type="spellStart"/>
      <w:r>
        <w:t>kriteria</w:t>
      </w:r>
      <w:proofErr w:type="spellEnd"/>
      <w:r>
        <w:t xml:space="preserve"> wilayah prioritas dan/atau calon lokasi percontohan sebagai bagian dari rekomendasi implementasi Roadmap, tanpa mencakup pembangunan atau implementasi fisik;</w:t>
      </w:r>
    </w:p>
    <w:p w14:paraId="689A6C39" w14:textId="7AAE5832" w:rsidR="00D20805" w:rsidRDefault="00000000" w:rsidP="00A147E1">
      <w:pPr>
        <w:pStyle w:val="ListParagraph"/>
        <w:numPr>
          <w:ilvl w:val="0"/>
          <w:numId w:val="10"/>
        </w:numPr>
      </w:pPr>
      <w:proofErr w:type="spellStart"/>
      <w:r>
        <w:t>Penyusunan</w:t>
      </w:r>
      <w:proofErr w:type="spellEnd"/>
      <w:r>
        <w:t xml:space="preserve"> Roadmap yang </w:t>
      </w:r>
      <w:proofErr w:type="spellStart"/>
      <w:r>
        <w:t>memuat</w:t>
      </w:r>
      <w:proofErr w:type="spellEnd"/>
      <w:r>
        <w:t xml:space="preserve"> visi/arah kebijakan, baseline, target, program, kegiatan, output program, lokasi prioritas, penanggung jawab, tahapan waktu, kebutuhan dan sumber pendanaan indikatif, indikator kinerja, risiko, serta mekanisme monitoring dan evaluasi; dan</w:t>
      </w:r>
    </w:p>
    <w:p w14:paraId="0736AB57" w14:textId="28DB7DF3" w:rsidR="00D20805" w:rsidRDefault="00000000" w:rsidP="00A147E1">
      <w:pPr>
        <w:pStyle w:val="ListParagraph"/>
        <w:numPr>
          <w:ilvl w:val="0"/>
          <w:numId w:val="10"/>
        </w:numPr>
      </w:pPr>
      <w:proofErr w:type="spellStart"/>
      <w:r>
        <w:t>Pembahasan</w:t>
      </w:r>
      <w:proofErr w:type="spellEnd"/>
      <w:r>
        <w:t xml:space="preserve"> draft Roadmap, </w:t>
      </w:r>
      <w:proofErr w:type="spellStart"/>
      <w:r>
        <w:t>penyempurnaan</w:t>
      </w:r>
      <w:proofErr w:type="spellEnd"/>
      <w:r>
        <w:t>, finalisasi, penyusunan executive summary, bahan presentasi, serta penyerahan seluruh file sumber/editable.</w:t>
      </w:r>
    </w:p>
    <w:p w14:paraId="5757D9E8" w14:textId="77777777" w:rsidR="00D20805" w:rsidRDefault="00000000">
      <w:pPr>
        <w:pStyle w:val="Heading1"/>
      </w:pPr>
      <w:r>
        <w:t>6. PENDEKATAN DAN METODOLOGI MINIMUM</w:t>
      </w:r>
    </w:p>
    <w:p w14:paraId="604F870D" w14:textId="77777777" w:rsidR="00D20805" w:rsidRDefault="00000000">
      <w:r>
        <w:t>Penyedia dapat mengembangkan metodologi yang lebih baik sepanjang memenuhi tujuan pekerjaan. Sekurang-kurangnya metodologi mencakup:</w:t>
      </w:r>
    </w:p>
    <w:p w14:paraId="65FCDB88" w14:textId="77777777" w:rsidR="00D20805" w:rsidRDefault="00000000">
      <w:pPr>
        <w:pStyle w:val="ListBullet"/>
      </w:pPr>
      <w:r>
        <w:t>desk study dan regulatory review;</w:t>
      </w:r>
    </w:p>
    <w:p w14:paraId="307EDA22" w14:textId="77777777" w:rsidR="00D20805" w:rsidRDefault="00000000">
      <w:pPr>
        <w:pStyle w:val="ListBullet"/>
      </w:pPr>
      <w:r>
        <w:t>pengumpulan, cleaning, triangulasi, dan validasi data;</w:t>
      </w:r>
    </w:p>
    <w:p w14:paraId="0D830925" w14:textId="77777777" w:rsidR="00D20805" w:rsidRDefault="00000000">
      <w:pPr>
        <w:pStyle w:val="ListBullet"/>
      </w:pPr>
      <w:r>
        <w:t>penetapan baseline dan asumsi yang transparan;</w:t>
      </w:r>
    </w:p>
    <w:p w14:paraId="77028C28" w14:textId="77777777" w:rsidR="00D20805" w:rsidRDefault="00000000">
      <w:pPr>
        <w:pStyle w:val="ListBullet"/>
      </w:pPr>
      <w:r>
        <w:t>proyeksi timbulan dan capacity-gap analysis;</w:t>
      </w:r>
    </w:p>
    <w:p w14:paraId="37C7D1D1" w14:textId="77777777" w:rsidR="00D20805" w:rsidRDefault="00000000">
      <w:pPr>
        <w:pStyle w:val="ListBullet"/>
      </w:pPr>
      <w:r>
        <w:t>analisis spasial/GIS sesuai ketersediaan data;</w:t>
      </w:r>
    </w:p>
    <w:p w14:paraId="07C91F5D" w14:textId="77777777" w:rsidR="00D20805" w:rsidRDefault="00000000">
      <w:pPr>
        <w:pStyle w:val="ListBullet"/>
      </w:pPr>
      <w:r>
        <w:t>stakeholder mapping dan analisis peran/kewenangan;</w:t>
      </w:r>
    </w:p>
    <w:p w14:paraId="49C4DD7E" w14:textId="77777777" w:rsidR="00D20805" w:rsidRDefault="00000000">
      <w:pPr>
        <w:pStyle w:val="ListBullet"/>
      </w:pPr>
      <w:r>
        <w:t>scenario analysis dan prioritisasi program;</w:t>
      </w:r>
    </w:p>
    <w:p w14:paraId="20721925" w14:textId="77777777" w:rsidR="00D20805" w:rsidRDefault="00000000">
      <w:pPr>
        <w:pStyle w:val="ListBullet"/>
      </w:pPr>
      <w:r>
        <w:t>FGD/konsultasi pemangku kepentingan; serta</w:t>
      </w:r>
    </w:p>
    <w:p w14:paraId="543B6945" w14:textId="77777777" w:rsidR="00D20805" w:rsidRDefault="00000000">
      <w:pPr>
        <w:pStyle w:val="ListBullet"/>
      </w:pPr>
      <w:r>
        <w:t>penyusunan indikator, rencana aksi, dan kerangka monitoring-evaluasi.</w:t>
      </w:r>
    </w:p>
    <w:p w14:paraId="06426B30" w14:textId="77777777" w:rsidR="00D20805" w:rsidRDefault="00000000">
      <w:r>
        <w:t>Pekerjaan selama 3 (tiga) bulan tidak dimaksudkan sebagai sensus lapangan seluruh Fasyankes di Indonesia. Data primer dilakukan secara terbatas untuk klarifikasi, validasi, FGD, wawancara, dan/atau sampling yang disepakati. Basis utama adalah data resmi/sekunder yang tersedia dan dapat dipertanggungjawabkan.</w:t>
      </w:r>
    </w:p>
    <w:p w14:paraId="3D16D23A" w14:textId="77777777" w:rsidR="00D20805" w:rsidRDefault="00000000">
      <w:pPr>
        <w:pStyle w:val="Heading1"/>
      </w:pPr>
      <w:r>
        <w:t>7. PEMANGKU KEPENTINGAN</w:t>
      </w:r>
    </w:p>
    <w:p w14:paraId="2F8BC0FB" w14:textId="77777777" w:rsidR="00D20805" w:rsidRDefault="00000000">
      <w:pPr>
        <w:pStyle w:val="ListBullet"/>
      </w:pPr>
      <w:r>
        <w:t>Kementerian Lingkungan Hidup/Badan Pengendalian Lingkungan Hidup;</w:t>
      </w:r>
    </w:p>
    <w:p w14:paraId="1F7722B8" w14:textId="77777777" w:rsidR="00D20805" w:rsidRDefault="00000000">
      <w:pPr>
        <w:pStyle w:val="ListBullet"/>
      </w:pPr>
      <w:r>
        <w:t>Kementerian Kesehatan dan unit terkait;</w:t>
      </w:r>
    </w:p>
    <w:p w14:paraId="387BB5E6" w14:textId="77777777" w:rsidR="00D20805" w:rsidRDefault="00000000">
      <w:pPr>
        <w:pStyle w:val="ListBullet"/>
      </w:pPr>
      <w:r>
        <w:t>Kementerian Dalam Negeri dan/atau kementerian/lembaga lain yang relevan;</w:t>
      </w:r>
    </w:p>
    <w:p w14:paraId="7CFE1636" w14:textId="77777777" w:rsidR="00D20805" w:rsidRDefault="00000000">
      <w:pPr>
        <w:pStyle w:val="ListBullet"/>
      </w:pPr>
      <w:r>
        <w:t>Pemerintah provinsi dan pemerintah kabupaten/kota beserta perangkat daerah terkait;</w:t>
      </w:r>
    </w:p>
    <w:p w14:paraId="3AA717C5" w14:textId="77777777" w:rsidR="00D20805" w:rsidRDefault="00000000">
      <w:pPr>
        <w:pStyle w:val="ListBullet"/>
      </w:pPr>
      <w:r>
        <w:t>Fasilitas pelayanan kesehatan;</w:t>
      </w:r>
    </w:p>
    <w:p w14:paraId="3747A7AD" w14:textId="77777777" w:rsidR="00D20805" w:rsidRDefault="00000000">
      <w:pPr>
        <w:pStyle w:val="ListBullet"/>
      </w:pPr>
      <w:r>
        <w:t>pelaku usaha pengangkutan, pengumpulan, pemanfaatan, pengolahan, dan/atau penimbunan Limbah B3 sesuai relevansi;</w:t>
      </w:r>
    </w:p>
    <w:p w14:paraId="52F859C9" w14:textId="77777777" w:rsidR="00D20805" w:rsidRDefault="00000000">
      <w:pPr>
        <w:pStyle w:val="ListBullet"/>
      </w:pPr>
      <w:r>
        <w:t>asosiasi profesi/usaha, akademisi, dan pemangku kepentingan lain yang relevan.</w:t>
      </w:r>
    </w:p>
    <w:p w14:paraId="1C9947DE" w14:textId="77777777" w:rsidR="00D20805" w:rsidRDefault="00000000">
      <w:pPr>
        <w:pStyle w:val="Heading1"/>
      </w:pPr>
      <w:r>
        <w:lastRenderedPageBreak/>
        <w:t>8. KELUARAN/DELIVERABLE</w:t>
      </w:r>
    </w:p>
    <w:tbl>
      <w:tblPr>
        <w:tblStyle w:val="TableGrid"/>
        <w:tblW w:w="0" w:type="auto"/>
        <w:jc w:val="center"/>
        <w:tblLook w:val="04A0" w:firstRow="1" w:lastRow="0" w:firstColumn="1" w:lastColumn="0" w:noHBand="0" w:noVBand="1"/>
      </w:tblPr>
      <w:tblGrid>
        <w:gridCol w:w="3038"/>
        <w:gridCol w:w="3038"/>
        <w:gridCol w:w="3036"/>
      </w:tblGrid>
      <w:tr w:rsidR="00D20805" w14:paraId="5F0D15C9" w14:textId="77777777">
        <w:trPr>
          <w:jc w:val="center"/>
        </w:trPr>
        <w:tc>
          <w:tcPr>
            <w:tcW w:w="3041" w:type="dxa"/>
            <w:shd w:val="clear" w:color="auto" w:fill="D9EAF7"/>
          </w:tcPr>
          <w:p w14:paraId="3F66CCF1" w14:textId="77777777" w:rsidR="00D20805" w:rsidRDefault="00000000">
            <w:r>
              <w:rPr>
                <w:b/>
                <w:sz w:val="18"/>
              </w:rPr>
              <w:t>Produk</w:t>
            </w:r>
          </w:p>
        </w:tc>
        <w:tc>
          <w:tcPr>
            <w:tcW w:w="3041" w:type="dxa"/>
            <w:shd w:val="clear" w:color="auto" w:fill="D9EAF7"/>
          </w:tcPr>
          <w:p w14:paraId="65D1035A" w14:textId="77777777" w:rsidR="00D20805" w:rsidRDefault="00000000">
            <w:r>
              <w:rPr>
                <w:b/>
                <w:sz w:val="18"/>
              </w:rPr>
              <w:t>Muatan Minimum</w:t>
            </w:r>
          </w:p>
        </w:tc>
        <w:tc>
          <w:tcPr>
            <w:tcW w:w="3041" w:type="dxa"/>
            <w:shd w:val="clear" w:color="auto" w:fill="D9EAF7"/>
          </w:tcPr>
          <w:p w14:paraId="1E7A90AE" w14:textId="77777777" w:rsidR="00D20805" w:rsidRDefault="00000000">
            <w:r>
              <w:rPr>
                <w:b/>
                <w:sz w:val="18"/>
              </w:rPr>
              <w:t>Waktu</w:t>
            </w:r>
          </w:p>
        </w:tc>
      </w:tr>
      <w:tr w:rsidR="00D20805" w14:paraId="5C9A8BF5" w14:textId="77777777">
        <w:trPr>
          <w:jc w:val="center"/>
        </w:trPr>
        <w:tc>
          <w:tcPr>
            <w:tcW w:w="3041" w:type="dxa"/>
          </w:tcPr>
          <w:p w14:paraId="1409B12A" w14:textId="77777777" w:rsidR="00D20805" w:rsidRDefault="00000000">
            <w:r>
              <w:rPr>
                <w:sz w:val="18"/>
              </w:rPr>
              <w:t>Laporan Pendahuluan</w:t>
            </w:r>
          </w:p>
        </w:tc>
        <w:tc>
          <w:tcPr>
            <w:tcW w:w="3041" w:type="dxa"/>
          </w:tcPr>
          <w:p w14:paraId="52DE565F" w14:textId="77777777" w:rsidR="00D20805" w:rsidRDefault="00000000">
            <w:r>
              <w:rPr>
                <w:sz w:val="18"/>
              </w:rPr>
              <w:t>Metodologi, rencana kerja, kebutuhan data, kerangka analisis dan instrumen</w:t>
            </w:r>
          </w:p>
        </w:tc>
        <w:tc>
          <w:tcPr>
            <w:tcW w:w="3041" w:type="dxa"/>
          </w:tcPr>
          <w:p w14:paraId="36A46A9B" w14:textId="77777777" w:rsidR="00D20805" w:rsidRDefault="00000000">
            <w:r>
              <w:rPr>
                <w:sz w:val="18"/>
              </w:rPr>
              <w:t>Minggu 2</w:t>
            </w:r>
          </w:p>
        </w:tc>
      </w:tr>
      <w:tr w:rsidR="00D20805" w14:paraId="4F3FC38A" w14:textId="77777777">
        <w:trPr>
          <w:jc w:val="center"/>
        </w:trPr>
        <w:tc>
          <w:tcPr>
            <w:tcW w:w="3041" w:type="dxa"/>
          </w:tcPr>
          <w:p w14:paraId="2FF81311" w14:textId="77777777" w:rsidR="00D20805" w:rsidRDefault="00000000">
            <w:r>
              <w:rPr>
                <w:sz w:val="18"/>
              </w:rPr>
              <w:t>Database/Baseline Terverifikasi</w:t>
            </w:r>
          </w:p>
        </w:tc>
        <w:tc>
          <w:tcPr>
            <w:tcW w:w="3041" w:type="dxa"/>
          </w:tcPr>
          <w:p w14:paraId="5B003D94" w14:textId="77777777" w:rsidR="00D20805" w:rsidRDefault="00000000">
            <w:r>
              <w:rPr>
                <w:sz w:val="18"/>
              </w:rPr>
              <w:t>Kompilasi data, metadata/sumber, asumsi, baseline dan temuan awal</w:t>
            </w:r>
          </w:p>
        </w:tc>
        <w:tc>
          <w:tcPr>
            <w:tcW w:w="3041" w:type="dxa"/>
          </w:tcPr>
          <w:p w14:paraId="33473EC4" w14:textId="77777777" w:rsidR="00D20805" w:rsidRDefault="00000000">
            <w:r>
              <w:rPr>
                <w:sz w:val="18"/>
              </w:rPr>
              <w:t>Minggu 5</w:t>
            </w:r>
          </w:p>
        </w:tc>
      </w:tr>
      <w:tr w:rsidR="00D20805" w14:paraId="75CF2DD1" w14:textId="77777777">
        <w:trPr>
          <w:jc w:val="center"/>
        </w:trPr>
        <w:tc>
          <w:tcPr>
            <w:tcW w:w="3041" w:type="dxa"/>
          </w:tcPr>
          <w:p w14:paraId="5C3D52E8" w14:textId="77777777" w:rsidR="00D20805" w:rsidRDefault="00000000">
            <w:r>
              <w:rPr>
                <w:sz w:val="18"/>
              </w:rPr>
              <w:t>Laporan Antara</w:t>
            </w:r>
          </w:p>
        </w:tc>
        <w:tc>
          <w:tcPr>
            <w:tcW w:w="3041" w:type="dxa"/>
          </w:tcPr>
          <w:p w14:paraId="37A27CF3" w14:textId="77777777" w:rsidR="00D20805" w:rsidRDefault="00000000">
            <w:r>
              <w:rPr>
                <w:sz w:val="18"/>
              </w:rPr>
              <w:t>Analisis gap, kapasitas, spasial, kelembagaan, regulasi dan skenario awal</w:t>
            </w:r>
          </w:p>
        </w:tc>
        <w:tc>
          <w:tcPr>
            <w:tcW w:w="3041" w:type="dxa"/>
          </w:tcPr>
          <w:p w14:paraId="6FA05AFA" w14:textId="77777777" w:rsidR="00D20805" w:rsidRDefault="00000000">
            <w:r>
              <w:rPr>
                <w:sz w:val="18"/>
              </w:rPr>
              <w:t>Minggu 7</w:t>
            </w:r>
          </w:p>
        </w:tc>
      </w:tr>
      <w:tr w:rsidR="00D20805" w14:paraId="757EC84D" w14:textId="77777777">
        <w:trPr>
          <w:jc w:val="center"/>
        </w:trPr>
        <w:tc>
          <w:tcPr>
            <w:tcW w:w="3041" w:type="dxa"/>
          </w:tcPr>
          <w:p w14:paraId="281D94A7" w14:textId="77777777" w:rsidR="00D20805" w:rsidRDefault="00000000">
            <w:r>
              <w:rPr>
                <w:sz w:val="18"/>
              </w:rPr>
              <w:t>Draft Roadmap</w:t>
            </w:r>
          </w:p>
        </w:tc>
        <w:tc>
          <w:tcPr>
            <w:tcW w:w="3041" w:type="dxa"/>
          </w:tcPr>
          <w:p w14:paraId="11DC8989" w14:textId="77777777" w:rsidR="00D20805" w:rsidRDefault="00000000">
            <w:r>
              <w:t>Roadmap lengkap beserta matriks rencana aksi dan KPI; dilengkapi hasil konsultasi/FGD dan matriks tanggapan</w:t>
            </w:r>
          </w:p>
        </w:tc>
        <w:tc>
          <w:tcPr>
            <w:tcW w:w="3041" w:type="dxa"/>
          </w:tcPr>
          <w:p w14:paraId="54950F74" w14:textId="77777777" w:rsidR="00D20805" w:rsidRDefault="00000000">
            <w:r>
              <w:rPr>
                <w:sz w:val="18"/>
              </w:rPr>
              <w:t>Minggu 10</w:t>
            </w:r>
          </w:p>
        </w:tc>
      </w:tr>
      <w:tr w:rsidR="00D20805" w14:paraId="2A648157" w14:textId="77777777">
        <w:trPr>
          <w:jc w:val="center"/>
        </w:trPr>
        <w:tc>
          <w:tcPr>
            <w:tcW w:w="3041" w:type="dxa"/>
          </w:tcPr>
          <w:p w14:paraId="1BD73925" w14:textId="77777777" w:rsidR="00D20805" w:rsidRDefault="00000000">
            <w:r>
              <w:rPr>
                <w:sz w:val="18"/>
              </w:rPr>
              <w:t>Laporan Akhir dan Final Roadmap</w:t>
            </w:r>
          </w:p>
        </w:tc>
        <w:tc>
          <w:tcPr>
            <w:tcW w:w="3041" w:type="dxa"/>
          </w:tcPr>
          <w:p w14:paraId="2AB80DFE" w14:textId="77777777" w:rsidR="00D20805" w:rsidRDefault="00000000">
            <w:r>
              <w:t>Dokumen final, executive summary, peta, matriks aksi, output program, sumber pendanaan indikatif, serta kerangka monitoring-evaluasi</w:t>
            </w:r>
          </w:p>
        </w:tc>
        <w:tc>
          <w:tcPr>
            <w:tcW w:w="3041" w:type="dxa"/>
          </w:tcPr>
          <w:p w14:paraId="71FDA309" w14:textId="77777777" w:rsidR="00D20805" w:rsidRDefault="00000000">
            <w:r>
              <w:rPr>
                <w:sz w:val="18"/>
              </w:rPr>
              <w:t>Minggu 12</w:t>
            </w:r>
          </w:p>
        </w:tc>
      </w:tr>
      <w:tr w:rsidR="00D20805" w14:paraId="1E915027" w14:textId="77777777">
        <w:trPr>
          <w:jc w:val="center"/>
        </w:trPr>
        <w:tc>
          <w:tcPr>
            <w:tcW w:w="3041" w:type="dxa"/>
          </w:tcPr>
          <w:p w14:paraId="6CC29DD3" w14:textId="77777777" w:rsidR="00D20805" w:rsidRDefault="00000000">
            <w:r>
              <w:t>Executive Summary, Bahan Presentasi dan File Editable</w:t>
            </w:r>
          </w:p>
        </w:tc>
        <w:tc>
          <w:tcPr>
            <w:tcW w:w="3041" w:type="dxa"/>
          </w:tcPr>
          <w:p w14:paraId="012DA2D7" w14:textId="77777777" w:rsidR="00D20805" w:rsidRDefault="00000000">
            <w:r>
              <w:t>Executive summary, PPTX, DOCX/XLSX, serta data spasial apabila dihasilkan</w:t>
            </w:r>
          </w:p>
        </w:tc>
        <w:tc>
          <w:tcPr>
            <w:tcW w:w="3041" w:type="dxa"/>
          </w:tcPr>
          <w:p w14:paraId="4ECCB6E5" w14:textId="77777777" w:rsidR="00D20805" w:rsidRDefault="00000000">
            <w:r>
              <w:rPr>
                <w:sz w:val="18"/>
              </w:rPr>
              <w:t>Minggu 12</w:t>
            </w:r>
          </w:p>
        </w:tc>
      </w:tr>
    </w:tbl>
    <w:p w14:paraId="47BCA8C2" w14:textId="77777777" w:rsidR="00D20805" w:rsidRDefault="00000000">
      <w:pPr>
        <w:pStyle w:val="Heading1"/>
      </w:pPr>
      <w:r>
        <w:t>9. FORMAT MINIMUM ROADMAP</w:t>
      </w:r>
    </w:p>
    <w:p w14:paraId="2BA2E3FC" w14:textId="77777777" w:rsidR="00D20805" w:rsidRDefault="00000000">
      <w:r>
        <w:t>a. Ringkasan eksekutif;</w:t>
      </w:r>
    </w:p>
    <w:p w14:paraId="2310F54B" w14:textId="77777777" w:rsidR="00D20805" w:rsidRDefault="00000000">
      <w:r>
        <w:t>b. Kondisi eksisting dan baseline;</w:t>
      </w:r>
    </w:p>
    <w:p w14:paraId="5C9F014E" w14:textId="77777777" w:rsidR="00D20805" w:rsidRDefault="00000000">
      <w:r>
        <w:t>c. Kerangka regulasi dan kelembagaan;</w:t>
      </w:r>
    </w:p>
    <w:p w14:paraId="5B01FCFA" w14:textId="77777777" w:rsidR="00D20805" w:rsidRDefault="00000000">
      <w:r>
        <w:t>d. Analisis timbulan, layanan, kapasitas, dan kesenjangan;</w:t>
      </w:r>
    </w:p>
    <w:p w14:paraId="7652F562" w14:textId="77777777" w:rsidR="00D20805" w:rsidRDefault="00000000">
      <w:r>
        <w:t>e. Analisis spasial dan wilayah prioritas;</w:t>
      </w:r>
    </w:p>
    <w:p w14:paraId="679CA663" w14:textId="77777777" w:rsidR="00D20805" w:rsidRDefault="00000000">
      <w:r>
        <w:t>f. Skenario dan arah kebijakan;</w:t>
      </w:r>
    </w:p>
    <w:p w14:paraId="7FA8127B" w14:textId="77777777" w:rsidR="00D20805" w:rsidRDefault="00000000">
      <w:r>
        <w:t>g. Target dan indikator kinerja;</w:t>
      </w:r>
    </w:p>
    <w:p w14:paraId="6DD9F5D0" w14:textId="77777777" w:rsidR="00D20805" w:rsidRDefault="00000000">
      <w:r>
        <w:t>h. Program dan rencana aksi;</w:t>
      </w:r>
    </w:p>
    <w:p w14:paraId="5DB81396" w14:textId="77777777" w:rsidR="00D20805" w:rsidRDefault="00000000">
      <w:r>
        <w:t>i. Pembagian peran dan penanggung jawab;</w:t>
      </w:r>
    </w:p>
    <w:p w14:paraId="79D45866" w14:textId="77777777" w:rsidR="00D20805" w:rsidRDefault="00000000">
      <w:r>
        <w:t>j. Kebutuhan indikatif sumber daya/pembiayaan;</w:t>
      </w:r>
    </w:p>
    <w:p w14:paraId="62504B5F" w14:textId="77777777" w:rsidR="00D20805" w:rsidRDefault="00000000">
      <w:r>
        <w:t>k. Risiko implementasi dan mitigasi;</w:t>
      </w:r>
    </w:p>
    <w:p w14:paraId="3D686157" w14:textId="77777777" w:rsidR="00D20805" w:rsidRDefault="00000000">
      <w:r>
        <w:t xml:space="preserve">l. Kerangka monitoring, evaluasi, dan </w:t>
      </w:r>
      <w:proofErr w:type="spellStart"/>
      <w:r>
        <w:t>mekanisme</w:t>
      </w:r>
      <w:proofErr w:type="spellEnd"/>
      <w:r>
        <w:t xml:space="preserve"> </w:t>
      </w:r>
      <w:proofErr w:type="spellStart"/>
      <w:r>
        <w:t>pembaruan</w:t>
      </w:r>
      <w:proofErr w:type="spellEnd"/>
      <w:r>
        <w:t xml:space="preserve"> roadmap.</w:t>
      </w:r>
    </w:p>
    <w:p w14:paraId="537FCE71" w14:textId="77777777" w:rsidR="00A147E1" w:rsidRDefault="00A147E1"/>
    <w:p w14:paraId="00893B30" w14:textId="77777777" w:rsidR="00A147E1" w:rsidRDefault="00A147E1"/>
    <w:p w14:paraId="686B1AAC" w14:textId="77777777" w:rsidR="00D20805" w:rsidRDefault="00000000">
      <w:pPr>
        <w:pStyle w:val="Heading1"/>
      </w:pPr>
      <w:r>
        <w:lastRenderedPageBreak/>
        <w:t>10. MATRIKS RENCANA AKSI WAJIB</w:t>
      </w:r>
    </w:p>
    <w:p w14:paraId="6FEB310B" w14:textId="77777777" w:rsidR="00D20805" w:rsidRDefault="00000000">
      <w:r>
        <w:t>Roadmap sekurang-kurangnya memuat matriks rencana aksi dengan struktur:</w:t>
      </w:r>
    </w:p>
    <w:tbl>
      <w:tblPr>
        <w:tblStyle w:val="TableGrid"/>
        <w:tblW w:w="0" w:type="auto"/>
        <w:jc w:val="center"/>
        <w:tblLook w:val="04A0" w:firstRow="1" w:lastRow="0" w:firstColumn="1" w:lastColumn="0" w:noHBand="0" w:noVBand="1"/>
      </w:tblPr>
      <w:tblGrid>
        <w:gridCol w:w="1042"/>
        <w:gridCol w:w="739"/>
        <w:gridCol w:w="605"/>
        <w:gridCol w:w="1169"/>
        <w:gridCol w:w="597"/>
        <w:gridCol w:w="985"/>
        <w:gridCol w:w="908"/>
        <w:gridCol w:w="879"/>
        <w:gridCol w:w="428"/>
        <w:gridCol w:w="785"/>
        <w:gridCol w:w="975"/>
      </w:tblGrid>
      <w:tr w:rsidR="00D20805" w14:paraId="7DF25C8D" w14:textId="77777777">
        <w:trPr>
          <w:jc w:val="center"/>
        </w:trPr>
        <w:tc>
          <w:tcPr>
            <w:tcW w:w="1014" w:type="dxa"/>
            <w:shd w:val="clear" w:color="auto" w:fill="D9EAF7"/>
          </w:tcPr>
          <w:p w14:paraId="2CC556CD" w14:textId="77777777" w:rsidR="00D20805" w:rsidRDefault="00000000">
            <w:r>
              <w:rPr>
                <w:b/>
                <w:sz w:val="18"/>
              </w:rPr>
              <w:t>Program/Aksi</w:t>
            </w:r>
          </w:p>
        </w:tc>
        <w:tc>
          <w:tcPr>
            <w:tcW w:w="1014" w:type="dxa"/>
            <w:shd w:val="clear" w:color="auto" w:fill="D9EAF7"/>
          </w:tcPr>
          <w:p w14:paraId="299FCE37" w14:textId="77777777" w:rsidR="00D20805" w:rsidRDefault="00000000">
            <w:r>
              <w:rPr>
                <w:b/>
                <w:sz w:val="18"/>
              </w:rPr>
              <w:t>Baseline</w:t>
            </w:r>
          </w:p>
        </w:tc>
        <w:tc>
          <w:tcPr>
            <w:tcW w:w="1014" w:type="dxa"/>
            <w:shd w:val="clear" w:color="auto" w:fill="D9EAF7"/>
          </w:tcPr>
          <w:p w14:paraId="72B6E25A" w14:textId="77777777" w:rsidR="00D20805" w:rsidRDefault="00000000">
            <w:r>
              <w:rPr>
                <w:b/>
                <w:sz w:val="18"/>
              </w:rPr>
              <w:t>Target</w:t>
            </w:r>
          </w:p>
        </w:tc>
        <w:tc>
          <w:tcPr>
            <w:tcW w:w="1014" w:type="dxa"/>
            <w:shd w:val="clear" w:color="auto" w:fill="D9EAF7"/>
          </w:tcPr>
          <w:p w14:paraId="6D1696BF" w14:textId="77777777" w:rsidR="00D20805" w:rsidRDefault="00000000">
            <w:r>
              <w:rPr>
                <w:b/>
                <w:sz w:val="18"/>
              </w:rPr>
              <w:t>Lokasi/Prioritas</w:t>
            </w:r>
          </w:p>
        </w:tc>
        <w:tc>
          <w:tcPr>
            <w:tcW w:w="1014" w:type="dxa"/>
            <w:shd w:val="clear" w:color="auto" w:fill="D9EAF7"/>
          </w:tcPr>
          <w:p w14:paraId="16A20790" w14:textId="77777777" w:rsidR="00D20805" w:rsidRDefault="00000000">
            <w:r>
              <w:rPr>
                <w:b/>
                <w:sz w:val="18"/>
              </w:rPr>
              <w:t>Tahap Waktu</w:t>
            </w:r>
          </w:p>
        </w:tc>
        <w:tc>
          <w:tcPr>
            <w:tcW w:w="1014" w:type="dxa"/>
            <w:shd w:val="clear" w:color="auto" w:fill="D9EAF7"/>
          </w:tcPr>
          <w:p w14:paraId="6108E19F" w14:textId="77777777" w:rsidR="00D20805" w:rsidRDefault="00000000">
            <w:r>
              <w:rPr>
                <w:b/>
                <w:sz w:val="18"/>
              </w:rPr>
              <w:t>Penanggung Jawab</w:t>
            </w:r>
          </w:p>
        </w:tc>
        <w:tc>
          <w:tcPr>
            <w:tcW w:w="1014" w:type="dxa"/>
            <w:shd w:val="clear" w:color="auto" w:fill="D9EAF7"/>
          </w:tcPr>
          <w:p w14:paraId="2CC48773" w14:textId="77777777" w:rsidR="00D20805" w:rsidRDefault="00000000">
            <w:r>
              <w:rPr>
                <w:b/>
                <w:sz w:val="18"/>
              </w:rPr>
              <w:t>Pendukung</w:t>
            </w:r>
          </w:p>
        </w:tc>
        <w:tc>
          <w:tcPr>
            <w:tcW w:w="1014" w:type="dxa"/>
            <w:shd w:val="clear" w:color="auto" w:fill="D9EAF7"/>
          </w:tcPr>
          <w:p w14:paraId="0A8D15D5" w14:textId="77777777" w:rsidR="00D20805" w:rsidRDefault="00000000">
            <w:r>
              <w:rPr>
                <w:b/>
                <w:sz w:val="18"/>
              </w:rPr>
              <w:t>Kebutuhan Indikatif</w:t>
            </w:r>
          </w:p>
        </w:tc>
        <w:tc>
          <w:tcPr>
            <w:tcW w:w="1014" w:type="dxa"/>
            <w:shd w:val="clear" w:color="auto" w:fill="D9EAF7"/>
          </w:tcPr>
          <w:p w14:paraId="618B31B1" w14:textId="77777777" w:rsidR="00D20805" w:rsidRDefault="00000000">
            <w:r>
              <w:rPr>
                <w:b/>
                <w:sz w:val="18"/>
              </w:rPr>
              <w:t>KPI</w:t>
            </w:r>
          </w:p>
        </w:tc>
        <w:tc>
          <w:tcPr>
            <w:tcW w:w="1300" w:type="dxa"/>
          </w:tcPr>
          <w:p w14:paraId="33FE3EAD" w14:textId="77777777" w:rsidR="00D20805" w:rsidRDefault="00000000">
            <w:r>
              <w:t>Output Program</w:t>
            </w:r>
          </w:p>
        </w:tc>
        <w:tc>
          <w:tcPr>
            <w:tcW w:w="1400" w:type="dxa"/>
          </w:tcPr>
          <w:p w14:paraId="3BB7317D" w14:textId="77777777" w:rsidR="00D20805" w:rsidRDefault="00000000">
            <w:r>
              <w:t>Sumber Pendanaan Indikatif</w:t>
            </w:r>
          </w:p>
        </w:tc>
      </w:tr>
      <w:tr w:rsidR="00D20805" w14:paraId="6720ECDB" w14:textId="77777777">
        <w:trPr>
          <w:jc w:val="center"/>
        </w:trPr>
        <w:tc>
          <w:tcPr>
            <w:tcW w:w="1014" w:type="dxa"/>
          </w:tcPr>
          <w:p w14:paraId="55D58CC0" w14:textId="77777777" w:rsidR="00D20805" w:rsidRDefault="00000000">
            <w:r>
              <w:rPr>
                <w:sz w:val="18"/>
              </w:rPr>
              <w:t>…</w:t>
            </w:r>
          </w:p>
        </w:tc>
        <w:tc>
          <w:tcPr>
            <w:tcW w:w="1014" w:type="dxa"/>
          </w:tcPr>
          <w:p w14:paraId="7C858194" w14:textId="77777777" w:rsidR="00D20805" w:rsidRDefault="00000000">
            <w:r>
              <w:rPr>
                <w:sz w:val="18"/>
              </w:rPr>
              <w:t>…</w:t>
            </w:r>
          </w:p>
        </w:tc>
        <w:tc>
          <w:tcPr>
            <w:tcW w:w="1014" w:type="dxa"/>
          </w:tcPr>
          <w:p w14:paraId="28C9172F" w14:textId="77777777" w:rsidR="00D20805" w:rsidRDefault="00000000">
            <w:r>
              <w:rPr>
                <w:sz w:val="18"/>
              </w:rPr>
              <w:t>…</w:t>
            </w:r>
          </w:p>
        </w:tc>
        <w:tc>
          <w:tcPr>
            <w:tcW w:w="1014" w:type="dxa"/>
          </w:tcPr>
          <w:p w14:paraId="458B28D6" w14:textId="77777777" w:rsidR="00D20805" w:rsidRDefault="00000000">
            <w:r>
              <w:rPr>
                <w:sz w:val="18"/>
              </w:rPr>
              <w:t>…</w:t>
            </w:r>
          </w:p>
        </w:tc>
        <w:tc>
          <w:tcPr>
            <w:tcW w:w="1014" w:type="dxa"/>
          </w:tcPr>
          <w:p w14:paraId="06AA6D84" w14:textId="77777777" w:rsidR="00D20805" w:rsidRDefault="00000000">
            <w:r>
              <w:rPr>
                <w:sz w:val="18"/>
              </w:rPr>
              <w:t>…</w:t>
            </w:r>
          </w:p>
        </w:tc>
        <w:tc>
          <w:tcPr>
            <w:tcW w:w="1014" w:type="dxa"/>
          </w:tcPr>
          <w:p w14:paraId="53381746" w14:textId="77777777" w:rsidR="00D20805" w:rsidRDefault="00000000">
            <w:r>
              <w:rPr>
                <w:sz w:val="18"/>
              </w:rPr>
              <w:t>…</w:t>
            </w:r>
          </w:p>
        </w:tc>
        <w:tc>
          <w:tcPr>
            <w:tcW w:w="1014" w:type="dxa"/>
          </w:tcPr>
          <w:p w14:paraId="29E1CCB8" w14:textId="77777777" w:rsidR="00D20805" w:rsidRDefault="00000000">
            <w:r>
              <w:rPr>
                <w:sz w:val="18"/>
              </w:rPr>
              <w:t>…</w:t>
            </w:r>
          </w:p>
        </w:tc>
        <w:tc>
          <w:tcPr>
            <w:tcW w:w="1014" w:type="dxa"/>
          </w:tcPr>
          <w:p w14:paraId="56778516" w14:textId="77777777" w:rsidR="00D20805" w:rsidRDefault="00000000">
            <w:r>
              <w:rPr>
                <w:sz w:val="18"/>
              </w:rPr>
              <w:t>…</w:t>
            </w:r>
          </w:p>
        </w:tc>
        <w:tc>
          <w:tcPr>
            <w:tcW w:w="1014" w:type="dxa"/>
          </w:tcPr>
          <w:p w14:paraId="42397974" w14:textId="77777777" w:rsidR="00D20805" w:rsidRDefault="00000000">
            <w:r>
              <w:rPr>
                <w:sz w:val="18"/>
              </w:rPr>
              <w:t>…</w:t>
            </w:r>
          </w:p>
        </w:tc>
        <w:tc>
          <w:tcPr>
            <w:tcW w:w="1300" w:type="dxa"/>
          </w:tcPr>
          <w:p w14:paraId="31F53687" w14:textId="77777777" w:rsidR="00D20805" w:rsidRDefault="00000000">
            <w:r>
              <w:t>…</w:t>
            </w:r>
          </w:p>
        </w:tc>
        <w:tc>
          <w:tcPr>
            <w:tcW w:w="1400" w:type="dxa"/>
          </w:tcPr>
          <w:p w14:paraId="2739954A" w14:textId="77777777" w:rsidR="00D20805" w:rsidRDefault="00000000">
            <w:r>
              <w:t>…</w:t>
            </w:r>
          </w:p>
        </w:tc>
      </w:tr>
    </w:tbl>
    <w:p w14:paraId="752B7781" w14:textId="77777777" w:rsidR="00D20805" w:rsidRDefault="00000000">
      <w:pPr>
        <w:pStyle w:val="Heading1"/>
      </w:pPr>
      <w:r>
        <w:t>11. PENYEDIA DAN PERSONEL</w:t>
      </w:r>
    </w:p>
    <w:p w14:paraId="1F9489EC" w14:textId="77777777" w:rsidR="00D20805" w:rsidRDefault="00000000" w:rsidP="00A147E1">
      <w:pPr>
        <w:ind w:firstLine="720"/>
      </w:pPr>
      <w:r>
        <w:t>Pekerjaan dilaksanakan oleh Penyedia Jasa Konsultansi Badan Usaha yang memiliki legalitas sesuai ketentuan, pengalaman yang relevan, dan kemampuan menyediakan personel yang diperlukan. Persyaratan kualifikasi harus proporsional, relevan dengan pekerjaan, dan tidak membatasi persaingan secara tidak perlu.</w:t>
      </w:r>
    </w:p>
    <w:tbl>
      <w:tblPr>
        <w:tblStyle w:val="TableGrid"/>
        <w:tblW w:w="0" w:type="auto"/>
        <w:jc w:val="center"/>
        <w:tblLook w:val="04A0" w:firstRow="1" w:lastRow="0" w:firstColumn="1" w:lastColumn="0" w:noHBand="0" w:noVBand="1"/>
      </w:tblPr>
      <w:tblGrid>
        <w:gridCol w:w="2278"/>
        <w:gridCol w:w="2277"/>
        <w:gridCol w:w="2279"/>
        <w:gridCol w:w="2278"/>
      </w:tblGrid>
      <w:tr w:rsidR="00D20805" w14:paraId="461F39EF" w14:textId="77777777">
        <w:trPr>
          <w:jc w:val="center"/>
        </w:trPr>
        <w:tc>
          <w:tcPr>
            <w:tcW w:w="2280" w:type="dxa"/>
            <w:shd w:val="clear" w:color="auto" w:fill="D9EAF7"/>
          </w:tcPr>
          <w:p w14:paraId="207BF888" w14:textId="77777777" w:rsidR="00D20805" w:rsidRDefault="00000000">
            <w:r>
              <w:rPr>
                <w:b/>
                <w:sz w:val="18"/>
              </w:rPr>
              <w:t>Posisi</w:t>
            </w:r>
          </w:p>
        </w:tc>
        <w:tc>
          <w:tcPr>
            <w:tcW w:w="2280" w:type="dxa"/>
            <w:shd w:val="clear" w:color="auto" w:fill="D9EAF7"/>
          </w:tcPr>
          <w:p w14:paraId="4EFA2C0F" w14:textId="77777777" w:rsidR="00D20805" w:rsidRDefault="00000000">
            <w:r>
              <w:rPr>
                <w:b/>
                <w:sz w:val="18"/>
              </w:rPr>
              <w:t>Jumlah</w:t>
            </w:r>
          </w:p>
        </w:tc>
        <w:tc>
          <w:tcPr>
            <w:tcW w:w="2280" w:type="dxa"/>
            <w:shd w:val="clear" w:color="auto" w:fill="D9EAF7"/>
          </w:tcPr>
          <w:p w14:paraId="6E790D32" w14:textId="77777777" w:rsidR="00D20805" w:rsidRDefault="00000000">
            <w:r>
              <w:rPr>
                <w:b/>
                <w:sz w:val="18"/>
              </w:rPr>
              <w:t>Kualifikasi Minimum</w:t>
            </w:r>
          </w:p>
        </w:tc>
        <w:tc>
          <w:tcPr>
            <w:tcW w:w="2280" w:type="dxa"/>
            <w:shd w:val="clear" w:color="auto" w:fill="D9EAF7"/>
          </w:tcPr>
          <w:p w14:paraId="34FC1786" w14:textId="77777777" w:rsidR="00D20805" w:rsidRDefault="00000000">
            <w:r>
              <w:rPr>
                <w:b/>
                <w:sz w:val="18"/>
              </w:rPr>
              <w:t>Tugas Utama</w:t>
            </w:r>
          </w:p>
        </w:tc>
      </w:tr>
      <w:tr w:rsidR="00D20805" w14:paraId="2CA05498" w14:textId="77777777">
        <w:trPr>
          <w:jc w:val="center"/>
        </w:trPr>
        <w:tc>
          <w:tcPr>
            <w:tcW w:w="2280" w:type="dxa"/>
          </w:tcPr>
          <w:p w14:paraId="36FE5FE4" w14:textId="77777777" w:rsidR="00D20805" w:rsidRDefault="00000000">
            <w:r>
              <w:rPr>
                <w:sz w:val="18"/>
              </w:rPr>
              <w:t>Team Leader/Ahli Utama</w:t>
            </w:r>
          </w:p>
        </w:tc>
        <w:tc>
          <w:tcPr>
            <w:tcW w:w="2280" w:type="dxa"/>
          </w:tcPr>
          <w:p w14:paraId="57B16E0A" w14:textId="77777777" w:rsidR="00D20805" w:rsidRDefault="00000000">
            <w:r>
              <w:rPr>
                <w:sz w:val="18"/>
              </w:rPr>
              <w:t>1 orang</w:t>
            </w:r>
          </w:p>
        </w:tc>
        <w:tc>
          <w:tcPr>
            <w:tcW w:w="2280" w:type="dxa"/>
          </w:tcPr>
          <w:p w14:paraId="4CD76906" w14:textId="77777777" w:rsidR="00D20805" w:rsidRDefault="00000000">
            <w:r>
              <w:rPr>
                <w:sz w:val="18"/>
              </w:rPr>
              <w:t>Minimal S2 bidang lingkungan/teknik lingkungan/kesehatan lingkungan atau bidang relevan; pengalaman minimal 5 tahun pada kajian lingkungan/Limbah B3/kebijakan terkait</w:t>
            </w:r>
          </w:p>
        </w:tc>
        <w:tc>
          <w:tcPr>
            <w:tcW w:w="2280" w:type="dxa"/>
          </w:tcPr>
          <w:p w14:paraId="7EE4DA86" w14:textId="77777777" w:rsidR="00D20805" w:rsidRDefault="00000000">
            <w:r>
              <w:rPr>
                <w:sz w:val="18"/>
              </w:rPr>
              <w:t>Koordinasi, metodologi, quality assurance, roadmap dan presentasi</w:t>
            </w:r>
          </w:p>
        </w:tc>
      </w:tr>
      <w:tr w:rsidR="00D20805" w14:paraId="3FC30ED9" w14:textId="77777777">
        <w:trPr>
          <w:jc w:val="center"/>
        </w:trPr>
        <w:tc>
          <w:tcPr>
            <w:tcW w:w="2280" w:type="dxa"/>
          </w:tcPr>
          <w:p w14:paraId="1DDA2642" w14:textId="77777777" w:rsidR="00D20805" w:rsidRDefault="00000000">
            <w:r>
              <w:rPr>
                <w:sz w:val="18"/>
              </w:rPr>
              <w:t>Ahli Pengelolaan Limbah B3/Lingkungan</w:t>
            </w:r>
          </w:p>
        </w:tc>
        <w:tc>
          <w:tcPr>
            <w:tcW w:w="2280" w:type="dxa"/>
          </w:tcPr>
          <w:p w14:paraId="54FA800D" w14:textId="77777777" w:rsidR="00D20805" w:rsidRDefault="00000000">
            <w:r>
              <w:rPr>
                <w:sz w:val="18"/>
              </w:rPr>
              <w:t>1 orang</w:t>
            </w:r>
          </w:p>
        </w:tc>
        <w:tc>
          <w:tcPr>
            <w:tcW w:w="2280" w:type="dxa"/>
          </w:tcPr>
          <w:p w14:paraId="290F56E7" w14:textId="77777777" w:rsidR="00D20805" w:rsidRDefault="00000000">
            <w:r>
              <w:rPr>
                <w:sz w:val="18"/>
              </w:rPr>
              <w:t>Minimal S1 bidang relevan; pengalaman minimal 5 tahun pada pengelolaan Limbah B3/limbah medis</w:t>
            </w:r>
          </w:p>
        </w:tc>
        <w:tc>
          <w:tcPr>
            <w:tcW w:w="2280" w:type="dxa"/>
          </w:tcPr>
          <w:p w14:paraId="4C85B023" w14:textId="77777777" w:rsidR="00D20805" w:rsidRDefault="00000000">
            <w:r>
              <w:rPr>
                <w:sz w:val="18"/>
              </w:rPr>
              <w:t>Baseline, teknis pengelolaan, gap dan skenario</w:t>
            </w:r>
          </w:p>
        </w:tc>
      </w:tr>
      <w:tr w:rsidR="00D20805" w14:paraId="3F451C9B" w14:textId="77777777">
        <w:trPr>
          <w:jc w:val="center"/>
        </w:trPr>
        <w:tc>
          <w:tcPr>
            <w:tcW w:w="2280" w:type="dxa"/>
          </w:tcPr>
          <w:p w14:paraId="391D7665" w14:textId="77777777" w:rsidR="00D20805" w:rsidRDefault="00000000">
            <w:r>
              <w:rPr>
                <w:sz w:val="18"/>
              </w:rPr>
              <w:t>Tenaga Data/GIS</w:t>
            </w:r>
          </w:p>
        </w:tc>
        <w:tc>
          <w:tcPr>
            <w:tcW w:w="2280" w:type="dxa"/>
          </w:tcPr>
          <w:p w14:paraId="3A53D92F" w14:textId="77777777" w:rsidR="00D20805" w:rsidRDefault="00000000">
            <w:r>
              <w:rPr>
                <w:sz w:val="18"/>
              </w:rPr>
              <w:t>1 orang*</w:t>
            </w:r>
          </w:p>
        </w:tc>
        <w:tc>
          <w:tcPr>
            <w:tcW w:w="2280" w:type="dxa"/>
          </w:tcPr>
          <w:p w14:paraId="3DBFA768" w14:textId="77777777" w:rsidR="00D20805" w:rsidRDefault="00000000">
            <w:r>
              <w:rPr>
                <w:sz w:val="18"/>
              </w:rPr>
              <w:t>Minimal S1/D4 atau tenaga pendukung yang kompeten dalam pengolahan data dan GIS</w:t>
            </w:r>
          </w:p>
        </w:tc>
        <w:tc>
          <w:tcPr>
            <w:tcW w:w="2280" w:type="dxa"/>
          </w:tcPr>
          <w:p w14:paraId="7C86179F" w14:textId="77777777" w:rsidR="00D20805" w:rsidRDefault="00000000">
            <w:r>
              <w:rPr>
                <w:sz w:val="18"/>
              </w:rPr>
              <w:t>Database, analisis data dan peta</w:t>
            </w:r>
          </w:p>
        </w:tc>
      </w:tr>
    </w:tbl>
    <w:p w14:paraId="6ABE3056" w14:textId="77777777" w:rsidR="00D20805" w:rsidRDefault="00000000">
      <w:pPr>
        <w:pStyle w:val="Heading1"/>
      </w:pPr>
      <w:r>
        <w:t>12. JANGKA WAKTU PELAKSANAAN</w:t>
      </w:r>
    </w:p>
    <w:p w14:paraId="1D513088" w14:textId="77777777" w:rsidR="00D20805" w:rsidRDefault="00000000">
      <w:r>
        <w:t>Jangka waktu pelaksanaan pekerjaan adalah 3 (tiga) bulan atau 12 (dua belas) minggu sejak tanggal mulai kerja/SPMK.</w:t>
      </w:r>
    </w:p>
    <w:tbl>
      <w:tblPr>
        <w:tblStyle w:val="TableGrid"/>
        <w:tblW w:w="0" w:type="auto"/>
        <w:jc w:val="center"/>
        <w:tblLook w:val="04A0" w:firstRow="1" w:lastRow="0" w:firstColumn="1" w:lastColumn="0" w:noHBand="0" w:noVBand="1"/>
      </w:tblPr>
      <w:tblGrid>
        <w:gridCol w:w="3036"/>
        <w:gridCol w:w="3038"/>
        <w:gridCol w:w="3038"/>
      </w:tblGrid>
      <w:tr w:rsidR="00D20805" w14:paraId="0EC442D2" w14:textId="77777777">
        <w:trPr>
          <w:jc w:val="center"/>
        </w:trPr>
        <w:tc>
          <w:tcPr>
            <w:tcW w:w="3041" w:type="dxa"/>
            <w:shd w:val="clear" w:color="auto" w:fill="D9EAF7"/>
          </w:tcPr>
          <w:p w14:paraId="4EBF8A5A" w14:textId="77777777" w:rsidR="00D20805" w:rsidRDefault="00000000">
            <w:r>
              <w:rPr>
                <w:b/>
                <w:sz w:val="18"/>
              </w:rPr>
              <w:t>Minggu</w:t>
            </w:r>
          </w:p>
        </w:tc>
        <w:tc>
          <w:tcPr>
            <w:tcW w:w="3041" w:type="dxa"/>
            <w:shd w:val="clear" w:color="auto" w:fill="D9EAF7"/>
          </w:tcPr>
          <w:p w14:paraId="252B7A56" w14:textId="77777777" w:rsidR="00D20805" w:rsidRDefault="00000000">
            <w:r>
              <w:rPr>
                <w:b/>
                <w:sz w:val="18"/>
              </w:rPr>
              <w:t>Kegiatan Utama</w:t>
            </w:r>
          </w:p>
        </w:tc>
        <w:tc>
          <w:tcPr>
            <w:tcW w:w="3041" w:type="dxa"/>
            <w:shd w:val="clear" w:color="auto" w:fill="D9EAF7"/>
          </w:tcPr>
          <w:p w14:paraId="1000EE57" w14:textId="77777777" w:rsidR="00D20805" w:rsidRDefault="00000000">
            <w:r>
              <w:rPr>
                <w:b/>
                <w:sz w:val="18"/>
              </w:rPr>
              <w:t>Milestone</w:t>
            </w:r>
          </w:p>
        </w:tc>
      </w:tr>
      <w:tr w:rsidR="00D20805" w14:paraId="74202154" w14:textId="77777777">
        <w:trPr>
          <w:jc w:val="center"/>
        </w:trPr>
        <w:tc>
          <w:tcPr>
            <w:tcW w:w="3041" w:type="dxa"/>
          </w:tcPr>
          <w:p w14:paraId="1A442325" w14:textId="77777777" w:rsidR="00D20805" w:rsidRDefault="00000000">
            <w:r>
              <w:rPr>
                <w:sz w:val="18"/>
              </w:rPr>
              <w:t>1-2</w:t>
            </w:r>
          </w:p>
        </w:tc>
        <w:tc>
          <w:tcPr>
            <w:tcW w:w="3041" w:type="dxa"/>
          </w:tcPr>
          <w:p w14:paraId="43050667" w14:textId="77777777" w:rsidR="00D20805" w:rsidRDefault="00000000">
            <w:r>
              <w:rPr>
                <w:sz w:val="18"/>
              </w:rPr>
              <w:t>Kick-off, desk study, metodologi, kebutuhan data</w:t>
            </w:r>
          </w:p>
        </w:tc>
        <w:tc>
          <w:tcPr>
            <w:tcW w:w="3041" w:type="dxa"/>
          </w:tcPr>
          <w:p w14:paraId="32D36D98" w14:textId="77777777" w:rsidR="00D20805" w:rsidRDefault="00000000">
            <w:r>
              <w:rPr>
                <w:sz w:val="18"/>
              </w:rPr>
              <w:t>Laporan Pendahuluan</w:t>
            </w:r>
          </w:p>
        </w:tc>
      </w:tr>
      <w:tr w:rsidR="00D20805" w14:paraId="0C0A1E2E" w14:textId="77777777">
        <w:trPr>
          <w:jc w:val="center"/>
        </w:trPr>
        <w:tc>
          <w:tcPr>
            <w:tcW w:w="3041" w:type="dxa"/>
          </w:tcPr>
          <w:p w14:paraId="0FAB8DCD" w14:textId="77777777" w:rsidR="00D20805" w:rsidRDefault="00000000">
            <w:r>
              <w:rPr>
                <w:sz w:val="18"/>
              </w:rPr>
              <w:t>2-5</w:t>
            </w:r>
          </w:p>
        </w:tc>
        <w:tc>
          <w:tcPr>
            <w:tcW w:w="3041" w:type="dxa"/>
          </w:tcPr>
          <w:p w14:paraId="436BB5BC" w14:textId="77777777" w:rsidR="00D20805" w:rsidRDefault="00000000">
            <w:r>
              <w:rPr>
                <w:sz w:val="18"/>
              </w:rPr>
              <w:t>Pengumpulan, cleaning dan validasi data; koordinasi stakeholder</w:t>
            </w:r>
          </w:p>
        </w:tc>
        <w:tc>
          <w:tcPr>
            <w:tcW w:w="3041" w:type="dxa"/>
          </w:tcPr>
          <w:p w14:paraId="1627B2FC" w14:textId="77777777" w:rsidR="00D20805" w:rsidRDefault="00000000">
            <w:r>
              <w:rPr>
                <w:sz w:val="18"/>
              </w:rPr>
              <w:t>Database/Baseline</w:t>
            </w:r>
          </w:p>
        </w:tc>
      </w:tr>
      <w:tr w:rsidR="00D20805" w14:paraId="3FC59672" w14:textId="77777777">
        <w:trPr>
          <w:jc w:val="center"/>
        </w:trPr>
        <w:tc>
          <w:tcPr>
            <w:tcW w:w="3041" w:type="dxa"/>
          </w:tcPr>
          <w:p w14:paraId="7B3479C3" w14:textId="77777777" w:rsidR="00D20805" w:rsidRDefault="00000000">
            <w:r>
              <w:rPr>
                <w:sz w:val="18"/>
              </w:rPr>
              <w:t>4-7</w:t>
            </w:r>
          </w:p>
        </w:tc>
        <w:tc>
          <w:tcPr>
            <w:tcW w:w="3041" w:type="dxa"/>
          </w:tcPr>
          <w:p w14:paraId="273030BE" w14:textId="77777777" w:rsidR="00D20805" w:rsidRDefault="00000000">
            <w:r>
              <w:rPr>
                <w:sz w:val="18"/>
              </w:rPr>
              <w:t>Analisis teknis, gap, kapasitas, spasial, regulasi dan kelembagaan</w:t>
            </w:r>
          </w:p>
        </w:tc>
        <w:tc>
          <w:tcPr>
            <w:tcW w:w="3041" w:type="dxa"/>
          </w:tcPr>
          <w:p w14:paraId="7ECAA915" w14:textId="77777777" w:rsidR="00D20805" w:rsidRDefault="00000000">
            <w:r>
              <w:rPr>
                <w:sz w:val="18"/>
              </w:rPr>
              <w:t>Laporan Antara</w:t>
            </w:r>
          </w:p>
        </w:tc>
      </w:tr>
      <w:tr w:rsidR="00D20805" w14:paraId="72916030" w14:textId="77777777">
        <w:trPr>
          <w:jc w:val="center"/>
        </w:trPr>
        <w:tc>
          <w:tcPr>
            <w:tcW w:w="3041" w:type="dxa"/>
          </w:tcPr>
          <w:p w14:paraId="1A296B28" w14:textId="77777777" w:rsidR="00D20805" w:rsidRDefault="00000000">
            <w:r>
              <w:rPr>
                <w:sz w:val="18"/>
              </w:rPr>
              <w:t>7-8</w:t>
            </w:r>
          </w:p>
        </w:tc>
        <w:tc>
          <w:tcPr>
            <w:tcW w:w="3041" w:type="dxa"/>
          </w:tcPr>
          <w:p w14:paraId="4200ABE8" w14:textId="77777777" w:rsidR="00D20805" w:rsidRDefault="00000000">
            <w:r>
              <w:rPr>
                <w:sz w:val="18"/>
              </w:rPr>
              <w:t>FGD/konsultasi tahap I</w:t>
            </w:r>
          </w:p>
        </w:tc>
        <w:tc>
          <w:tcPr>
            <w:tcW w:w="3041" w:type="dxa"/>
          </w:tcPr>
          <w:p w14:paraId="2ECFBCF9" w14:textId="77777777" w:rsidR="00D20805" w:rsidRDefault="00000000">
            <w:r>
              <w:rPr>
                <w:sz w:val="18"/>
              </w:rPr>
              <w:t>Validasi isu dan skenario</w:t>
            </w:r>
          </w:p>
        </w:tc>
      </w:tr>
      <w:tr w:rsidR="00D20805" w14:paraId="0A1CB2C9" w14:textId="77777777">
        <w:trPr>
          <w:jc w:val="center"/>
        </w:trPr>
        <w:tc>
          <w:tcPr>
            <w:tcW w:w="3041" w:type="dxa"/>
          </w:tcPr>
          <w:p w14:paraId="4E24196F" w14:textId="77777777" w:rsidR="00D20805" w:rsidRDefault="00000000">
            <w:r>
              <w:rPr>
                <w:sz w:val="18"/>
              </w:rPr>
              <w:lastRenderedPageBreak/>
              <w:t>8-10</w:t>
            </w:r>
          </w:p>
        </w:tc>
        <w:tc>
          <w:tcPr>
            <w:tcW w:w="3041" w:type="dxa"/>
          </w:tcPr>
          <w:p w14:paraId="59F084E0" w14:textId="77777777" w:rsidR="00D20805" w:rsidRDefault="00000000">
            <w:r>
              <w:rPr>
                <w:sz w:val="18"/>
              </w:rPr>
              <w:t>Penyusunan Draft Roadmap dan matriks rencana aksi</w:t>
            </w:r>
          </w:p>
        </w:tc>
        <w:tc>
          <w:tcPr>
            <w:tcW w:w="3041" w:type="dxa"/>
          </w:tcPr>
          <w:p w14:paraId="7B265F23" w14:textId="77777777" w:rsidR="00D20805" w:rsidRDefault="00000000">
            <w:r>
              <w:rPr>
                <w:sz w:val="18"/>
              </w:rPr>
              <w:t>Draft Roadmap</w:t>
            </w:r>
          </w:p>
        </w:tc>
      </w:tr>
      <w:tr w:rsidR="00D20805" w14:paraId="77168C37" w14:textId="77777777">
        <w:trPr>
          <w:jc w:val="center"/>
        </w:trPr>
        <w:tc>
          <w:tcPr>
            <w:tcW w:w="3041" w:type="dxa"/>
          </w:tcPr>
          <w:p w14:paraId="0A03803F" w14:textId="77777777" w:rsidR="00D20805" w:rsidRDefault="00000000">
            <w:r>
              <w:rPr>
                <w:sz w:val="18"/>
              </w:rPr>
              <w:t>10-11</w:t>
            </w:r>
          </w:p>
        </w:tc>
        <w:tc>
          <w:tcPr>
            <w:tcW w:w="3041" w:type="dxa"/>
          </w:tcPr>
          <w:p w14:paraId="435B9F58" w14:textId="77777777" w:rsidR="00D20805" w:rsidRDefault="00000000">
            <w:r>
              <w:rPr>
                <w:sz w:val="18"/>
              </w:rPr>
              <w:t>Pembahasan/FGD tahap II dan penyempurnaan</w:t>
            </w:r>
          </w:p>
        </w:tc>
        <w:tc>
          <w:tcPr>
            <w:tcW w:w="3041" w:type="dxa"/>
          </w:tcPr>
          <w:p w14:paraId="2CFCBE20" w14:textId="77777777" w:rsidR="00D20805" w:rsidRDefault="00000000">
            <w:r>
              <w:rPr>
                <w:sz w:val="18"/>
              </w:rPr>
              <w:t>Draft Final</w:t>
            </w:r>
          </w:p>
        </w:tc>
      </w:tr>
      <w:tr w:rsidR="00D20805" w14:paraId="6D7AC4DE" w14:textId="77777777">
        <w:trPr>
          <w:jc w:val="center"/>
        </w:trPr>
        <w:tc>
          <w:tcPr>
            <w:tcW w:w="3041" w:type="dxa"/>
          </w:tcPr>
          <w:p w14:paraId="370E1BD5" w14:textId="77777777" w:rsidR="00D20805" w:rsidRDefault="00000000">
            <w:r>
              <w:rPr>
                <w:sz w:val="18"/>
              </w:rPr>
              <w:t>11-12</w:t>
            </w:r>
          </w:p>
        </w:tc>
        <w:tc>
          <w:tcPr>
            <w:tcW w:w="3041" w:type="dxa"/>
          </w:tcPr>
          <w:p w14:paraId="334E8BFA" w14:textId="77777777" w:rsidR="00D20805" w:rsidRDefault="00000000">
            <w:r>
              <w:rPr>
                <w:sz w:val="18"/>
              </w:rPr>
              <w:t>Finalisasi, executive summary, bahan presentasi dan file editable</w:t>
            </w:r>
          </w:p>
        </w:tc>
        <w:tc>
          <w:tcPr>
            <w:tcW w:w="3041" w:type="dxa"/>
          </w:tcPr>
          <w:p w14:paraId="675CC83D" w14:textId="77777777" w:rsidR="00D20805" w:rsidRDefault="00000000">
            <w:r>
              <w:rPr>
                <w:sz w:val="18"/>
              </w:rPr>
              <w:t>Laporan Akhir/Final Roadmap</w:t>
            </w:r>
          </w:p>
        </w:tc>
      </w:tr>
    </w:tbl>
    <w:p w14:paraId="19DF6A64" w14:textId="77777777" w:rsidR="00D20805" w:rsidRDefault="00000000">
      <w:pPr>
        <w:pStyle w:val="Heading1"/>
      </w:pPr>
      <w:r>
        <w:t>13. SUMBER DATA</w:t>
      </w:r>
    </w:p>
    <w:p w14:paraId="2B014DFA" w14:textId="77777777" w:rsidR="00D20805" w:rsidRDefault="00000000">
      <w:pPr>
        <w:pStyle w:val="ListBullet"/>
      </w:pPr>
      <w:r>
        <w:t>data resmi KLH/BPLH dan unit teknis terkait;</w:t>
      </w:r>
    </w:p>
    <w:p w14:paraId="6C194CE1" w14:textId="77777777" w:rsidR="00D20805" w:rsidRDefault="00000000">
      <w:pPr>
        <w:pStyle w:val="ListBullet"/>
      </w:pPr>
      <w:r>
        <w:t>data Kementerian Kesehatan dan/atau sistem informasi kesehatan yang dapat digunakan;</w:t>
      </w:r>
    </w:p>
    <w:p w14:paraId="21A74482" w14:textId="77777777" w:rsidR="00D20805" w:rsidRDefault="00000000">
      <w:pPr>
        <w:pStyle w:val="ListBullet"/>
      </w:pPr>
      <w:r>
        <w:t>data pemerintah daerah/Dinas Lingkungan Hidup/Dinas Kesehatan;</w:t>
      </w:r>
    </w:p>
    <w:p w14:paraId="28FBF0F1" w14:textId="77777777" w:rsidR="00D20805" w:rsidRDefault="00000000">
      <w:pPr>
        <w:pStyle w:val="ListBullet"/>
      </w:pPr>
      <w:r>
        <w:t>data perizinan dan pelaporan pengelolaan Limbah B3 yang tersedia;</w:t>
      </w:r>
    </w:p>
    <w:p w14:paraId="64570C7D" w14:textId="77777777" w:rsidR="00D20805" w:rsidRDefault="00000000">
      <w:pPr>
        <w:pStyle w:val="ListBullet"/>
      </w:pPr>
      <w:r>
        <w:t>data Fasyankes dan pelaku usaha pengelolaan Limbah B3;</w:t>
      </w:r>
    </w:p>
    <w:p w14:paraId="7A87076D" w14:textId="77777777" w:rsidR="00D20805" w:rsidRDefault="00000000">
      <w:pPr>
        <w:pStyle w:val="ListBullet"/>
      </w:pPr>
      <w:r>
        <w:t>data geospasial dan statistik resmi; serta</w:t>
      </w:r>
    </w:p>
    <w:p w14:paraId="2934CFA5" w14:textId="77777777" w:rsidR="00D20805" w:rsidRDefault="00000000">
      <w:pPr>
        <w:pStyle w:val="ListBullet"/>
      </w:pPr>
      <w:r>
        <w:t>hasil FGD, wawancara, klarifikasi, dan validasi terbatas.</w:t>
      </w:r>
    </w:p>
    <w:p w14:paraId="6A0EA7E8" w14:textId="77777777" w:rsidR="00D20805" w:rsidRDefault="00000000">
      <w:r>
        <w:t>Setiap dataset wajib mencantumkan sumber, tahun data, cakupan, keterbatasan, metode cleaning/validasi, dan asumsi yang digunakan.</w:t>
      </w:r>
    </w:p>
    <w:p w14:paraId="4F4C6D9C" w14:textId="77777777" w:rsidR="00D20805" w:rsidRDefault="00000000">
      <w:pPr>
        <w:pStyle w:val="Heading1"/>
      </w:pPr>
      <w:r>
        <w:t>14. KRITERIA PENERIMAAN HASIL</w:t>
      </w:r>
    </w:p>
    <w:p w14:paraId="4215DCF4" w14:textId="77777777" w:rsidR="00D20805" w:rsidRDefault="00000000">
      <w:r>
        <w:t>a. seluruh keluaran disampaikan sesuai tahapan dan muatan minimum;</w:t>
      </w:r>
    </w:p>
    <w:p w14:paraId="5BCA49F7" w14:textId="77777777" w:rsidR="00D20805" w:rsidRDefault="00000000">
      <w:r>
        <w:t>b. baseline dapat ditelusuri ke sumber data dan asumsi yang dinyatakan;</w:t>
      </w:r>
    </w:p>
    <w:p w14:paraId="7A8473F3" w14:textId="77777777" w:rsidR="00D20805" w:rsidRDefault="00000000">
      <w:r>
        <w:t>c. analisis membedakan fakta/data, asumsi, proyeksi, dan rekomendasi;</w:t>
      </w:r>
    </w:p>
    <w:p w14:paraId="46612EB5" w14:textId="77777777" w:rsidR="00D20805" w:rsidRDefault="00000000">
      <w:r>
        <w:t>d. Roadmap memiliki target, indikator, tahapan waktu, output program, penanggung jawab, kebutuhan/sumber pendanaan indikatif, dan matriks rencana aksi yang dapat dimonitor;</w:t>
      </w:r>
    </w:p>
    <w:p w14:paraId="1949B24B" w14:textId="77777777" w:rsidR="00D20805" w:rsidRDefault="00000000">
      <w:r>
        <w:t>e. peta dan database konsisten dengan narasi dan tabel;</w:t>
      </w:r>
    </w:p>
    <w:p w14:paraId="3B49A73C" w14:textId="77777777" w:rsidR="00D20805" w:rsidRDefault="00000000">
      <w:r>
        <w:t>f. masukan hasil pembahasan/FGD ditindaklanjuti dalam matriks tanggapan dan dilampirkan pada Draft/Final Roadmap;</w:t>
      </w:r>
    </w:p>
    <w:p w14:paraId="13A18749" w14:textId="77777777" w:rsidR="00D20805" w:rsidRDefault="00000000">
      <w:r>
        <w:t>g. file final diserahkan dalam PDF dan format editable yang relevan.</w:t>
      </w:r>
    </w:p>
    <w:p w14:paraId="36CFB0DF" w14:textId="77777777" w:rsidR="00D20805" w:rsidRDefault="00000000">
      <w:pPr>
        <w:pStyle w:val="Heading1"/>
      </w:pPr>
      <w:r>
        <w:t>15. BATASAN PEKERJAAN</w:t>
      </w:r>
    </w:p>
    <w:p w14:paraId="58C11B13" w14:textId="77777777" w:rsidR="00D20805" w:rsidRDefault="00000000">
      <w:pPr>
        <w:pStyle w:val="ListBullet"/>
      </w:pPr>
      <w:r>
        <w:t>Pekerjaan tidak mencakup pembangunan fisik fasilitas pengelolaan Limbah B3;</w:t>
      </w:r>
    </w:p>
    <w:p w14:paraId="03388D5C" w14:textId="77777777" w:rsidR="00D20805" w:rsidRDefault="00000000">
      <w:pPr>
        <w:pStyle w:val="ListBullet"/>
      </w:pPr>
      <w:r>
        <w:t>Pekerjaan tidak mencakup implementasi operasional daerah percontohan; keluaran terbatas pada kriteria, rekomendasi lokasi dan rencana implementasi;</w:t>
      </w:r>
    </w:p>
    <w:p w14:paraId="2B93B3A7" w14:textId="77777777" w:rsidR="00D20805" w:rsidRDefault="00000000">
      <w:pPr>
        <w:pStyle w:val="ListBullet"/>
      </w:pPr>
      <w:r>
        <w:t>Pekerjaan tidak mencakup sensus lapangan seluruh Fasyankes di Indonesia;</w:t>
      </w:r>
    </w:p>
    <w:p w14:paraId="5C5FCE1B" w14:textId="77777777" w:rsidR="00D20805" w:rsidRDefault="00000000">
      <w:pPr>
        <w:pStyle w:val="ListBullet"/>
      </w:pPr>
      <w:r>
        <w:t>Rekomendasi kebutuhan biaya bersifat indikatif dan bukan dokumen perencanaan teknis rinci/DED;</w:t>
      </w:r>
    </w:p>
    <w:p w14:paraId="6272DABE" w14:textId="77777777" w:rsidR="00D20805" w:rsidRDefault="00000000">
      <w:pPr>
        <w:pStyle w:val="ListBullet"/>
      </w:pPr>
      <w:r>
        <w:t>Data yang bersifat terbatas/rahasia diperlakukan sesuai ketentuan akses dan perlindungan data yang berlaku.</w:t>
      </w:r>
    </w:p>
    <w:p w14:paraId="6B3E8B4E" w14:textId="77777777" w:rsidR="00D20805" w:rsidRDefault="00000000">
      <w:pPr>
        <w:pStyle w:val="Heading1"/>
      </w:pPr>
      <w:r>
        <w:lastRenderedPageBreak/>
        <w:t>16. SUMBER DANA DAN PAGU ANGGARAN</w:t>
      </w:r>
    </w:p>
    <w:p w14:paraId="597318D5" w14:textId="77777777" w:rsidR="00D20805" w:rsidRDefault="00000000">
      <w:r>
        <w:t>Sumber dana berasal dari DIPA Satuan Kerja Kementerian Lingkungan Hidup/Badan Pengendalian Lingkungan Hidup Tahun Anggaran 2026.</w:t>
      </w:r>
    </w:p>
    <w:p w14:paraId="2F8C99FE" w14:textId="77777777" w:rsidR="00D20805" w:rsidRDefault="00000000">
      <w:r>
        <w:t>Pagu/HPS mengikuti dokumen penganggaran dan perencanaan pengadaan yang ditetapkan oleh Pejabat Pembuat Komitmen. Apabila tetap menggunakan nilai pada draft sebelumnya, perlu dilakukan penyesuaian struktur biaya terhadap durasi 3 (tiga) bulan dan kebutuhan personel agar tetap wajar dan dapat dipertanggungjawabkan.</w:t>
      </w:r>
    </w:p>
    <w:p w14:paraId="3FFC6D5B" w14:textId="77777777" w:rsidR="00D20805" w:rsidRDefault="00000000">
      <w:pPr>
        <w:pStyle w:val="Heading1"/>
      </w:pPr>
      <w:r>
        <w:t>17. KETENTUAN PENUTUP</w:t>
      </w:r>
    </w:p>
    <w:p w14:paraId="51FC0BDB" w14:textId="77777777" w:rsidR="00D20805" w:rsidRDefault="00000000">
      <w:r>
        <w:t>Kerangka Acuan Kerja ini menjadi acuan pelaksanaan pengadaan dan pekerjaan Penyusunan Peta Jalan (Roadmap) Pengelolaan Limbah B3 Medis dari Fasilitas Pelayanan Kesehatan di Indonesia. Hal-hal yang belum diatur dalam KAK ini dilaksanakan sesuai dokumen kontrak dan ketentuan peraturan perundang-undangan yang berlaku.</w:t>
      </w:r>
    </w:p>
    <w:p w14:paraId="4D5FBB8E" w14:textId="77777777" w:rsidR="00D20805" w:rsidRDefault="00D20805"/>
    <w:p w14:paraId="2EECE353" w14:textId="52B83FED" w:rsidR="00C12F82" w:rsidRDefault="00000000" w:rsidP="00DA0B2B">
      <w:pPr>
        <w:jc w:val="right"/>
      </w:pPr>
      <w:r>
        <w:t>Jakarta, .................. 2026</w:t>
      </w:r>
      <w:r>
        <w:br/>
        <w:t>Pejabat Pembuat Komitmen/Pejabat yang Berwenang</w:t>
      </w:r>
      <w:r>
        <w:br/>
      </w:r>
      <w:r>
        <w:br/>
      </w:r>
      <w:r>
        <w:br/>
      </w:r>
      <w:r>
        <w:br/>
        <w:t>........................................</w:t>
      </w:r>
      <w:r>
        <w:br/>
        <w:t>NIP. ..............................</w:t>
      </w:r>
    </w:p>
    <w:sectPr w:rsidR="00C12F8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7B1D15"/>
    <w:multiLevelType w:val="hybridMultilevel"/>
    <w:tmpl w:val="315854D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742280B"/>
    <w:multiLevelType w:val="hybridMultilevel"/>
    <w:tmpl w:val="E494B3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5102687">
    <w:abstractNumId w:val="8"/>
  </w:num>
  <w:num w:numId="2" w16cid:durableId="985741794">
    <w:abstractNumId w:val="6"/>
  </w:num>
  <w:num w:numId="3" w16cid:durableId="306204001">
    <w:abstractNumId w:val="5"/>
  </w:num>
  <w:num w:numId="4" w16cid:durableId="669451905">
    <w:abstractNumId w:val="4"/>
  </w:num>
  <w:num w:numId="5" w16cid:durableId="1906836165">
    <w:abstractNumId w:val="7"/>
  </w:num>
  <w:num w:numId="6" w16cid:durableId="16934679">
    <w:abstractNumId w:val="3"/>
  </w:num>
  <w:num w:numId="7" w16cid:durableId="1045446286">
    <w:abstractNumId w:val="2"/>
  </w:num>
  <w:num w:numId="8" w16cid:durableId="138499952">
    <w:abstractNumId w:val="1"/>
  </w:num>
  <w:num w:numId="9" w16cid:durableId="173230470">
    <w:abstractNumId w:val="0"/>
  </w:num>
  <w:num w:numId="10" w16cid:durableId="1480272233">
    <w:abstractNumId w:val="10"/>
  </w:num>
  <w:num w:numId="11" w16cid:durableId="1720787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4E0"/>
    <w:rsid w:val="00A147E1"/>
    <w:rsid w:val="00AA1D8D"/>
    <w:rsid w:val="00B47730"/>
    <w:rsid w:val="00C12F82"/>
    <w:rsid w:val="00CB0664"/>
    <w:rsid w:val="00D20805"/>
    <w:rsid w:val="00DA0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6E5F2"/>
  <w14:defaultImageDpi w14:val="300"/>
  <w15:docId w15:val="{EF4EF1D5-83D8-49D6-A63E-76D88828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9</Pages>
  <Words>2542</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reni triana sari</cp:lastModifiedBy>
  <cp:revision>2</cp:revision>
  <dcterms:created xsi:type="dcterms:W3CDTF">2026-08-25T07:34:00Z</dcterms:created>
  <dcterms:modified xsi:type="dcterms:W3CDTF">2026-08-25T07:34:00Z</dcterms:modified>
  <cp:category/>
</cp:coreProperties>
</file>