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Source of Data: Kaggle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https://docs.google.com/spreadsheets/d/1OZX62GcEoxXLNRTgPaxnfB9rhjFogtkhfJWKZxY16iU/edit?usp=sharing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Column wise data set-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0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Existing amount in account-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Status of existing checking account i.e. range of money in existing checking account (if present)</w:t>
      </w:r>
    </w:p>
    <w:tbl>
      <w:tblPr>
        <w:tblStyle w:val="Table1"/>
        <w:tblW w:w="8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7170"/>
        <w:tblGridChange w:id="0">
          <w:tblGrid>
            <w:gridCol w:w="1245"/>
            <w:gridCol w:w="7170"/>
          </w:tblGrid>
        </w:tblGridChange>
      </w:tblGrid>
      <w:tr>
        <w:trPr>
          <w:cantSplit w:val="0"/>
          <w:trHeight w:val="677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 &lt; 0 DM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&lt;= ... &lt; 200 DM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 &gt;= 200 DM / salary assignments for at least 1 year</w:t>
            </w:r>
          </w:p>
        </w:tc>
      </w:tr>
      <w:tr>
        <w:trPr>
          <w:cantSplit w:val="0"/>
          <w:trHeight w:val="478.02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checking account</w:t>
            </w:r>
          </w:p>
        </w:tc>
      </w:tr>
    </w:tbl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DM stands for Deutsche Marks.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8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Month Duration (Numerical)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Duration in month of the asked loan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08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 (Qualitative)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Purpose of the requested loan</w:t>
      </w:r>
    </w:p>
    <w:tbl>
      <w:tblPr>
        <w:tblStyle w:val="Table2"/>
        <w:tblW w:w="5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35"/>
        <w:tblGridChange w:id="0">
          <w:tblGrid>
            <w:gridCol w:w="1080"/>
            <w:gridCol w:w="46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 (new)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 (used)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furniture/equipment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radio/television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domestic appliances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repairs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vacation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retraining</w:t>
            </w:r>
          </w:p>
        </w:tc>
      </w:tr>
      <w:tr>
        <w:trPr>
          <w:cantSplit w:val="0"/>
          <w:trHeight w:val="643.02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business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others</w:t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408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Credit Amount (Numerical)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Amount of money requested for the credit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08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Status and Sex (Qualitative)</w:t>
      </w:r>
    </w:p>
    <w:tbl>
      <w:tblPr>
        <w:tblStyle w:val="Table3"/>
        <w:tblW w:w="6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5310"/>
        <w:tblGridChange w:id="0">
          <w:tblGrid>
            <w:gridCol w:w="1260"/>
            <w:gridCol w:w="531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male : divorced/separated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female : divorced/separated/married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male : single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male : married/widowed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female : single</w:t>
            </w:r>
          </w:p>
        </w:tc>
      </w:tr>
    </w:tbl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08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Property (Qualitative)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Type of property owned by the applicant</w:t>
      </w:r>
    </w:p>
    <w:tbl>
      <w:tblPr>
        <w:tblStyle w:val="Table4"/>
        <w:tblW w:w="8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6810"/>
        <w:tblGridChange w:id="0">
          <w:tblGrid>
            <w:gridCol w:w="1650"/>
            <w:gridCol w:w="681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 estate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not A121 : building society savings agreement/ life insurance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not A121/A122 : car or other, not in attribute 6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unknown / no property</w:t>
            </w:r>
          </w:p>
        </w:tc>
      </w:tr>
    </w:tbl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408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 (Numerical)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Age in years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08" w:lineRule="auto"/>
        <w:ind w:left="720" w:hanging="360"/>
        <w:rPr>
          <w:b w:val="1"/>
          <w:color w:val="3c4043"/>
          <w:sz w:val="24"/>
          <w:szCs w:val="24"/>
          <w:u w:val="none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Housing (Qualitative)</w:t>
      </w:r>
    </w:p>
    <w:tbl>
      <w:tblPr>
        <w:tblStyle w:val="Table5"/>
        <w:tblW w:w="3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830"/>
        <w:tblGridChange w:id="0">
          <w:tblGrid>
            <w:gridCol w:w="1560"/>
            <w:gridCol w:w="18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A151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rent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A152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own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A153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for free</w:t>
            </w:r>
          </w:p>
        </w:tc>
      </w:tr>
    </w:tbl>
    <w:p w:rsidR="00000000" w:rsidDel="00000000" w:rsidP="00000000" w:rsidRDefault="00000000" w:rsidRPr="00000000" w14:paraId="00000051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408" w:lineRule="auto"/>
        <w:ind w:left="720" w:hanging="360"/>
        <w:rPr>
          <w:b w:val="1"/>
          <w:color w:val="5f6368"/>
          <w:sz w:val="24"/>
          <w:szCs w:val="24"/>
          <w:u w:val="none"/>
        </w:rPr>
      </w:pPr>
      <w:r w:rsidDel="00000000" w:rsidR="00000000" w:rsidRPr="00000000">
        <w:rPr>
          <w:b w:val="1"/>
          <w:color w:val="5f6368"/>
          <w:sz w:val="24"/>
          <w:szCs w:val="24"/>
          <w:rtl w:val="0"/>
        </w:rPr>
        <w:t xml:space="preserve">Existing credit number (Numerical)</w:t>
        <w:br w:type="textWrapping"/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Number of existing credit at this bank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08" w:lineRule="auto"/>
        <w:ind w:left="720" w:hanging="360"/>
        <w:rPr>
          <w:b w:val="1"/>
          <w:color w:val="3c4043"/>
          <w:sz w:val="24"/>
          <w:szCs w:val="24"/>
          <w:u w:val="none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Result (Response)</w:t>
      </w:r>
    </w:p>
    <w:tbl>
      <w:tblPr>
        <w:tblStyle w:val="Table6"/>
        <w:tblW w:w="51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3855"/>
        <w:tblGridChange w:id="0">
          <w:tblGrid>
            <w:gridCol w:w="1260"/>
            <w:gridCol w:w="38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good (applicant eligible for credit)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360" w:before="240" w:lineRule="auto"/>
              <w:rPr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color w:val="3c4043"/>
                <w:sz w:val="24"/>
                <w:szCs w:val="24"/>
                <w:rtl w:val="0"/>
              </w:rPr>
              <w:t xml:space="preserve">bad (applicant not eligible for credit)</w:t>
            </w:r>
          </w:p>
        </w:tc>
      </w:tr>
    </w:tbl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OZX62GcEoxXLNRTgPaxnfB9rhjFogtkhfJWKZxY16i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