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ceafa8324c6bfdc42bec58eed9a711d2a87a37"/>
    <w:p>
      <w:pPr>
        <w:pStyle w:val="Heading1"/>
      </w:pPr>
      <w:r>
        <w:t xml:space="preserve">UC-003: Automatisierte Produktanzeige von Designerstoffen im Webshop – Technische Analyse</w:t>
      </w:r>
    </w:p>
    <w:p>
      <w:pPr>
        <w:pStyle w:val="FirstParagraph"/>
      </w:pPr>
      <w:r>
        <w:t xml:space="preserve">Stand: 2025-12-18 (basierend auf aktualisiertem README und neuen Assets)</w:t>
      </w:r>
    </w:p>
    <w:p>
      <w:r>
        <w:pict>
          <v:rect style="width:0;height:1.5pt" o:hralign="center" o:hrstd="t" o:hr="t"/>
        </w:pict>
      </w:r>
    </w:p>
    <w:bookmarkStart w:id="12" w:name="offene-rückfragen"/>
    <w:p>
      <w:pPr>
        <w:pStyle w:val="Heading2"/>
      </w:pPr>
      <w:r>
        <w:t xml:space="preserve">🔴 Offene Rückfragen</w:t>
      </w:r>
    </w:p>
    <w:p>
      <w:pPr>
        <w:pStyle w:val="BlockText"/>
      </w:pPr>
      <w:r>
        <w:t xml:space="preserve">Diese Fragen müssen vor der Implementierung (mindestens für das MVP) geklärt werden.</w:t>
      </w:r>
    </w:p>
    <w:bookmarkStart w:id="9" w:name="kritisch-blockierend"/>
    <w:p>
      <w:pPr>
        <w:pStyle w:val="Heading3"/>
      </w:pPr>
      <w:r>
        <w:t xml:space="preserve">Kritisch (Blockierend)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363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Frage</w:t>
            </w:r>
          </w:p>
        </w:tc>
        <w:tc>
          <w:tcPr/>
          <w:p>
            <w:pPr>
              <w:pStyle w:val="Compact"/>
            </w:pPr>
            <w:r>
              <w:t xml:space="preserve">Ansprechpartner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Was ist das führende System für Produktstammdaten (Preis, Material, Lagerbestand, Artikelnummer)? Gibt es bereits eine „Single Source of Truth“ (z. B. ERP/WAWi) oder ist WooCommerce aktuell führend?</w:t>
            </w:r>
          </w:p>
        </w:tc>
        <w:tc>
          <w:tcPr/>
          <w:p>
            <w:pPr>
              <w:pStyle w:val="Compact"/>
            </w:pPr>
            <w:r>
              <w:t xml:space="preserve">Business / IT (Shop, ERP)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Q1:</w:t>
            </w:r>
            <w:r>
              <w:t xml:space="preserve"> </w:t>
            </w:r>
            <w:r>
              <w:t xml:space="preserve">Aktuell is das woocommerce und die dort gepflegten Produkte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Wie genau sieht die finale, verbindliche Namenskonvention für Produktordner und Dateien aus (Pattern, Pflichtfelder, erlaubte Zeichen)? Die Beispiel-Dateien im assets-Ordner (z. B.</w:t>
            </w:r>
            <w:r>
              <w:t xml:space="preserve"> </w:t>
            </w:r>
            <w:r>
              <w:rPr>
                <w:rStyle w:val="VerbatimChar"/>
              </w:rPr>
              <w:t xml:space="preserve">Viskose-Elastan-Jersey-Stoff-0002189-0090024-0000102-5-768x768.jpg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Bild1.jpg</w:t>
            </w:r>
            <w:r>
              <w:t xml:space="preserve">–</w:t>
            </w:r>
            <w:r>
              <w:rPr>
                <w:rStyle w:val="VerbatimChar"/>
              </w:rPr>
              <w:t xml:space="preserve">Bild4.jpg</w:t>
            </w:r>
            <w:r>
              <w:t xml:space="preserve">) und der WooCommerce-Export (</w:t>
            </w:r>
            <w:r>
              <w:rPr>
                <w:rStyle w:val="VerbatimChar"/>
              </w:rPr>
              <w:t xml:space="preserve">wc-product-export-18-12-2025-1766073940551.csv</w:t>
            </w:r>
            <w:r>
              <w:t xml:space="preserve">) deuten auf ein bestehendes Schema hin – wie sind die einzelnen Segmente (Basisname, Artikelnummer, Farb-/Variantencode, Bildvariante/Größe) fachlich definiert und wie strikt muss dies eingehalten werden?</w:t>
            </w:r>
          </w:p>
        </w:tc>
        <w:tc>
          <w:tcPr/>
          <w:p>
            <w:pPr>
              <w:pStyle w:val="Compact"/>
            </w:pPr>
            <w:r>
              <w:t xml:space="preserve">Shop-Owner / Prozessverantwortliche:r</w:t>
            </w:r>
          </w:p>
        </w:tc>
        <w:tc>
          <w:tcPr/>
          <w:p>
            <w:pPr>
              <w:pStyle w:val="Compact"/>
            </w:pPr>
            <w:r>
              <w:t xml:space="preserve">⚠️ Teilweise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Q2:</w:t>
            </w:r>
            <w:r>
              <w:t xml:space="preserve"> </w:t>
            </w:r>
            <w:r>
              <w:t xml:space="preserve">die Produktnummer eines produkts ist wie folgt zusammengesetzt: 0002189-0090024-0000102 –&gt; besteht aus Artikelnummer (bspw. Viskose-Elasten in 97/3% - Deisngnummer - Farbnummer) für die Produktordner und Dateinamen können wir uns noch etwas überlegen.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Über welche technische Schnittstelle soll WooCommerce im MVP angebunden werden (REST API, CSV-Import auf Basis der Export-Struktur, Plugin)? Gibt es produktive API-Credentials bzw. ein dediziertes Testsystem?</w:t>
            </w:r>
          </w:p>
        </w:tc>
        <w:tc>
          <w:tcPr/>
          <w:p>
            <w:pPr>
              <w:pStyle w:val="Compact"/>
            </w:pPr>
            <w:r>
              <w:t xml:space="preserve">IT / WooCommerce-Admin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Q3:</w:t>
            </w:r>
            <w:r>
              <w:t xml:space="preserve"> </w:t>
            </w:r>
            <w:r>
              <w:t xml:space="preserve">Es gibt aktuell kein Testsystem, es gibt produktive API-Credentials und den Import können wir via CSV oder RESt machen. Es gibt grosse Bilddateien die hochgeladen werden müssen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Welche Vision-/Text-KI dürfen aus Compliance- und Kostensicht verwendet werden (Cloud-Dienste vs. On-Prem/selbst gehostet)? Müssen Bilddaten zwingend on-prem/intern bleiben, oder dürfen Designbilder über einen Cloud-KI-Dienst laufen?</w:t>
            </w:r>
          </w:p>
        </w:tc>
        <w:tc>
          <w:tcPr/>
          <w:p>
            <w:pPr>
              <w:pStyle w:val="Compact"/>
            </w:pPr>
            <w:r>
              <w:t xml:space="preserve">IT Security / Datenschutz / Management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Q4:</w:t>
            </w:r>
            <w:r>
              <w:t xml:space="preserve"> </w:t>
            </w:r>
            <w:r>
              <w:t xml:space="preserve">keine Einschränkungen bezüglich cimpliance, on-prem, intern etc. allerdings sollte es kostengünstig sein. Text KI würde ich ChatGPT mit einem neuen Modell verwenden. Aus ersten Tests hat sich ergeben, dass selbst mit Bild-/Mustererkennung mit LLMs wie ChatGPT am besten und eifachsten ist.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Gibt es Limitierungen oder Abhängigkeiten bei Adobe (Lizenzmodell, erlaubte Automatisierung, Headless/CLI-Verwendung), die den automatisierten Start der Photoshop-Stapelverarbeitung durch RPA einschränken?</w:t>
            </w:r>
          </w:p>
        </w:tc>
        <w:tc>
          <w:tcPr/>
          <w:p>
            <w:pPr>
              <w:pStyle w:val="Compact"/>
            </w:pPr>
            <w:r>
              <w:t xml:space="preserve">Design-Verantwortliche / IT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Q5:</w:t>
            </w:r>
            <w:r>
              <w:t xml:space="preserve"> </w:t>
            </w:r>
            <w:r>
              <w:t xml:space="preserve">Nein, aber Adobe/Lightroom haben wir eh ausgeklammert.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Wie viele neue Produkte (Designerstoffe) fallen typischerweise pro Woche/Monat an? Daraus ergeben sich Anforderungen an Durchsatz, Batch-Fenster, maximale parallele Läufe und Skalierung der Robots.</w:t>
            </w:r>
          </w:p>
        </w:tc>
        <w:tc>
          <w:tcPr/>
          <w:p>
            <w:pPr>
              <w:pStyle w:val="Compact"/>
            </w:pPr>
            <w:r>
              <w:t xml:space="preserve">Business (Einkauf / Sortiment)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Q6:</w:t>
            </w:r>
            <w:r>
              <w:t xml:space="preserve"> </w:t>
            </w:r>
            <w:r>
              <w:t xml:space="preserve">Es werden zwischen 5-10 pro Woche sein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"/>
    <w:bookmarkStart w:id="10" w:name="wichtig-vor-go-live-klären"/>
    <w:p>
      <w:pPr>
        <w:pStyle w:val="Heading3"/>
      </w:pPr>
      <w:r>
        <w:t xml:space="preserve">Wichtig (Vor Go-Live klären)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363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Frage</w:t>
            </w:r>
          </w:p>
        </w:tc>
        <w:tc>
          <w:tcPr/>
          <w:p>
            <w:pPr>
              <w:pStyle w:val="Compact"/>
            </w:pPr>
            <w:r>
              <w:t xml:space="preserve">Ansprechpartner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Welche Felder im WooCommerce-Produkt sind MUSS-Felder für den Go-Live (Titel, Kurzbeschreibung, Beschreibung, Attribute, Variationen, Tags, Kategorien, Meta, Bilder)? Kann der beigefügte WooCommerce-Export als „Referenz-Schema“ für das MVP dienen?</w:t>
            </w:r>
          </w:p>
        </w:tc>
        <w:tc>
          <w:tcPr/>
          <w:p>
            <w:pPr>
              <w:pStyle w:val="Compact"/>
            </w:pPr>
            <w:r>
              <w:t xml:space="preserve">Shop-Owner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Q7:</w:t>
            </w:r>
            <w:r>
              <w:t xml:space="preserve"> </w:t>
            </w:r>
            <w:r>
              <w:t xml:space="preserve">Der beigefügte WooCommerce-Export kann als Referenz dienen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Gibt es bereits Text- und SEO-Guidelines (Tonality, Stichworte, Mindestlänge, Struktur), an denen sich die KI-Texte orientieren müssen? Falls nein: sollen aus den bestehenden Produkttexten (Export/Screenshots im assets-Ordner) implizite Regeln abgeleitet werden?</w:t>
            </w:r>
          </w:p>
        </w:tc>
        <w:tc>
          <w:tcPr/>
          <w:p>
            <w:pPr>
              <w:pStyle w:val="Compact"/>
            </w:pPr>
            <w:r>
              <w:t xml:space="preserve">Marketing / Content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Q8:</w:t>
            </w:r>
            <w:r>
              <w:t xml:space="preserve"> </w:t>
            </w:r>
            <w:r>
              <w:t xml:space="preserve">Gibt es noch nicht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Sollen Varianten (z. B. unterschiedliche Farbstellungen oder Breiten) bereits im MVP automatisiert angelegt werden oder zunächst nur einfache Produkte ohne Varianten? Wie werden Varianten heute im WooCommerce-Export abgebildet?</w:t>
            </w:r>
          </w:p>
        </w:tc>
        <w:tc>
          <w:tcPr/>
          <w:p>
            <w:pPr>
              <w:pStyle w:val="Compact"/>
            </w:pPr>
            <w:r>
              <w:t xml:space="preserve">Shop-Owner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Q9:</w:t>
            </w:r>
            <w:r>
              <w:t xml:space="preserve"> </w:t>
            </w:r>
            <w:r>
              <w:t xml:space="preserve">Es gibt keine Varianten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Welche Sprachen müssen unterstützt werden (nur Deutsch oder DE/EN, ggf. weitere)? Hat Mehrsprachigkeit Priorität im MVP oder kann sie in eine spätere Phase verschoben werden?</w:t>
            </w:r>
          </w:p>
        </w:tc>
        <w:tc>
          <w:tcPr/>
          <w:p>
            <w:pPr>
              <w:pStyle w:val="Compact"/>
            </w:pPr>
            <w:r>
              <w:t xml:space="preserve">Business / Marketing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Q10:</w:t>
            </w:r>
            <w:r>
              <w:t xml:space="preserve"> </w:t>
            </w:r>
            <w:r>
              <w:t xml:space="preserve">Aktuell nur Deutsch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Wie soll der Human-in-the-Loop-Prozess genau aussehen (wer prüft, in welchem Tool – direkt im WooCommerce-Backend oder in separaten Formularen –, in welchem Zeitfenster, wie wird Freigabe dokumentiert)?</w:t>
            </w:r>
          </w:p>
        </w:tc>
        <w:tc>
          <w:tcPr/>
          <w:p>
            <w:pPr>
              <w:pStyle w:val="Compact"/>
            </w:pPr>
            <w:r>
              <w:t xml:space="preserve">Fachbereich / Prozessowner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Q11:</w:t>
            </w:r>
            <w:r>
              <w:t xml:space="preserve"> </w:t>
            </w:r>
            <w:r>
              <w:t xml:space="preserve">In einem separaten Formular, entweder über ein Tool wie Powerapps, oder in UiPath gibt es ja auch so ein art Approval Tool wo man Formulare bauen kann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t xml:space="preserve">Welche Logs und Reports werden benötigt (z. B. Liste neuer Produkte, KI-Confidence, manueller Korrekturaufwand, Durchlaufzeiten, Erkennungsqualität der Muster/Farben)?</w:t>
            </w:r>
          </w:p>
        </w:tc>
        <w:tc>
          <w:tcPr/>
          <w:p>
            <w:pPr>
              <w:pStyle w:val="Compact"/>
            </w:pPr>
            <w:r>
              <w:t xml:space="preserve">Management / Prozessowner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Q12:</w:t>
            </w:r>
            <w:r>
              <w:t xml:space="preserve"> </w:t>
            </w:r>
            <w:r>
              <w:t xml:space="preserve">Die von dir aufgeführten sind ausreichend.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nice-to-have-kann-später-geklärt-werden"/>
    <w:p>
      <w:pPr>
        <w:pStyle w:val="Heading3"/>
      </w:pPr>
      <w:r>
        <w:t xml:space="preserve">Nice-to-have (Kann später geklärt werden)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363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Frage</w:t>
            </w:r>
          </w:p>
        </w:tc>
        <w:tc>
          <w:tcPr/>
          <w:p>
            <w:pPr>
              <w:pStyle w:val="Compact"/>
            </w:pPr>
            <w:r>
              <w:t xml:space="preserve">Ansprechpartner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t xml:space="preserve">Sollen SEO-Tags (Meta-Title, Meta-Description, Keywords) ebenfalls automatisch generiert und gepflegt werden, und falls ja: ausschließlich aus KI oder kombiniert mit fixen Shop-Keywords?</w:t>
            </w:r>
          </w:p>
        </w:tc>
        <w:tc>
          <w:tcPr/>
          <w:p>
            <w:pPr>
              <w:pStyle w:val="Compact"/>
            </w:pPr>
            <w:r>
              <w:t xml:space="preserve">Marketing / SEO</w:t>
            </w:r>
          </w:p>
        </w:tc>
        <w:tc>
          <w:tcPr/>
          <w:p>
            <w:pPr>
              <w:pStyle w:val="Compact"/>
            </w:pPr>
            <w:r>
              <w:t xml:space="preserve">⏳ Offen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Q13:</w:t>
            </w:r>
            <w:r>
              <w:t xml:space="preserve"> </w:t>
            </w:r>
            <w:r>
              <w:t xml:space="preserve">Kann momentan nicht beantwortet werden.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t xml:space="preserve">Gibt es mittelfristig Pläne für weitere Vertriebskanäle (z. B. Marktplätze, Vergleichsportale), die vom gleichen Produkt-Feed profitieren sollen, sodass das Datenmodell von Anfang an kanalübergreifend gedacht werden sollte?</w:t>
            </w:r>
          </w:p>
        </w:tc>
        <w:tc>
          <w:tcPr/>
          <w:p>
            <w:pPr>
              <w:pStyle w:val="Compact"/>
            </w:pPr>
            <w:r>
              <w:t xml:space="preserve">Management / Vertrieb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Q14:</w:t>
            </w:r>
            <w:r>
              <w:t xml:space="preserve"> </w:t>
            </w:r>
            <w:r>
              <w:t xml:space="preserve">Es wird mit Etsy, Pinterest, Instagram und Facebook synchronisiert.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t xml:space="preserve">Soll später ein Feedback-Loop implementiert werden, der auf Basis manueller Korrekturen (z. B. im WooCommerce-Backend) Prompts/Modelle verbessert und die Muster-/Stil-Taxonomie iterativ schärft?</w:t>
            </w:r>
          </w:p>
        </w:tc>
        <w:tc>
          <w:tcPr/>
          <w:p>
            <w:pPr>
              <w:pStyle w:val="Compact"/>
            </w:pPr>
            <w:r>
              <w:t xml:space="preserve">IT / Data / Business</w:t>
            </w:r>
          </w:p>
        </w:tc>
        <w:tc>
          <w:tcPr/>
          <w:p>
            <w:pPr>
              <w:pStyle w:val="Compact"/>
            </w:pPr>
            <w:r>
              <w:t xml:space="preserve">✅ Geklärt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Antwort zu Q15:</w:t>
            </w:r>
            <w:r>
              <w:t xml:space="preserve"> </w:t>
            </w:r>
            <w:r>
              <w:t xml:space="preserve">Aktuell noch nicht.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"/>
    <w:bookmarkEnd w:id="12"/>
    <w:bookmarkStart w:id="13" w:name="Xaa64f1097cb6ab6d000f246ec9d56f99ef79d6a"/>
    <w:p>
      <w:pPr>
        <w:pStyle w:val="Heading2"/>
      </w:pPr>
      <w:r>
        <w:t xml:space="preserve">📋 Zusammenfassung des Use Cases (technische Sicht)</w:t>
      </w:r>
    </w:p>
    <w:p>
      <w:pPr>
        <w:pStyle w:val="Compact"/>
        <w:numPr>
          <w:ilvl w:val="0"/>
          <w:numId w:val="1001"/>
        </w:numPr>
      </w:pPr>
      <w:r>
        <w:t xml:space="preserve">Ziel ist ein halb- bis weitgehend automatisierter End-to-End-Prozess für das Anlegen neuer Designerstoffe im WooCommerce-Shop.</w:t>
      </w:r>
    </w:p>
    <w:p>
      <w:pPr>
        <w:pStyle w:val="Compact"/>
        <w:numPr>
          <w:ilvl w:val="0"/>
          <w:numId w:val="1001"/>
        </w:numPr>
      </w:pPr>
      <w:r>
        <w:t xml:space="preserve">Eingang sind von Menschen vorab manuell bearbeitete Produktfotos (Tool-agnostisch, außerhalb dieses Use Cases), 1–2 Designbilder, manuelle Produktstammdaten sowie ein strukturierter Produktordner mit einer Metadaten-Datei, in der der User einen Fragenkatalog mit produktspezifischen Zusatzinformationen beantwortet.</w:t>
      </w:r>
    </w:p>
    <w:p>
      <w:pPr>
        <w:pStyle w:val="Compact"/>
        <w:numPr>
          <w:ilvl w:val="0"/>
          <w:numId w:val="1001"/>
        </w:numPr>
      </w:pPr>
      <w:r>
        <w:t xml:space="preserve">Der Prozess startet explizit, sobald im Produktordner eine Marker-Datei (z. B.</w:t>
      </w:r>
      <w:r>
        <w:t xml:space="preserve"> </w:t>
      </w:r>
      <w:r>
        <w:rPr>
          <w:rStyle w:val="VerbatimChar"/>
        </w:rPr>
        <w:t xml:space="preserve">READY.txt</w:t>
      </w:r>
      <w:r>
        <w:t xml:space="preserve">) angelegt wird – sie trennt klar die manuelle Vorbereitungsphase von der automatisierten Verarbeitung.</w:t>
      </w:r>
    </w:p>
    <w:p>
      <w:pPr>
        <w:pStyle w:val="Compact"/>
        <w:numPr>
          <w:ilvl w:val="0"/>
          <w:numId w:val="1001"/>
        </w:numPr>
      </w:pPr>
      <w:r>
        <w:t xml:space="preserve">UiPath übernimmt primär die Orchestrierung von Dateioperationen (inkl. Validierung von Struktur und Dateinamen), technische Bildprüfungen (z. B. Format/Größe/Anzahl), Einlesen und Verarbeiten der Metadaten-Datei, KI-Aufrufen (Vision + Text), WooCommerce-Integration (REST/CSV) und Benachrichtigungen.</w:t>
      </w:r>
    </w:p>
    <w:p>
      <w:pPr>
        <w:pStyle w:val="Compact"/>
        <w:numPr>
          <w:ilvl w:val="0"/>
          <w:numId w:val="1001"/>
        </w:numPr>
      </w:pPr>
      <w:r>
        <w:t xml:space="preserve">KI-Komponenten (Vision-LLM + Text-LLM) liefern Bildanalyse (Farben, Muster, Stil, Saison, Use-Cases, Zielgruppe) und generierte Produkttexte, basierend auf vordefinierten Vorlagen, der Muster-/Stil-Taxonomie aus dem README und den im Fragenkatalog erfassten produktspezifischen Zusatzinformationen.</w:t>
      </w:r>
    </w:p>
    <w:p>
      <w:pPr>
        <w:pStyle w:val="Compact"/>
        <w:numPr>
          <w:ilvl w:val="0"/>
          <w:numId w:val="1001"/>
        </w:numPr>
      </w:pPr>
      <w:r>
        <w:t xml:space="preserve">Ein Human-in-the-Loop-Schritt stellt sicher, dass Bilder, Attribute und Texte fachlich korrekt sind, bevor das Produkt veröffentlicht wird.</w:t>
      </w:r>
    </w:p>
    <w:p>
      <w:pPr>
        <w:pStyle w:val="FirstParagraph"/>
      </w:pPr>
      <w:r>
        <w:t xml:space="preserve">Die im assets-Ordner hinterlegten Ressourcen spielen eine zentrale Rolle für das Design: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Bild1.jpg</w:t>
      </w:r>
      <w:r>
        <w:t xml:space="preserve">–</w:t>
      </w:r>
      <w:r>
        <w:rPr>
          <w:rStyle w:val="VerbatimChar"/>
        </w:rPr>
        <w:t xml:space="preserve">Bild4.jpg</w:t>
      </w:r>
      <w:r>
        <w:t xml:space="preserve"> </w:t>
      </w:r>
      <w:r>
        <w:t xml:space="preserve">und mehrere</w:t>
      </w:r>
      <w:r>
        <w:t xml:space="preserve"> </w:t>
      </w:r>
      <w:r>
        <w:rPr>
          <w:rStyle w:val="VerbatimChar"/>
        </w:rPr>
        <w:t xml:space="preserve">Viskose-Elastan-Jersey-Stoff-...jpg</w:t>
      </w:r>
      <w:r>
        <w:t xml:space="preserve">-Dateien dienen als Referenz für das reale Bildmaterial und die bestehende Dateibenennung.</w:t>
      </w:r>
      <w:r>
        <w:t xml:space="preserve"> </w:t>
      </w:r>
      <w:r>
        <w:t xml:space="preserve">- Die Screenshots (</w:t>
      </w:r>
      <w:r>
        <w:rPr>
          <w:rStyle w:val="VerbatimChar"/>
        </w:rPr>
        <w:t xml:space="preserve">Screenshot 2025-12-18 170824.png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 2025-12-18 170905.png</w:t>
      </w:r>
      <w:r>
        <w:t xml:space="preserve">) liefern Kontext zu aktuellen WooCommerce-Ansichten/Attributen.</w:t>
      </w:r>
      <w:r>
        <w:t xml:space="preserve"> </w:t>
      </w:r>
      <w:r>
        <w:t xml:space="preserve">- Der WooCommerce-Export</w:t>
      </w:r>
      <w:r>
        <w:t xml:space="preserve"> </w:t>
      </w:r>
      <w:r>
        <w:rPr>
          <w:rStyle w:val="VerbatimChar"/>
        </w:rPr>
        <w:t xml:space="preserve">wc-product-export-18-12-2025-1766073940551.csv</w:t>
      </w:r>
      <w:r>
        <w:t xml:space="preserve"> </w:t>
      </w:r>
      <w:r>
        <w:t xml:space="preserve">zeigt die reale Feld- und Attributstruktur im Shopsystem und sollte als Grundlage für das Ziel-Datenmodell im MVP dienen.</w:t>
      </w:r>
    </w:p>
    <w:p>
      <w:pPr>
        <w:pStyle w:val="BodyText"/>
      </w:pPr>
      <w:r>
        <w:t xml:space="preserve">Unklar bzw. noch zu verfeinern sind aktuell vor allem: die finale, formal dokumentierte Namenskonvention für Produktordner und Dateien (Q2), die konkrete SEO-/Keyword-Strategie inkl. automatischer SEO-Texte (Q8, Q13), die genaue Ausgestaltung des kanalübergreifenden Datenmodells für weitere Vertriebskanäle (Q14) sowie der Zeitpunkt und die Ausprägung eines möglichen Feedback-Loops (Q15).</w:t>
      </w:r>
    </w:p>
    <w:p>
      <w:r>
        <w:pict>
          <v:rect style="width:0;height:1.5pt" o:hralign="center" o:hrstd="t" o:hr="t"/>
        </w:pict>
      </w:r>
    </w:p>
    <w:bookmarkEnd w:id="13"/>
    <w:bookmarkStart w:id="17" w:name="vorläufige-architektur"/>
    <w:p>
      <w:pPr>
        <w:pStyle w:val="Heading2"/>
      </w:pPr>
      <w:r>
        <w:t xml:space="preserve">🏗️ Vorläufige Architektur</w:t>
      </w:r>
    </w:p>
    <w:bookmarkStart w:id="14" w:name="empfohlenes-pattern"/>
    <w:p>
      <w:pPr>
        <w:pStyle w:val="Heading3"/>
      </w:pPr>
      <w:r>
        <w:t xml:space="preserve">Empfohlenes Pattern</w:t>
      </w:r>
    </w:p>
    <w:p>
      <w:pPr>
        <w:pStyle w:val="Compact"/>
        <w:numPr>
          <w:ilvl w:val="0"/>
          <w:numId w:val="1002"/>
        </w:numPr>
      </w:pPr>
      <w:r>
        <w:t xml:space="preserve">Orchestrierung mit REFramework (oder Agentic-Variante), um Datei-Trigger, Validierung, KI-Aufrufe und WooCommerce-Schritte als robuste Transactions abzubilden.</w:t>
      </w:r>
    </w:p>
    <w:p>
      <w:pPr>
        <w:pStyle w:val="Compact"/>
        <w:numPr>
          <w:ilvl w:val="0"/>
          <w:numId w:val="1002"/>
        </w:numPr>
      </w:pPr>
      <w:r>
        <w:t xml:space="preserve">UiPath als „Klammer“ um:</w:t>
      </w:r>
    </w:p>
    <w:p>
      <w:pPr>
        <w:pStyle w:val="Compact"/>
        <w:numPr>
          <w:ilvl w:val="1"/>
          <w:numId w:val="1003"/>
        </w:numPr>
      </w:pPr>
      <w:r>
        <w:t xml:space="preserve">Dateisystem / Watch-Folder inklusive Marker-Datei</w:t>
      </w:r>
      <w:r>
        <w:t xml:space="preserve"> </w:t>
      </w:r>
      <w:r>
        <w:rPr>
          <w:rStyle w:val="VerbatimChar"/>
        </w:rPr>
        <w:t xml:space="preserve">READY.txt</w:t>
      </w:r>
      <w:r>
        <w:t xml:space="preserve"> </w:t>
      </w:r>
      <w:r>
        <w:t xml:space="preserve">als Trigger,</w:t>
      </w:r>
    </w:p>
    <w:p>
      <w:pPr>
        <w:pStyle w:val="Compact"/>
        <w:numPr>
          <w:ilvl w:val="1"/>
          <w:numId w:val="1003"/>
        </w:numPr>
      </w:pPr>
      <w:r>
        <w:t xml:space="preserve">Validierung und technische Prüfung der bereitgestellten Bilder,</w:t>
      </w:r>
    </w:p>
    <w:p>
      <w:pPr>
        <w:pStyle w:val="Compact"/>
        <w:numPr>
          <w:ilvl w:val="1"/>
          <w:numId w:val="1003"/>
        </w:numPr>
      </w:pPr>
      <w:r>
        <w:t xml:space="preserve">KI-Services (Vision + Text),</w:t>
      </w:r>
    </w:p>
    <w:p>
      <w:pPr>
        <w:pStyle w:val="Compact"/>
        <w:numPr>
          <w:ilvl w:val="1"/>
          <w:numId w:val="1003"/>
        </w:numPr>
      </w:pPr>
      <w:r>
        <w:t xml:space="preserve">WooCommerce API/CSV-Schnittstelle,</w:t>
      </w:r>
    </w:p>
    <w:p>
      <w:pPr>
        <w:pStyle w:val="Compact"/>
        <w:numPr>
          <w:ilvl w:val="1"/>
          <w:numId w:val="1003"/>
        </w:numPr>
      </w:pPr>
      <w:r>
        <w:t xml:space="preserve">Benachrichtigung (E-Mail / Teams / Slack) für Human-in-the-Loop.</w:t>
      </w:r>
    </w:p>
    <w:bookmarkEnd w:id="14"/>
    <w:bookmarkStart w:id="15" w:name="high-level-flow-mermaid"/>
    <w:p>
      <w:pPr>
        <w:pStyle w:val="Heading3"/>
      </w:pPr>
      <w:r>
        <w:t xml:space="preserve">High-Level-Flow (Mermaid)</w:t>
      </w:r>
    </w:p>
    <w:p>
      <w:pPr>
        <w:pStyle w:val="SourceCode"/>
      </w:pPr>
      <w:r>
        <w:rPr>
          <w:rStyle w:val="VerbatimChar"/>
        </w:rPr>
        <w:t xml:space="preserve">graph TD;</w:t>
      </w:r>
      <w:r>
        <w:br/>
      </w:r>
      <w:r>
        <w:rPr>
          <w:rStyle w:val="VerbatimChar"/>
        </w:rPr>
        <w:t xml:space="preserve">  A[Watch-Folder überwachen&lt;br/&gt;Produktordner mit READY.txt erkennen];</w:t>
      </w:r>
      <w:r>
        <w:br/>
      </w:r>
      <w:r>
        <w:rPr>
          <w:rStyle w:val="VerbatimChar"/>
        </w:rPr>
        <w:t xml:space="preserve">  B[Produktordner validieren&lt;br/&gt;Struktur &amp; Dateinamen prüfen];</w:t>
      </w:r>
      <w:r>
        <w:br/>
      </w:r>
      <w:r>
        <w:rPr>
          <w:rStyle w:val="VerbatimChar"/>
        </w:rPr>
        <w:t xml:space="preserve">  C[Technische Bildprüfung&lt;br/&gt;Format, Auflösung, Mindestanzahl prüfen];</w:t>
      </w:r>
      <w:r>
        <w:br/>
      </w:r>
      <w:r>
        <w:rPr>
          <w:rStyle w:val="VerbatimChar"/>
        </w:rPr>
        <w:t xml:space="preserve">  D[Human Bild- und Datenkontrolle&lt;br/&gt;Produktstammdaten ergänzen/prüfen];</w:t>
      </w:r>
      <w:r>
        <w:br/>
      </w:r>
      <w:r>
        <w:rPr>
          <w:rStyle w:val="VerbatimChar"/>
        </w:rPr>
        <w:t xml:space="preserve">  E[Agent Vision-KI&lt;br/&gt;Designbilder analysieren&lt;br/&gt;Farben, Muster, Stil, Merkmale];</w:t>
      </w:r>
      <w:r>
        <w:br/>
      </w:r>
      <w:r>
        <w:rPr>
          <w:rStyle w:val="VerbatimChar"/>
        </w:rPr>
        <w:t xml:space="preserve">  F[Agent Text-KI&lt;br/&gt;Produkttexte generieren];</w:t>
      </w:r>
      <w:r>
        <w:br/>
      </w:r>
      <w:r>
        <w:rPr>
          <w:rStyle w:val="VerbatimChar"/>
        </w:rPr>
        <w:t xml:space="preserve">  G[RPA Produkt in WooCommerce anlegen&lt;br/&gt;Status: privat];</w:t>
      </w:r>
      <w:r>
        <w:br/>
      </w:r>
      <w:r>
        <w:rPr>
          <w:rStyle w:val="VerbatimChar"/>
        </w:rPr>
        <w:t xml:space="preserve">  H[RPA URL an verantwortliche Person senden];</w:t>
      </w:r>
      <w:r>
        <w:br/>
      </w:r>
      <w:r>
        <w:rPr>
          <w:rStyle w:val="VerbatimChar"/>
        </w:rPr>
        <w:t xml:space="preserve">  I[Human finale Freigabe&lt;br/&gt;Veröffentlichung im Shop];</w:t>
      </w:r>
      <w:r>
        <w:br/>
      </w:r>
      <w:r>
        <w:rPr>
          <w:rStyle w:val="VerbatimChar"/>
        </w:rPr>
        <w:t xml:space="preserve">  K[Logging und Reporting&lt;br/&gt;Orchestrator-Logs und KPI-Logs];</w:t>
      </w:r>
      <w:r>
        <w:br/>
      </w:r>
      <w:r>
        <w:br/>
      </w:r>
      <w:r>
        <w:rPr>
          <w:rStyle w:val="VerbatimChar"/>
        </w:rPr>
        <w:t xml:space="preserve">  A --&gt; B;</w:t>
      </w:r>
      <w:r>
        <w:br/>
      </w:r>
      <w:r>
        <w:rPr>
          <w:rStyle w:val="VerbatimChar"/>
        </w:rPr>
        <w:t xml:space="preserve">  B --&gt; C;</w:t>
      </w:r>
      <w:r>
        <w:br/>
      </w:r>
      <w:r>
        <w:rPr>
          <w:rStyle w:val="VerbatimChar"/>
        </w:rPr>
        <w:t xml:space="preserve">  C --&gt; D;</w:t>
      </w:r>
      <w:r>
        <w:br/>
      </w:r>
      <w:r>
        <w:rPr>
          <w:rStyle w:val="VerbatimChar"/>
        </w:rPr>
        <w:t xml:space="preserve">  D --&gt; E;</w:t>
      </w:r>
      <w:r>
        <w:br/>
      </w:r>
      <w:r>
        <w:rPr>
          <w:rStyle w:val="VerbatimChar"/>
        </w:rPr>
        <w:t xml:space="preserve">  E --&gt; F;</w:t>
      </w:r>
      <w:r>
        <w:br/>
      </w:r>
      <w:r>
        <w:rPr>
          <w:rStyle w:val="VerbatimChar"/>
        </w:rPr>
        <w:t xml:space="preserve">  F --&gt; G;</w:t>
      </w:r>
      <w:r>
        <w:br/>
      </w:r>
      <w:r>
        <w:rPr>
          <w:rStyle w:val="VerbatimChar"/>
        </w:rPr>
        <w:t xml:space="preserve">  G --&gt; H;</w:t>
      </w:r>
      <w:r>
        <w:br/>
      </w:r>
      <w:r>
        <w:rPr>
          <w:rStyle w:val="VerbatimChar"/>
        </w:rPr>
        <w:t xml:space="preserve">  G --&gt; K;</w:t>
      </w:r>
      <w:r>
        <w:br/>
      </w:r>
      <w:r>
        <w:rPr>
          <w:rStyle w:val="VerbatimChar"/>
        </w:rPr>
        <w:t xml:space="preserve">  H --&gt; I;</w:t>
      </w:r>
    </w:p>
    <w:p>
      <w:pPr>
        <w:pStyle w:val="BlockText"/>
      </w:pPr>
      <w:r>
        <w:t xml:space="preserve">Hinweis: In den Mermaid-Knotenbeschriftungen werden bewusst keine runden Klammern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verwendet, da diese in einigen Renderern (z. B. Markdown-Preview in bestimmten Setups) zu Problemen führen können.</w:t>
      </w:r>
    </w:p>
    <w:bookmarkEnd w:id="15"/>
    <w:bookmarkStart w:id="16" w:name="systemübersicht"/>
    <w:p>
      <w:pPr>
        <w:pStyle w:val="Heading3"/>
      </w:pPr>
      <w:r>
        <w:t xml:space="preserve">Systemübersicht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UiPath Orchestrator / Robots</w:t>
      </w:r>
      <w:r>
        <w:t xml:space="preserve">: zentrale Steuerung, Queue-Handling, Logging, Retry-Strategien.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Storage / Watch-Folder</w:t>
      </w:r>
      <w:r>
        <w:t xml:space="preserve">: Wurzelverzeichnis für Produktordner; Marker-Datei</w:t>
      </w:r>
      <w:r>
        <w:t xml:space="preserve"> </w:t>
      </w:r>
      <w:r>
        <w:rPr>
          <w:rStyle w:val="VerbatimChar"/>
        </w:rPr>
        <w:t xml:space="preserve">READY.txt</w:t>
      </w:r>
      <w:r>
        <w:t xml:space="preserve"> </w:t>
      </w:r>
      <w:r>
        <w:t xml:space="preserve">dient als expliziter Prozess-Trigger.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Vorgelagerte manuelle Bildbearbeitung</w:t>
      </w:r>
      <w:r>
        <w:t xml:space="preserve">: erfolgt außerhalb dieses Use Cases (Tool-agnostisch, z. B. Lightroom, Photoshop oder andere Werkzeuge) und liefert fertig bearbeitete Produktfotos in den Watch-Folder.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Führendes Stammdatensystem</w:t>
      </w:r>
      <w:r>
        <w:t xml:space="preserve">: WooCommerce fungiert im MVP als führendes System für Produktstammdaten; ein separates ERP/WAWi wird aktuell nicht angebunden.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Vision-LLM</w:t>
      </w:r>
      <w:r>
        <w:t xml:space="preserve">: via HTTP-API (REST) angebunden; Input = Designbilder, Output = strukturierte Beschreibung (Farben/Hex, Mustertyp, Stil, Saison, Use-Cases, Zielgruppe) gemappt auf die im README definierte Taxonomie.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Text-LLM</w:t>
      </w:r>
      <w:r>
        <w:t xml:space="preserve">: via HTTP-API; bevorzugt wird ein kostengünstiger Cloud-Dienst (z. B. ChatGPT) verwendet; Input = Vision-Output + Produktstammdaten + Textvorlagen; Output = Titel, Kurzbeschreibung, Beschreibung, Meta-Texte.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WooCommerce</w:t>
      </w:r>
      <w:r>
        <w:t xml:space="preserve">: bevorzugt via REST-API (für Anlage/Update von Produkten, Bildern, Attributen); alternativ/ergänzend CSV-Import basierend auf der Struktur des vorhandenen Exports.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Benachrichtigungssystem</w:t>
      </w:r>
      <w:r>
        <w:t xml:space="preserve">: E-Mail oder Collaboration-Tool für Human-in-the-Loop-Schritte (Review, Freigabe).</w:t>
      </w:r>
    </w:p>
    <w:p>
      <w:pPr>
        <w:pStyle w:val="FirstParagraph"/>
      </w:pPr>
      <w:r>
        <w:t xml:space="preserve">Die Assets (Bilder, Screenshots, Export-CSV) können für frühe End-to-End-Tests und das Mapping der Felder/Attribute verwendet werden.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identifizierte-risiken"/>
    <w:p>
      <w:pPr>
        <w:pStyle w:val="Heading2"/>
      </w:pPr>
      <w:r>
        <w:t xml:space="preserve">⚠️ Identifizierte Risiken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KI-Qualität bei Muster-/Stilerkennung</w:t>
      </w:r>
      <w:r>
        <w:t xml:space="preserve">: Vision-LLMs können bei komplexen oder gemischten Motiven (z. B. Mischungen aus Blumen, Geometrie und Tieren) unklare Zuordnungen treffen.</w:t>
      </w:r>
    </w:p>
    <w:p>
      <w:pPr>
        <w:pStyle w:val="Compact"/>
        <w:numPr>
          <w:ilvl w:val="1"/>
          <w:numId w:val="1006"/>
        </w:numPr>
      </w:pPr>
      <w:r>
        <w:t xml:space="preserve">Gegenmaßnahmen: Confidence-Schwellen, Möglichkeit für manuelle Korrektur der Tags, Logging der KI-Vorschläge, spätere Feinjustierung der Taxonomie.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Abhängigkeit von Drittdiensten (KI)</w:t>
      </w:r>
      <w:r>
        <w:t xml:space="preserve">: Cloud-KI-APIs können Latenz- und Verfügbarkeitsprobleme oder Kostenspitzen verursachen.</w:t>
      </w:r>
    </w:p>
    <w:p>
      <w:pPr>
        <w:pStyle w:val="Compact"/>
        <w:numPr>
          <w:ilvl w:val="1"/>
          <w:numId w:val="1007"/>
        </w:numPr>
      </w:pPr>
      <w:r>
        <w:t xml:space="preserve">Gegenmaßnahmen: Rate-Limits berücksichtigen, Fallback-Strategien (Retry, Degradation auf „Minimaltexte“), Kosten-Monitoring.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Qualität der vorgelagerten Bildbearbeitung</w:t>
      </w:r>
      <w:r>
        <w:t xml:space="preserve">: Schlechte oder inkonsistente manuelle Bildbearbeitung (z. B. Belichtung, Zuschnitt) kann die KI-Analyse und Wahrnehmung im Shop beeinträchtigen.</w:t>
      </w:r>
    </w:p>
    <w:p>
      <w:pPr>
        <w:pStyle w:val="Compact"/>
        <w:numPr>
          <w:ilvl w:val="1"/>
          <w:numId w:val="1008"/>
        </w:numPr>
      </w:pPr>
      <w:r>
        <w:t xml:space="preserve">Gegenmaßnahmen: klare Guidelines für Bildbearbeitung, Stichprobenkontrollen, Rückmeldeschleifen an verantwortliche Personen.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Daten- und IP-Schutz</w:t>
      </w:r>
      <w:r>
        <w:t xml:space="preserve">: Designerstoffe sind IP-kritisch; Nutzung von Cloud-KI für Bilder muss datenschutzrechtlich und vertraglich geklärt werden.</w:t>
      </w:r>
    </w:p>
    <w:p>
      <w:pPr>
        <w:pStyle w:val="Compact"/>
        <w:numPr>
          <w:ilvl w:val="1"/>
          <w:numId w:val="1009"/>
        </w:numPr>
      </w:pPr>
      <w:r>
        <w:t xml:space="preserve">Gegenmaßnahmen: Klare Vorgaben, ob Designbilder extern verarbeitet werden dürfen; ggf. nur Text-/Meta-Daten in die Cloud geben.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WooCommerce-Varianten &amp; Datenmodell</w:t>
      </w:r>
      <w:r>
        <w:t xml:space="preserve">: Varianten (z. B. Farbstellungen, Breiten) können in WooCommerce komplex werden; der bestehende Export muss sauber interpretiert werden.</w:t>
      </w:r>
    </w:p>
    <w:p>
      <w:pPr>
        <w:pStyle w:val="Compact"/>
        <w:numPr>
          <w:ilvl w:val="1"/>
          <w:numId w:val="1010"/>
        </w:numPr>
      </w:pPr>
      <w:r>
        <w:t xml:space="preserve">Gegenmaßnahmen: MVP zunächst auf einfache Produkte begrenzen; Varianten-Handling in spätere Phase verschieben.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Management &amp; Akzeptanz</w:t>
      </w:r>
      <w:r>
        <w:t xml:space="preserve">: Shop-Manager:innen und Designer:innen müssen Vertrauen in KI-Texte und -Analyse aufbauen.</w:t>
      </w:r>
    </w:p>
    <w:p>
      <w:pPr>
        <w:pStyle w:val="Compact"/>
        <w:numPr>
          <w:ilvl w:val="1"/>
          <w:numId w:val="1011"/>
        </w:numPr>
      </w:pPr>
      <w:r>
        <w:t xml:space="preserve">Gegenmaßnahmen: Transparente KPIs, Review-Prozess, Möglichkeit zur einfachen Korrektur; spätere Nutzung dieser Korrekturen für Feedback-Loop.</w:t>
      </w:r>
    </w:p>
    <w:p>
      <w:r>
        <w:pict>
          <v:rect style="width:0;height:1.5pt" o:hralign="center" o:hrstd="t" o:hr="t"/>
        </w:pict>
      </w:r>
    </w:p>
    <w:bookmarkEnd w:id="18"/>
    <w:bookmarkStart w:id="19" w:name="vorläufige-technische-details"/>
    <w:p>
      <w:pPr>
        <w:pStyle w:val="Heading2"/>
      </w:pPr>
      <w:r>
        <w:t xml:space="preserve">🔧 Vorläufige technische Details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Trigger &amp; Queues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Datei-basierter Trigger über Watch-Folder: Jeder Produktordner mit Marker-Datei</w:t>
      </w:r>
      <w:r>
        <w:t xml:space="preserve"> </w:t>
      </w:r>
      <w:r>
        <w:rPr>
          <w:rStyle w:val="VerbatimChar"/>
        </w:rPr>
        <w:t xml:space="preserve">READY.txt</w:t>
      </w:r>
      <w:r>
        <w:t xml:space="preserve"> </w:t>
      </w:r>
      <w:r>
        <w:t xml:space="preserve">wird als neue Transaction in einer Orchestrator-Queue erfasst (Queue „UC-003-ProductOnboarding“ o. ä.).</w:t>
      </w:r>
    </w:p>
    <w:p>
      <w:pPr>
        <w:pStyle w:val="Compact"/>
        <w:numPr>
          <w:ilvl w:val="1"/>
          <w:numId w:val="1013"/>
        </w:numPr>
      </w:pPr>
      <w:r>
        <w:t xml:space="preserve">Jede Transaction repräsentiert genau einen Stoff (inkl. Bilder &amp; Stammdaten), identifiziert über Ordnername/Artikelnummer.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Dateistruktur &amp; Validierung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Produktordner enthält: vorbereitete Produktfotos, Designbilder, eine Metadaten-Datei mit Antworten auf den produktspezifischen Fragenkatalog (z. B. CSV/JSON/Excel) sowie</w:t>
      </w:r>
      <w:r>
        <w:t xml:space="preserve"> </w:t>
      </w:r>
      <w:r>
        <w:rPr>
          <w:rStyle w:val="VerbatimChar"/>
        </w:rPr>
        <w:t xml:space="preserve">READY.txt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RPA validiert anhand der definierten Namenskonvention (aus README + Assets), ob alle benötigten Dateien (inkl. Metadaten-Datei) vorhanden und korrekt benannt sind.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Vorgelagerte Bildbearbeitung (manuell)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Die kreative und technische Bildbearbeitung (z. B. Zuschnitt, Farbkorrektur) findet außerhalb dieses Use Cases durch Menschen mit frei wählbaren Tools statt.</w:t>
      </w:r>
    </w:p>
    <w:p>
      <w:pPr>
        <w:pStyle w:val="Compact"/>
        <w:numPr>
          <w:ilvl w:val="1"/>
          <w:numId w:val="1015"/>
        </w:numPr>
      </w:pPr>
      <w:r>
        <w:t xml:space="preserve">Der RPA-Prozess geht davon aus, dass die in den Produktordnern abgelegten Bilder bereits final für den Webshop vorbereitet sind und führt selbst keine Adobe- oder andere Bildbearbeitungs-Automatisierung durch.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Vision-KI-Integration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HTTP Request Activity zu Vision-LLM.</w:t>
      </w:r>
    </w:p>
    <w:p>
      <w:pPr>
        <w:pStyle w:val="Compact"/>
        <w:numPr>
          <w:ilvl w:val="1"/>
          <w:numId w:val="1016"/>
        </w:numPr>
      </w:pPr>
      <w:r>
        <w:t xml:space="preserve">Pro Designbild wird ein strukturierter JSON-Output zurückgeliefert (Farben [Hex + sprechende Namen], Mustertyp, Stil, optionale Merkmale wie Saison/Use-Cases/Zielgruppe).</w:t>
      </w:r>
    </w:p>
    <w:p>
      <w:pPr>
        <w:pStyle w:val="Compact"/>
        <w:numPr>
          <w:ilvl w:val="1"/>
          <w:numId w:val="1016"/>
        </w:numPr>
      </w:pPr>
      <w:r>
        <w:t xml:space="preserve">Mapping der KI-Ausgaben auf die im README definierte Taxonomie (z. B. Blumen, Streifen, Animal-Print, verspielt, elegant, boho etc.).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Text-KI-Integration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Prompts werden als versionierte Dateien (z. B. unter</w:t>
      </w:r>
      <w:r>
        <w:t xml:space="preserve"> </w:t>
      </w:r>
      <w:r>
        <w:rPr>
          <w:rStyle w:val="VerbatimChar"/>
        </w:rPr>
        <w:t xml:space="preserve">knowledge/custom/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) gepflegt.</w:t>
      </w:r>
    </w:p>
    <w:p>
      <w:pPr>
        <w:pStyle w:val="Compact"/>
        <w:numPr>
          <w:ilvl w:val="1"/>
          <w:numId w:val="1017"/>
        </w:numPr>
      </w:pPr>
      <w:r>
        <w:t xml:space="preserve">Input: Vision-Output + Produktstammdaten (z. B. aus Metadaten-Datei oder später aus ERP) + Style-Guidelines.</w:t>
      </w:r>
    </w:p>
    <w:p>
      <w:pPr>
        <w:pStyle w:val="Compact"/>
        <w:numPr>
          <w:ilvl w:val="1"/>
          <w:numId w:val="1017"/>
        </w:numPr>
      </w:pPr>
      <w:r>
        <w:t xml:space="preserve">Output: Titel, Kurz- und Langbeschreibung, optional Meta-Description und Bullet Points.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WooCommerce-Anbindung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Variante A (bevorzugt): REST-API – direkter Upload von Bildern, Setzen von Attributen, Kategorien, Tags und Texten.</w:t>
      </w:r>
    </w:p>
    <w:p>
      <w:pPr>
        <w:pStyle w:val="Compact"/>
        <w:numPr>
          <w:ilvl w:val="1"/>
          <w:numId w:val="1018"/>
        </w:numPr>
      </w:pPr>
      <w:r>
        <w:t xml:space="preserve">Variante B: CSV-Import – RPA generiert eine CSV-Zeile pro Produkt nach dem Schema des vorhandenen Exports und stößt den Backend-Import 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Logging &amp; Auditing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Orchestrator-Logs für jeden Prozessschritt.</w:t>
      </w:r>
    </w:p>
    <w:p>
      <w:pPr>
        <w:pStyle w:val="Compact"/>
        <w:numPr>
          <w:ilvl w:val="1"/>
          <w:numId w:val="1019"/>
        </w:numPr>
      </w:pPr>
      <w:r>
        <w:t xml:space="preserve">Zusätzlich strukturierte Logs (z. B. JSON/CSV) pro Produkt mit KI-Output (Vision + Text), Prozessdauer, Fehlern und manuellem Korrekturaufwand.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Human-in-the-Loop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Versand einer E-Mail oder Nachricht mit Link zum „privaten“ Produkt im WooCommerce-Backend.</w:t>
      </w:r>
    </w:p>
    <w:p>
      <w:pPr>
        <w:pStyle w:val="Compact"/>
        <w:numPr>
          <w:ilvl w:val="1"/>
          <w:numId w:val="1020"/>
        </w:numPr>
      </w:pPr>
      <w:r>
        <w:t xml:space="preserve">Review und Freigabe erfolgen über ein separates Formular, z. B. als UiPath Form oder alternativ als Power Apps Lösung – inklusive strukturierter Checkliste für Feedback (Korrekturen an Farben, Mustern, Texten).</w:t>
      </w:r>
    </w:p>
    <w:p>
      <w:r>
        <w:pict>
          <v:rect style="width:0;height:1.5pt" o:hralign="center" o:hrstd="t" o:hr="t"/>
        </w:pict>
      </w:r>
    </w:p>
    <w:bookmarkEnd w:id="19"/>
    <w:bookmarkStart w:id="22" w:name="X2224b251fe5a9f88ff3e5eaaf013b3f9358db8a"/>
    <w:p>
      <w:pPr>
        <w:pStyle w:val="Heading2"/>
      </w:pPr>
      <w:r>
        <w:t xml:space="preserve">💡 Optionale Erweiterungsfunktionen (Blaupause)</w:t>
      </w:r>
    </w:p>
    <w:p>
      <w:pPr>
        <w:pStyle w:val="BlockText"/>
      </w:pPr>
      <w:r>
        <w:t xml:space="preserve">Diese Funktionen sind nicht zwingend für das MVP, machen den Use Case aber zu einer gut wiederverwendbaren Blaupause für spätere Ausbaustufen oder ähnliche Content-/Produkt-Onboarding-Szenarien.</w:t>
      </w:r>
    </w:p>
    <w:bookmarkStart w:id="20" w:name="X7b1377c1839e3829fb286e7bf7546e600c60dfd"/>
    <w:p>
      <w:pPr>
        <w:pStyle w:val="Heading3"/>
      </w:pPr>
      <w:r>
        <w:t xml:space="preserve">Erweiterter Architektur-Blick (funktionale Module)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INPUT[Input &amp; Vorbereitung]</w:t>
      </w:r>
      <w:r>
        <w:br/>
      </w:r>
      <w:r>
        <w:rPr>
          <w:rStyle w:val="VerbatimChar"/>
        </w:rPr>
        <w:t xml:space="preserve">        WF[Watch-Folder&lt;br/&gt;Produktordner + READY-Datei]</w:t>
      </w:r>
      <w:r>
        <w:br/>
      </w:r>
      <w:r>
        <w:rPr>
          <w:rStyle w:val="VerbatimChar"/>
        </w:rPr>
        <w:t xml:space="preserve">        META[Metadaten / Fragebogen]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ORCH[Orchestrierung &amp; Business-Logik]</w:t>
      </w:r>
      <w:r>
        <w:br/>
      </w:r>
      <w:r>
        <w:rPr>
          <w:rStyle w:val="VerbatimChar"/>
        </w:rPr>
        <w:t xml:space="preserve">        VALID[Validierung&lt;br/&gt;Struktur &amp; Dateinamen]</w:t>
      </w:r>
      <w:r>
        <w:br/>
      </w:r>
      <w:r>
        <w:rPr>
          <w:rStyle w:val="VerbatimChar"/>
        </w:rPr>
        <w:t xml:space="preserve">        RULES[Regel-Engine&lt;br/&gt;(Taxonomie, Naming, SEO-Regeln)]</w:t>
      </w:r>
      <w:r>
        <w:br/>
      </w:r>
      <w:r>
        <w:rPr>
          <w:rStyle w:val="VerbatimChar"/>
        </w:rPr>
        <w:t xml:space="preserve">        QUEUE[Queue UC-003&lt;br/&gt;Transaction je Produkt]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AI[KI-Services]</w:t>
      </w:r>
      <w:r>
        <w:br/>
      </w:r>
      <w:r>
        <w:rPr>
          <w:rStyle w:val="VerbatimChar"/>
        </w:rPr>
        <w:t xml:space="preserve">        VISION[Vision-KI&lt;br/&gt;Farben, Muster, Stil]</w:t>
      </w:r>
      <w:r>
        <w:br/>
      </w:r>
      <w:r>
        <w:rPr>
          <w:rStyle w:val="VerbatimChar"/>
        </w:rPr>
        <w:t xml:space="preserve">        TEXT[Text-KI&lt;br/&gt;Produkttexte &amp; optional SEO]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SHOP[Shop &amp; Kanäle]</w:t>
      </w:r>
      <w:r>
        <w:br/>
      </w:r>
      <w:r>
        <w:rPr>
          <w:rStyle w:val="VerbatimChar"/>
        </w:rPr>
        <w:t xml:space="preserve">        WC[WooCommerce&lt;br/&gt;Produkt privat]</w:t>
      </w:r>
      <w:r>
        <w:br/>
      </w:r>
      <w:r>
        <w:rPr>
          <w:rStyle w:val="VerbatimChar"/>
        </w:rPr>
        <w:t xml:space="preserve">        CH[Weitere Kanäle&lt;br/&gt;Etsy, Pinterest, Instagram, Facebook]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HIL[Human-in-the-Loop]</w:t>
      </w:r>
      <w:r>
        <w:br/>
      </w:r>
      <w:r>
        <w:rPr>
          <w:rStyle w:val="VerbatimChar"/>
        </w:rPr>
        <w:t xml:space="preserve">        REVIEW[Review-UI&lt;br/&gt;UiPath Form / Power Apps]</w:t>
      </w:r>
      <w:r>
        <w:br/>
      </w:r>
      <w:r>
        <w:rPr>
          <w:rStyle w:val="VerbatimChar"/>
        </w:rPr>
        <w:t xml:space="preserve">        FEEDBACK[Optionale Feedback-Datenbank&lt;br/&gt;Korrekturen &amp; Ratings]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WF --&gt; VALID</w:t>
      </w:r>
      <w:r>
        <w:br/>
      </w:r>
      <w:r>
        <w:rPr>
          <w:rStyle w:val="VerbatimChar"/>
        </w:rPr>
        <w:t xml:space="preserve">    META --&gt; VALID</w:t>
      </w:r>
      <w:r>
        <w:br/>
      </w:r>
      <w:r>
        <w:rPr>
          <w:rStyle w:val="VerbatimChar"/>
        </w:rPr>
        <w:t xml:space="preserve">    VALID --&gt; QUEUE</w:t>
      </w:r>
      <w:r>
        <w:br/>
      </w:r>
      <w:r>
        <w:rPr>
          <w:rStyle w:val="VerbatimChar"/>
        </w:rPr>
        <w:t xml:space="preserve">    QUEUE --&gt; VISION</w:t>
      </w:r>
      <w:r>
        <w:br/>
      </w:r>
      <w:r>
        <w:rPr>
          <w:rStyle w:val="VerbatimChar"/>
        </w:rPr>
        <w:t xml:space="preserve">    VISION --&gt; TEXT</w:t>
      </w:r>
      <w:r>
        <w:br/>
      </w:r>
      <w:r>
        <w:rPr>
          <w:rStyle w:val="VerbatimChar"/>
        </w:rPr>
        <w:t xml:space="preserve">    TEXT --&gt; WC</w:t>
      </w:r>
      <w:r>
        <w:br/>
      </w:r>
      <w:r>
        <w:rPr>
          <w:rStyle w:val="VerbatimChar"/>
        </w:rPr>
        <w:t xml:space="preserve">    WC --&gt; REVIEW</w:t>
      </w:r>
      <w:r>
        <w:br/>
      </w:r>
      <w:r>
        <w:rPr>
          <w:rStyle w:val="VerbatimChar"/>
        </w:rPr>
        <w:t xml:space="preserve">    REVIEW --&gt; WC</w:t>
      </w:r>
      <w:r>
        <w:br/>
      </w:r>
      <w:r>
        <w:rPr>
          <w:rStyle w:val="VerbatimChar"/>
        </w:rPr>
        <w:t xml:space="preserve">    REVIEW --&gt; FEEDBACK</w:t>
      </w:r>
      <w:r>
        <w:br/>
      </w:r>
      <w:r>
        <w:rPr>
          <w:rStyle w:val="VerbatimChar"/>
        </w:rPr>
        <w:t xml:space="preserve">    WC --&gt; CH</w:t>
      </w:r>
    </w:p>
    <w:bookmarkEnd w:id="20"/>
    <w:bookmarkStart w:id="21" w:name="mögliche-ausbaustufen"/>
    <w:p>
      <w:pPr>
        <w:pStyle w:val="Heading3"/>
      </w:pPr>
      <w:r>
        <w:t xml:space="preserve">Mögliche Ausbaustufen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SEO- und Kanal-Optimierung</w:t>
      </w:r>
    </w:p>
    <w:p>
      <w:pPr>
        <w:pStyle w:val="Compact"/>
        <w:numPr>
          <w:ilvl w:val="1"/>
          <w:numId w:val="1022"/>
        </w:numPr>
      </w:pPr>
      <w:r>
        <w:t xml:space="preserve">Automatische Generierung von Meta-Titeln/-Descriptions und SEO-Keywords aus Vision-/Text-KI (abhängig von Entscheidung zu Q13).</w:t>
      </w:r>
    </w:p>
    <w:p>
      <w:pPr>
        <w:pStyle w:val="Compact"/>
        <w:numPr>
          <w:ilvl w:val="1"/>
          <w:numId w:val="1022"/>
        </w:numPr>
      </w:pPr>
      <w:r>
        <w:t xml:space="preserve">Kanal-spezifische Textvarianten (z. B. verkürzte Titel/Teaser für Etsy/Instagram), gesteuert über die Regel-Engine.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Taxonomie- &amp; Feedback-Loop</w:t>
      </w:r>
    </w:p>
    <w:p>
      <w:pPr>
        <w:pStyle w:val="Compact"/>
        <w:numPr>
          <w:ilvl w:val="1"/>
          <w:numId w:val="1023"/>
        </w:numPr>
      </w:pPr>
      <w:r>
        <w:t xml:space="preserve">Speicherung von Korrekturen aus dem Review-Formular (z. B. angepasste Muster-/Farb-Tags, überarbeitete Texte) in einer Feedback-Datenbank.</w:t>
      </w:r>
    </w:p>
    <w:p>
      <w:pPr>
        <w:pStyle w:val="Compact"/>
        <w:numPr>
          <w:ilvl w:val="1"/>
          <w:numId w:val="1023"/>
        </w:numPr>
      </w:pPr>
      <w:r>
        <w:t xml:space="preserve">Nutzung dieser Daten zur iterativen Verbesserung von Prompts, Taxonomie und ggf. Modellwahl (spätere Phase, verknüpft mit Q15).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Self-Service-Produktstatus &amp; Monitoring</w:t>
      </w:r>
    </w:p>
    <w:p>
      <w:pPr>
        <w:pStyle w:val="Compact"/>
        <w:numPr>
          <w:ilvl w:val="1"/>
          <w:numId w:val="1024"/>
        </w:numPr>
      </w:pPr>
      <w:r>
        <w:t xml:space="preserve">Einfaches Dashboard (z. B. UiPath Apps oder externes Reporting) mit Status je Produkt:</w:t>
      </w:r>
      <w:r>
        <w:t xml:space="preserve"> </w:t>
      </w:r>
      <w:r>
        <w:t xml:space="preserve">“eingegangen”</w:t>
      </w:r>
      <w:r>
        <w:t xml:space="preserve">,</w:t>
      </w:r>
      <w:r>
        <w:t xml:space="preserve"> </w:t>
      </w:r>
      <w:r>
        <w:t xml:space="preserve">“in Verarbeitung”</w:t>
      </w:r>
      <w:r>
        <w:t xml:space="preserve">,</w:t>
      </w:r>
      <w:r>
        <w:t xml:space="preserve"> </w:t>
      </w:r>
      <w:r>
        <w:t xml:space="preserve">“wartet auf Review”</w:t>
      </w:r>
      <w:r>
        <w:t xml:space="preserve">,</w:t>
      </w:r>
      <w:r>
        <w:t xml:space="preserve"> </w:t>
      </w:r>
      <w:r>
        <w:t xml:space="preserve">“freigegeben”</w:t>
      </w:r>
      <w:r>
        <w:t xml:space="preserve">,</w:t>
      </w:r>
      <w:r>
        <w:t xml:space="preserve"> </w:t>
      </w:r>
      <w:r>
        <w:t xml:space="preserve">“live”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Filter-/Suchmöglichkeiten nach Kollektion, Designer, Status, Datum.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Mehrsprachigkeit &amp; Lokalisierung</w:t>
      </w:r>
    </w:p>
    <w:p>
      <w:pPr>
        <w:pStyle w:val="Compact"/>
        <w:numPr>
          <w:ilvl w:val="1"/>
          <w:numId w:val="1025"/>
        </w:numPr>
      </w:pPr>
      <w:r>
        <w:t xml:space="preserve">Erweiterung der Text-KI-Aufrufe um parallele Generierung von EN-Texten (und später weiteren Sprachen), mit separaten Prompts/Guidelines.</w:t>
      </w:r>
    </w:p>
    <w:p>
      <w:pPr>
        <w:pStyle w:val="Compact"/>
        <w:numPr>
          <w:ilvl w:val="1"/>
          <w:numId w:val="1025"/>
        </w:numPr>
      </w:pPr>
      <w:r>
        <w:t xml:space="preserve">Mapping je Sprache auf die entsprechenden WooCommerce-Felder oder Multilingual-Plugins.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Standardisierte Schnittstelle für weitere Use Cases</w:t>
      </w:r>
    </w:p>
    <w:p>
      <w:pPr>
        <w:pStyle w:val="Compact"/>
        <w:numPr>
          <w:ilvl w:val="1"/>
          <w:numId w:val="1026"/>
        </w:numPr>
      </w:pPr>
      <w:r>
        <w:t xml:space="preserve">Sauber definierte, generische Schnittstellen (z. B. JSON-Schema für Vision-/Text-Output), sodass andere Use Cases später dieselben KI-Bausteine und das gleiche Orchestrierungs-Pattern nutzen können.</w:t>
      </w:r>
    </w:p>
    <w:p>
      <w:pPr>
        <w:pStyle w:val="FirstParagraph"/>
      </w:pPr>
      <w:r>
        <w:t xml:space="preserve">Diese Erweiterungen müssen für UC-003 nicht alle im MVP umgesetzt werden, sollten aber bei Architektur-Entscheidungen und Naming/Taxonomie soweit möglich bereits mitgedacht werden, um spätere Anpassungen zu vereinfachen.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empfohlenes-vorgehen-mvp"/>
    <w:p>
      <w:pPr>
        <w:pStyle w:val="Heading2"/>
      </w:pPr>
      <w:r>
        <w:t xml:space="preserve">📅 Empfohlenes Vorgehen (MVP)</w:t>
      </w:r>
    </w:p>
    <w:bookmarkStart w:id="23" w:name="phase-1-discovery-datenbasis"/>
    <w:p>
      <w:pPr>
        <w:pStyle w:val="Heading3"/>
      </w:pPr>
      <w:r>
        <w:t xml:space="preserve">Phase 1 – Discovery &amp; Datenbasis</w:t>
      </w:r>
    </w:p>
    <w:p>
      <w:pPr>
        <w:pStyle w:val="Compact"/>
        <w:numPr>
          <w:ilvl w:val="0"/>
          <w:numId w:val="1027"/>
        </w:numPr>
      </w:pPr>
      <w:r>
        <w:t xml:space="preserve">Feinjustierung der noch offenen bzw. teilweise geklärten Punkte, insbesondere: finale Namenskonvention für Produktordner/Dateien (Q2), SEO-/Keyword-Strategie und Umgang mit automatischen SEO-Tags (Q8, Q13), kanalübergreifendes Datenmodell für weitere Vertriebskanäle (Q14) sowie möglicher Feedback-Loop (Q15).</w:t>
      </w:r>
    </w:p>
    <w:p>
      <w:pPr>
        <w:pStyle w:val="Compact"/>
        <w:numPr>
          <w:ilvl w:val="0"/>
          <w:numId w:val="1027"/>
        </w:numPr>
      </w:pPr>
      <w:r>
        <w:t xml:space="preserve">Analyse des WooCommerce-Exports</w:t>
      </w:r>
      <w:r>
        <w:t xml:space="preserve"> </w:t>
      </w:r>
      <w:r>
        <w:rPr>
          <w:rStyle w:val="VerbatimChar"/>
        </w:rPr>
        <w:t xml:space="preserve">wc-product-export-18-12-2025-1766073940551.csv</w:t>
      </w:r>
      <w:r>
        <w:t xml:space="preserve"> </w:t>
      </w:r>
      <w:r>
        <w:t xml:space="preserve">zur Ableitung des Ziel-Datenmodells (MUSS-/KANN-Felder) für einfache Produkte ohne Varianten.</w:t>
      </w:r>
    </w:p>
    <w:p>
      <w:pPr>
        <w:pStyle w:val="Compact"/>
        <w:numPr>
          <w:ilvl w:val="0"/>
          <w:numId w:val="1027"/>
        </w:numPr>
      </w:pPr>
      <w:r>
        <w:t xml:space="preserve">Review der aktuellen Produktseiten und Screenshots im assets-Ordner zur Ableitung impliziter Text-/SEO-Regeln, solange keine formalen Guidelines existieren.</w:t>
      </w:r>
    </w:p>
    <w:p>
      <w:pPr>
        <w:pStyle w:val="Compact"/>
        <w:numPr>
          <w:ilvl w:val="0"/>
          <w:numId w:val="1027"/>
        </w:numPr>
      </w:pPr>
      <w:r>
        <w:t xml:space="preserve">Finalisierung der Ordner- und Dateinamenkonvention sowie des Marker-Datei-Konzepts (</w:t>
      </w:r>
      <w:r>
        <w:rPr>
          <w:rStyle w:val="VerbatimChar"/>
        </w:rPr>
        <w:t xml:space="preserve">READY.txt</w:t>
      </w:r>
      <w:r>
        <w:t xml:space="preserve">).</w:t>
      </w:r>
    </w:p>
    <w:bookmarkEnd w:id="23"/>
    <w:bookmarkStart w:id="24" w:name="X7168e9e08d892e9c6998c5b024e9bd50fafa976"/>
    <w:p>
      <w:pPr>
        <w:pStyle w:val="Heading3"/>
      </w:pPr>
      <w:r>
        <w:t xml:space="preserve">Phase 2 – Technischer MVP (ohne oder mit minimaler KI)</w:t>
      </w:r>
    </w:p>
    <w:p>
      <w:pPr>
        <w:pStyle w:val="Compact"/>
        <w:numPr>
          <w:ilvl w:val="0"/>
          <w:numId w:val="1028"/>
        </w:numPr>
      </w:pPr>
      <w:r>
        <w:t xml:space="preserve">Implementierung eines stabilen RPA-Basisszenarios:</w:t>
      </w:r>
    </w:p>
    <w:p>
      <w:pPr>
        <w:pStyle w:val="Compact"/>
        <w:numPr>
          <w:ilvl w:val="1"/>
          <w:numId w:val="1029"/>
        </w:numPr>
      </w:pPr>
      <w:r>
        <w:t xml:space="preserve">Watch-Folder +</w:t>
      </w:r>
      <w:r>
        <w:t xml:space="preserve"> </w:t>
      </w:r>
      <w:r>
        <w:rPr>
          <w:rStyle w:val="VerbatimChar"/>
        </w:rPr>
        <w:t xml:space="preserve">READY.txt</w:t>
      </w:r>
      <w:r>
        <w:t xml:space="preserve">-Trigger → Queue-Befüllung.</w:t>
      </w:r>
    </w:p>
    <w:p>
      <w:pPr>
        <w:pStyle w:val="Compact"/>
        <w:numPr>
          <w:ilvl w:val="1"/>
          <w:numId w:val="1029"/>
        </w:numPr>
      </w:pPr>
      <w:r>
        <w:t xml:space="preserve">Validierung der Ordnerstruktur und Dateinamen.</w:t>
      </w:r>
    </w:p>
    <w:p>
      <w:pPr>
        <w:pStyle w:val="Compact"/>
        <w:numPr>
          <w:ilvl w:val="1"/>
          <w:numId w:val="1029"/>
        </w:numPr>
      </w:pPr>
      <w:r>
        <w:t xml:space="preserve">Technische Prüfung der Bilder (Formate, Auflösung, Mindestanzahl) und Upload der gelieferten Bilder nach WooCommerce.</w:t>
      </w:r>
    </w:p>
    <w:p>
      <w:pPr>
        <w:pStyle w:val="Compact"/>
        <w:numPr>
          <w:ilvl w:val="1"/>
          <w:numId w:val="1029"/>
        </w:numPr>
      </w:pPr>
      <w:r>
        <w:t xml:space="preserve">Anlage eines Produkts als „privat“ mit Grunddaten (Titel/Platzhaltertexte) und Bildern.</w:t>
      </w:r>
    </w:p>
    <w:p>
      <w:pPr>
        <w:pStyle w:val="Compact"/>
        <w:numPr>
          <w:ilvl w:val="0"/>
          <w:numId w:val="1028"/>
        </w:numPr>
      </w:pPr>
      <w:r>
        <w:t xml:space="preserve">Ziel: Messbarer, robuster End-to-End-Prozess für 1–2 Beispielprodukte aus dem assets-Ordner.</w:t>
      </w:r>
    </w:p>
    <w:bookmarkEnd w:id="24"/>
    <w:bookmarkStart w:id="25" w:name="phase-3-ki-integration-vision-text"/>
    <w:p>
      <w:pPr>
        <w:pStyle w:val="Heading3"/>
      </w:pPr>
      <w:r>
        <w:t xml:space="preserve">Phase 3 – KI-Integration (Vision + Text)</w:t>
      </w:r>
    </w:p>
    <w:p>
      <w:pPr>
        <w:pStyle w:val="Compact"/>
        <w:numPr>
          <w:ilvl w:val="0"/>
          <w:numId w:val="1030"/>
        </w:numPr>
      </w:pPr>
      <w:r>
        <w:t xml:space="preserve">Anbindung eines Vision-LLM und Test der Muster-/Farberkennung auf den Beispielbildern aus dem assets-Ordner.</w:t>
      </w:r>
    </w:p>
    <w:p>
      <w:pPr>
        <w:pStyle w:val="Compact"/>
        <w:numPr>
          <w:ilvl w:val="0"/>
          <w:numId w:val="1030"/>
        </w:numPr>
      </w:pPr>
      <w:r>
        <w:t xml:space="preserve">Entwurf und Versionierung von Prompt-Templates für die Text-KI.</w:t>
      </w:r>
    </w:p>
    <w:p>
      <w:pPr>
        <w:pStyle w:val="Compact"/>
        <w:numPr>
          <w:ilvl w:val="0"/>
          <w:numId w:val="1030"/>
        </w:numPr>
      </w:pPr>
      <w:r>
        <w:t xml:space="preserve">Evaluierung der Ergebnisqualität mit realen Stoffen; Definition von Regeln, wann Human-Review verpflichtend ist (z. B. niedrige Confidence, ungewöhnliche Musterkombinationen).</w:t>
      </w:r>
    </w:p>
    <w:bookmarkEnd w:id="25"/>
    <w:bookmarkStart w:id="26" w:name="phase-4-human-in-the-loop-härtung"/>
    <w:p>
      <w:pPr>
        <w:pStyle w:val="Heading3"/>
      </w:pPr>
      <w:r>
        <w:t xml:space="preserve">Phase 4 – Human-in-the-Loop &amp; Härtung</w:t>
      </w:r>
    </w:p>
    <w:p>
      <w:pPr>
        <w:pStyle w:val="Compact"/>
        <w:numPr>
          <w:ilvl w:val="0"/>
          <w:numId w:val="1031"/>
        </w:numPr>
      </w:pPr>
      <w:r>
        <w:t xml:space="preserve">Detaillierte Ausgestaltung des Review-/Freigabeprozesses (Personen, Tools, SLAs).</w:t>
      </w:r>
    </w:p>
    <w:p>
      <w:pPr>
        <w:pStyle w:val="Compact"/>
        <w:numPr>
          <w:ilvl w:val="0"/>
          <w:numId w:val="1031"/>
        </w:numPr>
      </w:pPr>
      <w:r>
        <w:t xml:space="preserve">Aufbau eines einfachen Reporting-Dashboards (z. B. über Orchestrator-Logs oder zusätzliche Datenhaltung) für Durchlaufzeiten, KI-Qualität und manuelle Eingriffe.</w:t>
      </w:r>
    </w:p>
    <w:p>
      <w:pPr>
        <w:pStyle w:val="Compact"/>
        <w:numPr>
          <w:ilvl w:val="0"/>
          <w:numId w:val="1031"/>
        </w:numPr>
      </w:pPr>
      <w:r>
        <w:t xml:space="preserve">Implementierung robuster Fehler- und Retry-Strategien (z. B. bei API-Fehlern, Adobe-Ausfällen).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orläufige-metriken-kpis"/>
    <w:p>
      <w:pPr>
        <w:pStyle w:val="Heading2"/>
      </w:pPr>
      <w:r>
        <w:t xml:space="preserve">📊 Vorläufige Metriken / KPIs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Durchlaufzeit pro Produkt</w:t>
      </w:r>
      <w:r>
        <w:t xml:space="preserve">: Zeit von</w:t>
      </w:r>
      <w:r>
        <w:t xml:space="preserve"> </w:t>
      </w:r>
      <w:r>
        <w:rPr>
          <w:rStyle w:val="VerbatimChar"/>
        </w:rPr>
        <w:t xml:space="preserve">READY.txt</w:t>
      </w:r>
      <w:r>
        <w:t xml:space="preserve"> </w:t>
      </w:r>
      <w:r>
        <w:t xml:space="preserve">im Watch-Folder bis „Produkt privat in WooCommerce angelegt“.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Automatisierungsgrad</w:t>
      </w:r>
      <w:r>
        <w:t xml:space="preserve">: Anteil der Produkte, die ohne inhaltliche Korrektur der KI-Texte und -Analysen veröffentlicht werden können.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KI-Qualität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Akzeptanzquote der Vision-Analyse (Farben, Muster, Stil, Saison, Use-Cases) durch Fachexperten.</w:t>
      </w:r>
    </w:p>
    <w:p>
      <w:pPr>
        <w:pStyle w:val="Compact"/>
        <w:numPr>
          <w:ilvl w:val="1"/>
          <w:numId w:val="1033"/>
        </w:numPr>
      </w:pPr>
      <w:r>
        <w:t xml:space="preserve">Akzeptanzquote der KI-generierten Texte (Bewertungsskala, z. B. 1–5).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Fehlerquote WooCommerce-Integration</w:t>
      </w:r>
      <w:r>
        <w:t xml:space="preserve">: Anzahl fehlgeschlagener Produktanlagen / Gesamtanlagen.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Manueller Aufwand</w:t>
      </w:r>
      <w:r>
        <w:t xml:space="preserve">: durchschnittlicher Zeitaufwand pro Produkt im Human-in-the-Loop-Schritt.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Prozessstabilität</w:t>
      </w:r>
      <w:r>
        <w:t xml:space="preserve">: Anzahl technischer Fehler pro X Produkte (z. B. API-Fehler, Timeouts).</w:t>
      </w:r>
    </w:p>
    <w:p>
      <w:pPr>
        <w:pStyle w:val="FirstParagraph"/>
      </w:pPr>
      <w:r>
        <w:t xml:space="preserve">Diese KPIs sollten bereits in der MVP-Phase mitgeloggt und ausgewertet werden, um den Nutzen des Use Cases gegenüber dem heutigen Prozess transparent und messbar zu machen.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2026-01-05T11:01:26Z</dcterms:created>
  <dcterms:modified xsi:type="dcterms:W3CDTF">2026-01-05T11:01:26Z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