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C1C1C"/>
          <w:sz w:val="48"/>
        </w:rPr>
        <w:t>reevesestates.com — Development Summary</w:t>
      </w:r>
    </w:p>
    <w:p>
      <w:r>
        <w:rPr>
          <w:i/>
          <w:color w:val="666666"/>
          <w:sz w:val="20"/>
        </w:rPr>
        <w:t>Week of 12 April 2026  ·  Prepared 17 April 2026</w:t>
      </w:r>
    </w:p>
    <w:p/>
    <w:p>
      <w:pPr>
        <w:jc w:val="left"/>
      </w:pPr>
      <w:r>
        <w:rPr>
          <w:b/>
          <w:color w:val="1C1C1C"/>
          <w:sz w:val="40"/>
        </w:rPr>
        <w:t>Work Completed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b/>
          <w:color w:val="B8956A"/>
          <w:sz w:val="28"/>
        </w:rPr>
        <w:t>SEO Phase 1 — Merged 10 April</w:t>
      </w:r>
    </w:p>
    <w:p/>
    <w:p>
      <w:pPr>
        <w:jc w:val="left"/>
      </w:pPr>
      <w:r>
        <w:rPr>
          <w:b/>
          <w:color w:val="1C1C1C"/>
          <w:sz w:val="24"/>
        </w:rPr>
        <w:t>Services Page  (/services)</w:t>
      </w:r>
    </w:p>
    <w:p>
      <w:pPr>
        <w:spacing w:after="120"/>
      </w:pPr>
      <w:r>
        <w:rPr>
          <w:color w:val="666666"/>
          <w:sz w:val="22"/>
        </w:rPr>
        <w:t>A dedicated, fully SEO-optimised /services page was built covering all ten service categories: estate sales, cash buyout, estate appraisal, fine art &amp; antiques, private treaty sales, executor support, estate clearance, on-site sales, living estates, and partial estates. Each service carries its own copy, target keywords, and internal anchor. The page includes a canonical URL and full OpenGraph metadata.</w:t>
      </w:r>
    </w:p>
    <w:p/>
    <w:p>
      <w:pPr>
        <w:jc w:val="left"/>
      </w:pPr>
      <w:r>
        <w:rPr>
          <w:b/>
          <w:color w:val="1C1C1C"/>
          <w:sz w:val="24"/>
        </w:rPr>
        <w:t>Neighbourhood Pages  (×8)</w:t>
      </w:r>
    </w:p>
    <w:p>
      <w:pPr>
        <w:spacing w:after="120"/>
      </w:pPr>
      <w:r>
        <w:rPr>
          <w:color w:val="666666"/>
          <w:sz w:val="22"/>
        </w:rPr>
        <w:t>Eight location-specific landing pages were built and published:</w:t>
      </w:r>
    </w:p>
    <w:p>
      <w:pPr>
        <w:pStyle w:val="ListBullet"/>
      </w:pPr>
      <w:r>
        <w:rPr>
          <w:color w:val="666666"/>
          <w:sz w:val="22"/>
        </w:rPr>
        <w:t>/neighborhoods/river-oaks</w:t>
      </w:r>
    </w:p>
    <w:p>
      <w:pPr>
        <w:pStyle w:val="ListBullet"/>
      </w:pPr>
      <w:r>
        <w:rPr>
          <w:color w:val="666666"/>
          <w:sz w:val="22"/>
        </w:rPr>
        <w:t>/neighborhoods/tanglewood</w:t>
      </w:r>
    </w:p>
    <w:p>
      <w:pPr>
        <w:pStyle w:val="ListBullet"/>
      </w:pPr>
      <w:r>
        <w:rPr>
          <w:color w:val="666666"/>
          <w:sz w:val="22"/>
        </w:rPr>
        <w:t>/neighborhoods/memorial</w:t>
      </w:r>
    </w:p>
    <w:p>
      <w:pPr>
        <w:pStyle w:val="ListBullet"/>
      </w:pPr>
      <w:r>
        <w:rPr>
          <w:color w:val="666666"/>
          <w:sz w:val="22"/>
        </w:rPr>
        <w:t>/neighborhoods/west-university</w:t>
      </w:r>
    </w:p>
    <w:p>
      <w:pPr>
        <w:pStyle w:val="ListBullet"/>
      </w:pPr>
      <w:r>
        <w:rPr>
          <w:color w:val="666666"/>
          <w:sz w:val="22"/>
        </w:rPr>
        <w:t>/neighborhoods/bellaire</w:t>
      </w:r>
    </w:p>
    <w:p>
      <w:pPr>
        <w:pStyle w:val="ListBullet"/>
      </w:pPr>
      <w:r>
        <w:rPr>
          <w:color w:val="666666"/>
          <w:sz w:val="22"/>
        </w:rPr>
        <w:t>/neighborhoods/midtown</w:t>
      </w:r>
    </w:p>
    <w:p>
      <w:pPr>
        <w:pStyle w:val="ListBullet"/>
      </w:pPr>
      <w:r>
        <w:rPr>
          <w:color w:val="666666"/>
          <w:sz w:val="22"/>
        </w:rPr>
        <w:t>/neighborhoods/museum-district</w:t>
      </w:r>
    </w:p>
    <w:p>
      <w:pPr>
        <w:pStyle w:val="ListBullet"/>
      </w:pPr>
      <w:r>
        <w:rPr>
          <w:color w:val="666666"/>
          <w:sz w:val="22"/>
        </w:rPr>
        <w:t>/neighborhoods/upper-kirby</w:t>
      </w:r>
    </w:p>
    <w:p>
      <w:pPr>
        <w:spacing w:after="120"/>
      </w:pPr>
      <w:r>
        <w:rPr>
          <w:color w:val="666666"/>
          <w:sz w:val="22"/>
        </w:rPr>
        <w:t>Each page includes a targeted H1, two to four H2 sections with locally relevant copy, a nearby-neighbourhoods internal linking block, and a contact CTA. All eight pages carry canonical URLs and OpenGraph tags. H1 headings were refined in a follow-up polish pass (also 10 April).</w:t>
      </w:r>
    </w:p>
    <w:p/>
    <w:p>
      <w:pPr>
        <w:jc w:val="left"/>
      </w:pPr>
      <w:r>
        <w:rPr>
          <w:b/>
          <w:color w:val="1C1C1C"/>
          <w:sz w:val="24"/>
        </w:rPr>
        <w:t>Technical SEO Foundation</w:t>
      </w:r>
    </w:p>
    <w:p>
      <w:pPr>
        <w:spacing w:after="120"/>
      </w:pPr>
      <w:r>
        <w:rPr>
          <w:color w:val="666666"/>
          <w:sz w:val="22"/>
        </w:rPr>
        <w:t>The following technical elements were implemented or confirmed active:</w:t>
      </w:r>
    </w:p>
    <w:p>
      <w:pPr>
        <w:pStyle w:val="ListBullet"/>
      </w:pPr>
      <w:r>
        <w:rPr>
          <w:color w:val="666666"/>
          <w:sz w:val="22"/>
        </w:rPr>
        <w:t>sitemap.ts — auto-generated XML sitemap covering all published URLs</w:t>
      </w:r>
    </w:p>
    <w:p>
      <w:pPr>
        <w:pStyle w:val="ListBullet"/>
      </w:pPr>
      <w:r>
        <w:rPr>
          <w:color w:val="666666"/>
          <w:sz w:val="22"/>
        </w:rPr>
        <w:t>robots.ts — proper crawl directives; Vercel preview URLs blocked from indexing</w:t>
      </w:r>
    </w:p>
    <w:p>
      <w:pPr>
        <w:pStyle w:val="ListBullet"/>
      </w:pPr>
      <w:r>
        <w:rPr>
          <w:color w:val="666666"/>
          <w:sz w:val="22"/>
        </w:rPr>
        <w:t>metadataBase, title templates, and canonical tags on all pages</w:t>
      </w:r>
    </w:p>
    <w:p>
      <w:pPr>
        <w:pStyle w:val="ListBullet"/>
      </w:pPr>
      <w:r>
        <w:rPr>
          <w:color w:val="666666"/>
          <w:sz w:val="22"/>
        </w:rPr>
        <w:t>OpenGraph tags on homepage, /services, and all neighbourhood pages</w:t>
      </w:r>
    </w:p>
    <w:p>
      <w:pPr>
        <w:pStyle w:val="ListBullet"/>
      </w:pPr>
      <w:r>
        <w:rPr>
          <w:color w:val="666666"/>
          <w:sz w:val="22"/>
        </w:rPr>
        <w:t>LocalBusiness JSON-LD schema on the homepage</w:t>
      </w:r>
    </w:p>
    <w:p>
      <w:pPr>
        <w:pStyle w:val="ListBullet"/>
      </w:pPr>
      <w:r>
        <w:rPr>
          <w:color w:val="666666"/>
          <w:sz w:val="22"/>
        </w:rPr>
        <w:t>FAQPage JSON-LD schema on the homepage (tied to the FAQ accordion)</w:t>
      </w:r>
    </w:p>
    <w:p>
      <w:pPr>
        <w:pStyle w:val="ListBullet"/>
      </w:pPr>
      <w:r>
        <w:rPr>
          <w:color w:val="666666"/>
          <w:sz w:val="22"/>
        </w:rPr>
        <w:t>Google Search Console verification meta tag</w:t>
      </w:r>
    </w:p>
    <w:p>
      <w:pPr>
        <w:pStyle w:val="ListBullet"/>
      </w:pPr>
      <w:r>
        <w:rPr>
          <w:color w:val="666666"/>
          <w:sz w:val="22"/>
        </w:rPr>
        <w:t>Verified Google Business Profile Place ID wired to the Get Directions link</w:t>
      </w:r>
    </w:p>
    <w:p/>
    <w:p>
      <w:pPr>
        <w:jc w:val="left"/>
      </w:pPr>
      <w:r>
        <w:rPr>
          <w:b/>
          <w:color w:val="1C1C1C"/>
          <w:sz w:val="24"/>
        </w:rPr>
        <w:t>Design &amp; Typography</w:t>
      </w:r>
    </w:p>
    <w:p>
      <w:pPr>
        <w:spacing w:after="120"/>
      </w:pPr>
      <w:r>
        <w:rPr>
          <w:color w:val="666666"/>
          <w:sz w:val="22"/>
        </w:rPr>
        <w:t>The full font system was overhauled: PP Hatton Medium (H1), PP Pangram Sans Compact (UI/labels), and PP Fragment Glare (body) replaced all legacy fonts site-wide. Navigation was refined — phone number prominence increased, baseline alignment corrected, and a bronze border treatment added on desktop.</w:t>
      </w:r>
    </w:p>
    <w:p/>
    <w:p>
      <w:pPr>
        <w:jc w:val="left"/>
      </w:pPr>
      <w:r>
        <w:rPr>
          <w:b/>
          <w:color w:val="B8956A"/>
          <w:sz w:val="28"/>
        </w:rPr>
        <w:t>This Week — 17 April</w:t>
      </w:r>
    </w:p>
    <w:p/>
    <w:p>
      <w:pPr>
        <w:jc w:val="left"/>
      </w:pPr>
      <w:r>
        <w:rPr>
          <w:b/>
          <w:color w:val="1C1C1C"/>
          <w:sz w:val="24"/>
        </w:rPr>
        <w:t>FAQ Heading Fix</w:t>
      </w:r>
    </w:p>
    <w:p>
      <w:pPr>
        <w:spacing w:after="120"/>
      </w:pPr>
      <w:r>
        <w:rPr>
          <w:color w:val="666666"/>
          <w:sz w:val="22"/>
        </w:rPr>
        <w:t>The FAQ section heading was hidden behind the fixed navigation bar when users arrived via an anchor link (/#faq). Fixed by adding scroll-mt-20 to the section element, pushing the heading clear of the nav on both desktop and mobile. Merged directly to main and deployed.</w:t>
      </w:r>
    </w:p>
    <w:p/>
    <w:p/>
    <w:p>
      <w:pPr>
        <w:jc w:val="left"/>
      </w:pPr>
      <w:r>
        <w:rPr>
          <w:b/>
          <w:color w:val="1C1C1C"/>
          <w:sz w:val="40"/>
        </w:rPr>
        <w:t>Next SEO Priority — Standalone FAQ Page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color w:val="666666"/>
          <w:sz w:val="22"/>
        </w:rPr>
        <w:t>Phase 1 built the content infrastructure: a services page and eight neighbourhood pages. The natural next step is a standalone FAQ page at /faq.</w:t>
      </w:r>
    </w:p>
    <w:p/>
    <w:p>
      <w:pPr>
        <w:jc w:val="left"/>
      </w:pPr>
      <w:r>
        <w:rPr>
          <w:b/>
          <w:color w:val="B8956A"/>
          <w:sz w:val="28"/>
        </w:rPr>
        <w:t>Why this is the right next move</w:t>
      </w:r>
    </w:p>
    <w:p/>
    <w:p>
      <w:pPr>
        <w:spacing w:after="160"/>
      </w:pPr>
      <w:r>
        <w:rPr>
          <w:b/>
          <w:color w:val="1C1C1C"/>
          <w:sz w:val="22"/>
        </w:rPr>
        <w:t xml:space="preserve">Informational search traffic.  </w:t>
      </w:r>
      <w:r>
        <w:rPr>
          <w:color w:val="666666"/>
          <w:sz w:val="22"/>
        </w:rPr>
        <w:t>People searching "how does an estate sale work" or "estate sale vs auction Houston" are in the research phase — high intent, not yet ready to call. A well-structured FAQ page targets that audience and pulls them into the site before they engage a competitor.</w:t>
      </w:r>
    </w:p>
    <w:p>
      <w:pPr>
        <w:spacing w:after="160"/>
      </w:pPr>
      <w:r>
        <w:rPr>
          <w:b/>
          <w:color w:val="1C1C1C"/>
          <w:sz w:val="22"/>
        </w:rPr>
        <w:t xml:space="preserve">"People Also Ask" boxes.  </w:t>
      </w:r>
      <w:r>
        <w:rPr>
          <w:color w:val="666666"/>
          <w:sz w:val="22"/>
        </w:rPr>
        <w:t>Google frequently surfaces FAQ-structured content in PAA boxes, which appear prominently above organic results for question-based queries. FAQPage schema (already proven on the homepage) applied to a full dedicated page dramatically increases the chance of capturing those positions.</w:t>
      </w:r>
    </w:p>
    <w:p>
      <w:pPr>
        <w:spacing w:after="160"/>
      </w:pPr>
      <w:r>
        <w:rPr>
          <w:b/>
          <w:color w:val="1C1C1C"/>
          <w:sz w:val="22"/>
        </w:rPr>
        <w:t xml:space="preserve">Internal linking authority.  </w:t>
      </w:r>
      <w:r>
        <w:rPr>
          <w:color w:val="666666"/>
          <w:sz w:val="22"/>
        </w:rPr>
        <w:t>A /faq page provides natural linking opportunities to and from /services and all eight neighbourhood pages, distributing page authority across the site and reinforcing topical relevance.</w:t>
      </w:r>
    </w:p>
    <w:p>
      <w:pPr>
        <w:spacing w:after="160"/>
      </w:pPr>
      <w:r>
        <w:rPr>
          <w:b/>
          <w:color w:val="1C1C1C"/>
          <w:sz w:val="22"/>
        </w:rPr>
        <w:t xml:space="preserve">Low implementation effort.  </w:t>
      </w:r>
      <w:r>
        <w:rPr>
          <w:color w:val="666666"/>
          <w:sz w:val="22"/>
        </w:rPr>
        <w:t>The accordion component and all FAQ content already exist. This is primarily a routing, metadata, and schema task — one focused build session.</w:t>
      </w:r>
    </w:p>
    <w:p/>
    <w:p>
      <w:pPr>
        <w:jc w:val="left"/>
      </w:pPr>
      <w:r>
        <w:rPr>
          <w:b/>
          <w:color w:val="B8956A"/>
          <w:sz w:val="28"/>
        </w:rPr>
        <w:t>Execution Plan</w:t>
      </w:r>
    </w:p>
    <w:p/>
    <w:p>
      <w:pPr>
        <w:spacing w:after="160"/>
      </w:pPr>
      <w:r>
        <w:rPr>
          <w:b/>
          <w:color w:val="1C1C1C"/>
          <w:sz w:val="22"/>
        </w:rPr>
        <w:t xml:space="preserve">Step 1: Create the route  </w:t>
      </w:r>
      <w:r>
        <w:rPr>
          <w:color w:val="666666"/>
          <w:sz w:val="22"/>
        </w:rPr>
        <w:t>Add src/app/(content)/faq/page.tsx. The (content) route group already provides the Navigation + Footer layout with pt-20 main, so the page inherits both automatically.</w:t>
      </w:r>
    </w:p>
    <w:p>
      <w:pPr>
        <w:spacing w:after="160"/>
      </w:pPr>
      <w:r>
        <w:rPr>
          <w:b/>
          <w:color w:val="1C1C1C"/>
          <w:sz w:val="22"/>
        </w:rPr>
        <w:t xml:space="preserve">Step 2: Write page metadata  </w:t>
      </w:r>
      <w:r>
        <w:rPr>
          <w:color w:val="666666"/>
          <w:sz w:val="22"/>
        </w:rPr>
        <w:t>Set a targeted title ("Estate Sale FAQs — Reeves Estates, Houston"), a descriptive meta description (~155 characters targeting informational queries), and a canonical URL pointing to /faq.</w:t>
      </w:r>
    </w:p>
    <w:p>
      <w:pPr>
        <w:spacing w:after="160"/>
      </w:pPr>
      <w:r>
        <w:rPr>
          <w:b/>
          <w:color w:val="1C1C1C"/>
          <w:sz w:val="22"/>
        </w:rPr>
        <w:t xml:space="preserve">Step 3: Add an H1  </w:t>
      </w:r>
      <w:r>
        <w:rPr>
          <w:color w:val="666666"/>
          <w:sz w:val="22"/>
        </w:rPr>
        <w:t>Add a page-level H1 above the existing FAQ groups — something like "Your Estate Sale Questions, Answered" — styled in PP Hatton Medium to match the services and neighbourhood page headers.</w:t>
      </w:r>
    </w:p>
    <w:p>
      <w:pPr>
        <w:spacing w:after="160"/>
      </w:pPr>
      <w:r>
        <w:rPr>
          <w:b/>
          <w:color w:val="1C1C1C"/>
          <w:sz w:val="22"/>
        </w:rPr>
        <w:t xml:space="preserve">Step 4: Expand FAQPage JSON-LD  </w:t>
      </w:r>
      <w:r>
        <w:rPr>
          <w:color w:val="666666"/>
          <w:sz w:val="22"/>
        </w:rPr>
        <w:t>Move the FAQPage schema from the homepage to /faq and expand it to cover all five FAQ groups (currently ~14 questions). Each question/answer pair should be represented in the schema.</w:t>
      </w:r>
    </w:p>
    <w:p>
      <w:pPr>
        <w:spacing w:after="160"/>
      </w:pPr>
      <w:r>
        <w:rPr>
          <w:b/>
          <w:color w:val="1C1C1C"/>
          <w:sz w:val="22"/>
        </w:rPr>
        <w:t xml:space="preserve">Step 5: Update the sitemap  </w:t>
      </w:r>
      <w:r>
        <w:rPr>
          <w:color w:val="666666"/>
          <w:sz w:val="22"/>
        </w:rPr>
        <w:t>Add /faq to sitemap.ts with priority 0.8. Remove the /#faq anchor entry, which Google does not treat as an indexable URL.</w:t>
      </w:r>
    </w:p>
    <w:p>
      <w:pPr>
        <w:spacing w:after="160"/>
      </w:pPr>
      <w:r>
        <w:rPr>
          <w:b/>
          <w:color w:val="1C1C1C"/>
          <w:sz w:val="22"/>
        </w:rPr>
        <w:t xml:space="preserve">Step 6: Add internal links  </w:t>
      </w:r>
      <w:r>
        <w:rPr>
          <w:color w:val="666666"/>
          <w:sz w:val="22"/>
        </w:rPr>
        <w:t>Link to /faq from the services page CTA section ("Have questions? See our FAQ") and from each neighbourhood page footer. Link back from /faq to /services and relevant neighbourhood pages within the answers where natural.</w:t>
      </w:r>
    </w:p>
    <w:p>
      <w:pPr>
        <w:spacing w:after="160"/>
      </w:pPr>
      <w:r>
        <w:rPr>
          <w:b/>
          <w:color w:val="1C1C1C"/>
          <w:sz w:val="22"/>
        </w:rPr>
        <w:t xml:space="preserve">Step 7: Update nav  </w:t>
      </w:r>
      <w:r>
        <w:rPr>
          <w:color w:val="666666"/>
          <w:sz w:val="22"/>
        </w:rPr>
        <w:t>Add an FAQ link to the desktop and mobile navigation, pointing to /faq rather than /#faq.</w:t>
      </w:r>
    </w:p>
    <w:p>
      <w:pPr>
        <w:spacing w:after="160"/>
      </w:pPr>
      <w:r>
        <w:rPr>
          <w:b/>
          <w:color w:val="1C1C1C"/>
          <w:sz w:val="22"/>
        </w:rPr>
        <w:t xml:space="preserve">Step 8: Redirect /#faq  </w:t>
      </w:r>
      <w:r>
        <w:rPr>
          <w:color w:val="666666"/>
          <w:sz w:val="22"/>
        </w:rPr>
        <w:t>Consider a soft redirect or canonical hint so existing links pointing to /#faq consolidate authority to /faq.</w:t>
      </w:r>
    </w:p>
    <w:p/>
    <w:p>
      <w:pPr>
        <w:jc w:val="left"/>
      </w:pPr>
      <w:r>
        <w:rPr>
          <w:b/>
          <w:color w:val="B8956A"/>
          <w:sz w:val="28"/>
        </w:rPr>
        <w:t>Beyond the FAQ page — Phase 3 horizon</w:t>
      </w:r>
    </w:p>
    <w:p/>
    <w:p>
      <w:pPr>
        <w:spacing w:after="120"/>
      </w:pPr>
      <w:r>
        <w:rPr>
          <w:color w:val="666666"/>
          <w:sz w:val="22"/>
        </w:rPr>
        <w:t>Once /faq is live, the next meaningful SEO investment is a content hub: three to five long-form articles targeting high-intent informational queries that bring in families at the earliest stage of the estate process. Suggested topics:</w:t>
      </w:r>
    </w:p>
    <w:p>
      <w:pPr>
        <w:pStyle w:val="ListBullet"/>
      </w:pPr>
      <w:r>
        <w:rPr>
          <w:color w:val="666666"/>
          <w:sz w:val="22"/>
        </w:rPr>
        <w:t>"How to choose an estate sale company in Houston" — targets comparison-stage searches</w:t>
      </w:r>
    </w:p>
    <w:p>
      <w:pPr>
        <w:pStyle w:val="ListBullet"/>
      </w:pPr>
      <w:r>
        <w:rPr>
          <w:color w:val="666666"/>
          <w:sz w:val="22"/>
        </w:rPr>
        <w:t>"What to do when you inherit an estate in Texas" — targets executors and heirs early in the process</w:t>
      </w:r>
    </w:p>
    <w:p>
      <w:pPr>
        <w:pStyle w:val="ListBullet"/>
      </w:pPr>
      <w:r>
        <w:rPr>
          <w:color w:val="666666"/>
          <w:sz w:val="22"/>
        </w:rPr>
        <w:t>"Estate sale vs. cash buyout: which is right for you?" — targets decision-stage searches and links directly to /services</w:t>
      </w:r>
    </w:p>
    <w:p>
      <w:pPr>
        <w:pStyle w:val="ListBullet"/>
      </w:pPr>
      <w:r>
        <w:rPr>
          <w:color w:val="666666"/>
          <w:sz w:val="22"/>
        </w:rPr>
        <w:t>"How estate appraisals work — and why they matter" — supports the appraisal service page</w:t>
      </w:r>
    </w:p>
    <w:p>
      <w:pPr>
        <w:spacing w:after="120"/>
      </w:pPr>
      <w:r>
        <w:rPr>
          <w:color w:val="666666"/>
          <w:sz w:val="22"/>
        </w:rPr>
        <w:t>These articles would be housed at /resources or /guides and would link internally throughout the service and neighbourhood pages. This is a Phase 3 initiative — the right move after /faq is indexed and showing traction.</w:t>
      </w:r>
    </w:p>
    <w:p/>
    <w:p/>
    <w:p>
      <w:pPr>
        <w:jc w:val="center"/>
      </w:pPr>
      <w:r>
        <w:rPr>
          <w:i/>
          <w:color w:val="AAAAAA"/>
          <w:sz w:val="18"/>
        </w:rPr>
        <w:t>reevesestates.com  ·  Prepared by Claude Code  ·  17 April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