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 Project Outline (Refined)</w:t>
      </w:r>
    </w:p>
    <w:p>
      <w:pPr>
        <w:pStyle w:val="Heading1"/>
      </w:pPr>
      <w:r>
        <w:t>1. Dataset Selection</w:t>
      </w:r>
    </w:p>
    <w:p>
      <w:r>
        <w:t>Identify a dataset that meets the criteria:</w:t>
        <w:br/>
        <w:t>- Suitable for classification</w:t>
        <w:br/>
        <w:t>- Solves a clear business problem</w:t>
        <w:br/>
        <w:t>- Minimum: 1000 rows, 10 features</w:t>
        <w:br/>
        <w:t>- Manageable complexity</w:t>
        <w:br/>
        <w:br/>
        <w:t>Selected Dataset:</w:t>
        <w:br/>
        <w:t>AI4I 2020 Predictive Maintenance Dataset</w:t>
      </w:r>
    </w:p>
    <w:p>
      <w:pPr>
        <w:pStyle w:val="Heading1"/>
      </w:pPr>
      <w:r>
        <w:t>2. Business Understanding</w:t>
      </w:r>
    </w:p>
    <w:p>
      <w:r>
        <w:t>- Define the business problem clearly</w:t>
        <w:br/>
        <w:t>- Identify stakeholders (who benefits)</w:t>
        <w:br/>
        <w:t>- Define the decision the model will support</w:t>
        <w:br/>
        <w:t>- Define success metrics (e.g. recall vs precision tradeoff)</w:t>
        <w:br/>
        <w:t>- Explain why machine learning is appropriate</w:t>
      </w:r>
    </w:p>
    <w:p>
      <w:pPr>
        <w:pStyle w:val="Heading1"/>
      </w:pPr>
      <w:r>
        <w:t>3. Data Understanding (Initial EDA)</w:t>
      </w:r>
    </w:p>
    <w:p>
      <w:r>
        <w:t>- Overview of dataset (rows, columns, data types)</w:t>
        <w:br/>
        <w:t>- Target variable distribution (class imbalance)</w:t>
        <w:br/>
        <w:t>- Feature distributions (histograms, boxplots)</w:t>
        <w:br/>
        <w:t>- Identify patterns and anomalies</w:t>
        <w:br/>
        <w:t>- Initial observations and hypotheses</w:t>
      </w:r>
    </w:p>
    <w:p>
      <w:pPr>
        <w:pStyle w:val="Heading1"/>
      </w:pPr>
      <w:r>
        <w:t>4. Data Preparation</w:t>
      </w:r>
    </w:p>
    <w:p>
      <w:r>
        <w:t>- Handle missing values (if any)</w:t>
        <w:br/>
        <w:t>- Drop irrelevant columns (e.g. IDs, leakage features)</w:t>
        <w:br/>
        <w:t>- Encode categorical variables</w:t>
        <w:br/>
        <w:t>- Feature engineering (create new variables)</w:t>
        <w:br/>
        <w:t>- Train-test split</w:t>
        <w:br/>
        <w:t>- Feature scaling (for logistic regression)</w:t>
        <w:br/>
        <w:t>- Address class imbalance (if necessary)</w:t>
      </w:r>
    </w:p>
    <w:p>
      <w:pPr>
        <w:pStyle w:val="Heading1"/>
      </w:pPr>
      <w:r>
        <w:t>5. Modeling</w:t>
      </w:r>
    </w:p>
    <w:p>
      <w:r>
        <w:t>Baseline Models:</w:t>
        <w:br/>
        <w:t>- Logistic Regression</w:t>
        <w:br/>
        <w:t>- Decision Tree Classifier</w:t>
        <w:br/>
        <w:br/>
        <w:t>For each:</w:t>
        <w:br/>
        <w:t>- Train model</w:t>
        <w:br/>
        <w:t>- Generate predictions</w:t>
        <w:br/>
        <w:t>- Evaluate performance</w:t>
      </w:r>
    </w:p>
    <w:p>
      <w:pPr>
        <w:pStyle w:val="Heading1"/>
      </w:pPr>
      <w:r>
        <w:t>6. Model Evaluation</w:t>
      </w:r>
    </w:p>
    <w:p>
      <w:r>
        <w:t>- Confusion Matrix</w:t>
        <w:br/>
        <w:t>- Accuracy</w:t>
        <w:br/>
        <w:t>- Precision</w:t>
        <w:br/>
        <w:t>- Recall</w:t>
        <w:br/>
        <w:t>- F1 Score</w:t>
        <w:br/>
        <w:br/>
        <w:t>- Justify which metric is most important based on business context</w:t>
      </w:r>
    </w:p>
    <w:p>
      <w:pPr>
        <w:pStyle w:val="Heading1"/>
      </w:pPr>
      <w:r>
        <w:t>7. Model Comparison</w:t>
      </w:r>
    </w:p>
    <w:p>
      <w:r>
        <w:t>- Compare baseline model performance</w:t>
        <w:br/>
        <w:t>- Identify best-performing model</w:t>
        <w:br/>
        <w:t>- Explain WHY one model performs better (link to data patterns)</w:t>
      </w:r>
    </w:p>
    <w:p>
      <w:pPr>
        <w:pStyle w:val="Heading1"/>
      </w:pPr>
      <w:r>
        <w:t>8. Model Optimization</w:t>
      </w:r>
    </w:p>
    <w:p>
      <w:r>
        <w:t>- Tune hyperparameters:</w:t>
        <w:br/>
        <w:t xml:space="preserve">    Decision Tree: max_depth, min_samples_split</w:t>
        <w:br/>
        <w:t xml:space="preserve">    Logistic Regression: regularization (L1/L2), C value</w:t>
        <w:br/>
        <w:t>- Re-evaluate optimized models</w:t>
        <w:br/>
        <w:t>- Compare against baseline</w:t>
      </w:r>
    </w:p>
    <w:p>
      <w:pPr>
        <w:pStyle w:val="Heading1"/>
      </w:pPr>
      <w:r>
        <w:t>9. Model Interpretation</w:t>
      </w:r>
    </w:p>
    <w:p>
      <w:r>
        <w:t>- Analyze feature importance (Decision Tree)</w:t>
        <w:br/>
        <w:t>- Interpret coefficients (Logistic Regression)</w:t>
        <w:br/>
        <w:t>- Explain key drivers of failure</w:t>
        <w:br/>
        <w:t>- Link insights back to engineering context</w:t>
      </w:r>
    </w:p>
    <w:p>
      <w:pPr>
        <w:pStyle w:val="Heading1"/>
      </w:pPr>
      <w:r>
        <w:t>10. Final Evaluation</w:t>
      </w:r>
    </w:p>
    <w:p>
      <w:r>
        <w:t>- Cross-validation (K-Fold)</w:t>
        <w:br/>
        <w:t>- Final performance metrics</w:t>
        <w:br/>
        <w:t>- Discuss generalization ability</w:t>
      </w:r>
    </w:p>
    <w:p>
      <w:pPr>
        <w:pStyle w:val="Heading1"/>
      </w:pPr>
      <w:r>
        <w:t>11. Conclusion</w:t>
      </w:r>
    </w:p>
    <w:p>
      <w:r>
        <w:t>- Summary of findings</w:t>
        <w:br/>
        <w:t>- Business recommendations</w:t>
        <w:br/>
        <w:t>- Suggested decision thresholds</w:t>
        <w:br/>
        <w:t>- Limitations and assumptions</w:t>
        <w:br/>
        <w:t>- Future improvements</w:t>
      </w:r>
    </w:p>
    <w:p>
      <w:pPr>
        <w:pStyle w:val="Heading1"/>
      </w:pPr>
      <w:r>
        <w:t>12. Communication Outputs</w:t>
      </w:r>
    </w:p>
    <w:p>
      <w:r>
        <w:t>- README file (bridge technical and non-technical)</w:t>
        <w:br/>
        <w:t>- Non-technical presentation (slides)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