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D9F" w:rsidRDefault="00AE57A2" w:rsidP="00304E6B">
      <w:pPr>
        <w:widowControl w:val="0"/>
        <w:spacing w:after="0"/>
        <w:rPr>
          <w:rFonts w:ascii="Times New Roman" w:hAnsi="Times New Roman" w:cs="Times New Roman"/>
          <w:sz w:val="24"/>
          <w:szCs w:val="24"/>
        </w:rPr>
      </w:pPr>
      <w:r>
        <w:rPr>
          <w:rFonts w:ascii="Times New Roman" w:hAnsi="Times New Roman" w:cs="Times New Roman"/>
          <w:sz w:val="24"/>
          <w:szCs w:val="24"/>
        </w:rPr>
        <w:t>Ram Chapagai</w:t>
      </w:r>
    </w:p>
    <w:p w:rsidR="00304E6B" w:rsidRDefault="00AE57A2" w:rsidP="00304E6B">
      <w:pPr>
        <w:widowControl w:val="0"/>
        <w:spacing w:after="0"/>
        <w:rPr>
          <w:rFonts w:ascii="Times New Roman" w:hAnsi="Times New Roman" w:cs="Times New Roman"/>
          <w:sz w:val="24"/>
          <w:szCs w:val="24"/>
        </w:rPr>
      </w:pPr>
      <w:r>
        <w:rPr>
          <w:rFonts w:ascii="Times New Roman" w:hAnsi="Times New Roman" w:cs="Times New Roman"/>
          <w:sz w:val="24"/>
          <w:szCs w:val="24"/>
        </w:rPr>
        <w:t>Mrs. Debra Hunking</w:t>
      </w:r>
    </w:p>
    <w:p w:rsidR="00656D9F" w:rsidRDefault="00AE57A2" w:rsidP="00304E6B">
      <w:pPr>
        <w:widowControl w:val="0"/>
        <w:spacing w:after="0"/>
        <w:rPr>
          <w:rFonts w:ascii="Times New Roman" w:hAnsi="Times New Roman" w:cs="Times New Roman"/>
          <w:sz w:val="24"/>
          <w:szCs w:val="24"/>
        </w:rPr>
      </w:pPr>
      <w:r>
        <w:rPr>
          <w:rFonts w:ascii="Times New Roman" w:hAnsi="Times New Roman" w:cs="Times New Roman"/>
          <w:sz w:val="24"/>
          <w:szCs w:val="24"/>
        </w:rPr>
        <w:t>ENGL 101-T</w:t>
      </w:r>
    </w:p>
    <w:p w:rsidR="0095219C" w:rsidRDefault="00AE57A2" w:rsidP="00304E6B">
      <w:pPr>
        <w:widowControl w:val="0"/>
        <w:spacing w:after="0"/>
        <w:rPr>
          <w:rFonts w:ascii="Times New Roman" w:hAnsi="Times New Roman" w:cs="Times New Roman"/>
          <w:sz w:val="24"/>
          <w:szCs w:val="24"/>
        </w:rPr>
      </w:pPr>
      <w:r>
        <w:rPr>
          <w:rFonts w:ascii="Times New Roman" w:hAnsi="Times New Roman" w:cs="Times New Roman"/>
          <w:sz w:val="24"/>
          <w:szCs w:val="24"/>
        </w:rPr>
        <w:t>02 July 2018</w:t>
      </w:r>
    </w:p>
    <w:p w:rsidR="00656D9F" w:rsidRDefault="00AE57A2" w:rsidP="00304E6B">
      <w:pPr>
        <w:widowControl w:val="0"/>
        <w:spacing w:after="0"/>
        <w:jc w:val="center"/>
        <w:rPr>
          <w:rFonts w:ascii="Times New Roman" w:hAnsi="Times New Roman" w:cs="Times New Roman"/>
          <w:sz w:val="24"/>
          <w:szCs w:val="24"/>
        </w:rPr>
      </w:pPr>
      <w:r>
        <w:rPr>
          <w:rFonts w:ascii="Times New Roman" w:hAnsi="Times New Roman" w:cs="Times New Roman"/>
          <w:sz w:val="24"/>
          <w:szCs w:val="24"/>
        </w:rPr>
        <w:t>Comparative Analysis Sentence Outline</w:t>
      </w:r>
    </w:p>
    <w:p w:rsidR="00656D9F" w:rsidRPr="00656D9F" w:rsidRDefault="00AE57A2" w:rsidP="00304E6B">
      <w:pPr>
        <w:pStyle w:val="ListParagraph"/>
        <w:widowControl w:val="0"/>
        <w:numPr>
          <w:ilvl w:val="0"/>
          <w:numId w:val="1"/>
        </w:numPr>
        <w:spacing w:after="0"/>
        <w:rPr>
          <w:rFonts w:ascii="Times New Roman" w:hAnsi="Times New Roman" w:cs="Times New Roman"/>
          <w:sz w:val="24"/>
          <w:szCs w:val="24"/>
        </w:rPr>
      </w:pPr>
      <w:r w:rsidRPr="00656D9F">
        <w:rPr>
          <w:rFonts w:ascii="Times New Roman" w:hAnsi="Times New Roman" w:cs="Times New Roman"/>
          <w:sz w:val="24"/>
          <w:szCs w:val="24"/>
        </w:rPr>
        <w:t>Introduction</w:t>
      </w:r>
    </w:p>
    <w:p w:rsidR="00656D9F" w:rsidRPr="00656D9F" w:rsidRDefault="00AE57A2" w:rsidP="00304E6B">
      <w:pPr>
        <w:pStyle w:val="ListParagraph"/>
        <w:widowControl w:val="0"/>
        <w:numPr>
          <w:ilvl w:val="0"/>
          <w:numId w:val="2"/>
        </w:numPr>
        <w:spacing w:after="0"/>
        <w:rPr>
          <w:rFonts w:ascii="Times New Roman" w:hAnsi="Times New Roman" w:cs="Times New Roman"/>
          <w:sz w:val="24"/>
          <w:szCs w:val="24"/>
        </w:rPr>
      </w:pPr>
      <w:r w:rsidRPr="00656D9F">
        <w:rPr>
          <w:rFonts w:ascii="Times New Roman" w:hAnsi="Times New Roman" w:cs="Times New Roman"/>
          <w:sz w:val="24"/>
          <w:szCs w:val="24"/>
        </w:rPr>
        <w:t xml:space="preserve">Hook </w:t>
      </w:r>
      <w:r w:rsidRPr="00656D9F">
        <w:rPr>
          <w:rFonts w:ascii="Times New Roman" w:hAnsi="Times New Roman" w:cs="Times New Roman"/>
          <w:i/>
          <w:sz w:val="24"/>
          <w:szCs w:val="24"/>
        </w:rPr>
        <w:t>(stat/quote/startling fact + citation)</w:t>
      </w:r>
      <w:r w:rsidR="00604FC4" w:rsidRPr="00656D9F">
        <w:rPr>
          <w:rFonts w:ascii="Times New Roman" w:hAnsi="Times New Roman" w:cs="Times New Roman"/>
          <w:sz w:val="24"/>
          <w:szCs w:val="24"/>
        </w:rPr>
        <w:t>:</w:t>
      </w:r>
      <w:r w:rsidR="00604FC4">
        <w:rPr>
          <w:rFonts w:ascii="Times New Roman" w:hAnsi="Times New Roman" w:cs="Times New Roman"/>
          <w:sz w:val="24"/>
          <w:szCs w:val="24"/>
        </w:rPr>
        <w:t xml:space="preserve"> According</w:t>
      </w:r>
      <w:r w:rsidR="00304E6B">
        <w:rPr>
          <w:rFonts w:ascii="Times New Roman" w:hAnsi="Times New Roman" w:cs="Times New Roman"/>
          <w:sz w:val="24"/>
          <w:szCs w:val="24"/>
        </w:rPr>
        <w:t xml:space="preserve"> to Jean Kilbourne, ads sell more than products be</w:t>
      </w:r>
      <w:r w:rsidR="00604FC4">
        <w:rPr>
          <w:rFonts w:ascii="Times New Roman" w:hAnsi="Times New Roman" w:cs="Times New Roman"/>
          <w:sz w:val="24"/>
          <w:szCs w:val="24"/>
        </w:rPr>
        <w:t>cause they sell values, images, and love</w:t>
      </w:r>
      <w:r w:rsidR="00304E6B">
        <w:rPr>
          <w:rFonts w:ascii="Times New Roman" w:hAnsi="Times New Roman" w:cs="Times New Roman"/>
          <w:sz w:val="24"/>
          <w:szCs w:val="24"/>
        </w:rPr>
        <w:t xml:space="preserve"> and sexuality concepts and most </w:t>
      </w:r>
      <w:r w:rsidR="00604FC4">
        <w:rPr>
          <w:rFonts w:ascii="Times New Roman" w:hAnsi="Times New Roman" w:cs="Times New Roman"/>
          <w:sz w:val="24"/>
          <w:szCs w:val="24"/>
        </w:rPr>
        <w:t xml:space="preserve">importantly, they tell us who we are and how we should be </w:t>
      </w:r>
      <w:bookmarkStart w:id="0" w:name="_GoBack"/>
      <w:bookmarkEnd w:id="0"/>
      <w:r w:rsidR="00604FC4">
        <w:rPr>
          <w:rFonts w:ascii="Times New Roman" w:hAnsi="Times New Roman" w:cs="Times New Roman"/>
          <w:sz w:val="24"/>
          <w:szCs w:val="24"/>
        </w:rPr>
        <w:t>(“Killing Us Softly 4”).</w:t>
      </w:r>
    </w:p>
    <w:p w:rsidR="00656D9F" w:rsidRPr="00656D9F" w:rsidRDefault="00AE57A2" w:rsidP="00304E6B">
      <w:pPr>
        <w:pStyle w:val="ListParagraph"/>
        <w:widowControl w:val="0"/>
        <w:numPr>
          <w:ilvl w:val="0"/>
          <w:numId w:val="2"/>
        </w:numPr>
        <w:spacing w:after="0"/>
        <w:rPr>
          <w:rFonts w:ascii="Times New Roman" w:hAnsi="Times New Roman" w:cs="Times New Roman"/>
          <w:sz w:val="24"/>
          <w:szCs w:val="24"/>
        </w:rPr>
      </w:pPr>
      <w:r w:rsidRPr="00656D9F">
        <w:rPr>
          <w:rFonts w:ascii="Times New Roman" w:hAnsi="Times New Roman" w:cs="Times New Roman"/>
          <w:sz w:val="24"/>
          <w:szCs w:val="24"/>
        </w:rPr>
        <w:t>Background:</w:t>
      </w:r>
      <w:r w:rsidR="00604FC4">
        <w:rPr>
          <w:rFonts w:ascii="Times New Roman" w:hAnsi="Times New Roman" w:cs="Times New Roman"/>
          <w:sz w:val="24"/>
          <w:szCs w:val="24"/>
        </w:rPr>
        <w:t xml:space="preserve"> Advertisement</w:t>
      </w:r>
      <w:r w:rsidR="00882799">
        <w:rPr>
          <w:rFonts w:ascii="Times New Roman" w:hAnsi="Times New Roman" w:cs="Times New Roman"/>
          <w:sz w:val="24"/>
          <w:szCs w:val="24"/>
        </w:rPr>
        <w:t>s</w:t>
      </w:r>
      <w:r w:rsidR="00604FC4">
        <w:rPr>
          <w:rFonts w:ascii="Times New Roman" w:hAnsi="Times New Roman" w:cs="Times New Roman"/>
          <w:sz w:val="24"/>
          <w:szCs w:val="24"/>
        </w:rPr>
        <w:t xml:space="preserve"> are displa</w:t>
      </w:r>
      <w:r w:rsidR="001F0AEC">
        <w:rPr>
          <w:rFonts w:ascii="Times New Roman" w:hAnsi="Times New Roman" w:cs="Times New Roman"/>
          <w:sz w:val="24"/>
          <w:szCs w:val="24"/>
        </w:rPr>
        <w:t>yed everywhere in the form of audios, videos, and images</w:t>
      </w:r>
      <w:r w:rsidR="00604FC4">
        <w:rPr>
          <w:rFonts w:ascii="Times New Roman" w:hAnsi="Times New Roman" w:cs="Times New Roman"/>
          <w:sz w:val="24"/>
          <w:szCs w:val="24"/>
        </w:rPr>
        <w:t xml:space="preserve">. </w:t>
      </w:r>
      <w:r w:rsidR="001F0AEC">
        <w:rPr>
          <w:rFonts w:ascii="Times New Roman" w:hAnsi="Times New Roman" w:cs="Times New Roman"/>
          <w:sz w:val="24"/>
          <w:szCs w:val="24"/>
        </w:rPr>
        <w:t xml:space="preserve">It is the marketing tools for merchants. </w:t>
      </w:r>
      <w:r w:rsidR="00604FC4">
        <w:rPr>
          <w:rFonts w:ascii="Times New Roman" w:hAnsi="Times New Roman" w:cs="Times New Roman"/>
          <w:sz w:val="24"/>
          <w:szCs w:val="24"/>
        </w:rPr>
        <w:t xml:space="preserve">We cannot walk down the road without being </w:t>
      </w:r>
      <w:r w:rsidR="00400A16">
        <w:rPr>
          <w:rFonts w:ascii="Times New Roman" w:hAnsi="Times New Roman" w:cs="Times New Roman"/>
          <w:sz w:val="24"/>
          <w:szCs w:val="24"/>
        </w:rPr>
        <w:t xml:space="preserve">touched by </w:t>
      </w:r>
      <w:r w:rsidR="009807F3">
        <w:rPr>
          <w:rFonts w:ascii="Times New Roman" w:hAnsi="Times New Roman" w:cs="Times New Roman"/>
          <w:sz w:val="24"/>
          <w:szCs w:val="24"/>
        </w:rPr>
        <w:t>advertisement (</w:t>
      </w:r>
      <w:r w:rsidR="00400A16">
        <w:rPr>
          <w:rFonts w:ascii="Times New Roman" w:hAnsi="Times New Roman" w:cs="Times New Roman"/>
          <w:sz w:val="24"/>
          <w:szCs w:val="24"/>
        </w:rPr>
        <w:t>“The Persuaders”).</w:t>
      </w:r>
      <w:r w:rsidR="001B7721">
        <w:rPr>
          <w:rFonts w:ascii="Times New Roman" w:hAnsi="Times New Roman" w:cs="Times New Roman"/>
          <w:sz w:val="24"/>
          <w:szCs w:val="24"/>
        </w:rPr>
        <w:t xml:space="preserve"> Also every advertisement have hidden meaning, diversified approach and emotional branding. </w:t>
      </w:r>
      <w:r w:rsidR="00566C5B">
        <w:rPr>
          <w:rFonts w:ascii="Times New Roman" w:hAnsi="Times New Roman" w:cs="Times New Roman"/>
          <w:sz w:val="24"/>
          <w:szCs w:val="24"/>
        </w:rPr>
        <w:t>Due to these</w:t>
      </w:r>
      <w:r w:rsidR="00393C29">
        <w:rPr>
          <w:rFonts w:ascii="Times New Roman" w:hAnsi="Times New Roman" w:cs="Times New Roman"/>
          <w:sz w:val="24"/>
          <w:szCs w:val="24"/>
        </w:rPr>
        <w:t xml:space="preserve"> features </w:t>
      </w:r>
      <w:r w:rsidR="00566C5B">
        <w:rPr>
          <w:rFonts w:ascii="Times New Roman" w:hAnsi="Times New Roman" w:cs="Times New Roman"/>
          <w:sz w:val="24"/>
          <w:szCs w:val="24"/>
        </w:rPr>
        <w:t xml:space="preserve">in ads, </w:t>
      </w:r>
      <w:r w:rsidR="00393C29">
        <w:rPr>
          <w:rFonts w:ascii="Times New Roman" w:hAnsi="Times New Roman" w:cs="Times New Roman"/>
          <w:sz w:val="24"/>
          <w:szCs w:val="24"/>
        </w:rPr>
        <w:t xml:space="preserve">advertiser </w:t>
      </w:r>
      <w:r w:rsidR="00566C5B">
        <w:rPr>
          <w:rFonts w:ascii="Times New Roman" w:hAnsi="Times New Roman" w:cs="Times New Roman"/>
          <w:sz w:val="24"/>
          <w:szCs w:val="24"/>
        </w:rPr>
        <w:t xml:space="preserve">tries to </w:t>
      </w:r>
      <w:r w:rsidR="00393C29">
        <w:rPr>
          <w:rFonts w:ascii="Times New Roman" w:hAnsi="Times New Roman" w:cs="Times New Roman"/>
          <w:sz w:val="24"/>
          <w:szCs w:val="24"/>
        </w:rPr>
        <w:t>cr</w:t>
      </w:r>
      <w:r w:rsidR="002C0A98">
        <w:rPr>
          <w:rFonts w:ascii="Times New Roman" w:hAnsi="Times New Roman" w:cs="Times New Roman"/>
          <w:sz w:val="24"/>
          <w:szCs w:val="24"/>
        </w:rPr>
        <w:t>eate more messages to reach customers</w:t>
      </w:r>
      <w:r w:rsidR="00393C29">
        <w:rPr>
          <w:rFonts w:ascii="Times New Roman" w:hAnsi="Times New Roman" w:cs="Times New Roman"/>
          <w:sz w:val="24"/>
          <w:szCs w:val="24"/>
        </w:rPr>
        <w:t xml:space="preserve"> </w:t>
      </w:r>
      <w:r w:rsidR="00566C5B">
        <w:rPr>
          <w:rFonts w:ascii="Times New Roman" w:hAnsi="Times New Roman" w:cs="Times New Roman"/>
          <w:sz w:val="24"/>
          <w:szCs w:val="24"/>
        </w:rPr>
        <w:t xml:space="preserve">creating </w:t>
      </w:r>
      <w:r w:rsidR="002C0A98">
        <w:rPr>
          <w:rFonts w:ascii="Times New Roman" w:hAnsi="Times New Roman" w:cs="Times New Roman"/>
          <w:sz w:val="24"/>
          <w:szCs w:val="24"/>
        </w:rPr>
        <w:t>dangerous</w:t>
      </w:r>
      <w:r w:rsidR="00566C5B">
        <w:rPr>
          <w:rFonts w:ascii="Times New Roman" w:hAnsi="Times New Roman" w:cs="Times New Roman"/>
          <w:sz w:val="24"/>
          <w:szCs w:val="24"/>
        </w:rPr>
        <w:t xml:space="preserve"> circle of clutter (“The Persuaders”). </w:t>
      </w:r>
      <w:r w:rsidR="009807F3">
        <w:rPr>
          <w:rFonts w:ascii="Times New Roman" w:hAnsi="Times New Roman" w:cs="Times New Roman"/>
          <w:sz w:val="24"/>
          <w:szCs w:val="24"/>
        </w:rPr>
        <w:t>While we v</w:t>
      </w:r>
      <w:r w:rsidR="004D3E93">
        <w:rPr>
          <w:rFonts w:ascii="Times New Roman" w:hAnsi="Times New Roman" w:cs="Times New Roman"/>
          <w:sz w:val="24"/>
          <w:szCs w:val="24"/>
        </w:rPr>
        <w:t xml:space="preserve">iew ads everywhere, it makes impossible </w:t>
      </w:r>
      <w:r w:rsidR="009807F3">
        <w:rPr>
          <w:rFonts w:ascii="Times New Roman" w:hAnsi="Times New Roman" w:cs="Times New Roman"/>
          <w:sz w:val="24"/>
          <w:szCs w:val="24"/>
        </w:rPr>
        <w:t>to get away from it. Finally, we get immunized by ads and it became the atmosphere</w:t>
      </w:r>
      <w:r w:rsidR="00400A16">
        <w:rPr>
          <w:rFonts w:ascii="Times New Roman" w:hAnsi="Times New Roman" w:cs="Times New Roman"/>
          <w:sz w:val="24"/>
          <w:szCs w:val="24"/>
        </w:rPr>
        <w:t xml:space="preserve"> </w:t>
      </w:r>
      <w:r w:rsidR="009807F3">
        <w:rPr>
          <w:rFonts w:ascii="Times New Roman" w:hAnsi="Times New Roman" w:cs="Times New Roman"/>
          <w:sz w:val="24"/>
          <w:szCs w:val="24"/>
        </w:rPr>
        <w:t>where we live ("The Persuaders").</w:t>
      </w:r>
      <w:r w:rsidR="00FA3145">
        <w:rPr>
          <w:rFonts w:ascii="Times New Roman" w:hAnsi="Times New Roman" w:cs="Times New Roman"/>
          <w:sz w:val="24"/>
          <w:szCs w:val="24"/>
        </w:rPr>
        <w:t xml:space="preserve"> </w:t>
      </w:r>
    </w:p>
    <w:p w:rsidR="00656D9F" w:rsidRPr="00D656F6" w:rsidRDefault="00AE57A2" w:rsidP="00304E6B">
      <w:pPr>
        <w:pStyle w:val="ListParagraph"/>
        <w:widowControl w:val="0"/>
        <w:numPr>
          <w:ilvl w:val="0"/>
          <w:numId w:val="2"/>
        </w:numPr>
        <w:spacing w:after="0"/>
        <w:rPr>
          <w:rFonts w:ascii="Times New Roman" w:hAnsi="Times New Roman" w:cs="Times New Roman"/>
          <w:sz w:val="24"/>
          <w:szCs w:val="24"/>
        </w:rPr>
      </w:pPr>
      <w:r w:rsidRPr="00656D9F">
        <w:rPr>
          <w:rFonts w:ascii="Times New Roman" w:hAnsi="Times New Roman" w:cs="Times New Roman"/>
          <w:sz w:val="24"/>
          <w:szCs w:val="24"/>
        </w:rPr>
        <w:t xml:space="preserve">Thesis </w:t>
      </w:r>
      <w:r w:rsidRPr="00656D9F">
        <w:rPr>
          <w:rFonts w:ascii="Times New Roman" w:hAnsi="Times New Roman" w:cs="Times New Roman"/>
          <w:i/>
          <w:sz w:val="24"/>
          <w:szCs w:val="24"/>
        </w:rPr>
        <w:t>(template wording + essay map)</w:t>
      </w:r>
      <w:r w:rsidRPr="00656D9F">
        <w:rPr>
          <w:rFonts w:ascii="Times New Roman" w:hAnsi="Times New Roman" w:cs="Times New Roman"/>
          <w:sz w:val="24"/>
          <w:szCs w:val="24"/>
        </w:rPr>
        <w:t>:</w:t>
      </w:r>
      <w:r w:rsidR="00A71DDC">
        <w:rPr>
          <w:rFonts w:ascii="Times New Roman" w:hAnsi="Times New Roman" w:cs="Times New Roman"/>
          <w:sz w:val="24"/>
          <w:szCs w:val="24"/>
        </w:rPr>
        <w:t xml:space="preserve"> </w:t>
      </w:r>
      <w:r w:rsidR="000D4A2E">
        <w:rPr>
          <w:rFonts w:ascii="Times New Roman" w:hAnsi="Times New Roman" w:cs="Times New Roman"/>
          <w:sz w:val="24"/>
          <w:szCs w:val="24"/>
        </w:rPr>
        <w:t>Although the RID-X advertisement</w:t>
      </w:r>
      <w:r w:rsidR="00FC7DD4">
        <w:rPr>
          <w:rFonts w:ascii="Times New Roman" w:hAnsi="Times New Roman" w:cs="Times New Roman"/>
          <w:sz w:val="24"/>
          <w:szCs w:val="24"/>
        </w:rPr>
        <w:t xml:space="preserve"> found in </w:t>
      </w:r>
      <w:r w:rsidR="00FC7DD4">
        <w:rPr>
          <w:rFonts w:ascii="Times New Roman" w:hAnsi="Times New Roman" w:cs="Times New Roman"/>
          <w:i/>
          <w:sz w:val="24"/>
          <w:szCs w:val="24"/>
        </w:rPr>
        <w:t xml:space="preserve">Family Circle </w:t>
      </w:r>
      <w:r w:rsidR="0098245F" w:rsidRPr="0098245F">
        <w:rPr>
          <w:rFonts w:ascii="Times New Roman" w:hAnsi="Times New Roman" w:cs="Times New Roman"/>
          <w:sz w:val="24"/>
          <w:szCs w:val="24"/>
        </w:rPr>
        <w:t xml:space="preserve">published on </w:t>
      </w:r>
      <w:r w:rsidR="00FC7DD4" w:rsidRPr="0098245F">
        <w:rPr>
          <w:rFonts w:ascii="Times New Roman" w:hAnsi="Times New Roman" w:cs="Times New Roman"/>
          <w:sz w:val="24"/>
          <w:szCs w:val="24"/>
        </w:rPr>
        <w:t>August 2012</w:t>
      </w:r>
      <w:r w:rsidR="00FC7DD4">
        <w:rPr>
          <w:rFonts w:ascii="Times New Roman" w:hAnsi="Times New Roman" w:cs="Times New Roman"/>
          <w:i/>
          <w:sz w:val="24"/>
          <w:szCs w:val="24"/>
        </w:rPr>
        <w:t xml:space="preserve"> </w:t>
      </w:r>
      <w:r w:rsidR="00FC7DD4">
        <w:rPr>
          <w:rFonts w:ascii="Times New Roman" w:hAnsi="Times New Roman" w:cs="Times New Roman"/>
          <w:sz w:val="24"/>
          <w:szCs w:val="24"/>
        </w:rPr>
        <w:t>and the LIQUID PLUMR ad</w:t>
      </w:r>
      <w:r w:rsidR="000D4A2E">
        <w:rPr>
          <w:rFonts w:ascii="Times New Roman" w:hAnsi="Times New Roman" w:cs="Times New Roman"/>
          <w:sz w:val="24"/>
          <w:szCs w:val="24"/>
        </w:rPr>
        <w:t>vertisement</w:t>
      </w:r>
      <w:r w:rsidR="00FC7DD4">
        <w:rPr>
          <w:rFonts w:ascii="Times New Roman" w:hAnsi="Times New Roman" w:cs="Times New Roman"/>
          <w:sz w:val="24"/>
          <w:szCs w:val="24"/>
        </w:rPr>
        <w:t xml:space="preserve"> found in </w:t>
      </w:r>
      <w:r w:rsidR="00FC7DD4">
        <w:rPr>
          <w:rFonts w:ascii="Times New Roman" w:hAnsi="Times New Roman" w:cs="Times New Roman"/>
          <w:i/>
          <w:sz w:val="24"/>
          <w:szCs w:val="24"/>
        </w:rPr>
        <w:t xml:space="preserve">Good Housekeeping </w:t>
      </w:r>
      <w:r w:rsidR="0098245F" w:rsidRPr="0098245F">
        <w:rPr>
          <w:rFonts w:ascii="Times New Roman" w:hAnsi="Times New Roman" w:cs="Times New Roman"/>
          <w:sz w:val="24"/>
          <w:szCs w:val="24"/>
        </w:rPr>
        <w:t xml:space="preserve">published on </w:t>
      </w:r>
      <w:r w:rsidR="00FC7DD4" w:rsidRPr="0098245F">
        <w:rPr>
          <w:rFonts w:ascii="Times New Roman" w:hAnsi="Times New Roman" w:cs="Times New Roman"/>
          <w:sz w:val="24"/>
          <w:szCs w:val="24"/>
        </w:rPr>
        <w:t>July 2012</w:t>
      </w:r>
      <w:r w:rsidR="00FC7DD4">
        <w:rPr>
          <w:rFonts w:ascii="Times New Roman" w:hAnsi="Times New Roman" w:cs="Times New Roman"/>
          <w:i/>
          <w:sz w:val="24"/>
          <w:szCs w:val="24"/>
        </w:rPr>
        <w:t xml:space="preserve">, </w:t>
      </w:r>
      <w:r w:rsidR="00FC7DD4">
        <w:rPr>
          <w:rFonts w:ascii="Times New Roman" w:hAnsi="Times New Roman" w:cs="Times New Roman"/>
          <w:sz w:val="24"/>
          <w:szCs w:val="24"/>
        </w:rPr>
        <w:t>have spirit of luring consumers to buy their product,</w:t>
      </w:r>
      <w:r w:rsidR="0098245F">
        <w:rPr>
          <w:rFonts w:ascii="Times New Roman" w:hAnsi="Times New Roman" w:cs="Times New Roman"/>
          <w:sz w:val="24"/>
          <w:szCs w:val="24"/>
        </w:rPr>
        <w:t xml:space="preserve"> but</w:t>
      </w:r>
      <w:r w:rsidR="00FC7DD4">
        <w:rPr>
          <w:rFonts w:ascii="Times New Roman" w:hAnsi="Times New Roman" w:cs="Times New Roman"/>
          <w:sz w:val="24"/>
          <w:szCs w:val="24"/>
        </w:rPr>
        <w:t xml:space="preserve"> the two advertisements have distinction </w:t>
      </w:r>
      <w:r w:rsidR="00FC7DD4">
        <w:rPr>
          <w:rFonts w:ascii="Times New Roman" w:hAnsi="Times New Roman" w:cs="Times New Roman"/>
          <w:sz w:val="24"/>
          <w:szCs w:val="24"/>
        </w:rPr>
        <w:lastRenderedPageBreak/>
        <w:t>on</w:t>
      </w:r>
      <w:r w:rsidR="0098245F">
        <w:rPr>
          <w:rFonts w:ascii="Times New Roman" w:hAnsi="Times New Roman" w:cs="Times New Roman"/>
          <w:sz w:val="24"/>
          <w:szCs w:val="24"/>
        </w:rPr>
        <w:t xml:space="preserve"> their</w:t>
      </w:r>
      <w:r w:rsidR="00FC7DD4">
        <w:rPr>
          <w:rFonts w:ascii="Times New Roman" w:hAnsi="Times New Roman" w:cs="Times New Roman"/>
          <w:sz w:val="24"/>
          <w:szCs w:val="24"/>
        </w:rPr>
        <w:t xml:space="preserve"> description</w:t>
      </w:r>
      <w:r w:rsidR="0098245F">
        <w:rPr>
          <w:rFonts w:ascii="Times New Roman" w:hAnsi="Times New Roman" w:cs="Times New Roman"/>
          <w:sz w:val="24"/>
          <w:szCs w:val="24"/>
        </w:rPr>
        <w:t>s</w:t>
      </w:r>
      <w:r w:rsidR="00FC7DD4">
        <w:rPr>
          <w:rFonts w:ascii="Times New Roman" w:hAnsi="Times New Roman" w:cs="Times New Roman"/>
          <w:sz w:val="24"/>
          <w:szCs w:val="24"/>
        </w:rPr>
        <w:t>, performances, serotypes, a</w:t>
      </w:r>
      <w:r w:rsidR="002677D0">
        <w:rPr>
          <w:rFonts w:ascii="Times New Roman" w:hAnsi="Times New Roman" w:cs="Times New Roman"/>
          <w:sz w:val="24"/>
          <w:szCs w:val="24"/>
        </w:rPr>
        <w:t xml:space="preserve">nd </w:t>
      </w:r>
      <w:r w:rsidR="00ED790B">
        <w:rPr>
          <w:rFonts w:ascii="Times New Roman" w:hAnsi="Times New Roman" w:cs="Times New Roman"/>
          <w:sz w:val="24"/>
          <w:szCs w:val="24"/>
        </w:rPr>
        <w:t>emotional</w:t>
      </w:r>
      <w:r w:rsidR="002677D0">
        <w:rPr>
          <w:rFonts w:ascii="Times New Roman" w:hAnsi="Times New Roman" w:cs="Times New Roman"/>
          <w:sz w:val="24"/>
          <w:szCs w:val="24"/>
        </w:rPr>
        <w:t xml:space="preserve"> appeals; t</w:t>
      </w:r>
      <w:r w:rsidR="0044201A">
        <w:rPr>
          <w:rFonts w:ascii="Times New Roman" w:hAnsi="Times New Roman" w:cs="Times New Roman"/>
          <w:sz w:val="24"/>
          <w:szCs w:val="24"/>
        </w:rPr>
        <w:t>he creator of RID-X use real-life situation with images focusing on effect making it more effective ads than the LIQUID PLUMR ad which focuses on prevention using imaginary image of wonder women and clogs.</w:t>
      </w:r>
    </w:p>
    <w:p w:rsidR="00656D9F" w:rsidRPr="00656D9F" w:rsidRDefault="00AE57A2" w:rsidP="00304E6B">
      <w:pPr>
        <w:pStyle w:val="ListParagraph"/>
        <w:widowControl w:val="0"/>
        <w:numPr>
          <w:ilvl w:val="0"/>
          <w:numId w:val="1"/>
        </w:numPr>
        <w:spacing w:after="0"/>
        <w:rPr>
          <w:rFonts w:ascii="Times New Roman" w:hAnsi="Times New Roman" w:cs="Times New Roman"/>
          <w:sz w:val="24"/>
          <w:szCs w:val="24"/>
        </w:rPr>
      </w:pPr>
      <w:r w:rsidRPr="00656D9F">
        <w:rPr>
          <w:rFonts w:ascii="Times New Roman" w:hAnsi="Times New Roman" w:cs="Times New Roman"/>
          <w:sz w:val="24"/>
          <w:szCs w:val="24"/>
        </w:rPr>
        <w:t xml:space="preserve">Body </w:t>
      </w:r>
      <w:r w:rsidRPr="00656D9F">
        <w:rPr>
          <w:rFonts w:ascii="Times New Roman" w:hAnsi="Times New Roman" w:cs="Times New Roman"/>
          <w:i/>
          <w:sz w:val="24"/>
          <w:szCs w:val="24"/>
        </w:rPr>
        <w:t>(using Block or Point-by-Point)</w:t>
      </w:r>
    </w:p>
    <w:p w:rsidR="00D24290" w:rsidRDefault="000D4A2E" w:rsidP="00222B17">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Description</w:t>
      </w:r>
      <w:r>
        <w:rPr>
          <w:rFonts w:ascii="Times New Roman" w:hAnsi="Times New Roman" w:cs="Times New Roman"/>
          <w:sz w:val="24"/>
          <w:szCs w:val="24"/>
        </w:rPr>
        <w:t xml:space="preserve">: </w:t>
      </w:r>
      <w:r w:rsidR="008771F4">
        <w:rPr>
          <w:rFonts w:ascii="Times New Roman" w:hAnsi="Times New Roman" w:cs="Times New Roman"/>
          <w:sz w:val="24"/>
          <w:szCs w:val="24"/>
        </w:rPr>
        <w:t xml:space="preserve">The RID_X advertisement </w:t>
      </w:r>
      <w:r w:rsidR="000B4239">
        <w:rPr>
          <w:rFonts w:ascii="Times New Roman" w:hAnsi="Times New Roman" w:cs="Times New Roman"/>
          <w:sz w:val="24"/>
          <w:szCs w:val="24"/>
        </w:rPr>
        <w:t>found</w:t>
      </w:r>
      <w:r w:rsidR="008771F4">
        <w:rPr>
          <w:rFonts w:ascii="Times New Roman" w:hAnsi="Times New Roman" w:cs="Times New Roman"/>
          <w:sz w:val="24"/>
          <w:szCs w:val="24"/>
        </w:rPr>
        <w:t xml:space="preserve"> in </w:t>
      </w:r>
      <w:r w:rsidR="00F84F76" w:rsidRPr="00F84F76">
        <w:rPr>
          <w:rFonts w:ascii="Times New Roman" w:hAnsi="Times New Roman" w:cs="Times New Roman"/>
          <w:i/>
          <w:sz w:val="24"/>
          <w:szCs w:val="24"/>
        </w:rPr>
        <w:t>Family Circle</w:t>
      </w:r>
      <w:r w:rsidR="00F84F76">
        <w:rPr>
          <w:rFonts w:ascii="Times New Roman" w:hAnsi="Times New Roman" w:cs="Times New Roman"/>
          <w:sz w:val="24"/>
          <w:szCs w:val="24"/>
        </w:rPr>
        <w:t xml:space="preserve"> magazine describe the messy situation in the bathroom or house. </w:t>
      </w:r>
      <w:r>
        <w:rPr>
          <w:rFonts w:ascii="Times New Roman" w:hAnsi="Times New Roman" w:cs="Times New Roman"/>
          <w:sz w:val="24"/>
          <w:szCs w:val="24"/>
        </w:rPr>
        <w:t>RID-X advertisement</w:t>
      </w:r>
      <w:r w:rsidR="00AE57A2" w:rsidRPr="00D24290">
        <w:rPr>
          <w:rFonts w:ascii="Times New Roman" w:hAnsi="Times New Roman" w:cs="Times New Roman"/>
          <w:sz w:val="24"/>
          <w:szCs w:val="24"/>
        </w:rPr>
        <w:t xml:space="preserve"> have an image of a house where women seem to be in her middle 50's moping the floor in the bathroom. It looks like the drain backup. The women look upset and confusing. She is wearing</w:t>
      </w:r>
      <w:r w:rsidR="00D4106A">
        <w:rPr>
          <w:rFonts w:ascii="Times New Roman" w:hAnsi="Times New Roman" w:cs="Times New Roman"/>
          <w:sz w:val="24"/>
          <w:szCs w:val="24"/>
        </w:rPr>
        <w:t xml:space="preserve"> yellow cleaning gloves. She had </w:t>
      </w:r>
      <w:r w:rsidR="00D4106A" w:rsidRPr="00D24290">
        <w:rPr>
          <w:rFonts w:ascii="Times New Roman" w:hAnsi="Times New Roman" w:cs="Times New Roman"/>
          <w:sz w:val="24"/>
          <w:szCs w:val="24"/>
        </w:rPr>
        <w:t>her</w:t>
      </w:r>
      <w:r w:rsidR="00AE57A2" w:rsidRPr="00D24290">
        <w:rPr>
          <w:rFonts w:ascii="Times New Roman" w:hAnsi="Times New Roman" w:cs="Times New Roman"/>
          <w:sz w:val="24"/>
          <w:szCs w:val="24"/>
        </w:rPr>
        <w:t xml:space="preserve"> left hand moving hair backward which m</w:t>
      </w:r>
      <w:r w:rsidR="00BA7C97" w:rsidRPr="00D24290">
        <w:rPr>
          <w:rFonts w:ascii="Times New Roman" w:hAnsi="Times New Roman" w:cs="Times New Roman"/>
          <w:sz w:val="24"/>
          <w:szCs w:val="24"/>
        </w:rPr>
        <w:t>ight have fallen on her face. It has</w:t>
      </w:r>
      <w:r w:rsidR="00AE57A2" w:rsidRPr="00D24290">
        <w:rPr>
          <w:rFonts w:ascii="Times New Roman" w:hAnsi="Times New Roman" w:cs="Times New Roman"/>
          <w:sz w:val="24"/>
          <w:szCs w:val="24"/>
        </w:rPr>
        <w:t xml:space="preserve"> dark </w:t>
      </w:r>
      <w:r w:rsidR="00D4106A">
        <w:rPr>
          <w:rFonts w:ascii="Times New Roman" w:hAnsi="Times New Roman" w:cs="Times New Roman"/>
          <w:sz w:val="24"/>
          <w:szCs w:val="24"/>
        </w:rPr>
        <w:t xml:space="preserve">colored </w:t>
      </w:r>
      <w:r w:rsidR="00AE57A2" w:rsidRPr="00D24290">
        <w:rPr>
          <w:rFonts w:ascii="Times New Roman" w:hAnsi="Times New Roman" w:cs="Times New Roman"/>
          <w:sz w:val="24"/>
          <w:szCs w:val="24"/>
        </w:rPr>
        <w:t>liquid on the toilet and bathtub</w:t>
      </w:r>
      <w:r w:rsidR="00D4106A">
        <w:rPr>
          <w:rFonts w:ascii="Times New Roman" w:hAnsi="Times New Roman" w:cs="Times New Roman"/>
          <w:sz w:val="24"/>
          <w:szCs w:val="24"/>
        </w:rPr>
        <w:t xml:space="preserve"> walls</w:t>
      </w:r>
      <w:r w:rsidR="00AE57A2" w:rsidRPr="00D24290">
        <w:rPr>
          <w:rFonts w:ascii="Times New Roman" w:hAnsi="Times New Roman" w:cs="Times New Roman"/>
          <w:sz w:val="24"/>
          <w:szCs w:val="24"/>
        </w:rPr>
        <w:t>. According to the ad, it is</w:t>
      </w:r>
      <w:r w:rsidR="00D4106A">
        <w:rPr>
          <w:rFonts w:ascii="Times New Roman" w:hAnsi="Times New Roman" w:cs="Times New Roman"/>
          <w:sz w:val="24"/>
          <w:szCs w:val="24"/>
        </w:rPr>
        <w:t xml:space="preserve"> the</w:t>
      </w:r>
      <w:r w:rsidR="000B4239">
        <w:rPr>
          <w:rFonts w:ascii="Times New Roman" w:hAnsi="Times New Roman" w:cs="Times New Roman"/>
          <w:sz w:val="24"/>
          <w:szCs w:val="24"/>
        </w:rPr>
        <w:t xml:space="preserve"> septic tank failure. Whereas, LIQUID </w:t>
      </w:r>
      <w:proofErr w:type="spellStart"/>
      <w:r w:rsidR="000B4239">
        <w:rPr>
          <w:rFonts w:ascii="Times New Roman" w:hAnsi="Times New Roman" w:cs="Times New Roman"/>
          <w:sz w:val="24"/>
          <w:szCs w:val="24"/>
        </w:rPr>
        <w:t>PlUMR</w:t>
      </w:r>
      <w:proofErr w:type="spellEnd"/>
      <w:r w:rsidR="000B4239">
        <w:rPr>
          <w:rFonts w:ascii="Times New Roman" w:hAnsi="Times New Roman" w:cs="Times New Roman"/>
          <w:sz w:val="24"/>
          <w:szCs w:val="24"/>
        </w:rPr>
        <w:t xml:space="preserve"> advertisement found in </w:t>
      </w:r>
      <w:r w:rsidR="000B4239" w:rsidRPr="000B4239">
        <w:rPr>
          <w:rFonts w:ascii="Times New Roman" w:hAnsi="Times New Roman" w:cs="Times New Roman"/>
          <w:i/>
          <w:sz w:val="24"/>
          <w:szCs w:val="24"/>
        </w:rPr>
        <w:t>Good Housekeeping</w:t>
      </w:r>
      <w:r w:rsidR="000B4239">
        <w:rPr>
          <w:rFonts w:ascii="Times New Roman" w:hAnsi="Times New Roman" w:cs="Times New Roman"/>
          <w:sz w:val="24"/>
          <w:szCs w:val="24"/>
        </w:rPr>
        <w:t xml:space="preserve"> magazine appears to demonstr</w:t>
      </w:r>
      <w:r w:rsidR="00793B58">
        <w:rPr>
          <w:rFonts w:ascii="Times New Roman" w:hAnsi="Times New Roman" w:cs="Times New Roman"/>
          <w:sz w:val="24"/>
          <w:szCs w:val="24"/>
        </w:rPr>
        <w:t>ate the experiment in the space though it use the word mom.</w:t>
      </w:r>
    </w:p>
    <w:p w:rsidR="00D24290" w:rsidRPr="00D24290" w:rsidRDefault="00AE57A2" w:rsidP="00D24290">
      <w:pPr>
        <w:widowControl w:val="0"/>
        <w:spacing w:after="0"/>
        <w:ind w:left="1440"/>
        <w:rPr>
          <w:rFonts w:ascii="Times New Roman" w:hAnsi="Times New Roman" w:cs="Times New Roman"/>
          <w:sz w:val="24"/>
          <w:szCs w:val="24"/>
        </w:rPr>
      </w:pPr>
      <w:r>
        <w:rPr>
          <w:rFonts w:ascii="Times New Roman" w:hAnsi="Times New Roman" w:cs="Times New Roman"/>
          <w:sz w:val="24"/>
          <w:szCs w:val="24"/>
        </w:rPr>
        <w:t>In contrast,</w:t>
      </w:r>
      <w:r w:rsidR="009C694F">
        <w:rPr>
          <w:rFonts w:ascii="Times New Roman" w:hAnsi="Times New Roman" w:cs="Times New Roman"/>
          <w:sz w:val="24"/>
          <w:szCs w:val="24"/>
        </w:rPr>
        <w:t xml:space="preserve"> LIQUID PLUMR ad</w:t>
      </w:r>
      <w:r w:rsidR="000D4A2E">
        <w:rPr>
          <w:rFonts w:ascii="Times New Roman" w:hAnsi="Times New Roman" w:cs="Times New Roman"/>
          <w:sz w:val="24"/>
          <w:szCs w:val="24"/>
        </w:rPr>
        <w:t>vertisement</w:t>
      </w:r>
      <w:r w:rsidR="009C694F">
        <w:rPr>
          <w:rFonts w:ascii="Times New Roman" w:hAnsi="Times New Roman" w:cs="Times New Roman"/>
          <w:sz w:val="24"/>
          <w:szCs w:val="24"/>
        </w:rPr>
        <w:t xml:space="preserve"> has a wonder</w:t>
      </w:r>
      <w:r>
        <w:rPr>
          <w:rFonts w:ascii="Times New Roman" w:hAnsi="Times New Roman" w:cs="Times New Roman"/>
          <w:sz w:val="24"/>
          <w:szCs w:val="24"/>
        </w:rPr>
        <w:t xml:space="preserve"> woman in her late 30's in the spa</w:t>
      </w:r>
      <w:r w:rsidR="009C694F">
        <w:rPr>
          <w:rFonts w:ascii="Times New Roman" w:hAnsi="Times New Roman" w:cs="Times New Roman"/>
          <w:sz w:val="24"/>
          <w:szCs w:val="24"/>
        </w:rPr>
        <w:t xml:space="preserve">ce. Further, it present scene like supernatural </w:t>
      </w:r>
      <w:r>
        <w:rPr>
          <w:rFonts w:ascii="Times New Roman" w:hAnsi="Times New Roman" w:cs="Times New Roman"/>
          <w:sz w:val="24"/>
          <w:szCs w:val="24"/>
        </w:rPr>
        <w:t xml:space="preserve">action movie. </w:t>
      </w:r>
      <w:r w:rsidR="0057574D">
        <w:rPr>
          <w:rFonts w:ascii="Times New Roman" w:hAnsi="Times New Roman" w:cs="Times New Roman"/>
          <w:sz w:val="24"/>
          <w:szCs w:val="24"/>
        </w:rPr>
        <w:t>As</w:t>
      </w:r>
      <w:r>
        <w:rPr>
          <w:rFonts w:ascii="Times New Roman" w:hAnsi="Times New Roman" w:cs="Times New Roman"/>
          <w:sz w:val="24"/>
          <w:szCs w:val="24"/>
        </w:rPr>
        <w:t xml:space="preserve"> she is holding drain snake and bottle of LIQUID PLUMR, it </w:t>
      </w:r>
      <w:r w:rsidR="0057574D">
        <w:rPr>
          <w:rFonts w:ascii="Times New Roman" w:hAnsi="Times New Roman" w:cs="Times New Roman"/>
          <w:sz w:val="24"/>
          <w:szCs w:val="24"/>
        </w:rPr>
        <w:t>feels</w:t>
      </w:r>
      <w:r>
        <w:rPr>
          <w:rFonts w:ascii="Times New Roman" w:hAnsi="Times New Roman" w:cs="Times New Roman"/>
          <w:sz w:val="24"/>
          <w:szCs w:val="24"/>
        </w:rPr>
        <w:t xml:space="preserve"> like she is fighting for the clog in the sink. </w:t>
      </w:r>
    </w:p>
    <w:p w:rsidR="00DA13FD" w:rsidRPr="0064649C" w:rsidRDefault="00AE57A2" w:rsidP="0064649C">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Model Description</w:t>
      </w:r>
      <w:r w:rsidR="0021001F" w:rsidRPr="00D24290">
        <w:rPr>
          <w:rFonts w:ascii="Times New Roman" w:hAnsi="Times New Roman" w:cs="Times New Roman"/>
          <w:sz w:val="24"/>
          <w:szCs w:val="24"/>
        </w:rPr>
        <w:t xml:space="preserve">: Women in her 50's is shown in the </w:t>
      </w:r>
      <w:r w:rsidR="00DA13FD" w:rsidRPr="00D24290">
        <w:rPr>
          <w:rFonts w:ascii="Times New Roman" w:hAnsi="Times New Roman" w:cs="Times New Roman"/>
          <w:sz w:val="24"/>
          <w:szCs w:val="24"/>
        </w:rPr>
        <w:t xml:space="preserve">RID-X </w:t>
      </w:r>
      <w:r w:rsidR="0021001F" w:rsidRPr="00D24290">
        <w:rPr>
          <w:rFonts w:ascii="Times New Roman" w:hAnsi="Times New Roman" w:cs="Times New Roman"/>
          <w:sz w:val="24"/>
          <w:szCs w:val="24"/>
        </w:rPr>
        <w:t>ad</w:t>
      </w:r>
      <w:r w:rsidR="000D4A2E">
        <w:rPr>
          <w:rFonts w:ascii="Times New Roman" w:hAnsi="Times New Roman" w:cs="Times New Roman"/>
          <w:sz w:val="24"/>
          <w:szCs w:val="24"/>
        </w:rPr>
        <w:t>vertisement</w:t>
      </w:r>
      <w:r w:rsidR="0021001F" w:rsidRPr="00D24290">
        <w:rPr>
          <w:rFonts w:ascii="Times New Roman" w:hAnsi="Times New Roman" w:cs="Times New Roman"/>
          <w:sz w:val="24"/>
          <w:szCs w:val="24"/>
        </w:rPr>
        <w:t>. She might be the homeowner and a housewife. She lo</w:t>
      </w:r>
      <w:r w:rsidR="0064649C">
        <w:rPr>
          <w:rFonts w:ascii="Times New Roman" w:hAnsi="Times New Roman" w:cs="Times New Roman"/>
          <w:sz w:val="24"/>
          <w:szCs w:val="24"/>
        </w:rPr>
        <w:t>oks upset, tired and distracted, W</w:t>
      </w:r>
      <w:r w:rsidRPr="0064649C">
        <w:rPr>
          <w:rFonts w:ascii="Times New Roman" w:hAnsi="Times New Roman" w:cs="Times New Roman"/>
          <w:sz w:val="24"/>
          <w:szCs w:val="24"/>
        </w:rPr>
        <w:t xml:space="preserve">hereas, LIQUID PLUMR ad have wonder women carrying drain snake on her right hand and pouring LIQUID PLUMR with the left hand. She looks energetic and serious. But, according to the ad, she is mom acting as </w:t>
      </w:r>
      <w:r w:rsidRPr="0064649C">
        <w:rPr>
          <w:rFonts w:ascii="Times New Roman" w:hAnsi="Times New Roman" w:cs="Times New Roman"/>
          <w:sz w:val="24"/>
          <w:szCs w:val="24"/>
        </w:rPr>
        <w:lastRenderedPageBreak/>
        <w:t>wonder women.</w:t>
      </w:r>
    </w:p>
    <w:p w:rsidR="00656D9F" w:rsidRDefault="00AE57A2" w:rsidP="00304E6B">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Stereotypes</w:t>
      </w:r>
      <w:r w:rsidRPr="00656D9F">
        <w:rPr>
          <w:rFonts w:ascii="Times New Roman" w:hAnsi="Times New Roman" w:cs="Times New Roman"/>
          <w:sz w:val="24"/>
          <w:szCs w:val="24"/>
        </w:rPr>
        <w:t>:</w:t>
      </w:r>
      <w:r w:rsidR="0081356A">
        <w:rPr>
          <w:rFonts w:ascii="Times New Roman" w:hAnsi="Times New Roman" w:cs="Times New Roman"/>
          <w:sz w:val="24"/>
          <w:szCs w:val="24"/>
        </w:rPr>
        <w:t xml:space="preserve"> RID-X use women as house wife. She is cleaning bathroom</w:t>
      </w:r>
      <w:r w:rsidR="00633591">
        <w:rPr>
          <w:rFonts w:ascii="Times New Roman" w:hAnsi="Times New Roman" w:cs="Times New Roman"/>
          <w:sz w:val="24"/>
          <w:szCs w:val="24"/>
        </w:rPr>
        <w:t xml:space="preserve"> </w:t>
      </w:r>
      <w:r w:rsidR="0081356A">
        <w:rPr>
          <w:rFonts w:ascii="Times New Roman" w:hAnsi="Times New Roman" w:cs="Times New Roman"/>
          <w:sz w:val="24"/>
          <w:szCs w:val="24"/>
        </w:rPr>
        <w:t>which was transferred</w:t>
      </w:r>
      <w:r w:rsidR="00633591">
        <w:rPr>
          <w:rFonts w:ascii="Times New Roman" w:hAnsi="Times New Roman" w:cs="Times New Roman"/>
          <w:sz w:val="24"/>
          <w:szCs w:val="24"/>
        </w:rPr>
        <w:t xml:space="preserve"> to a disgusting place filled with dirty water</w:t>
      </w:r>
      <w:r w:rsidR="0081356A">
        <w:rPr>
          <w:rFonts w:ascii="Times New Roman" w:hAnsi="Times New Roman" w:cs="Times New Roman"/>
          <w:sz w:val="24"/>
          <w:szCs w:val="24"/>
        </w:rPr>
        <w:t xml:space="preserve"> due to septic failure. She appear to be working hard to clean the mess in the bathroom</w:t>
      </w:r>
      <w:r w:rsidR="0080555C">
        <w:rPr>
          <w:rFonts w:ascii="Times New Roman" w:hAnsi="Times New Roman" w:cs="Times New Roman"/>
          <w:sz w:val="24"/>
          <w:szCs w:val="24"/>
        </w:rPr>
        <w:t xml:space="preserve">. </w:t>
      </w:r>
      <w:r w:rsidR="0081356A">
        <w:rPr>
          <w:rFonts w:ascii="Times New Roman" w:hAnsi="Times New Roman" w:cs="Times New Roman"/>
          <w:sz w:val="24"/>
          <w:szCs w:val="24"/>
        </w:rPr>
        <w:t>Also, t</w:t>
      </w:r>
      <w:r w:rsidR="0080555C">
        <w:rPr>
          <w:rFonts w:ascii="Times New Roman" w:hAnsi="Times New Roman" w:cs="Times New Roman"/>
          <w:sz w:val="24"/>
          <w:szCs w:val="24"/>
        </w:rPr>
        <w:t>he damaged part of the property, especially the bathroom is displayed in the picture.</w:t>
      </w:r>
    </w:p>
    <w:p w:rsidR="00DA13FD" w:rsidRPr="00DA13FD" w:rsidRDefault="00AE57A2" w:rsidP="00DA13FD">
      <w:pPr>
        <w:widowControl w:val="0"/>
        <w:spacing w:after="0"/>
        <w:ind w:left="1440"/>
        <w:rPr>
          <w:rFonts w:ascii="Times New Roman" w:hAnsi="Times New Roman" w:cs="Times New Roman"/>
          <w:sz w:val="24"/>
          <w:szCs w:val="24"/>
        </w:rPr>
      </w:pPr>
      <w:r>
        <w:rPr>
          <w:rFonts w:ascii="Times New Roman" w:hAnsi="Times New Roman" w:cs="Times New Roman"/>
          <w:sz w:val="24"/>
          <w:szCs w:val="24"/>
        </w:rPr>
        <w:t>Whereas, LIQUID PLUMR ad show</w:t>
      </w:r>
      <w:r w:rsidR="0032275D">
        <w:rPr>
          <w:rFonts w:ascii="Times New Roman" w:hAnsi="Times New Roman" w:cs="Times New Roman"/>
          <w:sz w:val="24"/>
          <w:szCs w:val="24"/>
        </w:rPr>
        <w:t>s space where a women is pouring LIQUID PLUMR</w:t>
      </w:r>
      <w:r w:rsidR="002A4E30">
        <w:rPr>
          <w:rFonts w:ascii="Times New Roman" w:hAnsi="Times New Roman" w:cs="Times New Roman"/>
          <w:sz w:val="24"/>
          <w:szCs w:val="24"/>
        </w:rPr>
        <w:t>,</w:t>
      </w:r>
      <w:r w:rsidR="0032275D">
        <w:rPr>
          <w:rFonts w:ascii="Times New Roman" w:hAnsi="Times New Roman" w:cs="Times New Roman"/>
          <w:sz w:val="24"/>
          <w:szCs w:val="24"/>
        </w:rPr>
        <w:t xml:space="preserve"> and using drain snake on the black hair like substances</w:t>
      </w:r>
      <w:r>
        <w:rPr>
          <w:rFonts w:ascii="Times New Roman" w:hAnsi="Times New Roman" w:cs="Times New Roman"/>
          <w:sz w:val="24"/>
          <w:szCs w:val="24"/>
        </w:rPr>
        <w:t>.</w:t>
      </w:r>
      <w:r w:rsidR="00D7560E">
        <w:rPr>
          <w:rFonts w:ascii="Times New Roman" w:hAnsi="Times New Roman" w:cs="Times New Roman"/>
          <w:sz w:val="24"/>
          <w:szCs w:val="24"/>
        </w:rPr>
        <w:t xml:space="preserve"> </w:t>
      </w:r>
      <w:r w:rsidR="0032275D">
        <w:rPr>
          <w:rFonts w:ascii="Times New Roman" w:hAnsi="Times New Roman" w:cs="Times New Roman"/>
          <w:sz w:val="24"/>
          <w:szCs w:val="24"/>
        </w:rPr>
        <w:t>According to the ad it is hair clog. Also, w</w:t>
      </w:r>
      <w:r w:rsidR="00D7560E">
        <w:rPr>
          <w:rFonts w:ascii="Times New Roman" w:hAnsi="Times New Roman" w:cs="Times New Roman"/>
          <w:sz w:val="24"/>
          <w:szCs w:val="24"/>
        </w:rPr>
        <w:t>omen facial expression is serious</w:t>
      </w:r>
      <w:r w:rsidR="002A4E30">
        <w:rPr>
          <w:rFonts w:ascii="Times New Roman" w:hAnsi="Times New Roman" w:cs="Times New Roman"/>
          <w:sz w:val="24"/>
          <w:szCs w:val="24"/>
        </w:rPr>
        <w:t>,</w:t>
      </w:r>
      <w:r w:rsidR="00D7560E">
        <w:rPr>
          <w:rFonts w:ascii="Times New Roman" w:hAnsi="Times New Roman" w:cs="Times New Roman"/>
          <w:sz w:val="24"/>
          <w:szCs w:val="24"/>
        </w:rPr>
        <w:t xml:space="preserve"> and looks like she is in the warrior mode. </w:t>
      </w:r>
      <w:r w:rsidR="006925E9">
        <w:rPr>
          <w:rFonts w:ascii="Times New Roman" w:hAnsi="Times New Roman" w:cs="Times New Roman"/>
          <w:sz w:val="24"/>
          <w:szCs w:val="24"/>
        </w:rPr>
        <w:t xml:space="preserve"> </w:t>
      </w:r>
    </w:p>
    <w:p w:rsidR="00656D9F" w:rsidRDefault="005C2719" w:rsidP="00304E6B">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Emotional</w:t>
      </w:r>
      <w:r w:rsidR="003D5199" w:rsidRPr="00787060">
        <w:rPr>
          <w:rFonts w:ascii="Times New Roman" w:hAnsi="Times New Roman" w:cs="Times New Roman"/>
          <w:b/>
          <w:sz w:val="24"/>
          <w:szCs w:val="24"/>
        </w:rPr>
        <w:t xml:space="preserve"> </w:t>
      </w:r>
      <w:r w:rsidR="007E0A03" w:rsidRPr="00787060">
        <w:rPr>
          <w:rFonts w:ascii="Times New Roman" w:hAnsi="Times New Roman" w:cs="Times New Roman"/>
          <w:b/>
          <w:sz w:val="24"/>
          <w:szCs w:val="24"/>
        </w:rPr>
        <w:t>Appeals</w:t>
      </w:r>
      <w:r w:rsidR="007E0A03">
        <w:rPr>
          <w:rFonts w:ascii="Times New Roman" w:hAnsi="Times New Roman" w:cs="Times New Roman"/>
          <w:sz w:val="24"/>
          <w:szCs w:val="24"/>
        </w:rPr>
        <w:t>:</w:t>
      </w:r>
      <w:r>
        <w:rPr>
          <w:rFonts w:ascii="Times New Roman" w:hAnsi="Times New Roman" w:cs="Times New Roman"/>
          <w:sz w:val="24"/>
          <w:szCs w:val="24"/>
        </w:rPr>
        <w:t xml:space="preserve"> RID-X ad</w:t>
      </w:r>
      <w:r w:rsidR="00CE06DE">
        <w:rPr>
          <w:rFonts w:ascii="Times New Roman" w:hAnsi="Times New Roman" w:cs="Times New Roman"/>
          <w:sz w:val="24"/>
          <w:szCs w:val="24"/>
        </w:rPr>
        <w:t>vertisement</w:t>
      </w:r>
      <w:r>
        <w:rPr>
          <w:rFonts w:ascii="Times New Roman" w:hAnsi="Times New Roman" w:cs="Times New Roman"/>
          <w:sz w:val="24"/>
          <w:szCs w:val="24"/>
        </w:rPr>
        <w:t xml:space="preserve"> uses three emotional appeal messages, “need to fear”, “need for guidance”, and “need for attention”.</w:t>
      </w:r>
      <w:r w:rsidR="00AE57A2">
        <w:rPr>
          <w:rFonts w:ascii="Times New Roman" w:hAnsi="Times New Roman" w:cs="Times New Roman"/>
          <w:sz w:val="24"/>
          <w:szCs w:val="24"/>
        </w:rPr>
        <w:t xml:space="preserve"> It is </w:t>
      </w:r>
      <w:r>
        <w:rPr>
          <w:rFonts w:ascii="Times New Roman" w:hAnsi="Times New Roman" w:cs="Times New Roman"/>
          <w:sz w:val="24"/>
          <w:szCs w:val="24"/>
        </w:rPr>
        <w:t xml:space="preserve">mainly </w:t>
      </w:r>
      <w:r w:rsidR="00AE57A2">
        <w:rPr>
          <w:rFonts w:ascii="Times New Roman" w:hAnsi="Times New Roman" w:cs="Times New Roman"/>
          <w:sz w:val="24"/>
          <w:szCs w:val="24"/>
        </w:rPr>
        <w:t xml:space="preserve">oversimplified to present fear of not using their product. Advertiser creator finds a way to fear consumer so deep inside them that even they do not feel like persuasion at all ("The Persuaders"). </w:t>
      </w:r>
      <w:r w:rsidR="00CE06DE">
        <w:rPr>
          <w:rFonts w:ascii="Times New Roman" w:hAnsi="Times New Roman" w:cs="Times New Roman"/>
          <w:sz w:val="24"/>
          <w:szCs w:val="24"/>
        </w:rPr>
        <w:t>Although LIQUID PLUMR advertisement uses same number of emotional appeal message but, it differ from RID-X advertisement. Those three emotional appeal messages used in LIQUID PLUMR are “need to feel safe”, “need to escape” and “need to achieve”.</w:t>
      </w:r>
    </w:p>
    <w:p w:rsidR="00656D9F" w:rsidRDefault="00787060" w:rsidP="00304E6B">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Emotional Branding</w:t>
      </w:r>
      <w:r w:rsidR="00431258">
        <w:rPr>
          <w:rFonts w:ascii="Times New Roman" w:hAnsi="Times New Roman" w:cs="Times New Roman"/>
          <w:sz w:val="24"/>
          <w:szCs w:val="24"/>
        </w:rPr>
        <w:t>:</w:t>
      </w:r>
      <w:r w:rsidR="00370737">
        <w:rPr>
          <w:rFonts w:ascii="Times New Roman" w:hAnsi="Times New Roman" w:cs="Times New Roman"/>
          <w:sz w:val="24"/>
          <w:szCs w:val="24"/>
        </w:rPr>
        <w:t xml:space="preserve"> RID</w:t>
      </w:r>
      <w:r w:rsidR="00A4056B">
        <w:rPr>
          <w:rFonts w:ascii="Times New Roman" w:hAnsi="Times New Roman" w:cs="Times New Roman"/>
          <w:sz w:val="24"/>
          <w:szCs w:val="24"/>
        </w:rPr>
        <w:t xml:space="preserve">-X ads </w:t>
      </w:r>
      <w:r w:rsidR="00370737">
        <w:rPr>
          <w:rFonts w:ascii="Times New Roman" w:hAnsi="Times New Roman" w:cs="Times New Roman"/>
          <w:sz w:val="24"/>
          <w:szCs w:val="24"/>
        </w:rPr>
        <w:t>makes the environment to believe in their product</w:t>
      </w:r>
      <w:r w:rsidR="002A4E30">
        <w:rPr>
          <w:rFonts w:ascii="Times New Roman" w:hAnsi="Times New Roman" w:cs="Times New Roman"/>
          <w:sz w:val="24"/>
          <w:szCs w:val="24"/>
        </w:rPr>
        <w:t xml:space="preserve"> by the use of images like bathtub and toilet</w:t>
      </w:r>
      <w:r w:rsidR="00370737">
        <w:rPr>
          <w:rFonts w:ascii="Times New Roman" w:hAnsi="Times New Roman" w:cs="Times New Roman"/>
          <w:sz w:val="24"/>
          <w:szCs w:val="24"/>
        </w:rPr>
        <w:t>.</w:t>
      </w:r>
      <w:r w:rsidR="000D344A">
        <w:rPr>
          <w:rFonts w:ascii="Times New Roman" w:hAnsi="Times New Roman" w:cs="Times New Roman"/>
          <w:sz w:val="24"/>
          <w:szCs w:val="24"/>
        </w:rPr>
        <w:t xml:space="preserve"> </w:t>
      </w:r>
      <w:r w:rsidR="00912E6A">
        <w:rPr>
          <w:rFonts w:ascii="Times New Roman" w:hAnsi="Times New Roman" w:cs="Times New Roman"/>
          <w:sz w:val="24"/>
          <w:szCs w:val="24"/>
        </w:rPr>
        <w:t>Also, a</w:t>
      </w:r>
      <w:r w:rsidR="000D344A">
        <w:rPr>
          <w:rFonts w:ascii="Times New Roman" w:hAnsi="Times New Roman" w:cs="Times New Roman"/>
          <w:sz w:val="24"/>
          <w:szCs w:val="24"/>
        </w:rPr>
        <w:t>dvertiser use very interesting and natural feeling objects and wording to describe situation.</w:t>
      </w:r>
      <w:r w:rsidR="00370737">
        <w:rPr>
          <w:rFonts w:ascii="Times New Roman" w:hAnsi="Times New Roman" w:cs="Times New Roman"/>
          <w:sz w:val="24"/>
          <w:szCs w:val="24"/>
        </w:rPr>
        <w:t xml:space="preserve"> It describes septic backup as an ugly mess with disgusting smelling wastewater.</w:t>
      </w:r>
    </w:p>
    <w:p w:rsidR="00D7560E" w:rsidRPr="00D7560E" w:rsidRDefault="00AE57A2" w:rsidP="00D7560E">
      <w:pPr>
        <w:widowControl w:val="0"/>
        <w:spacing w:after="0"/>
        <w:ind w:left="1440"/>
        <w:rPr>
          <w:rFonts w:ascii="Times New Roman" w:hAnsi="Times New Roman" w:cs="Times New Roman"/>
          <w:sz w:val="24"/>
          <w:szCs w:val="24"/>
        </w:rPr>
      </w:pPr>
      <w:r>
        <w:rPr>
          <w:rFonts w:ascii="Times New Roman" w:hAnsi="Times New Roman" w:cs="Times New Roman"/>
          <w:sz w:val="24"/>
          <w:szCs w:val="24"/>
        </w:rPr>
        <w:t>Similarly, LIQUID PLUMR ad shows how a bottle</w:t>
      </w:r>
      <w:r w:rsidR="00587AF7">
        <w:rPr>
          <w:rFonts w:ascii="Times New Roman" w:hAnsi="Times New Roman" w:cs="Times New Roman"/>
          <w:sz w:val="24"/>
          <w:szCs w:val="24"/>
        </w:rPr>
        <w:t xml:space="preserve"> of LIQUID PLUMR can</w:t>
      </w:r>
      <w:r>
        <w:rPr>
          <w:rFonts w:ascii="Times New Roman" w:hAnsi="Times New Roman" w:cs="Times New Roman"/>
          <w:sz w:val="24"/>
          <w:szCs w:val="24"/>
        </w:rPr>
        <w:t xml:space="preserve"> fight giant clog. It is claimed that their product snag clogs and penetrate nasty residue </w:t>
      </w:r>
      <w:r>
        <w:rPr>
          <w:rFonts w:ascii="Times New Roman" w:hAnsi="Times New Roman" w:cs="Times New Roman"/>
          <w:sz w:val="24"/>
          <w:szCs w:val="24"/>
        </w:rPr>
        <w:lastRenderedPageBreak/>
        <w:t xml:space="preserve">left. </w:t>
      </w:r>
      <w:r w:rsidR="00654008">
        <w:rPr>
          <w:rFonts w:ascii="Times New Roman" w:hAnsi="Times New Roman" w:cs="Times New Roman"/>
          <w:sz w:val="24"/>
          <w:szCs w:val="24"/>
        </w:rPr>
        <w:t>The creator o</w:t>
      </w:r>
      <w:r w:rsidR="009C4A2D">
        <w:rPr>
          <w:rFonts w:ascii="Times New Roman" w:hAnsi="Times New Roman" w:cs="Times New Roman"/>
          <w:sz w:val="24"/>
          <w:szCs w:val="24"/>
        </w:rPr>
        <w:t>f ad focus on how consumers feel</w:t>
      </w:r>
      <w:r w:rsidR="00E125D0">
        <w:rPr>
          <w:rFonts w:ascii="Times New Roman" w:hAnsi="Times New Roman" w:cs="Times New Roman"/>
          <w:sz w:val="24"/>
          <w:szCs w:val="24"/>
        </w:rPr>
        <w:t>, after viewing their</w:t>
      </w:r>
      <w:r w:rsidR="00654008">
        <w:rPr>
          <w:rFonts w:ascii="Times New Roman" w:hAnsi="Times New Roman" w:cs="Times New Roman"/>
          <w:sz w:val="24"/>
          <w:szCs w:val="24"/>
        </w:rPr>
        <w:t xml:space="preserve"> ad.</w:t>
      </w:r>
    </w:p>
    <w:p w:rsidR="00656D9F" w:rsidRDefault="00AE57A2" w:rsidP="00304E6B">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Text/Wording</w:t>
      </w:r>
      <w:r w:rsidR="00397369">
        <w:rPr>
          <w:rFonts w:ascii="Times New Roman" w:hAnsi="Times New Roman" w:cs="Times New Roman"/>
          <w:sz w:val="24"/>
          <w:szCs w:val="24"/>
        </w:rPr>
        <w:t xml:space="preserve">: On the top of the page, dark blue color and larger font is used to present the appeal to save our self from a disgusting disaster. On the other hand, </w:t>
      </w:r>
      <w:r w:rsidR="004A2457">
        <w:rPr>
          <w:rFonts w:ascii="Times New Roman" w:hAnsi="Times New Roman" w:cs="Times New Roman"/>
          <w:sz w:val="24"/>
          <w:szCs w:val="24"/>
        </w:rPr>
        <w:t xml:space="preserve">it uses red color and bold font, </w:t>
      </w:r>
      <w:r w:rsidR="00397369">
        <w:rPr>
          <w:rFonts w:ascii="Times New Roman" w:hAnsi="Times New Roman" w:cs="Times New Roman"/>
          <w:sz w:val="24"/>
          <w:szCs w:val="24"/>
        </w:rPr>
        <w:t>which is the symbol of danger, to present the statistics of septic system failure. It also uses the small font and blue color to cite the source for that, which will further help the consumer to believe their claim.</w:t>
      </w:r>
      <w:r w:rsidR="00E34EC3">
        <w:rPr>
          <w:rFonts w:ascii="Times New Roman" w:hAnsi="Times New Roman" w:cs="Times New Roman"/>
          <w:sz w:val="24"/>
          <w:szCs w:val="24"/>
        </w:rPr>
        <w:t xml:space="preserve"> Above the cite sentence on the bottom left they use the medium font and blue color text to describe their product. </w:t>
      </w:r>
    </w:p>
    <w:p w:rsidR="00654008" w:rsidRDefault="00AE57A2" w:rsidP="00654008">
      <w:pPr>
        <w:widowControl w:val="0"/>
        <w:spacing w:after="0"/>
        <w:ind w:left="1440"/>
        <w:rPr>
          <w:rFonts w:ascii="Times New Roman" w:hAnsi="Times New Roman" w:cs="Times New Roman"/>
          <w:sz w:val="24"/>
          <w:szCs w:val="24"/>
        </w:rPr>
      </w:pPr>
      <w:r>
        <w:rPr>
          <w:rFonts w:ascii="Times New Roman" w:hAnsi="Times New Roman" w:cs="Times New Roman"/>
          <w:sz w:val="24"/>
          <w:szCs w:val="24"/>
        </w:rPr>
        <w:t>However, LIQUID PLUMR ad uses white font color to describe mom. The result of their product description "DOUBLE IMPACT" is orange and red font color and font size covering 25 percent of the page. Below that white font color is used to compare LIQUID PLUMBER with a 23-inch snake and 18 oz. of venom. It is described that snake will snag evil clogs and venom will pulverize nasty residue.</w:t>
      </w:r>
    </w:p>
    <w:p w:rsidR="00654008" w:rsidRPr="00654008" w:rsidRDefault="00AE57A2" w:rsidP="00654008">
      <w:pPr>
        <w:widowControl w:val="0"/>
        <w:spacing w:after="0"/>
        <w:ind w:left="1440"/>
        <w:rPr>
          <w:rFonts w:ascii="Times New Roman" w:hAnsi="Times New Roman" w:cs="Times New Roman"/>
          <w:sz w:val="24"/>
          <w:szCs w:val="24"/>
        </w:rPr>
      </w:pPr>
      <w:r>
        <w:rPr>
          <w:rFonts w:ascii="Times New Roman" w:hAnsi="Times New Roman" w:cs="Times New Roman"/>
          <w:sz w:val="24"/>
          <w:szCs w:val="24"/>
        </w:rPr>
        <w:t>On the bottom of the page, it uses white font color and text looks like movie poster writing.</w:t>
      </w:r>
    </w:p>
    <w:p w:rsidR="00656D9F" w:rsidRDefault="00AE57A2" w:rsidP="00304E6B">
      <w:pPr>
        <w:pStyle w:val="ListParagraph"/>
        <w:widowControl w:val="0"/>
        <w:numPr>
          <w:ilvl w:val="0"/>
          <w:numId w:val="4"/>
        </w:numPr>
        <w:spacing w:after="0"/>
        <w:rPr>
          <w:rFonts w:ascii="Times New Roman" w:hAnsi="Times New Roman" w:cs="Times New Roman"/>
          <w:sz w:val="24"/>
          <w:szCs w:val="24"/>
        </w:rPr>
      </w:pPr>
      <w:r w:rsidRPr="00787060">
        <w:rPr>
          <w:rFonts w:ascii="Times New Roman" w:hAnsi="Times New Roman" w:cs="Times New Roman"/>
          <w:b/>
          <w:sz w:val="24"/>
          <w:szCs w:val="24"/>
        </w:rPr>
        <w:t>Analysis</w:t>
      </w:r>
      <w:r w:rsidR="008414E1">
        <w:rPr>
          <w:rFonts w:ascii="Times New Roman" w:hAnsi="Times New Roman" w:cs="Times New Roman"/>
          <w:sz w:val="24"/>
          <w:szCs w:val="24"/>
        </w:rPr>
        <w:t xml:space="preserve">: </w:t>
      </w:r>
      <w:r w:rsidR="00BA7C97">
        <w:rPr>
          <w:rFonts w:ascii="Times New Roman" w:hAnsi="Times New Roman" w:cs="Times New Roman"/>
          <w:sz w:val="24"/>
          <w:szCs w:val="24"/>
        </w:rPr>
        <w:t>T</w:t>
      </w:r>
      <w:r w:rsidR="008414E1">
        <w:rPr>
          <w:rFonts w:ascii="Times New Roman" w:hAnsi="Times New Roman" w:cs="Times New Roman"/>
          <w:sz w:val="24"/>
          <w:szCs w:val="24"/>
        </w:rPr>
        <w:t xml:space="preserve">he RID-X advertisement clearly imprints the picture in consumer mind </w:t>
      </w:r>
      <w:r w:rsidR="00107075">
        <w:rPr>
          <w:rFonts w:ascii="Times New Roman" w:hAnsi="Times New Roman" w:cs="Times New Roman"/>
          <w:sz w:val="24"/>
          <w:szCs w:val="24"/>
        </w:rPr>
        <w:t xml:space="preserve">by making </w:t>
      </w:r>
      <w:r w:rsidR="008414E1">
        <w:rPr>
          <w:rFonts w:ascii="Times New Roman" w:hAnsi="Times New Roman" w:cs="Times New Roman"/>
          <w:sz w:val="24"/>
          <w:szCs w:val="24"/>
        </w:rPr>
        <w:t xml:space="preserve">them </w:t>
      </w:r>
      <w:r w:rsidR="00107075">
        <w:rPr>
          <w:rFonts w:ascii="Times New Roman" w:hAnsi="Times New Roman" w:cs="Times New Roman"/>
          <w:sz w:val="24"/>
          <w:szCs w:val="24"/>
        </w:rPr>
        <w:t>t</w:t>
      </w:r>
      <w:r w:rsidR="008414E1">
        <w:rPr>
          <w:rFonts w:ascii="Times New Roman" w:hAnsi="Times New Roman" w:cs="Times New Roman"/>
          <w:sz w:val="24"/>
          <w:szCs w:val="24"/>
        </w:rPr>
        <w:t>hink of consequences of not using their product.</w:t>
      </w:r>
      <w:r w:rsidR="003B6EB4">
        <w:rPr>
          <w:rFonts w:ascii="Times New Roman" w:hAnsi="Times New Roman" w:cs="Times New Roman"/>
          <w:sz w:val="24"/>
          <w:szCs w:val="24"/>
        </w:rPr>
        <w:t xml:space="preserve"> The creator of advertisement use the secret weapon to lure the consumer by creating atmosphere to persuade themselves (“The Persuaders”).</w:t>
      </w:r>
      <w:r w:rsidR="00E7161C">
        <w:rPr>
          <w:rFonts w:ascii="Times New Roman" w:hAnsi="Times New Roman" w:cs="Times New Roman"/>
          <w:sz w:val="24"/>
          <w:szCs w:val="24"/>
        </w:rPr>
        <w:t xml:space="preserve"> Presenting women in the ad play significant important in selling household cleaning products, which is done well here. Real life situation is presented without much editing the scene which will c</w:t>
      </w:r>
      <w:r w:rsidR="00787060">
        <w:rPr>
          <w:rFonts w:ascii="Times New Roman" w:hAnsi="Times New Roman" w:cs="Times New Roman"/>
          <w:sz w:val="24"/>
          <w:szCs w:val="24"/>
        </w:rPr>
        <w:t>reate a real-world environment for the consumer to believe on the advertisement.</w:t>
      </w:r>
      <w:r w:rsidR="00E7161C">
        <w:rPr>
          <w:rFonts w:ascii="Times New Roman" w:hAnsi="Times New Roman" w:cs="Times New Roman"/>
          <w:sz w:val="24"/>
          <w:szCs w:val="24"/>
        </w:rPr>
        <w:t xml:space="preserve"> </w:t>
      </w:r>
    </w:p>
    <w:p w:rsidR="00492FDF" w:rsidRPr="00492FDF" w:rsidRDefault="00AE57A2" w:rsidP="00492FDF">
      <w:pPr>
        <w:widowControl w:val="0"/>
        <w:spacing w:after="0"/>
        <w:ind w:left="1440"/>
        <w:rPr>
          <w:rFonts w:ascii="Times New Roman" w:hAnsi="Times New Roman" w:cs="Times New Roman"/>
          <w:sz w:val="24"/>
          <w:szCs w:val="24"/>
        </w:rPr>
      </w:pPr>
      <w:r>
        <w:rPr>
          <w:rFonts w:ascii="Times New Roman" w:hAnsi="Times New Roman" w:cs="Times New Roman"/>
          <w:sz w:val="24"/>
          <w:szCs w:val="24"/>
        </w:rPr>
        <w:lastRenderedPageBreak/>
        <w:t>Whereas, LIQUID PLUMR ad is presented more like</w:t>
      </w:r>
      <w:r w:rsidR="00F9458C">
        <w:rPr>
          <w:rFonts w:ascii="Times New Roman" w:hAnsi="Times New Roman" w:cs="Times New Roman"/>
          <w:sz w:val="24"/>
          <w:szCs w:val="24"/>
        </w:rPr>
        <w:t xml:space="preserve"> in</w:t>
      </w:r>
      <w:r>
        <w:rPr>
          <w:rFonts w:ascii="Times New Roman" w:hAnsi="Times New Roman" w:cs="Times New Roman"/>
          <w:sz w:val="24"/>
          <w:szCs w:val="24"/>
        </w:rPr>
        <w:t xml:space="preserve"> artificial movies. There is no clear evidence to prove </w:t>
      </w:r>
      <w:r w:rsidR="00A80672">
        <w:rPr>
          <w:rFonts w:ascii="Times New Roman" w:hAnsi="Times New Roman" w:cs="Times New Roman"/>
          <w:sz w:val="24"/>
          <w:szCs w:val="24"/>
        </w:rPr>
        <w:t>drain snake story used by comparing to real snake</w:t>
      </w:r>
      <w:r>
        <w:rPr>
          <w:rFonts w:ascii="Times New Roman" w:hAnsi="Times New Roman" w:cs="Times New Roman"/>
          <w:sz w:val="24"/>
          <w:szCs w:val="24"/>
        </w:rPr>
        <w:t>. The clog is displayed in space. Due to this, it is hard to figure out what the ad is about if the consumer is not aware of their brand. Also, use of QR code on the bottom right, make</w:t>
      </w:r>
      <w:r w:rsidR="00A80672">
        <w:rPr>
          <w:rFonts w:ascii="Times New Roman" w:hAnsi="Times New Roman" w:cs="Times New Roman"/>
          <w:sz w:val="24"/>
          <w:szCs w:val="24"/>
        </w:rPr>
        <w:t>s</w:t>
      </w:r>
      <w:r>
        <w:rPr>
          <w:rFonts w:ascii="Times New Roman" w:hAnsi="Times New Roman" w:cs="Times New Roman"/>
          <w:sz w:val="24"/>
          <w:szCs w:val="24"/>
        </w:rPr>
        <w:t xml:space="preserve"> to feel that the ad is targeted to the mom who uses the smartphone.</w:t>
      </w:r>
    </w:p>
    <w:p w:rsidR="00656D9F" w:rsidRDefault="00656D9F" w:rsidP="00304E6B">
      <w:pPr>
        <w:widowControl w:val="0"/>
        <w:spacing w:after="0"/>
        <w:rPr>
          <w:rFonts w:ascii="Times New Roman" w:hAnsi="Times New Roman" w:cs="Times New Roman"/>
          <w:sz w:val="24"/>
          <w:szCs w:val="24"/>
        </w:rPr>
      </w:pPr>
    </w:p>
    <w:p w:rsidR="00656D9F" w:rsidRPr="00656D9F" w:rsidRDefault="00AE57A2" w:rsidP="00304E6B">
      <w:pPr>
        <w:pStyle w:val="ListParagraph"/>
        <w:widowControl w:val="0"/>
        <w:numPr>
          <w:ilvl w:val="0"/>
          <w:numId w:val="1"/>
        </w:numPr>
        <w:spacing w:after="0"/>
        <w:rPr>
          <w:rFonts w:ascii="Times New Roman" w:hAnsi="Times New Roman" w:cs="Times New Roman"/>
          <w:sz w:val="24"/>
          <w:szCs w:val="24"/>
        </w:rPr>
      </w:pPr>
      <w:r w:rsidRPr="00656D9F">
        <w:rPr>
          <w:rFonts w:ascii="Times New Roman" w:hAnsi="Times New Roman" w:cs="Times New Roman"/>
          <w:sz w:val="24"/>
          <w:szCs w:val="24"/>
        </w:rPr>
        <w:t>Conclusion</w:t>
      </w:r>
    </w:p>
    <w:p w:rsidR="00656D9F" w:rsidRPr="00656D9F" w:rsidRDefault="00AE57A2" w:rsidP="00304E6B">
      <w:pPr>
        <w:pStyle w:val="ListParagraph"/>
        <w:widowControl w:val="0"/>
        <w:numPr>
          <w:ilvl w:val="0"/>
          <w:numId w:val="5"/>
        </w:numPr>
        <w:spacing w:after="0"/>
        <w:rPr>
          <w:rFonts w:ascii="Times New Roman" w:hAnsi="Times New Roman" w:cs="Times New Roman"/>
          <w:sz w:val="24"/>
          <w:szCs w:val="24"/>
        </w:rPr>
      </w:pPr>
      <w:r w:rsidRPr="00FB7966">
        <w:rPr>
          <w:rFonts w:ascii="Times New Roman" w:hAnsi="Times New Roman" w:cs="Times New Roman"/>
          <w:b/>
          <w:sz w:val="24"/>
          <w:szCs w:val="24"/>
        </w:rPr>
        <w:t>Summary of Essay Map</w:t>
      </w:r>
      <w:r>
        <w:rPr>
          <w:rFonts w:ascii="Times New Roman" w:hAnsi="Times New Roman" w:cs="Times New Roman"/>
          <w:sz w:val="24"/>
          <w:szCs w:val="24"/>
        </w:rPr>
        <w:t>: Both the ad use women as a mother to advertise the product. In both ad app</w:t>
      </w:r>
      <w:r w:rsidR="00735EBA">
        <w:rPr>
          <w:rFonts w:ascii="Times New Roman" w:hAnsi="Times New Roman" w:cs="Times New Roman"/>
          <w:sz w:val="24"/>
          <w:szCs w:val="24"/>
        </w:rPr>
        <w:t>eal of fear can be clearly seen which is expressed in the form of words and picture.</w:t>
      </w:r>
      <w:r w:rsidR="007679B0">
        <w:rPr>
          <w:rFonts w:ascii="Times New Roman" w:hAnsi="Times New Roman" w:cs="Times New Roman"/>
          <w:sz w:val="24"/>
          <w:szCs w:val="24"/>
        </w:rPr>
        <w:t xml:space="preserve"> </w:t>
      </w:r>
      <w:r w:rsidR="00735EBA">
        <w:rPr>
          <w:rFonts w:ascii="Times New Roman" w:hAnsi="Times New Roman" w:cs="Times New Roman"/>
          <w:sz w:val="24"/>
          <w:szCs w:val="24"/>
        </w:rPr>
        <w:t xml:space="preserve">Those </w:t>
      </w:r>
      <w:r w:rsidR="007679B0">
        <w:rPr>
          <w:rFonts w:ascii="Times New Roman" w:hAnsi="Times New Roman" w:cs="Times New Roman"/>
          <w:sz w:val="24"/>
          <w:szCs w:val="24"/>
        </w:rPr>
        <w:t xml:space="preserve">words </w:t>
      </w:r>
      <w:r w:rsidR="00735EBA">
        <w:rPr>
          <w:rFonts w:ascii="Times New Roman" w:hAnsi="Times New Roman" w:cs="Times New Roman"/>
          <w:sz w:val="24"/>
          <w:szCs w:val="24"/>
        </w:rPr>
        <w:t xml:space="preserve">and pictures </w:t>
      </w:r>
      <w:r w:rsidR="007679B0">
        <w:rPr>
          <w:rFonts w:ascii="Times New Roman" w:hAnsi="Times New Roman" w:cs="Times New Roman"/>
          <w:sz w:val="24"/>
          <w:szCs w:val="24"/>
        </w:rPr>
        <w:t>c</w:t>
      </w:r>
      <w:r w:rsidR="00735EBA">
        <w:rPr>
          <w:rFonts w:ascii="Times New Roman" w:hAnsi="Times New Roman" w:cs="Times New Roman"/>
          <w:sz w:val="24"/>
          <w:szCs w:val="24"/>
        </w:rPr>
        <w:t>reate</w:t>
      </w:r>
      <w:r w:rsidR="007679B0">
        <w:rPr>
          <w:rFonts w:ascii="Times New Roman" w:hAnsi="Times New Roman" w:cs="Times New Roman"/>
          <w:sz w:val="24"/>
          <w:szCs w:val="24"/>
        </w:rPr>
        <w:t xml:space="preserve"> a mental connection</w:t>
      </w:r>
      <w:r w:rsidR="001465DE">
        <w:rPr>
          <w:rFonts w:ascii="Times New Roman" w:hAnsi="Times New Roman" w:cs="Times New Roman"/>
          <w:sz w:val="24"/>
          <w:szCs w:val="24"/>
        </w:rPr>
        <w:t>, and remain as unconscious code in the brain (“The Persuaders”).</w:t>
      </w:r>
      <w:r>
        <w:rPr>
          <w:rFonts w:ascii="Times New Roman" w:hAnsi="Times New Roman" w:cs="Times New Roman"/>
          <w:sz w:val="24"/>
          <w:szCs w:val="24"/>
        </w:rPr>
        <w:t xml:space="preserve"> </w:t>
      </w:r>
      <w:r w:rsidR="0027359E">
        <w:rPr>
          <w:rFonts w:ascii="Times New Roman" w:hAnsi="Times New Roman" w:cs="Times New Roman"/>
          <w:sz w:val="24"/>
          <w:szCs w:val="24"/>
        </w:rPr>
        <w:t xml:space="preserve">When the image of fear is developed in consumer’s brain, it is impossible to erase it. As a result, consumer are persuaded by the advertisement. </w:t>
      </w:r>
      <w:r>
        <w:rPr>
          <w:rFonts w:ascii="Times New Roman" w:hAnsi="Times New Roman" w:cs="Times New Roman"/>
          <w:sz w:val="24"/>
          <w:szCs w:val="24"/>
        </w:rPr>
        <w:t xml:space="preserve">While both ads try to sell the product by branding RID-X ad use appropriate environment to present how their product work that the </w:t>
      </w:r>
      <w:r w:rsidR="00DD2184">
        <w:rPr>
          <w:rFonts w:ascii="Times New Roman" w:hAnsi="Times New Roman" w:cs="Times New Roman"/>
          <w:sz w:val="24"/>
          <w:szCs w:val="24"/>
        </w:rPr>
        <w:t>LIQUID PLUMR ad that use the artificial appearance of women and environment to reach the potential consumer.</w:t>
      </w:r>
    </w:p>
    <w:p w:rsidR="0037418B" w:rsidRDefault="00AE57A2" w:rsidP="00586C2B">
      <w:pPr>
        <w:pStyle w:val="ListParagraph"/>
        <w:widowControl w:val="0"/>
        <w:numPr>
          <w:ilvl w:val="0"/>
          <w:numId w:val="5"/>
        </w:numPr>
        <w:spacing w:after="0"/>
        <w:rPr>
          <w:rFonts w:ascii="Times New Roman" w:hAnsi="Times New Roman" w:cs="Times New Roman"/>
          <w:sz w:val="24"/>
          <w:szCs w:val="24"/>
        </w:rPr>
      </w:pPr>
      <w:r w:rsidRPr="00FB7966">
        <w:rPr>
          <w:rFonts w:ascii="Times New Roman" w:hAnsi="Times New Roman" w:cs="Times New Roman"/>
          <w:b/>
          <w:sz w:val="24"/>
          <w:szCs w:val="24"/>
        </w:rPr>
        <w:t>Restatement of Thesis</w:t>
      </w:r>
      <w:r w:rsidRPr="00FB7966">
        <w:rPr>
          <w:rFonts w:ascii="Times New Roman" w:hAnsi="Times New Roman" w:cs="Times New Roman"/>
          <w:sz w:val="24"/>
          <w:szCs w:val="24"/>
        </w:rPr>
        <w:t>:</w:t>
      </w:r>
      <w:r w:rsidR="00661355" w:rsidRPr="00FB7966">
        <w:rPr>
          <w:rFonts w:ascii="Times New Roman" w:hAnsi="Times New Roman" w:cs="Times New Roman"/>
          <w:sz w:val="24"/>
          <w:szCs w:val="24"/>
        </w:rPr>
        <w:t xml:space="preserve"> The two advertisement</w:t>
      </w:r>
      <w:r w:rsidR="002A4E30">
        <w:rPr>
          <w:rFonts w:ascii="Times New Roman" w:hAnsi="Times New Roman" w:cs="Times New Roman"/>
          <w:sz w:val="24"/>
          <w:szCs w:val="24"/>
        </w:rPr>
        <w:t xml:space="preserve"> persuade the consumer with </w:t>
      </w:r>
      <w:r w:rsidR="00FB7966">
        <w:rPr>
          <w:rFonts w:ascii="Times New Roman" w:hAnsi="Times New Roman" w:cs="Times New Roman"/>
          <w:sz w:val="24"/>
          <w:szCs w:val="24"/>
        </w:rPr>
        <w:t>several emotional</w:t>
      </w:r>
      <w:r w:rsidR="00EE5E7C">
        <w:rPr>
          <w:rFonts w:ascii="Times New Roman" w:hAnsi="Times New Roman" w:cs="Times New Roman"/>
          <w:sz w:val="24"/>
          <w:szCs w:val="24"/>
        </w:rPr>
        <w:t xml:space="preserve"> appeal, instructions, pictures, </w:t>
      </w:r>
      <w:r w:rsidR="00FB7966">
        <w:rPr>
          <w:rFonts w:ascii="Times New Roman" w:hAnsi="Times New Roman" w:cs="Times New Roman"/>
          <w:sz w:val="24"/>
          <w:szCs w:val="24"/>
        </w:rPr>
        <w:t xml:space="preserve">and </w:t>
      </w:r>
      <w:r w:rsidR="00EE5E7C">
        <w:rPr>
          <w:rFonts w:ascii="Times New Roman" w:hAnsi="Times New Roman" w:cs="Times New Roman"/>
          <w:sz w:val="24"/>
          <w:szCs w:val="24"/>
        </w:rPr>
        <w:t xml:space="preserve">the </w:t>
      </w:r>
      <w:r w:rsidR="00FB7966">
        <w:rPr>
          <w:rFonts w:ascii="Times New Roman" w:hAnsi="Times New Roman" w:cs="Times New Roman"/>
          <w:sz w:val="24"/>
          <w:szCs w:val="24"/>
        </w:rPr>
        <w:t>wording.</w:t>
      </w: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Default="004C6A47" w:rsidP="004C6A47">
      <w:pPr>
        <w:widowControl w:val="0"/>
        <w:spacing w:after="0"/>
        <w:rPr>
          <w:rFonts w:ascii="Times New Roman" w:hAnsi="Times New Roman" w:cs="Times New Roman"/>
          <w:sz w:val="24"/>
          <w:szCs w:val="24"/>
        </w:rPr>
      </w:pPr>
    </w:p>
    <w:p w:rsidR="004C6A47" w:rsidRPr="004C6A47" w:rsidRDefault="004C6A47" w:rsidP="004C6A47">
      <w:pPr>
        <w:widowControl w:val="0"/>
        <w:spacing w:after="0"/>
        <w:rPr>
          <w:rFonts w:ascii="Times New Roman" w:hAnsi="Times New Roman" w:cs="Times New Roman"/>
          <w:sz w:val="24"/>
          <w:szCs w:val="24"/>
        </w:rPr>
      </w:pPr>
    </w:p>
    <w:p w:rsidR="00586C2B" w:rsidRDefault="00AE57A2" w:rsidP="00586C2B">
      <w:pPr>
        <w:widowControl w:val="0"/>
        <w:spacing w:after="0"/>
        <w:jc w:val="center"/>
        <w:rPr>
          <w:rFonts w:ascii="Times New Roman" w:hAnsi="Times New Roman" w:cs="Times New Roman"/>
          <w:sz w:val="24"/>
          <w:szCs w:val="24"/>
        </w:rPr>
      </w:pPr>
      <w:r>
        <w:rPr>
          <w:rFonts w:ascii="Times New Roman" w:hAnsi="Times New Roman" w:cs="Times New Roman"/>
          <w:sz w:val="24"/>
          <w:szCs w:val="24"/>
        </w:rPr>
        <w:t>Works Cited</w:t>
      </w:r>
    </w:p>
    <w:p w:rsidR="004D066C" w:rsidRPr="004D066C" w:rsidRDefault="00AE57A2" w:rsidP="004D066C">
      <w:pPr>
        <w:widowControl w:val="0"/>
        <w:spacing w:after="0"/>
        <w:rPr>
          <w:rFonts w:ascii="Times New Roman" w:hAnsi="Times New Roman" w:cs="Times New Roman"/>
          <w:sz w:val="24"/>
          <w:szCs w:val="24"/>
        </w:rPr>
      </w:pPr>
      <w:proofErr w:type="spellStart"/>
      <w:r>
        <w:rPr>
          <w:rFonts w:ascii="Times New Roman" w:hAnsi="Times New Roman" w:cs="Times New Roman"/>
          <w:sz w:val="24"/>
          <w:szCs w:val="24"/>
        </w:rPr>
        <w:t>Fowles</w:t>
      </w:r>
      <w:proofErr w:type="spellEnd"/>
      <w:r>
        <w:rPr>
          <w:rFonts w:ascii="Times New Roman" w:hAnsi="Times New Roman" w:cs="Times New Roman"/>
          <w:sz w:val="24"/>
          <w:szCs w:val="24"/>
        </w:rPr>
        <w:t>, Jib. “Emotional Appeals.” 1996. Classroom article.</w:t>
      </w:r>
    </w:p>
    <w:p w:rsidR="004D066C" w:rsidRDefault="00AE57A2" w:rsidP="004D066C">
      <w:pPr>
        <w:widowControl w:val="0"/>
        <w:spacing w:after="0"/>
        <w:rPr>
          <w:rFonts w:ascii="Times New Roman" w:hAnsi="Times New Roman" w:cs="Times New Roman"/>
          <w:sz w:val="24"/>
          <w:szCs w:val="24"/>
        </w:rPr>
      </w:pPr>
      <w:r>
        <w:rPr>
          <w:rFonts w:ascii="Times New Roman" w:hAnsi="Times New Roman" w:cs="Times New Roman"/>
          <w:sz w:val="24"/>
          <w:szCs w:val="24"/>
        </w:rPr>
        <w:t xml:space="preserve">“LIQUID PLUMR ad.” </w:t>
      </w:r>
      <w:r w:rsidRPr="000F35D2">
        <w:rPr>
          <w:rFonts w:ascii="Times New Roman" w:hAnsi="Times New Roman" w:cs="Times New Roman"/>
          <w:sz w:val="24"/>
          <w:szCs w:val="24"/>
        </w:rPr>
        <w:t>Advertisement</w:t>
      </w:r>
      <w:r w:rsidRPr="0071512D">
        <w:rPr>
          <w:rFonts w:ascii="Times New Roman" w:hAnsi="Times New Roman" w:cs="Times New Roman"/>
          <w:i/>
          <w:sz w:val="24"/>
          <w:szCs w:val="24"/>
        </w:rPr>
        <w:t>. Good Housekeeping</w:t>
      </w:r>
      <w:r>
        <w:rPr>
          <w:rFonts w:ascii="Times New Roman" w:hAnsi="Times New Roman" w:cs="Times New Roman"/>
          <w:sz w:val="24"/>
          <w:szCs w:val="24"/>
        </w:rPr>
        <w:t xml:space="preserve"> July 2012, Print. </w:t>
      </w:r>
      <w:r w:rsidR="00215CF1">
        <w:rPr>
          <w:rFonts w:ascii="Times New Roman" w:hAnsi="Times New Roman" w:cs="Times New Roman"/>
          <w:sz w:val="24"/>
          <w:szCs w:val="24"/>
        </w:rPr>
        <w:t>.</w:t>
      </w:r>
    </w:p>
    <w:p w:rsidR="00586C2B" w:rsidRDefault="00AE57A2" w:rsidP="00586C2B">
      <w:pPr>
        <w:widowControl w:val="0"/>
        <w:spacing w:after="0"/>
        <w:rPr>
          <w:rFonts w:ascii="Times New Roman" w:hAnsi="Times New Roman" w:cs="Times New Roman"/>
          <w:sz w:val="24"/>
          <w:szCs w:val="24"/>
        </w:rPr>
      </w:pPr>
      <w:r>
        <w:rPr>
          <w:rFonts w:ascii="Times New Roman" w:hAnsi="Times New Roman" w:cs="Times New Roman"/>
          <w:sz w:val="24"/>
          <w:szCs w:val="24"/>
        </w:rPr>
        <w:t xml:space="preserve">Kilbourne, Jean. </w:t>
      </w:r>
      <w:r w:rsidRPr="00586C2B">
        <w:rPr>
          <w:rFonts w:ascii="Times New Roman" w:hAnsi="Times New Roman" w:cs="Times New Roman"/>
          <w:i/>
          <w:sz w:val="24"/>
          <w:szCs w:val="24"/>
        </w:rPr>
        <w:t>Killing Us Softly 4</w:t>
      </w:r>
      <w:r>
        <w:rPr>
          <w:rFonts w:ascii="Times New Roman" w:hAnsi="Times New Roman" w:cs="Times New Roman"/>
          <w:sz w:val="24"/>
          <w:szCs w:val="24"/>
        </w:rPr>
        <w:t>. Media Education Foundation. 2010. Video.</w:t>
      </w:r>
    </w:p>
    <w:p w:rsidR="0071512D" w:rsidRDefault="00AE57A2" w:rsidP="00586C2B">
      <w:pPr>
        <w:widowControl w:val="0"/>
        <w:spacing w:after="0"/>
        <w:rPr>
          <w:rFonts w:ascii="Times New Roman" w:hAnsi="Times New Roman" w:cs="Times New Roman"/>
          <w:sz w:val="24"/>
          <w:szCs w:val="24"/>
        </w:rPr>
      </w:pPr>
      <w:r>
        <w:rPr>
          <w:rFonts w:ascii="Times New Roman" w:hAnsi="Times New Roman" w:cs="Times New Roman"/>
          <w:sz w:val="24"/>
          <w:szCs w:val="24"/>
        </w:rPr>
        <w:t xml:space="preserve"> “RID-X ad.” </w:t>
      </w:r>
      <w:r w:rsidRPr="000F35D2">
        <w:rPr>
          <w:rFonts w:ascii="Times New Roman" w:hAnsi="Times New Roman" w:cs="Times New Roman"/>
          <w:sz w:val="24"/>
          <w:szCs w:val="24"/>
        </w:rPr>
        <w:t>Advertisement</w:t>
      </w:r>
      <w:r w:rsidRPr="0071512D">
        <w:rPr>
          <w:rFonts w:ascii="Times New Roman" w:hAnsi="Times New Roman" w:cs="Times New Roman"/>
          <w:i/>
          <w:sz w:val="24"/>
          <w:szCs w:val="24"/>
        </w:rPr>
        <w:t xml:space="preserve">. Family Circle </w:t>
      </w:r>
      <w:r w:rsidRPr="004F6EF8">
        <w:rPr>
          <w:rFonts w:ascii="Times New Roman" w:hAnsi="Times New Roman" w:cs="Times New Roman"/>
          <w:sz w:val="24"/>
          <w:szCs w:val="24"/>
        </w:rPr>
        <w:t>August 2012</w:t>
      </w:r>
      <w:r>
        <w:rPr>
          <w:rFonts w:ascii="Times New Roman" w:hAnsi="Times New Roman" w:cs="Times New Roman"/>
          <w:sz w:val="24"/>
          <w:szCs w:val="24"/>
        </w:rPr>
        <w:t>, Print.</w:t>
      </w:r>
    </w:p>
    <w:p w:rsidR="0071512D" w:rsidRDefault="00AE57A2" w:rsidP="00586C2B">
      <w:pPr>
        <w:widowControl w:val="0"/>
        <w:spacing w:after="0"/>
        <w:rPr>
          <w:rFonts w:ascii="Times New Roman" w:hAnsi="Times New Roman" w:cs="Times New Roman"/>
          <w:sz w:val="24"/>
          <w:szCs w:val="24"/>
        </w:rPr>
      </w:pPr>
      <w:r w:rsidRPr="0071512D">
        <w:rPr>
          <w:rFonts w:ascii="Times New Roman" w:hAnsi="Times New Roman" w:cs="Times New Roman"/>
          <w:i/>
          <w:sz w:val="24"/>
          <w:szCs w:val="24"/>
        </w:rPr>
        <w:t>The Persuaders</w:t>
      </w:r>
      <w:r>
        <w:rPr>
          <w:rFonts w:ascii="Times New Roman" w:hAnsi="Times New Roman" w:cs="Times New Roman"/>
          <w:sz w:val="24"/>
          <w:szCs w:val="24"/>
        </w:rPr>
        <w:t>. PBS Frontline documentary. Posted November 2004.</w:t>
      </w:r>
    </w:p>
    <w:p w:rsidR="00586C2B" w:rsidRDefault="00586C2B" w:rsidP="00586C2B">
      <w:pPr>
        <w:widowControl w:val="0"/>
        <w:spacing w:after="0"/>
        <w:rPr>
          <w:rFonts w:ascii="Times New Roman" w:hAnsi="Times New Roman" w:cs="Times New Roman"/>
          <w:sz w:val="24"/>
          <w:szCs w:val="24"/>
        </w:rPr>
      </w:pPr>
    </w:p>
    <w:p w:rsidR="00656D9F" w:rsidRPr="00586C2B" w:rsidRDefault="00AE57A2" w:rsidP="00586C2B">
      <w:pPr>
        <w:widowControl w:val="0"/>
        <w:spacing w:after="0"/>
        <w:rPr>
          <w:rFonts w:ascii="Times New Roman" w:hAnsi="Times New Roman" w:cs="Times New Roman"/>
          <w:sz w:val="24"/>
          <w:szCs w:val="24"/>
        </w:rPr>
      </w:pPr>
      <w:r w:rsidRPr="00586C2B">
        <w:rPr>
          <w:rFonts w:ascii="Times New Roman" w:hAnsi="Times New Roman" w:cs="Times New Roman"/>
          <w:sz w:val="24"/>
          <w:szCs w:val="24"/>
        </w:rPr>
        <w:br/>
      </w:r>
      <w:r w:rsidRPr="00586C2B">
        <w:rPr>
          <w:rFonts w:ascii="Times New Roman" w:hAnsi="Times New Roman" w:cs="Times New Roman"/>
          <w:sz w:val="24"/>
          <w:szCs w:val="24"/>
        </w:rPr>
        <w:br/>
      </w:r>
      <w:r w:rsidRPr="00586C2B">
        <w:rPr>
          <w:rFonts w:ascii="Times New Roman" w:hAnsi="Times New Roman" w:cs="Times New Roman"/>
          <w:sz w:val="24"/>
          <w:szCs w:val="24"/>
        </w:rPr>
        <w:br/>
      </w:r>
    </w:p>
    <w:sectPr w:rsidR="00656D9F" w:rsidRPr="00586C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976" w:rsidRDefault="00F60976">
      <w:pPr>
        <w:spacing w:after="0" w:line="240" w:lineRule="auto"/>
      </w:pPr>
      <w:r>
        <w:separator/>
      </w:r>
    </w:p>
  </w:endnote>
  <w:endnote w:type="continuationSeparator" w:id="0">
    <w:p w:rsidR="00F60976" w:rsidRDefault="00F6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976" w:rsidRDefault="00F60976">
      <w:pPr>
        <w:spacing w:after="0" w:line="240" w:lineRule="auto"/>
      </w:pPr>
      <w:r>
        <w:separator/>
      </w:r>
    </w:p>
  </w:footnote>
  <w:footnote w:type="continuationSeparator" w:id="0">
    <w:p w:rsidR="00F60976" w:rsidRDefault="00F60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745194"/>
      <w:docPartObj>
        <w:docPartGallery w:val="Page Numbers (Top of Page)"/>
        <w:docPartUnique/>
      </w:docPartObj>
    </w:sdtPr>
    <w:sdtEndPr>
      <w:rPr>
        <w:noProof/>
      </w:rPr>
    </w:sdtEndPr>
    <w:sdtContent>
      <w:p w:rsidR="00656D9F" w:rsidRDefault="00AE57A2">
        <w:pPr>
          <w:pStyle w:val="Header"/>
          <w:jc w:val="right"/>
        </w:pPr>
        <w:r>
          <w:t xml:space="preserve">Chapagai </w:t>
        </w:r>
        <w:r>
          <w:fldChar w:fldCharType="begin"/>
        </w:r>
        <w:r>
          <w:instrText xml:space="preserve"> PAGE   \* MERGEFORMAT </w:instrText>
        </w:r>
        <w:r>
          <w:fldChar w:fldCharType="separate"/>
        </w:r>
        <w:r w:rsidR="001F0AEC">
          <w:rPr>
            <w:noProof/>
          </w:rPr>
          <w:t>7</w:t>
        </w:r>
        <w:r>
          <w:rPr>
            <w:noProof/>
          </w:rPr>
          <w:fldChar w:fldCharType="end"/>
        </w:r>
      </w:p>
    </w:sdtContent>
  </w:sdt>
  <w:p w:rsidR="00656D9F" w:rsidRDefault="00656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642"/>
    <w:multiLevelType w:val="hybridMultilevel"/>
    <w:tmpl w:val="DF401FB4"/>
    <w:lvl w:ilvl="0" w:tplc="6EB47CCC">
      <w:start w:val="1"/>
      <w:numFmt w:val="upperLetter"/>
      <w:lvlText w:val="%1&gt;"/>
      <w:lvlJc w:val="left"/>
      <w:pPr>
        <w:ind w:left="1080" w:hanging="360"/>
      </w:pPr>
      <w:rPr>
        <w:rFonts w:hint="default"/>
      </w:rPr>
    </w:lvl>
    <w:lvl w:ilvl="1" w:tplc="2CF4DF08" w:tentative="1">
      <w:start w:val="1"/>
      <w:numFmt w:val="lowerLetter"/>
      <w:lvlText w:val="%2."/>
      <w:lvlJc w:val="left"/>
      <w:pPr>
        <w:ind w:left="1800" w:hanging="360"/>
      </w:pPr>
    </w:lvl>
    <w:lvl w:ilvl="2" w:tplc="F3D6ED10" w:tentative="1">
      <w:start w:val="1"/>
      <w:numFmt w:val="lowerRoman"/>
      <w:lvlText w:val="%3."/>
      <w:lvlJc w:val="right"/>
      <w:pPr>
        <w:ind w:left="2520" w:hanging="180"/>
      </w:pPr>
    </w:lvl>
    <w:lvl w:ilvl="3" w:tplc="25406B0A" w:tentative="1">
      <w:start w:val="1"/>
      <w:numFmt w:val="decimal"/>
      <w:lvlText w:val="%4."/>
      <w:lvlJc w:val="left"/>
      <w:pPr>
        <w:ind w:left="3240" w:hanging="360"/>
      </w:pPr>
    </w:lvl>
    <w:lvl w:ilvl="4" w:tplc="E312B86C" w:tentative="1">
      <w:start w:val="1"/>
      <w:numFmt w:val="lowerLetter"/>
      <w:lvlText w:val="%5."/>
      <w:lvlJc w:val="left"/>
      <w:pPr>
        <w:ind w:left="3960" w:hanging="360"/>
      </w:pPr>
    </w:lvl>
    <w:lvl w:ilvl="5" w:tplc="BEA42F14" w:tentative="1">
      <w:start w:val="1"/>
      <w:numFmt w:val="lowerRoman"/>
      <w:lvlText w:val="%6."/>
      <w:lvlJc w:val="right"/>
      <w:pPr>
        <w:ind w:left="4680" w:hanging="180"/>
      </w:pPr>
    </w:lvl>
    <w:lvl w:ilvl="6" w:tplc="834ECCB2" w:tentative="1">
      <w:start w:val="1"/>
      <w:numFmt w:val="decimal"/>
      <w:lvlText w:val="%7."/>
      <w:lvlJc w:val="left"/>
      <w:pPr>
        <w:ind w:left="5400" w:hanging="360"/>
      </w:pPr>
    </w:lvl>
    <w:lvl w:ilvl="7" w:tplc="45703070" w:tentative="1">
      <w:start w:val="1"/>
      <w:numFmt w:val="lowerLetter"/>
      <w:lvlText w:val="%8."/>
      <w:lvlJc w:val="left"/>
      <w:pPr>
        <w:ind w:left="6120" w:hanging="360"/>
      </w:pPr>
    </w:lvl>
    <w:lvl w:ilvl="8" w:tplc="83DE3E30" w:tentative="1">
      <w:start w:val="1"/>
      <w:numFmt w:val="lowerRoman"/>
      <w:lvlText w:val="%9."/>
      <w:lvlJc w:val="right"/>
      <w:pPr>
        <w:ind w:left="6840" w:hanging="180"/>
      </w:pPr>
    </w:lvl>
  </w:abstractNum>
  <w:abstractNum w:abstractNumId="1" w15:restartNumberingAfterBreak="0">
    <w:nsid w:val="7255073A"/>
    <w:multiLevelType w:val="hybridMultilevel"/>
    <w:tmpl w:val="4A28655E"/>
    <w:lvl w:ilvl="0" w:tplc="DC50730C">
      <w:start w:val="1"/>
      <w:numFmt w:val="upperLetter"/>
      <w:lvlText w:val="%1."/>
      <w:lvlJc w:val="left"/>
      <w:pPr>
        <w:ind w:left="1440" w:hanging="360"/>
      </w:pPr>
      <w:rPr>
        <w:rFonts w:hint="default"/>
      </w:rPr>
    </w:lvl>
    <w:lvl w:ilvl="1" w:tplc="25CC44B0" w:tentative="1">
      <w:start w:val="1"/>
      <w:numFmt w:val="lowerLetter"/>
      <w:lvlText w:val="%2."/>
      <w:lvlJc w:val="left"/>
      <w:pPr>
        <w:ind w:left="2160" w:hanging="360"/>
      </w:pPr>
    </w:lvl>
    <w:lvl w:ilvl="2" w:tplc="6248D05E" w:tentative="1">
      <w:start w:val="1"/>
      <w:numFmt w:val="lowerRoman"/>
      <w:lvlText w:val="%3."/>
      <w:lvlJc w:val="right"/>
      <w:pPr>
        <w:ind w:left="2880" w:hanging="180"/>
      </w:pPr>
    </w:lvl>
    <w:lvl w:ilvl="3" w:tplc="1FEC0E38" w:tentative="1">
      <w:start w:val="1"/>
      <w:numFmt w:val="decimal"/>
      <w:lvlText w:val="%4."/>
      <w:lvlJc w:val="left"/>
      <w:pPr>
        <w:ind w:left="3600" w:hanging="360"/>
      </w:pPr>
    </w:lvl>
    <w:lvl w:ilvl="4" w:tplc="ED78AD36" w:tentative="1">
      <w:start w:val="1"/>
      <w:numFmt w:val="lowerLetter"/>
      <w:lvlText w:val="%5."/>
      <w:lvlJc w:val="left"/>
      <w:pPr>
        <w:ind w:left="4320" w:hanging="360"/>
      </w:pPr>
    </w:lvl>
    <w:lvl w:ilvl="5" w:tplc="91E8E2E2" w:tentative="1">
      <w:start w:val="1"/>
      <w:numFmt w:val="lowerRoman"/>
      <w:lvlText w:val="%6."/>
      <w:lvlJc w:val="right"/>
      <w:pPr>
        <w:ind w:left="5040" w:hanging="180"/>
      </w:pPr>
    </w:lvl>
    <w:lvl w:ilvl="6" w:tplc="8404F3A8" w:tentative="1">
      <w:start w:val="1"/>
      <w:numFmt w:val="decimal"/>
      <w:lvlText w:val="%7."/>
      <w:lvlJc w:val="left"/>
      <w:pPr>
        <w:ind w:left="5760" w:hanging="360"/>
      </w:pPr>
    </w:lvl>
    <w:lvl w:ilvl="7" w:tplc="1940282A" w:tentative="1">
      <w:start w:val="1"/>
      <w:numFmt w:val="lowerLetter"/>
      <w:lvlText w:val="%8."/>
      <w:lvlJc w:val="left"/>
      <w:pPr>
        <w:ind w:left="6480" w:hanging="360"/>
      </w:pPr>
    </w:lvl>
    <w:lvl w:ilvl="8" w:tplc="3650FFC2" w:tentative="1">
      <w:start w:val="1"/>
      <w:numFmt w:val="lowerRoman"/>
      <w:lvlText w:val="%9."/>
      <w:lvlJc w:val="right"/>
      <w:pPr>
        <w:ind w:left="7200" w:hanging="180"/>
      </w:pPr>
    </w:lvl>
  </w:abstractNum>
  <w:abstractNum w:abstractNumId="2" w15:restartNumberingAfterBreak="0">
    <w:nsid w:val="736D5A92"/>
    <w:multiLevelType w:val="hybridMultilevel"/>
    <w:tmpl w:val="3C9466E4"/>
    <w:lvl w:ilvl="0" w:tplc="EEA49C1C">
      <w:start w:val="1"/>
      <w:numFmt w:val="upperRoman"/>
      <w:lvlText w:val="%1."/>
      <w:lvlJc w:val="left"/>
      <w:pPr>
        <w:ind w:left="1080" w:hanging="720"/>
      </w:pPr>
      <w:rPr>
        <w:rFonts w:hint="default"/>
      </w:rPr>
    </w:lvl>
    <w:lvl w:ilvl="1" w:tplc="6E18056A" w:tentative="1">
      <w:start w:val="1"/>
      <w:numFmt w:val="lowerLetter"/>
      <w:lvlText w:val="%2."/>
      <w:lvlJc w:val="left"/>
      <w:pPr>
        <w:ind w:left="1440" w:hanging="360"/>
      </w:pPr>
    </w:lvl>
    <w:lvl w:ilvl="2" w:tplc="07A8F0A2" w:tentative="1">
      <w:start w:val="1"/>
      <w:numFmt w:val="lowerRoman"/>
      <w:lvlText w:val="%3."/>
      <w:lvlJc w:val="right"/>
      <w:pPr>
        <w:ind w:left="2160" w:hanging="180"/>
      </w:pPr>
    </w:lvl>
    <w:lvl w:ilvl="3" w:tplc="0388ECC2" w:tentative="1">
      <w:start w:val="1"/>
      <w:numFmt w:val="decimal"/>
      <w:lvlText w:val="%4."/>
      <w:lvlJc w:val="left"/>
      <w:pPr>
        <w:ind w:left="2880" w:hanging="360"/>
      </w:pPr>
    </w:lvl>
    <w:lvl w:ilvl="4" w:tplc="77880F98" w:tentative="1">
      <w:start w:val="1"/>
      <w:numFmt w:val="lowerLetter"/>
      <w:lvlText w:val="%5."/>
      <w:lvlJc w:val="left"/>
      <w:pPr>
        <w:ind w:left="3600" w:hanging="360"/>
      </w:pPr>
    </w:lvl>
    <w:lvl w:ilvl="5" w:tplc="7C80995E" w:tentative="1">
      <w:start w:val="1"/>
      <w:numFmt w:val="lowerRoman"/>
      <w:lvlText w:val="%6."/>
      <w:lvlJc w:val="right"/>
      <w:pPr>
        <w:ind w:left="4320" w:hanging="180"/>
      </w:pPr>
    </w:lvl>
    <w:lvl w:ilvl="6" w:tplc="40B00D74" w:tentative="1">
      <w:start w:val="1"/>
      <w:numFmt w:val="decimal"/>
      <w:lvlText w:val="%7."/>
      <w:lvlJc w:val="left"/>
      <w:pPr>
        <w:ind w:left="5040" w:hanging="360"/>
      </w:pPr>
    </w:lvl>
    <w:lvl w:ilvl="7" w:tplc="896ECC86" w:tentative="1">
      <w:start w:val="1"/>
      <w:numFmt w:val="lowerLetter"/>
      <w:lvlText w:val="%8."/>
      <w:lvlJc w:val="left"/>
      <w:pPr>
        <w:ind w:left="5760" w:hanging="360"/>
      </w:pPr>
    </w:lvl>
    <w:lvl w:ilvl="8" w:tplc="C360B27E" w:tentative="1">
      <w:start w:val="1"/>
      <w:numFmt w:val="lowerRoman"/>
      <w:lvlText w:val="%9."/>
      <w:lvlJc w:val="right"/>
      <w:pPr>
        <w:ind w:left="6480" w:hanging="180"/>
      </w:pPr>
    </w:lvl>
  </w:abstractNum>
  <w:abstractNum w:abstractNumId="3" w15:restartNumberingAfterBreak="0">
    <w:nsid w:val="75BD1C2B"/>
    <w:multiLevelType w:val="hybridMultilevel"/>
    <w:tmpl w:val="F9526A56"/>
    <w:lvl w:ilvl="0" w:tplc="F5C2DD8C">
      <w:start w:val="1"/>
      <w:numFmt w:val="upperLetter"/>
      <w:lvlText w:val="%1."/>
      <w:lvlJc w:val="left"/>
      <w:pPr>
        <w:ind w:left="1440" w:hanging="360"/>
      </w:pPr>
      <w:rPr>
        <w:rFonts w:hint="default"/>
      </w:rPr>
    </w:lvl>
    <w:lvl w:ilvl="1" w:tplc="E7DC68C6" w:tentative="1">
      <w:start w:val="1"/>
      <w:numFmt w:val="lowerLetter"/>
      <w:lvlText w:val="%2."/>
      <w:lvlJc w:val="left"/>
      <w:pPr>
        <w:ind w:left="2160" w:hanging="360"/>
      </w:pPr>
    </w:lvl>
    <w:lvl w:ilvl="2" w:tplc="F634BA3C" w:tentative="1">
      <w:start w:val="1"/>
      <w:numFmt w:val="lowerRoman"/>
      <w:lvlText w:val="%3."/>
      <w:lvlJc w:val="right"/>
      <w:pPr>
        <w:ind w:left="2880" w:hanging="180"/>
      </w:pPr>
    </w:lvl>
    <w:lvl w:ilvl="3" w:tplc="07908450" w:tentative="1">
      <w:start w:val="1"/>
      <w:numFmt w:val="decimal"/>
      <w:lvlText w:val="%4."/>
      <w:lvlJc w:val="left"/>
      <w:pPr>
        <w:ind w:left="3600" w:hanging="360"/>
      </w:pPr>
    </w:lvl>
    <w:lvl w:ilvl="4" w:tplc="79089742" w:tentative="1">
      <w:start w:val="1"/>
      <w:numFmt w:val="lowerLetter"/>
      <w:lvlText w:val="%5."/>
      <w:lvlJc w:val="left"/>
      <w:pPr>
        <w:ind w:left="4320" w:hanging="360"/>
      </w:pPr>
    </w:lvl>
    <w:lvl w:ilvl="5" w:tplc="37D2EDDE" w:tentative="1">
      <w:start w:val="1"/>
      <w:numFmt w:val="lowerRoman"/>
      <w:lvlText w:val="%6."/>
      <w:lvlJc w:val="right"/>
      <w:pPr>
        <w:ind w:left="5040" w:hanging="180"/>
      </w:pPr>
    </w:lvl>
    <w:lvl w:ilvl="6" w:tplc="2514D5E6" w:tentative="1">
      <w:start w:val="1"/>
      <w:numFmt w:val="decimal"/>
      <w:lvlText w:val="%7."/>
      <w:lvlJc w:val="left"/>
      <w:pPr>
        <w:ind w:left="5760" w:hanging="360"/>
      </w:pPr>
    </w:lvl>
    <w:lvl w:ilvl="7" w:tplc="749CE9DC" w:tentative="1">
      <w:start w:val="1"/>
      <w:numFmt w:val="lowerLetter"/>
      <w:lvlText w:val="%8."/>
      <w:lvlJc w:val="left"/>
      <w:pPr>
        <w:ind w:left="6480" w:hanging="360"/>
      </w:pPr>
    </w:lvl>
    <w:lvl w:ilvl="8" w:tplc="2E4A4EA0" w:tentative="1">
      <w:start w:val="1"/>
      <w:numFmt w:val="lowerRoman"/>
      <w:lvlText w:val="%9."/>
      <w:lvlJc w:val="right"/>
      <w:pPr>
        <w:ind w:left="7200" w:hanging="180"/>
      </w:pPr>
    </w:lvl>
  </w:abstractNum>
  <w:abstractNum w:abstractNumId="4" w15:restartNumberingAfterBreak="0">
    <w:nsid w:val="7C477EF5"/>
    <w:multiLevelType w:val="hybridMultilevel"/>
    <w:tmpl w:val="0B3E9A3C"/>
    <w:lvl w:ilvl="0" w:tplc="5CC45D5C">
      <w:start w:val="1"/>
      <w:numFmt w:val="upperLetter"/>
      <w:lvlText w:val="%1."/>
      <w:lvlJc w:val="left"/>
      <w:pPr>
        <w:ind w:left="1440" w:hanging="360"/>
      </w:pPr>
      <w:rPr>
        <w:rFonts w:hint="default"/>
      </w:rPr>
    </w:lvl>
    <w:lvl w:ilvl="1" w:tplc="EDE62FB2" w:tentative="1">
      <w:start w:val="1"/>
      <w:numFmt w:val="lowerLetter"/>
      <w:lvlText w:val="%2."/>
      <w:lvlJc w:val="left"/>
      <w:pPr>
        <w:ind w:left="2160" w:hanging="360"/>
      </w:pPr>
    </w:lvl>
    <w:lvl w:ilvl="2" w:tplc="2C7C1D76" w:tentative="1">
      <w:start w:val="1"/>
      <w:numFmt w:val="lowerRoman"/>
      <w:lvlText w:val="%3."/>
      <w:lvlJc w:val="right"/>
      <w:pPr>
        <w:ind w:left="2880" w:hanging="180"/>
      </w:pPr>
    </w:lvl>
    <w:lvl w:ilvl="3" w:tplc="BE844788" w:tentative="1">
      <w:start w:val="1"/>
      <w:numFmt w:val="decimal"/>
      <w:lvlText w:val="%4."/>
      <w:lvlJc w:val="left"/>
      <w:pPr>
        <w:ind w:left="3600" w:hanging="360"/>
      </w:pPr>
    </w:lvl>
    <w:lvl w:ilvl="4" w:tplc="B59A53B2" w:tentative="1">
      <w:start w:val="1"/>
      <w:numFmt w:val="lowerLetter"/>
      <w:lvlText w:val="%5."/>
      <w:lvlJc w:val="left"/>
      <w:pPr>
        <w:ind w:left="4320" w:hanging="360"/>
      </w:pPr>
    </w:lvl>
    <w:lvl w:ilvl="5" w:tplc="59BAC38C" w:tentative="1">
      <w:start w:val="1"/>
      <w:numFmt w:val="lowerRoman"/>
      <w:lvlText w:val="%6."/>
      <w:lvlJc w:val="right"/>
      <w:pPr>
        <w:ind w:left="5040" w:hanging="180"/>
      </w:pPr>
    </w:lvl>
    <w:lvl w:ilvl="6" w:tplc="7EFACA34" w:tentative="1">
      <w:start w:val="1"/>
      <w:numFmt w:val="decimal"/>
      <w:lvlText w:val="%7."/>
      <w:lvlJc w:val="left"/>
      <w:pPr>
        <w:ind w:left="5760" w:hanging="360"/>
      </w:pPr>
    </w:lvl>
    <w:lvl w:ilvl="7" w:tplc="B65C5A56" w:tentative="1">
      <w:start w:val="1"/>
      <w:numFmt w:val="lowerLetter"/>
      <w:lvlText w:val="%8."/>
      <w:lvlJc w:val="left"/>
      <w:pPr>
        <w:ind w:left="6480" w:hanging="360"/>
      </w:pPr>
    </w:lvl>
    <w:lvl w:ilvl="8" w:tplc="23783DAE"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D9F"/>
    <w:rsid w:val="0000430C"/>
    <w:rsid w:val="0002652C"/>
    <w:rsid w:val="000B4239"/>
    <w:rsid w:val="000D344A"/>
    <w:rsid w:val="000D4A2E"/>
    <w:rsid w:val="000F35D2"/>
    <w:rsid w:val="00107075"/>
    <w:rsid w:val="00137C8C"/>
    <w:rsid w:val="001465DE"/>
    <w:rsid w:val="001B7721"/>
    <w:rsid w:val="001F0AEC"/>
    <w:rsid w:val="001F5113"/>
    <w:rsid w:val="0021001F"/>
    <w:rsid w:val="00215CF1"/>
    <w:rsid w:val="00222B17"/>
    <w:rsid w:val="002677D0"/>
    <w:rsid w:val="0027359E"/>
    <w:rsid w:val="002A4E30"/>
    <w:rsid w:val="002C0A98"/>
    <w:rsid w:val="002D0F98"/>
    <w:rsid w:val="002F45EA"/>
    <w:rsid w:val="00304E6B"/>
    <w:rsid w:val="0032275D"/>
    <w:rsid w:val="00370737"/>
    <w:rsid w:val="0037418B"/>
    <w:rsid w:val="00391C5E"/>
    <w:rsid w:val="00393C29"/>
    <w:rsid w:val="00397369"/>
    <w:rsid w:val="003B6EB4"/>
    <w:rsid w:val="003D5199"/>
    <w:rsid w:val="003E61D3"/>
    <w:rsid w:val="00400A16"/>
    <w:rsid w:val="00420065"/>
    <w:rsid w:val="00431258"/>
    <w:rsid w:val="0044201A"/>
    <w:rsid w:val="0045618E"/>
    <w:rsid w:val="00492FDF"/>
    <w:rsid w:val="004A2457"/>
    <w:rsid w:val="004B5959"/>
    <w:rsid w:val="004C065A"/>
    <w:rsid w:val="004C6A47"/>
    <w:rsid w:val="004D066C"/>
    <w:rsid w:val="004D3E93"/>
    <w:rsid w:val="004F6EF8"/>
    <w:rsid w:val="00534905"/>
    <w:rsid w:val="005448D8"/>
    <w:rsid w:val="00560D4F"/>
    <w:rsid w:val="00566C5B"/>
    <w:rsid w:val="0057574D"/>
    <w:rsid w:val="00582091"/>
    <w:rsid w:val="00586C2B"/>
    <w:rsid w:val="00587AF7"/>
    <w:rsid w:val="00593B71"/>
    <w:rsid w:val="005A4AE8"/>
    <w:rsid w:val="005C2719"/>
    <w:rsid w:val="00604FC4"/>
    <w:rsid w:val="00633591"/>
    <w:rsid w:val="0064649C"/>
    <w:rsid w:val="00654008"/>
    <w:rsid w:val="00656D9F"/>
    <w:rsid w:val="00661355"/>
    <w:rsid w:val="006902D6"/>
    <w:rsid w:val="006925E9"/>
    <w:rsid w:val="006F01EC"/>
    <w:rsid w:val="0071512D"/>
    <w:rsid w:val="00735EBA"/>
    <w:rsid w:val="007679B0"/>
    <w:rsid w:val="00787060"/>
    <w:rsid w:val="00793B58"/>
    <w:rsid w:val="007E0A03"/>
    <w:rsid w:val="0080555C"/>
    <w:rsid w:val="0081356A"/>
    <w:rsid w:val="008414E1"/>
    <w:rsid w:val="00865BDB"/>
    <w:rsid w:val="008771F4"/>
    <w:rsid w:val="00882799"/>
    <w:rsid w:val="008B2B79"/>
    <w:rsid w:val="008F04D9"/>
    <w:rsid w:val="008F051B"/>
    <w:rsid w:val="008F0B00"/>
    <w:rsid w:val="00912E6A"/>
    <w:rsid w:val="0095219C"/>
    <w:rsid w:val="009807F3"/>
    <w:rsid w:val="0098245F"/>
    <w:rsid w:val="009C4A2D"/>
    <w:rsid w:val="009C694F"/>
    <w:rsid w:val="00A4056B"/>
    <w:rsid w:val="00A71DDC"/>
    <w:rsid w:val="00A764F2"/>
    <w:rsid w:val="00A80672"/>
    <w:rsid w:val="00AE57A2"/>
    <w:rsid w:val="00BA4F52"/>
    <w:rsid w:val="00BA7C97"/>
    <w:rsid w:val="00C34951"/>
    <w:rsid w:val="00C957E7"/>
    <w:rsid w:val="00CE06DE"/>
    <w:rsid w:val="00CE4D0F"/>
    <w:rsid w:val="00D24290"/>
    <w:rsid w:val="00D4106A"/>
    <w:rsid w:val="00D656F6"/>
    <w:rsid w:val="00D7560E"/>
    <w:rsid w:val="00DA13FD"/>
    <w:rsid w:val="00DD2184"/>
    <w:rsid w:val="00DF128E"/>
    <w:rsid w:val="00E125D0"/>
    <w:rsid w:val="00E1797A"/>
    <w:rsid w:val="00E27D9C"/>
    <w:rsid w:val="00E34EC3"/>
    <w:rsid w:val="00E412B0"/>
    <w:rsid w:val="00E7161C"/>
    <w:rsid w:val="00E90418"/>
    <w:rsid w:val="00ED790B"/>
    <w:rsid w:val="00EE5E7C"/>
    <w:rsid w:val="00F60976"/>
    <w:rsid w:val="00F84F76"/>
    <w:rsid w:val="00F9458C"/>
    <w:rsid w:val="00FA3145"/>
    <w:rsid w:val="00FB7966"/>
    <w:rsid w:val="00FC7DD4"/>
    <w:rsid w:val="00FF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9A23"/>
  <w15:chartTrackingRefBased/>
  <w15:docId w15:val="{111DAE1C-4789-42BD-9263-28CA12E5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D9F"/>
  </w:style>
  <w:style w:type="paragraph" w:styleId="Footer">
    <w:name w:val="footer"/>
    <w:basedOn w:val="Normal"/>
    <w:link w:val="FooterChar"/>
    <w:uiPriority w:val="99"/>
    <w:unhideWhenUsed/>
    <w:rsid w:val="00656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D9F"/>
  </w:style>
  <w:style w:type="paragraph" w:styleId="ListParagraph">
    <w:name w:val="List Paragraph"/>
    <w:basedOn w:val="Normal"/>
    <w:uiPriority w:val="34"/>
    <w:qFormat/>
    <w:rsid w:val="00656D9F"/>
    <w:pPr>
      <w:ind w:left="720"/>
      <w:contextualSpacing/>
    </w:pPr>
  </w:style>
  <w:style w:type="character" w:styleId="CommentReference">
    <w:name w:val="annotation reference"/>
    <w:basedOn w:val="DefaultParagraphFont"/>
    <w:uiPriority w:val="99"/>
    <w:semiHidden/>
    <w:unhideWhenUsed/>
    <w:rsid w:val="00656D9F"/>
    <w:rPr>
      <w:sz w:val="16"/>
      <w:szCs w:val="16"/>
    </w:rPr>
  </w:style>
  <w:style w:type="paragraph" w:styleId="CommentText">
    <w:name w:val="annotation text"/>
    <w:basedOn w:val="Normal"/>
    <w:link w:val="CommentTextChar"/>
    <w:uiPriority w:val="99"/>
    <w:semiHidden/>
    <w:unhideWhenUsed/>
    <w:rsid w:val="00656D9F"/>
    <w:pPr>
      <w:spacing w:line="240" w:lineRule="auto"/>
    </w:pPr>
    <w:rPr>
      <w:sz w:val="20"/>
      <w:szCs w:val="20"/>
    </w:rPr>
  </w:style>
  <w:style w:type="character" w:customStyle="1" w:styleId="CommentTextChar">
    <w:name w:val="Comment Text Char"/>
    <w:basedOn w:val="DefaultParagraphFont"/>
    <w:link w:val="CommentText"/>
    <w:uiPriority w:val="99"/>
    <w:semiHidden/>
    <w:rsid w:val="00656D9F"/>
    <w:rPr>
      <w:sz w:val="20"/>
      <w:szCs w:val="20"/>
    </w:rPr>
  </w:style>
  <w:style w:type="paragraph" w:styleId="CommentSubject">
    <w:name w:val="annotation subject"/>
    <w:basedOn w:val="CommentText"/>
    <w:next w:val="CommentText"/>
    <w:link w:val="CommentSubjectChar"/>
    <w:uiPriority w:val="99"/>
    <w:semiHidden/>
    <w:unhideWhenUsed/>
    <w:rsid w:val="00656D9F"/>
    <w:rPr>
      <w:b/>
      <w:bCs/>
    </w:rPr>
  </w:style>
  <w:style w:type="character" w:customStyle="1" w:styleId="CommentSubjectChar">
    <w:name w:val="Comment Subject Char"/>
    <w:basedOn w:val="CommentTextChar"/>
    <w:link w:val="CommentSubject"/>
    <w:uiPriority w:val="99"/>
    <w:semiHidden/>
    <w:rsid w:val="00656D9F"/>
    <w:rPr>
      <w:b/>
      <w:bCs/>
      <w:sz w:val="20"/>
      <w:szCs w:val="20"/>
    </w:rPr>
  </w:style>
  <w:style w:type="paragraph" w:styleId="BalloonText">
    <w:name w:val="Balloon Text"/>
    <w:basedOn w:val="Normal"/>
    <w:link w:val="BalloonTextChar"/>
    <w:uiPriority w:val="99"/>
    <w:semiHidden/>
    <w:unhideWhenUsed/>
    <w:rsid w:val="00656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D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Southeast Tech</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Hunking, Debra</dc:creator>
  <cp:lastModifiedBy>Chapagai, Ram P</cp:lastModifiedBy>
  <cp:revision>4</cp:revision>
  <dcterms:created xsi:type="dcterms:W3CDTF">2018-07-02T14:39:00Z</dcterms:created>
  <dcterms:modified xsi:type="dcterms:W3CDTF">2018-07-02T14:43:00Z</dcterms:modified>
</cp:coreProperties>
</file>