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5B48" w14:textId="5F3D0D00" w:rsidR="004450EB" w:rsidRPr="005F3E5E" w:rsidRDefault="004450EB" w:rsidP="005F3E5E">
      <w:pPr>
        <w:jc w:val="both"/>
        <w:rPr>
          <w:rFonts w:eastAsiaTheme="minorEastAsia"/>
          <w:b/>
          <w:bCs/>
          <w:lang w:val="en-MY"/>
        </w:rPr>
      </w:pPr>
      <w:r w:rsidRPr="004450EB">
        <w:rPr>
          <w:rFonts w:eastAsiaTheme="minorEastAsia"/>
          <w:b/>
          <w:bCs/>
          <w:lang w:val="en-MY"/>
        </w:rPr>
        <w:t>The following questions are based on the article published by “</w:t>
      </w:r>
      <w:r w:rsidR="00C7244D" w:rsidRPr="00C7244D">
        <w:rPr>
          <w:rFonts w:eastAsiaTheme="minorEastAsia"/>
          <w:b/>
          <w:bCs/>
        </w:rPr>
        <w:t>Ku-Mahamud, K. R., Abu Bakar, N. A., &amp; Omar, M. (2018). Blockchain, cryptocurrency and Fintech market growth in Malaysia. </w:t>
      </w:r>
      <w:r w:rsidR="00C7244D" w:rsidRPr="00C7244D">
        <w:rPr>
          <w:rFonts w:eastAsiaTheme="minorEastAsia"/>
          <w:b/>
          <w:bCs/>
          <w:i/>
          <w:iCs/>
        </w:rPr>
        <w:t>Journal of Advance Research in Dynamical &amp; Control Systems</w:t>
      </w:r>
      <w:r w:rsidR="00C7244D" w:rsidRPr="00C7244D">
        <w:rPr>
          <w:rFonts w:eastAsiaTheme="minorEastAsia"/>
          <w:b/>
          <w:bCs/>
        </w:rPr>
        <w:t>, </w:t>
      </w:r>
      <w:r w:rsidR="00C7244D" w:rsidRPr="00C7244D">
        <w:rPr>
          <w:rFonts w:eastAsiaTheme="minorEastAsia"/>
          <w:b/>
          <w:bCs/>
          <w:i/>
          <w:iCs/>
        </w:rPr>
        <w:t>10</w:t>
      </w:r>
      <w:r w:rsidR="00C7244D" w:rsidRPr="00C7244D">
        <w:rPr>
          <w:rFonts w:eastAsiaTheme="minorEastAsia"/>
          <w:b/>
          <w:bCs/>
        </w:rPr>
        <w:t>(14 SI), 2074-2082.</w:t>
      </w:r>
      <w:r w:rsidRPr="004450EB">
        <w:rPr>
          <w:rFonts w:eastAsiaTheme="minorEastAsia"/>
          <w:b/>
          <w:bCs/>
          <w:lang w:val="en-MY"/>
        </w:rPr>
        <w:t>”</w:t>
      </w:r>
      <w:r w:rsidR="00797760">
        <w:rPr>
          <w:rFonts w:eastAsiaTheme="minorEastAsia"/>
          <w:b/>
          <w:bCs/>
          <w:lang w:val="en-MY"/>
        </w:rPr>
        <w:t xml:space="preserve"> </w:t>
      </w:r>
    </w:p>
    <w:p w14:paraId="2528C64A" w14:textId="77777777" w:rsidR="005F3E5E" w:rsidRPr="004450EB" w:rsidRDefault="005F3E5E" w:rsidP="005F3E5E">
      <w:pPr>
        <w:jc w:val="both"/>
        <w:rPr>
          <w:rFonts w:eastAsiaTheme="minorEastAsia"/>
          <w:b/>
          <w:bCs/>
          <w:lang w:val="en-MY"/>
        </w:rPr>
      </w:pPr>
    </w:p>
    <w:p w14:paraId="1572A975" w14:textId="277CF1FE" w:rsidR="004450EB" w:rsidRPr="004450EB" w:rsidRDefault="006F1007" w:rsidP="004450EB">
      <w:pPr>
        <w:pStyle w:val="ListParagraph"/>
        <w:numPr>
          <w:ilvl w:val="0"/>
          <w:numId w:val="68"/>
        </w:numPr>
        <w:tabs>
          <w:tab w:val="left" w:pos="1509"/>
        </w:tabs>
        <w:spacing w:before="200" w:line="276" w:lineRule="auto"/>
        <w:ind w:left="426"/>
        <w:contextualSpacing/>
        <w:jc w:val="both"/>
        <w:rPr>
          <w:b/>
          <w:bCs/>
          <w:sz w:val="24"/>
          <w:szCs w:val="24"/>
        </w:rPr>
      </w:pPr>
      <w:r w:rsidRPr="006F1007">
        <w:rPr>
          <w:b/>
          <w:bCs/>
          <w:sz w:val="24"/>
          <w:szCs w:val="24"/>
        </w:rPr>
        <w:t>What are the factors that have contributed to the increase in transaction volumes between sellers and buyers</w:t>
      </w:r>
      <w:r w:rsidR="004450EB" w:rsidRPr="004450EB">
        <w:rPr>
          <w:b/>
          <w:bCs/>
          <w:sz w:val="24"/>
          <w:szCs w:val="24"/>
        </w:rPr>
        <w:t>?</w:t>
      </w:r>
    </w:p>
    <w:p w14:paraId="6ADBAED7" w14:textId="77777777" w:rsidR="004450EB" w:rsidRDefault="004450EB" w:rsidP="004450EB">
      <w:pPr>
        <w:pStyle w:val="ListParagraph"/>
        <w:tabs>
          <w:tab w:val="left" w:pos="1509"/>
        </w:tabs>
        <w:spacing w:line="276" w:lineRule="auto"/>
        <w:ind w:left="426"/>
        <w:jc w:val="both"/>
        <w:rPr>
          <w:b/>
          <w:bCs/>
          <w:sz w:val="24"/>
          <w:szCs w:val="24"/>
        </w:rPr>
      </w:pPr>
    </w:p>
    <w:p w14:paraId="3B4B2B8B" w14:textId="5F799C78" w:rsidR="004450EB" w:rsidRPr="004450EB" w:rsidRDefault="004450EB" w:rsidP="004450EB">
      <w:pPr>
        <w:ind w:firstLine="349"/>
        <w:jc w:val="both"/>
        <w:rPr>
          <w:b/>
          <w:bCs/>
        </w:rPr>
      </w:pPr>
      <w:r w:rsidRPr="005F3E5E">
        <w:rPr>
          <w:rFonts w:eastAsiaTheme="minorEastAsia"/>
          <w:b/>
          <w:bCs/>
          <w:lang w:val="en-MY"/>
        </w:rPr>
        <w:t>Answer Guide:</w:t>
      </w:r>
      <w:r>
        <w:rPr>
          <w:rFonts w:eastAsiaTheme="minorEastAsia"/>
          <w:b/>
          <w:bCs/>
          <w:lang w:val="en-MY"/>
        </w:rPr>
        <w:t xml:space="preserve"> </w:t>
      </w:r>
    </w:p>
    <w:p w14:paraId="240B2F1A" w14:textId="5AEBECD4" w:rsidR="006F1007" w:rsidRPr="006F1007" w:rsidRDefault="006F1007" w:rsidP="006F1007">
      <w:pPr>
        <w:pStyle w:val="ListParagraph"/>
        <w:numPr>
          <w:ilvl w:val="0"/>
          <w:numId w:val="78"/>
        </w:numPr>
        <w:tabs>
          <w:tab w:val="left" w:pos="1065"/>
        </w:tabs>
        <w:spacing w:line="276" w:lineRule="auto"/>
        <w:jc w:val="both"/>
        <w:rPr>
          <w:sz w:val="24"/>
          <w:szCs w:val="24"/>
          <w:lang w:val="en-MY"/>
        </w:rPr>
      </w:pPr>
      <w:r w:rsidRPr="006F1007">
        <w:rPr>
          <w:sz w:val="24"/>
          <w:szCs w:val="24"/>
          <w:lang w:val="en-MY"/>
        </w:rPr>
        <w:t xml:space="preserve">The rise of </w:t>
      </w:r>
      <w:r w:rsidRPr="006F1007">
        <w:rPr>
          <w:b/>
          <w:bCs/>
          <w:sz w:val="24"/>
          <w:szCs w:val="24"/>
          <w:lang w:val="en-MY"/>
        </w:rPr>
        <w:t>e-commerce</w:t>
      </w:r>
      <w:r w:rsidRPr="006F1007">
        <w:rPr>
          <w:sz w:val="24"/>
          <w:szCs w:val="24"/>
          <w:lang w:val="en-MY"/>
        </w:rPr>
        <w:t xml:space="preserve">, </w:t>
      </w:r>
      <w:r w:rsidRPr="006F1007">
        <w:rPr>
          <w:b/>
          <w:bCs/>
          <w:sz w:val="24"/>
          <w:szCs w:val="24"/>
          <w:lang w:val="en-MY"/>
        </w:rPr>
        <w:t>online banking</w:t>
      </w:r>
      <w:r w:rsidRPr="006F1007">
        <w:rPr>
          <w:sz w:val="24"/>
          <w:szCs w:val="24"/>
          <w:lang w:val="en-MY"/>
        </w:rPr>
        <w:t xml:space="preserve">, and </w:t>
      </w:r>
      <w:r w:rsidRPr="006F1007">
        <w:rPr>
          <w:b/>
          <w:bCs/>
          <w:sz w:val="24"/>
          <w:szCs w:val="24"/>
          <w:lang w:val="en-MY"/>
        </w:rPr>
        <w:t>in-app purchases</w:t>
      </w:r>
      <w:r w:rsidRPr="006F1007">
        <w:rPr>
          <w:sz w:val="24"/>
          <w:szCs w:val="24"/>
          <w:lang w:val="en-MY"/>
        </w:rPr>
        <w:t xml:space="preserve"> has significantly improved the ease and convenience of conducting business transactions between sellers and buyers.</w:t>
      </w:r>
    </w:p>
    <w:p w14:paraId="5C1AB882" w14:textId="64815C58" w:rsidR="006F1007" w:rsidRPr="006F1007" w:rsidRDefault="006F1007" w:rsidP="006F1007">
      <w:pPr>
        <w:pStyle w:val="ListParagraph"/>
        <w:numPr>
          <w:ilvl w:val="0"/>
          <w:numId w:val="78"/>
        </w:numPr>
        <w:tabs>
          <w:tab w:val="left" w:pos="1065"/>
        </w:tabs>
        <w:spacing w:line="276" w:lineRule="auto"/>
        <w:jc w:val="both"/>
        <w:rPr>
          <w:sz w:val="24"/>
          <w:szCs w:val="24"/>
          <w:lang w:val="en-MY"/>
        </w:rPr>
      </w:pPr>
      <w:r w:rsidRPr="006F1007">
        <w:rPr>
          <w:sz w:val="24"/>
          <w:szCs w:val="24"/>
          <w:lang w:val="en-MY"/>
        </w:rPr>
        <w:t xml:space="preserve">These technological advancements have led to a substantial increase in transaction volumes, contributing positively to </w:t>
      </w:r>
      <w:r w:rsidRPr="006F1007">
        <w:rPr>
          <w:b/>
          <w:bCs/>
          <w:sz w:val="24"/>
          <w:szCs w:val="24"/>
          <w:lang w:val="en-MY"/>
        </w:rPr>
        <w:t>economic growth</w:t>
      </w:r>
      <w:r w:rsidRPr="006F1007">
        <w:rPr>
          <w:sz w:val="24"/>
          <w:szCs w:val="24"/>
          <w:lang w:val="en-MY"/>
        </w:rPr>
        <w:t>.</w:t>
      </w:r>
    </w:p>
    <w:p w14:paraId="082538AF" w14:textId="7CAB55BC" w:rsidR="006F1007" w:rsidRPr="006F1007" w:rsidRDefault="006F1007" w:rsidP="006F1007">
      <w:pPr>
        <w:pStyle w:val="ListParagraph"/>
        <w:numPr>
          <w:ilvl w:val="0"/>
          <w:numId w:val="78"/>
        </w:numPr>
        <w:tabs>
          <w:tab w:val="left" w:pos="1065"/>
        </w:tabs>
        <w:spacing w:line="276" w:lineRule="auto"/>
        <w:jc w:val="both"/>
        <w:rPr>
          <w:sz w:val="24"/>
          <w:szCs w:val="24"/>
          <w:lang w:val="en-MY"/>
        </w:rPr>
      </w:pPr>
      <w:r w:rsidRPr="006F1007">
        <w:rPr>
          <w:sz w:val="24"/>
          <w:szCs w:val="24"/>
          <w:lang w:val="en-MY"/>
        </w:rPr>
        <w:t xml:space="preserve">However, this surge in transactions also presents </w:t>
      </w:r>
      <w:r w:rsidRPr="006F1007">
        <w:rPr>
          <w:b/>
          <w:bCs/>
          <w:sz w:val="24"/>
          <w:szCs w:val="24"/>
          <w:lang w:val="en-MY"/>
        </w:rPr>
        <w:t>potential risks</w:t>
      </w:r>
      <w:r w:rsidRPr="006F1007">
        <w:rPr>
          <w:sz w:val="24"/>
          <w:szCs w:val="24"/>
          <w:lang w:val="en-MY"/>
        </w:rPr>
        <w:t xml:space="preserve">, such as </w:t>
      </w:r>
      <w:r w:rsidRPr="006F1007">
        <w:rPr>
          <w:b/>
          <w:bCs/>
          <w:sz w:val="24"/>
          <w:szCs w:val="24"/>
          <w:lang w:val="en-MY"/>
        </w:rPr>
        <w:t>fraud</w:t>
      </w:r>
      <w:r w:rsidRPr="006F1007">
        <w:rPr>
          <w:sz w:val="24"/>
          <w:szCs w:val="24"/>
          <w:lang w:val="en-MY"/>
        </w:rPr>
        <w:t xml:space="preserve"> and </w:t>
      </w:r>
      <w:r w:rsidRPr="006F1007">
        <w:rPr>
          <w:b/>
          <w:bCs/>
          <w:sz w:val="24"/>
          <w:szCs w:val="24"/>
          <w:lang w:val="en-MY"/>
        </w:rPr>
        <w:t>identity theft</w:t>
      </w:r>
      <w:r w:rsidRPr="006F1007">
        <w:rPr>
          <w:sz w:val="24"/>
          <w:szCs w:val="24"/>
          <w:lang w:val="en-MY"/>
        </w:rPr>
        <w:t xml:space="preserve">. Businesses must remain vigilant and implement </w:t>
      </w:r>
      <w:r w:rsidRPr="006F1007">
        <w:rPr>
          <w:b/>
          <w:bCs/>
          <w:sz w:val="24"/>
          <w:szCs w:val="24"/>
          <w:lang w:val="en-MY"/>
        </w:rPr>
        <w:t>robust security measures</w:t>
      </w:r>
      <w:r w:rsidRPr="006F1007">
        <w:rPr>
          <w:sz w:val="24"/>
          <w:szCs w:val="24"/>
          <w:lang w:val="en-MY"/>
        </w:rPr>
        <w:t xml:space="preserve"> to mitigate these risks</w:t>
      </w:r>
    </w:p>
    <w:p w14:paraId="4FACF398" w14:textId="77777777" w:rsidR="004450EB" w:rsidRDefault="004450EB" w:rsidP="004450EB">
      <w:pPr>
        <w:pStyle w:val="ListParagraph"/>
        <w:tabs>
          <w:tab w:val="left" w:pos="1065"/>
        </w:tabs>
        <w:spacing w:line="276" w:lineRule="auto"/>
        <w:ind w:left="426"/>
        <w:jc w:val="both"/>
        <w:rPr>
          <w:b/>
          <w:bCs/>
          <w:sz w:val="24"/>
          <w:szCs w:val="24"/>
        </w:rPr>
      </w:pPr>
    </w:p>
    <w:p w14:paraId="6D34F51F" w14:textId="77777777" w:rsidR="000D388E" w:rsidRPr="004450EB" w:rsidRDefault="000D388E" w:rsidP="004450EB">
      <w:pPr>
        <w:pStyle w:val="ListParagraph"/>
        <w:tabs>
          <w:tab w:val="left" w:pos="1065"/>
        </w:tabs>
        <w:spacing w:line="276" w:lineRule="auto"/>
        <w:ind w:left="426"/>
        <w:jc w:val="both"/>
        <w:rPr>
          <w:b/>
          <w:bCs/>
          <w:sz w:val="24"/>
          <w:szCs w:val="24"/>
        </w:rPr>
      </w:pPr>
    </w:p>
    <w:p w14:paraId="3909FFF6" w14:textId="7345796F" w:rsidR="004450EB" w:rsidRPr="004450EB" w:rsidRDefault="006F1007" w:rsidP="004450EB">
      <w:pPr>
        <w:pStyle w:val="ListParagraph"/>
        <w:numPr>
          <w:ilvl w:val="0"/>
          <w:numId w:val="68"/>
        </w:numPr>
        <w:tabs>
          <w:tab w:val="left" w:pos="1509"/>
        </w:tabs>
        <w:spacing w:before="200" w:line="276" w:lineRule="auto"/>
        <w:ind w:left="426"/>
        <w:contextualSpacing/>
        <w:jc w:val="both"/>
        <w:rPr>
          <w:b/>
          <w:bCs/>
          <w:sz w:val="24"/>
          <w:szCs w:val="24"/>
        </w:rPr>
      </w:pPr>
      <w:r w:rsidRPr="006F1007">
        <w:rPr>
          <w:b/>
          <w:bCs/>
          <w:sz w:val="24"/>
          <w:szCs w:val="24"/>
        </w:rPr>
        <w:t>How has blockchain digital technology transformed financial transactions</w:t>
      </w:r>
      <w:r w:rsidR="004450EB" w:rsidRPr="004450EB">
        <w:rPr>
          <w:b/>
          <w:bCs/>
          <w:sz w:val="24"/>
          <w:szCs w:val="24"/>
        </w:rPr>
        <w:t>?</w:t>
      </w:r>
    </w:p>
    <w:p w14:paraId="4FAD4FDE" w14:textId="77777777" w:rsidR="004450EB" w:rsidRDefault="004450EB" w:rsidP="004450EB">
      <w:pPr>
        <w:pStyle w:val="ListParagraph"/>
        <w:tabs>
          <w:tab w:val="left" w:pos="1509"/>
        </w:tabs>
        <w:spacing w:line="276" w:lineRule="auto"/>
        <w:ind w:left="426"/>
        <w:jc w:val="both"/>
        <w:rPr>
          <w:sz w:val="24"/>
          <w:szCs w:val="24"/>
        </w:rPr>
      </w:pPr>
    </w:p>
    <w:p w14:paraId="78A0A668"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0287CC6E" w14:textId="77777777" w:rsidR="000D388E" w:rsidRPr="000D388E" w:rsidRDefault="000D388E" w:rsidP="000D388E">
      <w:pPr>
        <w:pStyle w:val="ListParagraph"/>
        <w:numPr>
          <w:ilvl w:val="0"/>
          <w:numId w:val="79"/>
        </w:numPr>
        <w:spacing w:line="276" w:lineRule="auto"/>
        <w:jc w:val="both"/>
        <w:rPr>
          <w:sz w:val="24"/>
          <w:szCs w:val="24"/>
        </w:rPr>
      </w:pPr>
      <w:r w:rsidRPr="000D388E">
        <w:rPr>
          <w:sz w:val="24"/>
          <w:szCs w:val="24"/>
        </w:rPr>
        <w:t>Allow transactions to be made without the need for intermediaries such as banks and government bodies.</w:t>
      </w:r>
    </w:p>
    <w:p w14:paraId="2EBA4392" w14:textId="5D8255B9" w:rsidR="000D388E" w:rsidRPr="000D388E" w:rsidRDefault="000D388E" w:rsidP="000D388E">
      <w:pPr>
        <w:pStyle w:val="ListParagraph"/>
        <w:numPr>
          <w:ilvl w:val="0"/>
          <w:numId w:val="79"/>
        </w:numPr>
        <w:spacing w:line="276" w:lineRule="auto"/>
        <w:jc w:val="both"/>
        <w:rPr>
          <w:sz w:val="24"/>
          <w:szCs w:val="24"/>
        </w:rPr>
      </w:pPr>
      <w:r w:rsidRPr="000D388E">
        <w:rPr>
          <w:sz w:val="24"/>
          <w:szCs w:val="24"/>
        </w:rPr>
        <w:t>I</w:t>
      </w:r>
      <w:r w:rsidRPr="000D388E">
        <w:rPr>
          <w:sz w:val="24"/>
          <w:szCs w:val="24"/>
        </w:rPr>
        <w:t>ntroducing a decentralized and secure system for recording and verifying transactions.</w:t>
      </w:r>
    </w:p>
    <w:p w14:paraId="7D15DDD0" w14:textId="378CEFA3" w:rsidR="004450EB" w:rsidRPr="000D388E" w:rsidRDefault="000D388E" w:rsidP="000D388E">
      <w:pPr>
        <w:pStyle w:val="ListParagraph"/>
        <w:numPr>
          <w:ilvl w:val="0"/>
          <w:numId w:val="79"/>
        </w:numPr>
        <w:spacing w:line="276" w:lineRule="auto"/>
        <w:jc w:val="both"/>
        <w:rPr>
          <w:b/>
          <w:bCs/>
          <w:sz w:val="24"/>
          <w:szCs w:val="24"/>
        </w:rPr>
      </w:pPr>
      <w:r w:rsidRPr="000D388E">
        <w:rPr>
          <w:sz w:val="24"/>
          <w:szCs w:val="24"/>
        </w:rPr>
        <w:t>Enhancing security, more transparency and traceability, offering smart contracts.</w:t>
      </w:r>
    </w:p>
    <w:p w14:paraId="4AEB80C1" w14:textId="77777777" w:rsidR="004450EB" w:rsidRPr="004450EB" w:rsidRDefault="004450EB" w:rsidP="004450EB">
      <w:pPr>
        <w:spacing w:line="276" w:lineRule="auto"/>
        <w:jc w:val="both"/>
        <w:rPr>
          <w:b/>
          <w:bCs/>
        </w:rPr>
      </w:pPr>
    </w:p>
    <w:p w14:paraId="47B74042" w14:textId="753A42F6" w:rsidR="004450EB" w:rsidRPr="004450EB" w:rsidRDefault="000D388E" w:rsidP="004450EB">
      <w:pPr>
        <w:pStyle w:val="ListParagraph"/>
        <w:numPr>
          <w:ilvl w:val="0"/>
          <w:numId w:val="68"/>
        </w:numPr>
        <w:tabs>
          <w:tab w:val="left" w:pos="1509"/>
        </w:tabs>
        <w:spacing w:before="200" w:line="276" w:lineRule="auto"/>
        <w:ind w:left="426"/>
        <w:contextualSpacing/>
        <w:jc w:val="both"/>
        <w:rPr>
          <w:b/>
          <w:bCs/>
          <w:sz w:val="24"/>
          <w:szCs w:val="24"/>
        </w:rPr>
      </w:pPr>
      <w:r w:rsidRPr="000D388E">
        <w:rPr>
          <w:b/>
          <w:bCs/>
          <w:sz w:val="24"/>
          <w:szCs w:val="24"/>
        </w:rPr>
        <w:t>The authors noted that decentralized mode is the fundamental technology that allows Bitcoin and other digital currencies to function at their core. What is meant by "decentralized mode"</w:t>
      </w:r>
      <w:r w:rsidR="004450EB" w:rsidRPr="004450EB">
        <w:rPr>
          <w:b/>
          <w:bCs/>
          <w:sz w:val="24"/>
          <w:szCs w:val="24"/>
        </w:rPr>
        <w:t>?</w:t>
      </w:r>
    </w:p>
    <w:p w14:paraId="5C28FD24" w14:textId="77777777" w:rsidR="004450EB" w:rsidRDefault="004450EB" w:rsidP="004450EB">
      <w:pPr>
        <w:pStyle w:val="ListParagraph"/>
        <w:tabs>
          <w:tab w:val="left" w:pos="1509"/>
        </w:tabs>
        <w:spacing w:line="276" w:lineRule="auto"/>
        <w:ind w:left="426"/>
        <w:jc w:val="both"/>
        <w:rPr>
          <w:sz w:val="24"/>
          <w:szCs w:val="24"/>
        </w:rPr>
      </w:pPr>
    </w:p>
    <w:p w14:paraId="78E83429"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43B1D92D" w14:textId="5B8714ED" w:rsidR="000D388E" w:rsidRPr="000D388E" w:rsidRDefault="000D388E" w:rsidP="000D388E">
      <w:pPr>
        <w:pStyle w:val="ListParagraph"/>
        <w:numPr>
          <w:ilvl w:val="0"/>
          <w:numId w:val="80"/>
        </w:numPr>
        <w:spacing w:line="276" w:lineRule="auto"/>
        <w:jc w:val="both"/>
        <w:rPr>
          <w:sz w:val="24"/>
          <w:szCs w:val="24"/>
        </w:rPr>
      </w:pPr>
      <w:r w:rsidRPr="000D388E">
        <w:rPr>
          <w:sz w:val="24"/>
          <w:szCs w:val="24"/>
        </w:rPr>
        <w:t>Decentralized mode refers to the distribution of control and decision-making across a network of participants, rather than being centralized in a single entity.</w:t>
      </w:r>
    </w:p>
    <w:p w14:paraId="4BAE8C94" w14:textId="302BFA47" w:rsidR="000D388E" w:rsidRPr="000D388E" w:rsidRDefault="000D388E" w:rsidP="000D388E">
      <w:pPr>
        <w:pStyle w:val="ListParagraph"/>
        <w:numPr>
          <w:ilvl w:val="0"/>
          <w:numId w:val="80"/>
        </w:numPr>
        <w:spacing w:line="276" w:lineRule="auto"/>
        <w:jc w:val="both"/>
        <w:rPr>
          <w:sz w:val="24"/>
          <w:szCs w:val="24"/>
        </w:rPr>
      </w:pPr>
      <w:r w:rsidRPr="000D388E">
        <w:rPr>
          <w:sz w:val="24"/>
          <w:szCs w:val="24"/>
        </w:rPr>
        <w:t>This means that no single individual or organization has absolute power over the network, making it more resistant to censorship, manipulation, and</w:t>
      </w:r>
      <w:r w:rsidRPr="000D388E">
        <w:rPr>
          <w:sz w:val="24"/>
          <w:szCs w:val="24"/>
        </w:rPr>
        <w:t xml:space="preserve"> </w:t>
      </w:r>
      <w:r w:rsidRPr="000D388E">
        <w:rPr>
          <w:sz w:val="24"/>
          <w:szCs w:val="24"/>
        </w:rPr>
        <w:t>failures.</w:t>
      </w:r>
    </w:p>
    <w:p w14:paraId="0FD72B73" w14:textId="693DECBC" w:rsidR="004450EB" w:rsidRPr="000D388E" w:rsidRDefault="000D388E" w:rsidP="000D388E">
      <w:pPr>
        <w:pStyle w:val="ListParagraph"/>
        <w:numPr>
          <w:ilvl w:val="0"/>
          <w:numId w:val="80"/>
        </w:numPr>
        <w:spacing w:line="276" w:lineRule="auto"/>
        <w:jc w:val="both"/>
        <w:rPr>
          <w:b/>
          <w:bCs/>
          <w:sz w:val="24"/>
          <w:szCs w:val="24"/>
        </w:rPr>
      </w:pPr>
      <w:r w:rsidRPr="000D388E">
        <w:rPr>
          <w:sz w:val="24"/>
          <w:szCs w:val="24"/>
        </w:rPr>
        <w:t>All participants maintain a copy of the blockchain ledger, ensuring the integrity and consensus of the network. Transactions are validated and added to the ledger through a consensus mechanism, such as proof of work or proof of stake, which ensures that all participants agree on the validity of the transactions.</w:t>
      </w:r>
    </w:p>
    <w:p w14:paraId="4CAAA781" w14:textId="77777777" w:rsidR="004450EB" w:rsidRPr="004450EB" w:rsidRDefault="004450EB" w:rsidP="004450EB">
      <w:pPr>
        <w:spacing w:line="276" w:lineRule="auto"/>
        <w:jc w:val="both"/>
        <w:rPr>
          <w:b/>
          <w:bCs/>
        </w:rPr>
      </w:pPr>
    </w:p>
    <w:p w14:paraId="49E8D9B4" w14:textId="0EA766F8" w:rsidR="004450EB" w:rsidRPr="004450EB" w:rsidRDefault="004709BE" w:rsidP="004450EB">
      <w:pPr>
        <w:pStyle w:val="ListParagraph"/>
        <w:numPr>
          <w:ilvl w:val="0"/>
          <w:numId w:val="68"/>
        </w:numPr>
        <w:tabs>
          <w:tab w:val="left" w:pos="1509"/>
        </w:tabs>
        <w:spacing w:before="200" w:line="276" w:lineRule="auto"/>
        <w:ind w:left="426"/>
        <w:contextualSpacing/>
        <w:jc w:val="both"/>
        <w:rPr>
          <w:b/>
          <w:bCs/>
          <w:sz w:val="24"/>
          <w:szCs w:val="24"/>
        </w:rPr>
      </w:pPr>
      <w:r w:rsidRPr="004709BE">
        <w:rPr>
          <w:b/>
          <w:bCs/>
          <w:sz w:val="24"/>
          <w:szCs w:val="24"/>
        </w:rPr>
        <w:lastRenderedPageBreak/>
        <w:t>The primary advantage of blockchain lies in its ability to reduce the costs associated with transaction management. What is your perspective on this matter</w:t>
      </w:r>
      <w:r w:rsidR="004450EB" w:rsidRPr="004450EB">
        <w:rPr>
          <w:b/>
          <w:bCs/>
          <w:sz w:val="24"/>
          <w:szCs w:val="24"/>
        </w:rPr>
        <w:t>?</w:t>
      </w:r>
    </w:p>
    <w:p w14:paraId="04F4A011" w14:textId="77777777" w:rsidR="004450EB" w:rsidRDefault="004450EB" w:rsidP="004450EB">
      <w:pPr>
        <w:pStyle w:val="ListParagraph"/>
        <w:tabs>
          <w:tab w:val="left" w:pos="1509"/>
        </w:tabs>
        <w:spacing w:line="276" w:lineRule="auto"/>
        <w:ind w:left="426"/>
        <w:jc w:val="both"/>
        <w:rPr>
          <w:sz w:val="24"/>
          <w:szCs w:val="24"/>
        </w:rPr>
      </w:pPr>
    </w:p>
    <w:p w14:paraId="4B4299CE" w14:textId="77777777" w:rsidR="004450EB" w:rsidRPr="005F3E5E" w:rsidRDefault="004450EB" w:rsidP="004450EB">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11CB2704" w14:textId="77777777" w:rsidR="004709BE" w:rsidRDefault="004709BE" w:rsidP="004709BE">
      <w:pPr>
        <w:spacing w:before="200" w:line="276" w:lineRule="auto"/>
        <w:ind w:left="349"/>
        <w:contextualSpacing/>
        <w:jc w:val="both"/>
        <w:rPr>
          <w:lang w:val="en-MY"/>
        </w:rPr>
      </w:pPr>
      <w:r w:rsidRPr="004709BE">
        <w:rPr>
          <w:lang w:val="en-MY"/>
        </w:rPr>
        <w:t>In my opinion, the reduction of transaction management costs through blockchain is a significant advantage.</w:t>
      </w:r>
    </w:p>
    <w:p w14:paraId="651F13CC" w14:textId="77777777" w:rsidR="004709BE" w:rsidRDefault="004709BE" w:rsidP="004709BE">
      <w:pPr>
        <w:spacing w:before="200" w:line="276" w:lineRule="auto"/>
        <w:ind w:left="349"/>
        <w:contextualSpacing/>
        <w:jc w:val="both"/>
        <w:rPr>
          <w:lang w:val="en-MY"/>
        </w:rPr>
      </w:pPr>
      <w:r w:rsidRPr="004709BE">
        <w:rPr>
          <w:lang w:val="en-MY"/>
        </w:rPr>
        <w:t xml:space="preserve">This feature not only enhances efficiency but also has the potential to make financial transactions more </w:t>
      </w:r>
      <w:r w:rsidRPr="004709BE">
        <w:rPr>
          <w:b/>
          <w:bCs/>
          <w:lang w:val="en-MY"/>
        </w:rPr>
        <w:t>accessible</w:t>
      </w:r>
      <w:r w:rsidRPr="004709BE">
        <w:rPr>
          <w:lang w:val="en-MY"/>
        </w:rPr>
        <w:t xml:space="preserve"> and </w:t>
      </w:r>
      <w:r w:rsidRPr="004709BE">
        <w:rPr>
          <w:b/>
          <w:bCs/>
          <w:lang w:val="en-MY"/>
        </w:rPr>
        <w:t>inclusive</w:t>
      </w:r>
      <w:r w:rsidRPr="004709BE">
        <w:rPr>
          <w:lang w:val="en-MY"/>
        </w:rPr>
        <w:t xml:space="preserve">. The </w:t>
      </w:r>
      <w:r w:rsidRPr="004709BE">
        <w:rPr>
          <w:b/>
          <w:bCs/>
          <w:lang w:val="en-MY"/>
        </w:rPr>
        <w:t>decentralized</w:t>
      </w:r>
      <w:r w:rsidRPr="004709BE">
        <w:rPr>
          <w:lang w:val="en-MY"/>
        </w:rPr>
        <w:t xml:space="preserve"> and </w:t>
      </w:r>
      <w:r w:rsidRPr="004709BE">
        <w:rPr>
          <w:b/>
          <w:bCs/>
          <w:lang w:val="en-MY"/>
        </w:rPr>
        <w:t>transparent</w:t>
      </w:r>
      <w:r w:rsidRPr="004709BE">
        <w:rPr>
          <w:lang w:val="en-MY"/>
        </w:rPr>
        <w:t xml:space="preserve"> nature of blockchain can lead to a more </w:t>
      </w:r>
      <w:r w:rsidRPr="004709BE">
        <w:rPr>
          <w:b/>
          <w:bCs/>
          <w:lang w:val="en-MY"/>
        </w:rPr>
        <w:t>secure</w:t>
      </w:r>
      <w:r w:rsidRPr="004709BE">
        <w:rPr>
          <w:lang w:val="en-MY"/>
        </w:rPr>
        <w:t xml:space="preserve"> and </w:t>
      </w:r>
      <w:r w:rsidRPr="004709BE">
        <w:rPr>
          <w:b/>
          <w:bCs/>
          <w:lang w:val="en-MY"/>
        </w:rPr>
        <w:t>trustworthy</w:t>
      </w:r>
      <w:r w:rsidRPr="004709BE">
        <w:rPr>
          <w:lang w:val="en-MY"/>
        </w:rPr>
        <w:t xml:space="preserve"> financial system, which is crucial in today’s digital age.</w:t>
      </w:r>
    </w:p>
    <w:p w14:paraId="7C0F0546" w14:textId="51848CEC" w:rsidR="004709BE" w:rsidRPr="004709BE" w:rsidRDefault="004709BE" w:rsidP="004709BE">
      <w:pPr>
        <w:spacing w:before="200" w:line="276" w:lineRule="auto"/>
        <w:ind w:left="349"/>
        <w:contextualSpacing/>
        <w:jc w:val="both"/>
        <w:rPr>
          <w:lang w:val="en-MY"/>
        </w:rPr>
      </w:pPr>
      <w:r w:rsidRPr="004709BE">
        <w:rPr>
          <w:lang w:val="en-MY"/>
        </w:rPr>
        <w:t xml:space="preserve">However, it is important to consider the potential </w:t>
      </w:r>
      <w:r w:rsidRPr="004709BE">
        <w:rPr>
          <w:b/>
          <w:bCs/>
          <w:lang w:val="en-MY"/>
        </w:rPr>
        <w:t>challenges</w:t>
      </w:r>
      <w:r w:rsidRPr="004709BE">
        <w:rPr>
          <w:lang w:val="en-MY"/>
        </w:rPr>
        <w:t xml:space="preserve"> and </w:t>
      </w:r>
      <w:r w:rsidRPr="004709BE">
        <w:rPr>
          <w:b/>
          <w:bCs/>
          <w:lang w:val="en-MY"/>
        </w:rPr>
        <w:t>risks</w:t>
      </w:r>
      <w:r w:rsidRPr="004709BE">
        <w:rPr>
          <w:lang w:val="en-MY"/>
        </w:rPr>
        <w:t xml:space="preserve"> associated with blockchain technology, such as </w:t>
      </w:r>
      <w:r w:rsidRPr="004709BE">
        <w:rPr>
          <w:b/>
          <w:bCs/>
          <w:lang w:val="en-MY"/>
        </w:rPr>
        <w:t>scalability</w:t>
      </w:r>
      <w:r w:rsidRPr="004709BE">
        <w:rPr>
          <w:lang w:val="en-MY"/>
        </w:rPr>
        <w:t xml:space="preserve"> and </w:t>
      </w:r>
      <w:r w:rsidRPr="004709BE">
        <w:rPr>
          <w:b/>
          <w:bCs/>
          <w:lang w:val="en-MY"/>
        </w:rPr>
        <w:t>regulatory</w:t>
      </w:r>
      <w:r w:rsidRPr="004709BE">
        <w:rPr>
          <w:lang w:val="en-MY"/>
        </w:rPr>
        <w:t xml:space="preserve"> concerns.</w:t>
      </w:r>
    </w:p>
    <w:p w14:paraId="674A4C62" w14:textId="2727F555" w:rsidR="004709BE" w:rsidRPr="004709BE" w:rsidRDefault="004709BE" w:rsidP="004709BE">
      <w:pPr>
        <w:spacing w:before="200" w:line="276" w:lineRule="auto"/>
        <w:ind w:left="349"/>
        <w:contextualSpacing/>
        <w:jc w:val="both"/>
        <w:rPr>
          <w:lang w:val="en-MY"/>
        </w:rPr>
      </w:pPr>
    </w:p>
    <w:p w14:paraId="2861327B" w14:textId="77777777" w:rsidR="004709BE" w:rsidRPr="004709BE" w:rsidRDefault="004709BE" w:rsidP="004709BE">
      <w:pPr>
        <w:spacing w:before="200" w:line="276" w:lineRule="auto"/>
        <w:ind w:left="349"/>
        <w:contextualSpacing/>
        <w:jc w:val="both"/>
        <w:rPr>
          <w:b/>
          <w:bCs/>
          <w:lang w:val="en-MY"/>
        </w:rPr>
      </w:pPr>
      <w:r w:rsidRPr="004709BE">
        <w:rPr>
          <w:b/>
          <w:bCs/>
          <w:lang w:val="en-MY"/>
        </w:rPr>
        <w:t>a) Decentralization</w:t>
      </w:r>
    </w:p>
    <w:p w14:paraId="33DA5B39" w14:textId="77777777" w:rsidR="004709BE" w:rsidRPr="004709BE" w:rsidRDefault="004709BE" w:rsidP="004709BE">
      <w:pPr>
        <w:numPr>
          <w:ilvl w:val="0"/>
          <w:numId w:val="81"/>
        </w:numPr>
        <w:tabs>
          <w:tab w:val="num" w:pos="360"/>
        </w:tabs>
        <w:spacing w:before="200" w:line="276" w:lineRule="auto"/>
        <w:ind w:left="1069"/>
        <w:contextualSpacing/>
        <w:jc w:val="both"/>
        <w:rPr>
          <w:lang w:val="en-MY"/>
        </w:rPr>
      </w:pPr>
      <w:r w:rsidRPr="004709BE">
        <w:rPr>
          <w:b/>
          <w:bCs/>
          <w:lang w:val="en-MY"/>
        </w:rPr>
        <w:t>Benefit:</w:t>
      </w:r>
      <w:r w:rsidRPr="004709BE">
        <w:rPr>
          <w:lang w:val="en-MY"/>
        </w:rPr>
        <w:t xml:space="preserve"> Eliminates the need for centralized authorities or intermediaries.</w:t>
      </w:r>
    </w:p>
    <w:p w14:paraId="5AEA5892" w14:textId="77777777" w:rsidR="004709BE" w:rsidRPr="004709BE" w:rsidRDefault="004709BE" w:rsidP="004709BE">
      <w:pPr>
        <w:numPr>
          <w:ilvl w:val="0"/>
          <w:numId w:val="81"/>
        </w:numPr>
        <w:tabs>
          <w:tab w:val="num" w:pos="360"/>
        </w:tabs>
        <w:spacing w:before="200" w:line="276" w:lineRule="auto"/>
        <w:ind w:left="1069"/>
        <w:contextualSpacing/>
        <w:jc w:val="both"/>
        <w:rPr>
          <w:lang w:val="en-MY"/>
        </w:rPr>
      </w:pPr>
      <w:r w:rsidRPr="004709BE">
        <w:rPr>
          <w:b/>
          <w:bCs/>
          <w:lang w:val="en-MY"/>
        </w:rPr>
        <w:t>Cost Reduction Mechanism:</w:t>
      </w:r>
      <w:r w:rsidRPr="004709BE">
        <w:rPr>
          <w:lang w:val="en-MY"/>
        </w:rPr>
        <w:t xml:space="preserve"> By removing intermediaries, transaction fees and related operational costs are significantly reduced.</w:t>
      </w:r>
    </w:p>
    <w:p w14:paraId="6B54C216" w14:textId="42FB885C" w:rsidR="004709BE" w:rsidRPr="004709BE" w:rsidRDefault="004709BE" w:rsidP="004709BE">
      <w:pPr>
        <w:spacing w:before="200" w:line="276" w:lineRule="auto"/>
        <w:ind w:left="349"/>
        <w:contextualSpacing/>
        <w:jc w:val="both"/>
        <w:rPr>
          <w:lang w:val="en-MY"/>
        </w:rPr>
      </w:pPr>
    </w:p>
    <w:p w14:paraId="2DA6B929" w14:textId="77777777" w:rsidR="004709BE" w:rsidRPr="004709BE" w:rsidRDefault="004709BE" w:rsidP="004709BE">
      <w:pPr>
        <w:spacing w:before="200" w:line="276" w:lineRule="auto"/>
        <w:ind w:left="349"/>
        <w:contextualSpacing/>
        <w:jc w:val="both"/>
        <w:rPr>
          <w:b/>
          <w:bCs/>
          <w:lang w:val="en-MY"/>
        </w:rPr>
      </w:pPr>
      <w:r w:rsidRPr="004709BE">
        <w:rPr>
          <w:b/>
          <w:bCs/>
          <w:lang w:val="en-MY"/>
        </w:rPr>
        <w:t>b) Elimination of Intermediaries</w:t>
      </w:r>
    </w:p>
    <w:p w14:paraId="701A1469" w14:textId="77777777" w:rsidR="004709BE" w:rsidRPr="004709BE" w:rsidRDefault="004709BE" w:rsidP="004709BE">
      <w:pPr>
        <w:numPr>
          <w:ilvl w:val="0"/>
          <w:numId w:val="82"/>
        </w:numPr>
        <w:tabs>
          <w:tab w:val="num" w:pos="360"/>
        </w:tabs>
        <w:spacing w:before="200" w:line="276" w:lineRule="auto"/>
        <w:ind w:left="1069"/>
        <w:contextualSpacing/>
        <w:jc w:val="both"/>
        <w:rPr>
          <w:lang w:val="en-MY"/>
        </w:rPr>
      </w:pPr>
      <w:r w:rsidRPr="004709BE">
        <w:rPr>
          <w:b/>
          <w:bCs/>
          <w:lang w:val="en-MY"/>
        </w:rPr>
        <w:t>Benefit:</w:t>
      </w:r>
      <w:r w:rsidRPr="004709BE">
        <w:rPr>
          <w:lang w:val="en-MY"/>
        </w:rPr>
        <w:t xml:space="preserve"> Enables direct peer-to-peer transactions.</w:t>
      </w:r>
    </w:p>
    <w:p w14:paraId="338DFB07" w14:textId="77777777" w:rsidR="004709BE" w:rsidRPr="004709BE" w:rsidRDefault="004709BE" w:rsidP="004709BE">
      <w:pPr>
        <w:numPr>
          <w:ilvl w:val="0"/>
          <w:numId w:val="82"/>
        </w:numPr>
        <w:tabs>
          <w:tab w:val="num" w:pos="360"/>
        </w:tabs>
        <w:spacing w:before="200" w:line="276" w:lineRule="auto"/>
        <w:ind w:left="1069"/>
        <w:contextualSpacing/>
        <w:jc w:val="both"/>
        <w:rPr>
          <w:lang w:val="en-MY"/>
        </w:rPr>
      </w:pPr>
      <w:r w:rsidRPr="004709BE">
        <w:rPr>
          <w:b/>
          <w:bCs/>
          <w:lang w:val="en-MY"/>
        </w:rPr>
        <w:t>Cost Reduction Mechanism:</w:t>
      </w:r>
      <w:r w:rsidRPr="004709BE">
        <w:rPr>
          <w:lang w:val="en-MY"/>
        </w:rPr>
        <w:t xml:space="preserve"> Bypassing third parties lowers transaction fees and associated overhead.</w:t>
      </w:r>
    </w:p>
    <w:p w14:paraId="68E4112F" w14:textId="46AAFA07" w:rsidR="004709BE" w:rsidRPr="004709BE" w:rsidRDefault="004709BE" w:rsidP="004709BE">
      <w:pPr>
        <w:spacing w:before="200" w:line="276" w:lineRule="auto"/>
        <w:ind w:left="349"/>
        <w:contextualSpacing/>
        <w:jc w:val="both"/>
        <w:rPr>
          <w:lang w:val="en-MY"/>
        </w:rPr>
      </w:pPr>
    </w:p>
    <w:p w14:paraId="10742985" w14:textId="77777777" w:rsidR="004709BE" w:rsidRPr="004709BE" w:rsidRDefault="004709BE" w:rsidP="004709BE">
      <w:pPr>
        <w:spacing w:before="200" w:line="276" w:lineRule="auto"/>
        <w:ind w:left="349"/>
        <w:contextualSpacing/>
        <w:jc w:val="both"/>
        <w:rPr>
          <w:b/>
          <w:bCs/>
          <w:lang w:val="en-MY"/>
        </w:rPr>
      </w:pPr>
      <w:r w:rsidRPr="004709BE">
        <w:rPr>
          <w:b/>
          <w:bCs/>
          <w:lang w:val="en-MY"/>
        </w:rPr>
        <w:t>c) Transparency and Trust</w:t>
      </w:r>
    </w:p>
    <w:p w14:paraId="536986F1" w14:textId="77777777" w:rsidR="004709BE" w:rsidRPr="004709BE" w:rsidRDefault="004709BE" w:rsidP="004709BE">
      <w:pPr>
        <w:numPr>
          <w:ilvl w:val="0"/>
          <w:numId w:val="83"/>
        </w:numPr>
        <w:tabs>
          <w:tab w:val="num" w:pos="360"/>
        </w:tabs>
        <w:spacing w:before="200" w:line="276" w:lineRule="auto"/>
        <w:ind w:left="1069"/>
        <w:contextualSpacing/>
        <w:jc w:val="both"/>
        <w:rPr>
          <w:lang w:val="en-MY"/>
        </w:rPr>
      </w:pPr>
      <w:r w:rsidRPr="004709BE">
        <w:rPr>
          <w:b/>
          <w:bCs/>
          <w:lang w:val="en-MY"/>
        </w:rPr>
        <w:t>Benefit:</w:t>
      </w:r>
      <w:r w:rsidRPr="004709BE">
        <w:rPr>
          <w:lang w:val="en-MY"/>
        </w:rPr>
        <w:t xml:space="preserve"> Increases trust and reduces the need for extensive auditing.</w:t>
      </w:r>
    </w:p>
    <w:p w14:paraId="126AAB2A" w14:textId="77777777" w:rsidR="004709BE" w:rsidRPr="004709BE" w:rsidRDefault="004709BE" w:rsidP="004709BE">
      <w:pPr>
        <w:numPr>
          <w:ilvl w:val="0"/>
          <w:numId w:val="83"/>
        </w:numPr>
        <w:tabs>
          <w:tab w:val="num" w:pos="360"/>
        </w:tabs>
        <w:spacing w:before="200" w:line="276" w:lineRule="auto"/>
        <w:ind w:left="1069"/>
        <w:contextualSpacing/>
        <w:jc w:val="both"/>
        <w:rPr>
          <w:lang w:val="en-MY"/>
        </w:rPr>
      </w:pPr>
      <w:r w:rsidRPr="004709BE">
        <w:rPr>
          <w:b/>
          <w:bCs/>
          <w:lang w:val="en-MY"/>
        </w:rPr>
        <w:t>Cost Reduction Mechanism:</w:t>
      </w:r>
      <w:r w:rsidRPr="004709BE">
        <w:rPr>
          <w:lang w:val="en-MY"/>
        </w:rPr>
        <w:t xml:space="preserve"> Lowers expenses related to fraud prevention, dispute resolution, and data reconciliation.</w:t>
      </w:r>
    </w:p>
    <w:p w14:paraId="2135150B" w14:textId="2846B8C2" w:rsidR="004709BE" w:rsidRPr="004709BE" w:rsidRDefault="004709BE" w:rsidP="004709BE">
      <w:pPr>
        <w:spacing w:before="200" w:line="276" w:lineRule="auto"/>
        <w:ind w:left="349"/>
        <w:contextualSpacing/>
        <w:jc w:val="both"/>
        <w:rPr>
          <w:lang w:val="en-MY"/>
        </w:rPr>
      </w:pPr>
    </w:p>
    <w:p w14:paraId="0C7515F9" w14:textId="77777777" w:rsidR="004709BE" w:rsidRPr="004709BE" w:rsidRDefault="004709BE" w:rsidP="004709BE">
      <w:pPr>
        <w:spacing w:before="200" w:line="276" w:lineRule="auto"/>
        <w:ind w:left="349"/>
        <w:contextualSpacing/>
        <w:jc w:val="both"/>
        <w:rPr>
          <w:b/>
          <w:bCs/>
          <w:lang w:val="en-MY"/>
        </w:rPr>
      </w:pPr>
      <w:r w:rsidRPr="004709BE">
        <w:rPr>
          <w:b/>
          <w:bCs/>
          <w:lang w:val="en-MY"/>
        </w:rPr>
        <w:t>d) Smart Contracts</w:t>
      </w:r>
    </w:p>
    <w:p w14:paraId="02D8B62C" w14:textId="77777777" w:rsidR="004709BE" w:rsidRPr="004709BE" w:rsidRDefault="004709BE" w:rsidP="004709BE">
      <w:pPr>
        <w:numPr>
          <w:ilvl w:val="0"/>
          <w:numId w:val="84"/>
        </w:numPr>
        <w:tabs>
          <w:tab w:val="num" w:pos="360"/>
        </w:tabs>
        <w:spacing w:before="200" w:line="276" w:lineRule="auto"/>
        <w:ind w:left="1069"/>
        <w:contextualSpacing/>
        <w:jc w:val="both"/>
        <w:rPr>
          <w:lang w:val="en-MY"/>
        </w:rPr>
      </w:pPr>
      <w:r w:rsidRPr="004709BE">
        <w:rPr>
          <w:b/>
          <w:bCs/>
          <w:lang w:val="en-MY"/>
        </w:rPr>
        <w:t>Benefit:</w:t>
      </w:r>
      <w:r w:rsidRPr="004709BE">
        <w:rPr>
          <w:lang w:val="en-MY"/>
        </w:rPr>
        <w:t xml:space="preserve"> Automated, self-executing contracts governed by predefined conditions.</w:t>
      </w:r>
    </w:p>
    <w:p w14:paraId="4ED158C0" w14:textId="77777777" w:rsidR="004709BE" w:rsidRPr="004709BE" w:rsidRDefault="004709BE" w:rsidP="004709BE">
      <w:pPr>
        <w:numPr>
          <w:ilvl w:val="0"/>
          <w:numId w:val="84"/>
        </w:numPr>
        <w:tabs>
          <w:tab w:val="num" w:pos="360"/>
        </w:tabs>
        <w:spacing w:before="200" w:line="276" w:lineRule="auto"/>
        <w:ind w:left="1069"/>
        <w:contextualSpacing/>
        <w:jc w:val="both"/>
        <w:rPr>
          <w:lang w:val="en-MY"/>
        </w:rPr>
      </w:pPr>
      <w:r w:rsidRPr="004709BE">
        <w:rPr>
          <w:b/>
          <w:bCs/>
          <w:lang w:val="en-MY"/>
        </w:rPr>
        <w:t>Cost Reduction Mechanism:</w:t>
      </w:r>
      <w:r w:rsidRPr="004709BE">
        <w:rPr>
          <w:lang w:val="en-MY"/>
        </w:rPr>
        <w:t xml:space="preserve"> Reduces reliance on legal intermediaries and decreases administrative costs related to contract enforcement.</w:t>
      </w:r>
    </w:p>
    <w:p w14:paraId="5046A261" w14:textId="3C2AB8A1" w:rsidR="004709BE" w:rsidRPr="004709BE" w:rsidRDefault="004709BE" w:rsidP="004709BE">
      <w:pPr>
        <w:spacing w:before="200" w:line="276" w:lineRule="auto"/>
        <w:ind w:left="349"/>
        <w:contextualSpacing/>
        <w:jc w:val="both"/>
        <w:rPr>
          <w:lang w:val="en-MY"/>
        </w:rPr>
      </w:pPr>
    </w:p>
    <w:p w14:paraId="40D051E8" w14:textId="77777777" w:rsidR="004709BE" w:rsidRPr="004709BE" w:rsidRDefault="004709BE" w:rsidP="004709BE">
      <w:pPr>
        <w:spacing w:before="200" w:line="276" w:lineRule="auto"/>
        <w:ind w:left="349"/>
        <w:contextualSpacing/>
        <w:jc w:val="both"/>
        <w:rPr>
          <w:b/>
          <w:bCs/>
          <w:lang w:val="en-MY"/>
        </w:rPr>
      </w:pPr>
      <w:r w:rsidRPr="004709BE">
        <w:rPr>
          <w:b/>
          <w:bCs/>
          <w:lang w:val="en-MY"/>
        </w:rPr>
        <w:t>e) Efficiency and Speed</w:t>
      </w:r>
    </w:p>
    <w:p w14:paraId="12E315FD" w14:textId="77777777" w:rsidR="004709BE" w:rsidRPr="004709BE" w:rsidRDefault="004709BE" w:rsidP="004709BE">
      <w:pPr>
        <w:numPr>
          <w:ilvl w:val="0"/>
          <w:numId w:val="85"/>
        </w:numPr>
        <w:tabs>
          <w:tab w:val="num" w:pos="360"/>
        </w:tabs>
        <w:spacing w:before="200" w:line="276" w:lineRule="auto"/>
        <w:ind w:left="1069"/>
        <w:contextualSpacing/>
        <w:jc w:val="both"/>
        <w:rPr>
          <w:lang w:val="en-MY"/>
        </w:rPr>
      </w:pPr>
      <w:r w:rsidRPr="004709BE">
        <w:rPr>
          <w:b/>
          <w:bCs/>
          <w:lang w:val="en-MY"/>
        </w:rPr>
        <w:t>Benefit:</w:t>
      </w:r>
      <w:r w:rsidRPr="004709BE">
        <w:rPr>
          <w:lang w:val="en-MY"/>
        </w:rPr>
        <w:t xml:space="preserve"> Enables near real-time transactions.</w:t>
      </w:r>
    </w:p>
    <w:p w14:paraId="2CCF432F" w14:textId="77777777" w:rsidR="004709BE" w:rsidRPr="004709BE" w:rsidRDefault="004709BE" w:rsidP="004709BE">
      <w:pPr>
        <w:numPr>
          <w:ilvl w:val="0"/>
          <w:numId w:val="85"/>
        </w:numPr>
        <w:tabs>
          <w:tab w:val="num" w:pos="360"/>
        </w:tabs>
        <w:spacing w:before="200" w:line="276" w:lineRule="auto"/>
        <w:ind w:left="1069"/>
        <w:contextualSpacing/>
        <w:jc w:val="both"/>
        <w:rPr>
          <w:lang w:val="en-MY"/>
        </w:rPr>
      </w:pPr>
      <w:r w:rsidRPr="004709BE">
        <w:rPr>
          <w:b/>
          <w:bCs/>
          <w:lang w:val="en-MY"/>
        </w:rPr>
        <w:t>Cost Reduction Mechanism:</w:t>
      </w:r>
      <w:r w:rsidRPr="004709BE">
        <w:rPr>
          <w:lang w:val="en-MY"/>
        </w:rPr>
        <w:t xml:space="preserve"> Faster processing minimizes administrative and operational costs associated with transaction delays.</w:t>
      </w:r>
    </w:p>
    <w:p w14:paraId="69091FD8" w14:textId="15DA856D" w:rsidR="004450EB" w:rsidRPr="004709BE" w:rsidRDefault="004450EB" w:rsidP="004450EB">
      <w:pPr>
        <w:spacing w:before="200" w:line="276" w:lineRule="auto"/>
        <w:ind w:left="709"/>
        <w:contextualSpacing/>
        <w:jc w:val="both"/>
        <w:rPr>
          <w:b/>
          <w:bCs/>
          <w:lang w:val="en-MY"/>
        </w:rPr>
      </w:pPr>
    </w:p>
    <w:p w14:paraId="1E177FA8" w14:textId="77777777" w:rsidR="004450EB" w:rsidRPr="004450EB" w:rsidRDefault="004450EB" w:rsidP="004450EB">
      <w:pPr>
        <w:pStyle w:val="ListParagraph"/>
        <w:spacing w:line="276" w:lineRule="auto"/>
        <w:ind w:left="709"/>
        <w:jc w:val="both"/>
        <w:rPr>
          <w:sz w:val="24"/>
          <w:szCs w:val="24"/>
        </w:rPr>
      </w:pPr>
    </w:p>
    <w:p w14:paraId="06890FE0" w14:textId="0A524098" w:rsidR="004450EB" w:rsidRPr="004450EB" w:rsidRDefault="008F40C3" w:rsidP="004450EB">
      <w:pPr>
        <w:pStyle w:val="ListParagraph"/>
        <w:numPr>
          <w:ilvl w:val="0"/>
          <w:numId w:val="68"/>
        </w:numPr>
        <w:tabs>
          <w:tab w:val="left" w:pos="1509"/>
        </w:tabs>
        <w:spacing w:before="200" w:line="276" w:lineRule="auto"/>
        <w:ind w:left="426"/>
        <w:contextualSpacing/>
        <w:jc w:val="both"/>
        <w:rPr>
          <w:b/>
          <w:bCs/>
          <w:sz w:val="24"/>
          <w:szCs w:val="24"/>
        </w:rPr>
      </w:pPr>
      <w:r w:rsidRPr="008F40C3">
        <w:rPr>
          <w:b/>
          <w:bCs/>
          <w:sz w:val="24"/>
          <w:szCs w:val="24"/>
        </w:rPr>
        <w:t xml:space="preserve">What type of data was gathered from the respondents and how was it </w:t>
      </w:r>
      <w:proofErr w:type="spellStart"/>
      <w:r w:rsidRPr="008F40C3">
        <w:rPr>
          <w:b/>
          <w:bCs/>
          <w:sz w:val="24"/>
          <w:szCs w:val="24"/>
        </w:rPr>
        <w:t>aanalyzed</w:t>
      </w:r>
      <w:proofErr w:type="spellEnd"/>
      <w:r w:rsidRPr="008F40C3">
        <w:rPr>
          <w:b/>
          <w:bCs/>
          <w:sz w:val="24"/>
          <w:szCs w:val="24"/>
        </w:rPr>
        <w:t xml:space="preserve"> in the article</w:t>
      </w:r>
      <w:r w:rsidR="004450EB" w:rsidRPr="004450EB">
        <w:rPr>
          <w:b/>
          <w:bCs/>
          <w:sz w:val="24"/>
          <w:szCs w:val="24"/>
        </w:rPr>
        <w:t>?</w:t>
      </w:r>
    </w:p>
    <w:p w14:paraId="5332AE8F" w14:textId="77777777" w:rsidR="004450EB" w:rsidRDefault="004450EB" w:rsidP="004450EB">
      <w:pPr>
        <w:pStyle w:val="ListParagraph"/>
        <w:tabs>
          <w:tab w:val="left" w:pos="1509"/>
        </w:tabs>
        <w:spacing w:line="276" w:lineRule="auto"/>
        <w:ind w:left="426"/>
        <w:jc w:val="both"/>
        <w:rPr>
          <w:sz w:val="24"/>
          <w:szCs w:val="24"/>
        </w:rPr>
      </w:pPr>
    </w:p>
    <w:p w14:paraId="08EB893D" w14:textId="77777777" w:rsidR="00A852C7" w:rsidRPr="005F3E5E" w:rsidRDefault="00A852C7" w:rsidP="00A852C7">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555BDDE1" w14:textId="77777777" w:rsidR="008F40C3" w:rsidRPr="008F40C3" w:rsidRDefault="008F40C3" w:rsidP="008F40C3">
      <w:pPr>
        <w:pStyle w:val="ListParagraph"/>
        <w:numPr>
          <w:ilvl w:val="0"/>
          <w:numId w:val="77"/>
        </w:numPr>
        <w:tabs>
          <w:tab w:val="left" w:pos="1509"/>
        </w:tabs>
        <w:spacing w:line="276" w:lineRule="auto"/>
        <w:contextualSpacing/>
        <w:jc w:val="both"/>
        <w:rPr>
          <w:sz w:val="24"/>
          <w:szCs w:val="24"/>
        </w:rPr>
      </w:pPr>
      <w:r w:rsidRPr="008F40C3">
        <w:rPr>
          <w:sz w:val="24"/>
          <w:szCs w:val="24"/>
        </w:rPr>
        <w:lastRenderedPageBreak/>
        <w:t>Survey data</w:t>
      </w:r>
    </w:p>
    <w:p w14:paraId="22FAAF85" w14:textId="405BD568" w:rsidR="004450EB" w:rsidRPr="004450EB" w:rsidRDefault="008F40C3" w:rsidP="008F40C3">
      <w:pPr>
        <w:pStyle w:val="ListParagraph"/>
        <w:numPr>
          <w:ilvl w:val="0"/>
          <w:numId w:val="77"/>
        </w:numPr>
        <w:tabs>
          <w:tab w:val="left" w:pos="1509"/>
        </w:tabs>
        <w:spacing w:line="276" w:lineRule="auto"/>
        <w:contextualSpacing/>
        <w:jc w:val="both"/>
        <w:rPr>
          <w:sz w:val="24"/>
          <w:szCs w:val="24"/>
        </w:rPr>
      </w:pPr>
      <w:r w:rsidRPr="008F40C3">
        <w:rPr>
          <w:sz w:val="24"/>
          <w:szCs w:val="24"/>
        </w:rPr>
        <w:t>Descriptive analysis</w:t>
      </w:r>
    </w:p>
    <w:p w14:paraId="66D6C8A6" w14:textId="77777777" w:rsidR="004450EB" w:rsidRPr="004450EB" w:rsidRDefault="004450EB" w:rsidP="005F3E5E">
      <w:pPr>
        <w:jc w:val="both"/>
        <w:rPr>
          <w:rFonts w:eastAsiaTheme="minorEastAsia"/>
          <w:b/>
          <w:bCs/>
        </w:rPr>
      </w:pPr>
    </w:p>
    <w:p w14:paraId="005EFD1B" w14:textId="7A353699" w:rsidR="008F40C3" w:rsidRPr="004450EB" w:rsidRDefault="008F40C3" w:rsidP="008F40C3">
      <w:pPr>
        <w:pStyle w:val="ListParagraph"/>
        <w:numPr>
          <w:ilvl w:val="0"/>
          <w:numId w:val="68"/>
        </w:numPr>
        <w:tabs>
          <w:tab w:val="left" w:pos="1509"/>
        </w:tabs>
        <w:spacing w:before="200" w:line="276" w:lineRule="auto"/>
        <w:ind w:left="426"/>
        <w:contextualSpacing/>
        <w:jc w:val="both"/>
        <w:rPr>
          <w:b/>
          <w:bCs/>
          <w:sz w:val="24"/>
          <w:szCs w:val="24"/>
        </w:rPr>
      </w:pPr>
      <w:r w:rsidRPr="008F40C3">
        <w:rPr>
          <w:b/>
          <w:bCs/>
          <w:sz w:val="24"/>
          <w:szCs w:val="24"/>
        </w:rPr>
        <w:t>According to the demographic analysis, which group of individuals or organizations is currently the primary user of blockchain technology?</w:t>
      </w:r>
    </w:p>
    <w:p w14:paraId="5720A5D0" w14:textId="77777777" w:rsidR="008F40C3" w:rsidRDefault="008F40C3" w:rsidP="008F40C3">
      <w:pPr>
        <w:pStyle w:val="ListParagraph"/>
        <w:tabs>
          <w:tab w:val="left" w:pos="1509"/>
        </w:tabs>
        <w:spacing w:line="276" w:lineRule="auto"/>
        <w:ind w:left="426"/>
        <w:jc w:val="both"/>
        <w:rPr>
          <w:sz w:val="24"/>
          <w:szCs w:val="24"/>
        </w:rPr>
      </w:pPr>
    </w:p>
    <w:p w14:paraId="1A85EE77" w14:textId="77777777" w:rsidR="008F40C3" w:rsidRPr="005F3E5E" w:rsidRDefault="008F40C3" w:rsidP="008F40C3">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42C61D81" w14:textId="1D1686A2" w:rsidR="008F40C3" w:rsidRPr="004450EB" w:rsidRDefault="007F0F3B" w:rsidP="008F40C3">
      <w:pPr>
        <w:pStyle w:val="ListParagraph"/>
        <w:numPr>
          <w:ilvl w:val="0"/>
          <w:numId w:val="77"/>
        </w:numPr>
        <w:tabs>
          <w:tab w:val="left" w:pos="1509"/>
        </w:tabs>
        <w:spacing w:line="276" w:lineRule="auto"/>
        <w:contextualSpacing/>
        <w:jc w:val="both"/>
        <w:rPr>
          <w:sz w:val="24"/>
          <w:szCs w:val="24"/>
        </w:rPr>
      </w:pPr>
      <w:r w:rsidRPr="007F0F3B">
        <w:rPr>
          <w:sz w:val="24"/>
          <w:szCs w:val="24"/>
        </w:rPr>
        <w:t>Millennials aged 34-40</w:t>
      </w:r>
    </w:p>
    <w:p w14:paraId="4AB7A0B4" w14:textId="69163D16" w:rsidR="00026C38" w:rsidRDefault="00026C38" w:rsidP="005F3E5E">
      <w:pPr>
        <w:jc w:val="both"/>
        <w:rPr>
          <w:rFonts w:eastAsiaTheme="minorEastAsia"/>
          <w:lang w:val="en-MY"/>
        </w:rPr>
      </w:pPr>
    </w:p>
    <w:p w14:paraId="6BA0891F" w14:textId="209A0B47" w:rsidR="008F40C3" w:rsidRPr="004450EB" w:rsidRDefault="007F0F3B" w:rsidP="008F40C3">
      <w:pPr>
        <w:pStyle w:val="ListParagraph"/>
        <w:numPr>
          <w:ilvl w:val="0"/>
          <w:numId w:val="68"/>
        </w:numPr>
        <w:tabs>
          <w:tab w:val="left" w:pos="1509"/>
        </w:tabs>
        <w:spacing w:before="200" w:line="276" w:lineRule="auto"/>
        <w:ind w:left="426"/>
        <w:contextualSpacing/>
        <w:jc w:val="both"/>
        <w:rPr>
          <w:b/>
          <w:bCs/>
          <w:sz w:val="24"/>
          <w:szCs w:val="24"/>
        </w:rPr>
      </w:pPr>
      <w:r w:rsidRPr="007F0F3B">
        <w:rPr>
          <w:b/>
          <w:bCs/>
          <w:sz w:val="24"/>
          <w:szCs w:val="24"/>
        </w:rPr>
        <w:t>The study found that educational background is not a significant factor in determining individuals' engagement with blockchain and FinTech, as these technologies are open-source platforms that can be freely accessed, explored, and utilized by anyone</w:t>
      </w:r>
      <w:r>
        <w:rPr>
          <w:b/>
          <w:bCs/>
          <w:sz w:val="24"/>
          <w:szCs w:val="24"/>
        </w:rPr>
        <w:t>.</w:t>
      </w:r>
    </w:p>
    <w:p w14:paraId="08B965F9" w14:textId="77777777" w:rsidR="008F40C3" w:rsidRDefault="008F40C3" w:rsidP="008F40C3">
      <w:pPr>
        <w:pStyle w:val="ListParagraph"/>
        <w:tabs>
          <w:tab w:val="left" w:pos="1509"/>
        </w:tabs>
        <w:spacing w:line="276" w:lineRule="auto"/>
        <w:ind w:left="426"/>
        <w:jc w:val="both"/>
        <w:rPr>
          <w:sz w:val="24"/>
          <w:szCs w:val="24"/>
        </w:rPr>
      </w:pPr>
    </w:p>
    <w:p w14:paraId="1BE4111F" w14:textId="0A83DF66" w:rsidR="00F755CA" w:rsidRPr="00F755CA" w:rsidRDefault="00F755CA" w:rsidP="008F40C3">
      <w:pPr>
        <w:pStyle w:val="ListParagraph"/>
        <w:tabs>
          <w:tab w:val="left" w:pos="1509"/>
        </w:tabs>
        <w:spacing w:line="276" w:lineRule="auto"/>
        <w:ind w:left="426"/>
        <w:jc w:val="both"/>
        <w:rPr>
          <w:b/>
          <w:bCs/>
          <w:sz w:val="24"/>
          <w:szCs w:val="24"/>
        </w:rPr>
      </w:pPr>
      <w:r w:rsidRPr="00F755CA">
        <w:rPr>
          <w:b/>
          <w:bCs/>
          <w:sz w:val="24"/>
          <w:szCs w:val="24"/>
        </w:rPr>
        <w:t>a) Explain why education might not be a strict requirement for accessing blockchain.</w:t>
      </w:r>
    </w:p>
    <w:p w14:paraId="1C30FB71" w14:textId="77777777" w:rsidR="00F755CA" w:rsidRDefault="00F755CA" w:rsidP="008F40C3">
      <w:pPr>
        <w:ind w:firstLine="349"/>
        <w:jc w:val="both"/>
        <w:rPr>
          <w:rFonts w:eastAsiaTheme="minorEastAsia"/>
          <w:b/>
          <w:bCs/>
        </w:rPr>
      </w:pPr>
    </w:p>
    <w:p w14:paraId="4B89B0BD" w14:textId="1E2ACC23" w:rsidR="008F40C3" w:rsidRPr="005F3E5E" w:rsidRDefault="00F755CA" w:rsidP="008F40C3">
      <w:pPr>
        <w:ind w:firstLine="349"/>
        <w:jc w:val="both"/>
        <w:rPr>
          <w:rFonts w:eastAsiaTheme="minorEastAsia"/>
          <w:lang w:val="en-MY"/>
        </w:rPr>
      </w:pPr>
      <w:r>
        <w:rPr>
          <w:rFonts w:eastAsiaTheme="minorEastAsia"/>
          <w:b/>
          <w:bCs/>
        </w:rPr>
        <w:t xml:space="preserve"> </w:t>
      </w:r>
      <w:r w:rsidR="008F40C3" w:rsidRPr="005F3E5E">
        <w:rPr>
          <w:rFonts w:eastAsiaTheme="minorEastAsia"/>
          <w:b/>
          <w:bCs/>
          <w:lang w:val="en-MY"/>
        </w:rPr>
        <w:t>Answer Guide:</w:t>
      </w:r>
      <w:r w:rsidR="008F40C3">
        <w:rPr>
          <w:rFonts w:eastAsiaTheme="minorEastAsia"/>
          <w:b/>
          <w:bCs/>
          <w:lang w:val="en-MY"/>
        </w:rPr>
        <w:t xml:space="preserve"> </w:t>
      </w:r>
    </w:p>
    <w:p w14:paraId="67D26010" w14:textId="77777777" w:rsidR="00E43E50" w:rsidRPr="00E43E50" w:rsidRDefault="00E43E50" w:rsidP="00E43E50">
      <w:pPr>
        <w:pStyle w:val="ListParagraph"/>
        <w:numPr>
          <w:ilvl w:val="0"/>
          <w:numId w:val="77"/>
        </w:numPr>
        <w:ind w:left="709"/>
        <w:jc w:val="both"/>
        <w:rPr>
          <w:sz w:val="24"/>
          <w:szCs w:val="24"/>
          <w:lang w:val="en-MY"/>
        </w:rPr>
      </w:pPr>
      <w:r w:rsidRPr="00E43E50">
        <w:rPr>
          <w:b/>
          <w:bCs/>
          <w:sz w:val="24"/>
          <w:szCs w:val="24"/>
          <w:lang w:val="en-MY"/>
        </w:rPr>
        <w:t>User-Friendly Interfaces:</w:t>
      </w:r>
    </w:p>
    <w:p w14:paraId="29188DD6" w14:textId="0CBC2E31" w:rsidR="00E43E50" w:rsidRPr="00E43E50" w:rsidRDefault="00E43E50" w:rsidP="00E43E50">
      <w:pPr>
        <w:pStyle w:val="ListParagraph"/>
        <w:ind w:left="709"/>
        <w:jc w:val="both"/>
        <w:rPr>
          <w:sz w:val="24"/>
          <w:szCs w:val="24"/>
          <w:lang w:val="en-MY"/>
        </w:rPr>
      </w:pPr>
      <w:r w:rsidRPr="00E43E50">
        <w:rPr>
          <w:sz w:val="24"/>
          <w:szCs w:val="24"/>
          <w:lang w:val="en-MY"/>
        </w:rPr>
        <w:t>Blockchain platforms often provide user-friendly interfaces and tools that allow individuals to interact with the technology without requiring an in-depth understanding of its underlying complexities. This accessibility lowers the barrier to entry.</w:t>
      </w:r>
    </w:p>
    <w:p w14:paraId="2ADCF0C9" w14:textId="77777777" w:rsidR="00E43E50" w:rsidRPr="00E43E50" w:rsidRDefault="00E43E50" w:rsidP="00E43E50">
      <w:pPr>
        <w:pStyle w:val="ListParagraph"/>
        <w:numPr>
          <w:ilvl w:val="0"/>
          <w:numId w:val="77"/>
        </w:numPr>
        <w:ind w:left="709"/>
        <w:jc w:val="both"/>
        <w:rPr>
          <w:sz w:val="24"/>
          <w:szCs w:val="24"/>
          <w:lang w:val="en-MY"/>
        </w:rPr>
      </w:pPr>
      <w:r w:rsidRPr="00E43E50">
        <w:rPr>
          <w:b/>
          <w:bCs/>
          <w:sz w:val="24"/>
          <w:szCs w:val="24"/>
          <w:lang w:val="en-MY"/>
        </w:rPr>
        <w:t>Abundance of Learning Resources:</w:t>
      </w:r>
    </w:p>
    <w:p w14:paraId="2E061F43" w14:textId="790E1932" w:rsidR="00E43E50" w:rsidRPr="00E43E50" w:rsidRDefault="00E43E50" w:rsidP="00E43E50">
      <w:pPr>
        <w:pStyle w:val="ListParagraph"/>
        <w:ind w:left="709"/>
        <w:jc w:val="both"/>
        <w:rPr>
          <w:sz w:val="24"/>
          <w:szCs w:val="24"/>
          <w:lang w:val="en-MY"/>
        </w:rPr>
      </w:pPr>
      <w:r w:rsidRPr="00E43E50">
        <w:rPr>
          <w:sz w:val="24"/>
          <w:szCs w:val="24"/>
          <w:lang w:val="en-MY"/>
        </w:rPr>
        <w:t>Numerous online resources, tutorials, and documentation are available for learning about blockchain. Individuals can educate themselves at their own pace, regardless of their formal educational background.</w:t>
      </w:r>
    </w:p>
    <w:p w14:paraId="16C49A8A" w14:textId="77777777" w:rsidR="00E43E50" w:rsidRPr="00E43E50" w:rsidRDefault="00E43E50" w:rsidP="00E43E50">
      <w:pPr>
        <w:pStyle w:val="ListParagraph"/>
        <w:numPr>
          <w:ilvl w:val="0"/>
          <w:numId w:val="77"/>
        </w:numPr>
        <w:ind w:left="709"/>
        <w:jc w:val="both"/>
        <w:rPr>
          <w:sz w:val="24"/>
          <w:szCs w:val="24"/>
          <w:lang w:val="en-MY"/>
        </w:rPr>
      </w:pPr>
      <w:r w:rsidRPr="00E43E50">
        <w:rPr>
          <w:b/>
          <w:bCs/>
          <w:sz w:val="24"/>
          <w:szCs w:val="24"/>
          <w:lang w:val="en-MY"/>
        </w:rPr>
        <w:t>Community Support:</w:t>
      </w:r>
    </w:p>
    <w:p w14:paraId="3BEA22FC" w14:textId="0F694D65" w:rsidR="00E43E50" w:rsidRPr="00E43E50" w:rsidRDefault="00E43E50" w:rsidP="00E43E50">
      <w:pPr>
        <w:pStyle w:val="ListParagraph"/>
        <w:ind w:left="709"/>
        <w:jc w:val="both"/>
        <w:rPr>
          <w:sz w:val="24"/>
          <w:szCs w:val="24"/>
          <w:lang w:val="en-MY"/>
        </w:rPr>
      </w:pPr>
      <w:r w:rsidRPr="00E43E50">
        <w:rPr>
          <w:sz w:val="24"/>
          <w:szCs w:val="24"/>
          <w:lang w:val="en-MY"/>
        </w:rPr>
        <w:t>The blockchain community is known for its collaborative nature. Users frequently support each other through forums, social media, and other channels, creating an environment where newcomers can seek guidance and assistance.</w:t>
      </w:r>
    </w:p>
    <w:p w14:paraId="5ED1096E" w14:textId="77777777" w:rsidR="00E43E50" w:rsidRPr="00E43E50" w:rsidRDefault="00E43E50" w:rsidP="00E43E50">
      <w:pPr>
        <w:pStyle w:val="ListParagraph"/>
        <w:numPr>
          <w:ilvl w:val="0"/>
          <w:numId w:val="77"/>
        </w:numPr>
        <w:ind w:left="709"/>
        <w:jc w:val="both"/>
        <w:rPr>
          <w:sz w:val="24"/>
          <w:szCs w:val="24"/>
          <w:lang w:val="en-MY"/>
        </w:rPr>
      </w:pPr>
      <w:r w:rsidRPr="00E43E50">
        <w:rPr>
          <w:b/>
          <w:bCs/>
          <w:sz w:val="24"/>
          <w:szCs w:val="24"/>
          <w:lang w:val="en-MY"/>
        </w:rPr>
        <w:t>Open-Source Philosophy:</w:t>
      </w:r>
    </w:p>
    <w:p w14:paraId="204CE8A1" w14:textId="1463BCD2" w:rsidR="00E43E50" w:rsidRPr="00E43E50" w:rsidRDefault="00E43E50" w:rsidP="00E43E50">
      <w:pPr>
        <w:pStyle w:val="ListParagraph"/>
        <w:ind w:left="709"/>
        <w:jc w:val="both"/>
        <w:rPr>
          <w:sz w:val="24"/>
          <w:szCs w:val="24"/>
          <w:lang w:val="en-MY"/>
        </w:rPr>
      </w:pPr>
      <w:r w:rsidRPr="00E43E50">
        <w:rPr>
          <w:sz w:val="24"/>
          <w:szCs w:val="24"/>
          <w:lang w:val="en-MY"/>
        </w:rPr>
        <w:t>The open-source nature of blockchain means that the underlying code is freely available for inspection, modification, and use. This openness promotes inclusivity and empowers anyone to participate in the development and application of blockchain technology.</w:t>
      </w:r>
    </w:p>
    <w:p w14:paraId="10D8E39C" w14:textId="77777777" w:rsidR="008F40C3" w:rsidRDefault="008F40C3" w:rsidP="005F3E5E">
      <w:pPr>
        <w:jc w:val="both"/>
        <w:rPr>
          <w:rFonts w:eastAsiaTheme="minorEastAsia"/>
          <w:lang w:val="en-MY"/>
        </w:rPr>
      </w:pPr>
    </w:p>
    <w:p w14:paraId="66B7BB54" w14:textId="45C4283B" w:rsidR="00F755CA" w:rsidRPr="00F755CA" w:rsidRDefault="00F755CA" w:rsidP="00F755CA">
      <w:pPr>
        <w:pStyle w:val="ListParagraph"/>
        <w:tabs>
          <w:tab w:val="left" w:pos="1509"/>
        </w:tabs>
        <w:spacing w:line="276" w:lineRule="auto"/>
        <w:ind w:left="426"/>
        <w:jc w:val="both"/>
        <w:rPr>
          <w:b/>
          <w:bCs/>
          <w:sz w:val="24"/>
          <w:szCs w:val="24"/>
        </w:rPr>
      </w:pPr>
      <w:r>
        <w:rPr>
          <w:b/>
          <w:bCs/>
          <w:sz w:val="24"/>
          <w:szCs w:val="24"/>
        </w:rPr>
        <w:t>b</w:t>
      </w:r>
      <w:r w:rsidRPr="00F755CA">
        <w:rPr>
          <w:b/>
          <w:bCs/>
          <w:sz w:val="24"/>
          <w:szCs w:val="24"/>
        </w:rPr>
        <w:t xml:space="preserve">) </w:t>
      </w:r>
      <w:r w:rsidR="008D0C21" w:rsidRPr="008D0C21">
        <w:rPr>
          <w:b/>
          <w:bCs/>
          <w:sz w:val="24"/>
          <w:szCs w:val="24"/>
        </w:rPr>
        <w:t>As a future FinTech analyst, do you recommend that end users acquire formal knowledge about blockchain to enhance their understanding and utilization of financial technologies</w:t>
      </w:r>
      <w:r w:rsidRPr="00F755CA">
        <w:rPr>
          <w:b/>
          <w:bCs/>
          <w:sz w:val="24"/>
          <w:szCs w:val="24"/>
        </w:rPr>
        <w:t>.</w:t>
      </w:r>
    </w:p>
    <w:p w14:paraId="319A82F2" w14:textId="77777777" w:rsidR="00F755CA" w:rsidRDefault="00F755CA" w:rsidP="00F755CA">
      <w:pPr>
        <w:ind w:firstLine="349"/>
        <w:jc w:val="both"/>
        <w:rPr>
          <w:rFonts w:eastAsiaTheme="minorEastAsia"/>
          <w:b/>
          <w:bCs/>
        </w:rPr>
      </w:pPr>
    </w:p>
    <w:p w14:paraId="5A16FFDF" w14:textId="03BFA4FB" w:rsidR="008D0C21" w:rsidRPr="008D0C21" w:rsidRDefault="00F755CA" w:rsidP="008D0C21">
      <w:pPr>
        <w:ind w:firstLine="349"/>
        <w:jc w:val="both"/>
        <w:rPr>
          <w:rStyle w:val="Strong"/>
          <w:rFonts w:eastAsiaTheme="minorEastAsia"/>
          <w:b w:val="0"/>
          <w:bCs w:val="0"/>
          <w:lang w:val="en-MY"/>
        </w:rPr>
      </w:pPr>
      <w:r>
        <w:rPr>
          <w:rFonts w:eastAsiaTheme="minorEastAsia"/>
          <w:b/>
          <w:bCs/>
        </w:rPr>
        <w:t xml:space="preserve"> </w:t>
      </w:r>
      <w:r w:rsidRPr="005F3E5E">
        <w:rPr>
          <w:rFonts w:eastAsiaTheme="minorEastAsia"/>
          <w:b/>
          <w:bCs/>
          <w:lang w:val="en-MY"/>
        </w:rPr>
        <w:t>Answer Guide:</w:t>
      </w:r>
      <w:r>
        <w:rPr>
          <w:rFonts w:eastAsiaTheme="minorEastAsia"/>
          <w:b/>
          <w:bCs/>
          <w:lang w:val="en-MY"/>
        </w:rPr>
        <w:t xml:space="preserve"> </w:t>
      </w:r>
    </w:p>
    <w:p w14:paraId="5D167B4A" w14:textId="1B0997F3" w:rsidR="008D0C21" w:rsidRDefault="008D0C21" w:rsidP="008D0C21">
      <w:pPr>
        <w:pStyle w:val="ListParagraph"/>
        <w:numPr>
          <w:ilvl w:val="0"/>
          <w:numId w:val="77"/>
        </w:numPr>
        <w:spacing w:before="100" w:beforeAutospacing="1" w:after="100" w:afterAutospacing="1"/>
        <w:jc w:val="both"/>
        <w:rPr>
          <w:rStyle w:val="Strong"/>
          <w:sz w:val="24"/>
          <w:szCs w:val="24"/>
        </w:rPr>
      </w:pPr>
      <w:r w:rsidRPr="008D0C21">
        <w:rPr>
          <w:rStyle w:val="Strong"/>
          <w:sz w:val="24"/>
          <w:szCs w:val="24"/>
        </w:rPr>
        <w:t>Can be "Yes" or "No".</w:t>
      </w:r>
    </w:p>
    <w:p w14:paraId="4284AB90" w14:textId="40157168" w:rsidR="008D0C21" w:rsidRPr="008D0C21" w:rsidRDefault="008D0C21" w:rsidP="008D0C21">
      <w:pPr>
        <w:pStyle w:val="ListParagraph"/>
        <w:numPr>
          <w:ilvl w:val="0"/>
          <w:numId w:val="77"/>
        </w:numPr>
        <w:spacing w:before="100" w:beforeAutospacing="1" w:after="100" w:afterAutospacing="1"/>
        <w:jc w:val="both"/>
        <w:rPr>
          <w:sz w:val="24"/>
          <w:szCs w:val="24"/>
        </w:rPr>
      </w:pPr>
      <w:r>
        <w:rPr>
          <w:sz w:val="24"/>
          <w:szCs w:val="24"/>
        </w:rPr>
        <w:t>A</w:t>
      </w:r>
      <w:r w:rsidRPr="008D0C21">
        <w:rPr>
          <w:sz w:val="24"/>
          <w:szCs w:val="24"/>
        </w:rPr>
        <w:t>s long as the end user can self-learn the basic principles of blockchain, it can enhance their ability to use the technology effectively and securely.</w:t>
      </w:r>
    </w:p>
    <w:p w14:paraId="76B67971" w14:textId="77777777" w:rsidR="008D0C21" w:rsidRPr="008D0C21" w:rsidRDefault="008D0C21" w:rsidP="008D0C21">
      <w:pPr>
        <w:pStyle w:val="ListParagraph"/>
        <w:numPr>
          <w:ilvl w:val="0"/>
          <w:numId w:val="77"/>
        </w:numPr>
        <w:spacing w:before="100" w:beforeAutospacing="1" w:after="100" w:afterAutospacing="1"/>
        <w:jc w:val="both"/>
        <w:rPr>
          <w:sz w:val="24"/>
          <w:szCs w:val="24"/>
        </w:rPr>
      </w:pPr>
      <w:r w:rsidRPr="008D0C21">
        <w:rPr>
          <w:sz w:val="24"/>
          <w:szCs w:val="24"/>
        </w:rPr>
        <w:lastRenderedPageBreak/>
        <w:t>While blockchain itself is designed to be secure, users need to be cautious of potential risks such as phishing attacks, scams, and improper storage of cryptographic keys.</w:t>
      </w:r>
    </w:p>
    <w:p w14:paraId="655D578A" w14:textId="515DE4DA" w:rsidR="008D0C21" w:rsidRDefault="008D0C21" w:rsidP="008D0C21">
      <w:pPr>
        <w:pStyle w:val="ListParagraph"/>
        <w:numPr>
          <w:ilvl w:val="0"/>
          <w:numId w:val="77"/>
        </w:numPr>
        <w:spacing w:before="100" w:beforeAutospacing="1" w:after="100" w:afterAutospacing="1"/>
        <w:jc w:val="both"/>
        <w:rPr>
          <w:rStyle w:val="Strong"/>
          <w:sz w:val="24"/>
          <w:szCs w:val="24"/>
        </w:rPr>
      </w:pPr>
      <w:r w:rsidRPr="008D0C21">
        <w:rPr>
          <w:sz w:val="24"/>
          <w:szCs w:val="24"/>
        </w:rPr>
        <w:t>Although formal education may not be a prerequisite, individuals should still take the initiative to educate themselves</w:t>
      </w:r>
    </w:p>
    <w:p w14:paraId="7A8D8E79" w14:textId="5F69134E" w:rsidR="008D0C21" w:rsidRPr="008D0C21" w:rsidRDefault="008D0C21" w:rsidP="008D0C21">
      <w:pPr>
        <w:pStyle w:val="ListParagraph"/>
        <w:numPr>
          <w:ilvl w:val="0"/>
          <w:numId w:val="77"/>
        </w:numPr>
        <w:spacing w:before="100" w:beforeAutospacing="1" w:after="100" w:afterAutospacing="1"/>
        <w:jc w:val="both"/>
        <w:rPr>
          <w:sz w:val="24"/>
          <w:szCs w:val="24"/>
        </w:rPr>
      </w:pPr>
      <w:r w:rsidRPr="008D0C21">
        <w:rPr>
          <w:sz w:val="24"/>
          <w:szCs w:val="24"/>
        </w:rPr>
        <w:t>about blockchain principles and best practices to ensure safe and informed engagement with the technology.</w:t>
      </w:r>
    </w:p>
    <w:p w14:paraId="634A00B1" w14:textId="0A367819" w:rsidR="00F755CA" w:rsidRPr="004450EB" w:rsidRDefault="00F755CA" w:rsidP="008D0C21">
      <w:pPr>
        <w:pStyle w:val="ListParagraph"/>
        <w:tabs>
          <w:tab w:val="left" w:pos="1509"/>
        </w:tabs>
        <w:spacing w:line="276" w:lineRule="auto"/>
        <w:ind w:left="1146"/>
        <w:contextualSpacing/>
        <w:jc w:val="both"/>
        <w:rPr>
          <w:sz w:val="24"/>
          <w:szCs w:val="24"/>
        </w:rPr>
      </w:pPr>
    </w:p>
    <w:p w14:paraId="56F5637A" w14:textId="2C27E2E1" w:rsidR="00307AE4" w:rsidRPr="004450EB" w:rsidRDefault="00307AE4" w:rsidP="00307AE4">
      <w:pPr>
        <w:pStyle w:val="ListParagraph"/>
        <w:numPr>
          <w:ilvl w:val="0"/>
          <w:numId w:val="68"/>
        </w:numPr>
        <w:tabs>
          <w:tab w:val="left" w:pos="1509"/>
        </w:tabs>
        <w:spacing w:before="200" w:line="276" w:lineRule="auto"/>
        <w:ind w:left="426"/>
        <w:contextualSpacing/>
        <w:jc w:val="both"/>
        <w:rPr>
          <w:b/>
          <w:bCs/>
          <w:sz w:val="24"/>
          <w:szCs w:val="24"/>
        </w:rPr>
      </w:pPr>
      <w:r w:rsidRPr="00307AE4">
        <w:rPr>
          <w:b/>
          <w:bCs/>
          <w:sz w:val="24"/>
          <w:szCs w:val="24"/>
        </w:rPr>
        <w:t>From the data analysis, is it necessary for a blockchain user to have a background in both IT and finance</w:t>
      </w:r>
      <w:r w:rsidRPr="008F40C3">
        <w:rPr>
          <w:b/>
          <w:bCs/>
          <w:sz w:val="24"/>
          <w:szCs w:val="24"/>
        </w:rPr>
        <w:t>?</w:t>
      </w:r>
    </w:p>
    <w:p w14:paraId="1EF617AA" w14:textId="77777777" w:rsidR="00307AE4" w:rsidRDefault="00307AE4" w:rsidP="00307AE4">
      <w:pPr>
        <w:pStyle w:val="ListParagraph"/>
        <w:tabs>
          <w:tab w:val="left" w:pos="1509"/>
        </w:tabs>
        <w:spacing w:line="276" w:lineRule="auto"/>
        <w:ind w:left="426"/>
        <w:jc w:val="both"/>
        <w:rPr>
          <w:sz w:val="24"/>
          <w:szCs w:val="24"/>
        </w:rPr>
      </w:pPr>
    </w:p>
    <w:p w14:paraId="61F68E27" w14:textId="77777777" w:rsidR="00307AE4" w:rsidRPr="005F3E5E" w:rsidRDefault="00307AE4" w:rsidP="00307AE4">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67E534CF" w14:textId="4E524BA1" w:rsidR="00F755CA" w:rsidRPr="00307AE4" w:rsidRDefault="00307AE4" w:rsidP="00307AE4">
      <w:pPr>
        <w:pStyle w:val="ListParagraph"/>
        <w:numPr>
          <w:ilvl w:val="0"/>
          <w:numId w:val="87"/>
        </w:numPr>
        <w:jc w:val="both"/>
        <w:rPr>
          <w:rFonts w:eastAsiaTheme="minorEastAsia"/>
          <w:sz w:val="24"/>
          <w:szCs w:val="24"/>
          <w:lang w:val="en-MY"/>
        </w:rPr>
      </w:pPr>
      <w:r w:rsidRPr="00307AE4">
        <w:rPr>
          <w:sz w:val="24"/>
          <w:szCs w:val="24"/>
        </w:rPr>
        <w:t>Not necessary</w:t>
      </w:r>
    </w:p>
    <w:p w14:paraId="320360F6" w14:textId="77777777" w:rsidR="00307AE4" w:rsidRDefault="00307AE4" w:rsidP="00307AE4">
      <w:pPr>
        <w:pStyle w:val="ListParagraph"/>
        <w:jc w:val="both"/>
        <w:rPr>
          <w:rFonts w:eastAsiaTheme="minorEastAsia"/>
          <w:lang w:val="en-MY"/>
        </w:rPr>
      </w:pPr>
    </w:p>
    <w:p w14:paraId="560B86A1" w14:textId="77777777" w:rsidR="00307AE4" w:rsidRPr="00307AE4" w:rsidRDefault="00307AE4" w:rsidP="00307AE4">
      <w:pPr>
        <w:pStyle w:val="ListParagraph"/>
        <w:jc w:val="both"/>
        <w:rPr>
          <w:rFonts w:eastAsiaTheme="minorEastAsia"/>
          <w:lang w:val="en-MY"/>
        </w:rPr>
      </w:pPr>
    </w:p>
    <w:p w14:paraId="4BF69065" w14:textId="2DDECB48" w:rsidR="00307AE4" w:rsidRPr="004450EB" w:rsidRDefault="00307AE4" w:rsidP="00307AE4">
      <w:pPr>
        <w:pStyle w:val="ListParagraph"/>
        <w:numPr>
          <w:ilvl w:val="0"/>
          <w:numId w:val="68"/>
        </w:numPr>
        <w:tabs>
          <w:tab w:val="left" w:pos="1509"/>
        </w:tabs>
        <w:spacing w:before="200" w:line="276" w:lineRule="auto"/>
        <w:ind w:left="426"/>
        <w:contextualSpacing/>
        <w:jc w:val="both"/>
        <w:rPr>
          <w:b/>
          <w:bCs/>
          <w:sz w:val="24"/>
          <w:szCs w:val="24"/>
        </w:rPr>
      </w:pPr>
      <w:r w:rsidRPr="00307AE4">
        <w:rPr>
          <w:b/>
          <w:bCs/>
          <w:sz w:val="24"/>
          <w:szCs w:val="24"/>
        </w:rPr>
        <w:t xml:space="preserve">What </w:t>
      </w:r>
      <w:r w:rsidR="00C768A7" w:rsidRPr="00307AE4">
        <w:rPr>
          <w:b/>
          <w:bCs/>
          <w:sz w:val="24"/>
          <w:szCs w:val="24"/>
        </w:rPr>
        <w:t>is</w:t>
      </w:r>
      <w:r w:rsidRPr="00307AE4">
        <w:rPr>
          <w:b/>
          <w:bCs/>
          <w:sz w:val="24"/>
          <w:szCs w:val="24"/>
        </w:rPr>
        <w:t xml:space="preserve"> the highest risk of the emergence of Fintech</w:t>
      </w:r>
      <w:r w:rsidRPr="008F40C3">
        <w:rPr>
          <w:b/>
          <w:bCs/>
          <w:sz w:val="24"/>
          <w:szCs w:val="24"/>
        </w:rPr>
        <w:t>?</w:t>
      </w:r>
    </w:p>
    <w:p w14:paraId="4D0E57C5" w14:textId="77777777" w:rsidR="00307AE4" w:rsidRDefault="00307AE4" w:rsidP="00307AE4">
      <w:pPr>
        <w:pStyle w:val="ListParagraph"/>
        <w:tabs>
          <w:tab w:val="left" w:pos="1509"/>
        </w:tabs>
        <w:spacing w:line="276" w:lineRule="auto"/>
        <w:ind w:left="426"/>
        <w:jc w:val="both"/>
        <w:rPr>
          <w:sz w:val="24"/>
          <w:szCs w:val="24"/>
        </w:rPr>
      </w:pPr>
    </w:p>
    <w:p w14:paraId="3A49FBAE" w14:textId="77777777" w:rsidR="00307AE4" w:rsidRPr="005F3E5E" w:rsidRDefault="00307AE4" w:rsidP="00307AE4">
      <w:pPr>
        <w:ind w:firstLine="349"/>
        <w:jc w:val="both"/>
        <w:rPr>
          <w:rFonts w:eastAsiaTheme="minorEastAsia"/>
          <w:lang w:val="en-MY"/>
        </w:rPr>
      </w:pPr>
      <w:r w:rsidRPr="005F3E5E">
        <w:rPr>
          <w:rFonts w:eastAsiaTheme="minorEastAsia"/>
          <w:b/>
          <w:bCs/>
          <w:lang w:val="en-MY"/>
        </w:rPr>
        <w:t>Answer Guide:</w:t>
      </w:r>
      <w:r>
        <w:rPr>
          <w:rFonts w:eastAsiaTheme="minorEastAsia"/>
          <w:b/>
          <w:bCs/>
          <w:lang w:val="en-MY"/>
        </w:rPr>
        <w:t xml:space="preserve"> </w:t>
      </w:r>
    </w:p>
    <w:p w14:paraId="0782633B" w14:textId="3E222493" w:rsidR="00307AE4" w:rsidRPr="00307AE4" w:rsidRDefault="00307AE4" w:rsidP="00307AE4">
      <w:pPr>
        <w:pStyle w:val="ListParagraph"/>
        <w:numPr>
          <w:ilvl w:val="0"/>
          <w:numId w:val="87"/>
        </w:numPr>
        <w:jc w:val="both"/>
        <w:rPr>
          <w:sz w:val="24"/>
          <w:szCs w:val="24"/>
          <w:lang w:val="en-MY"/>
        </w:rPr>
      </w:pPr>
      <w:r w:rsidRPr="00307AE4">
        <w:rPr>
          <w:sz w:val="24"/>
          <w:szCs w:val="24"/>
          <w:lang w:val="en-MY"/>
        </w:rPr>
        <w:t>Customers must understand how KYC works (e.g., biometric verification such as face recognition, voice recognition, and retina recognition).</w:t>
      </w:r>
    </w:p>
    <w:p w14:paraId="302589B4" w14:textId="7B8E54EC" w:rsidR="00307AE4" w:rsidRPr="00307AE4" w:rsidRDefault="00307AE4" w:rsidP="00307AE4">
      <w:pPr>
        <w:pStyle w:val="ListParagraph"/>
        <w:numPr>
          <w:ilvl w:val="0"/>
          <w:numId w:val="87"/>
        </w:numPr>
        <w:jc w:val="both"/>
        <w:rPr>
          <w:sz w:val="24"/>
          <w:szCs w:val="24"/>
          <w:lang w:val="en-MY"/>
        </w:rPr>
      </w:pPr>
      <w:r w:rsidRPr="00307AE4">
        <w:rPr>
          <w:sz w:val="24"/>
          <w:szCs w:val="24"/>
          <w:lang w:val="en-MY"/>
        </w:rPr>
        <w:t>Elderly customers are often the most victimized. Some of them unknowingly share mobile transaction details, authorization codes, passwords, and usernames—allowing scammers who pose as authorities to transfer money.</w:t>
      </w:r>
    </w:p>
    <w:p w14:paraId="2B208BDE" w14:textId="11185CE9" w:rsidR="00307AE4" w:rsidRPr="00307AE4" w:rsidRDefault="00307AE4" w:rsidP="00307AE4">
      <w:pPr>
        <w:pStyle w:val="ListParagraph"/>
        <w:numPr>
          <w:ilvl w:val="0"/>
          <w:numId w:val="87"/>
        </w:numPr>
        <w:jc w:val="both"/>
        <w:rPr>
          <w:sz w:val="24"/>
          <w:szCs w:val="24"/>
          <w:lang w:val="en-MY"/>
        </w:rPr>
      </w:pPr>
      <w:r w:rsidRPr="00307AE4">
        <w:rPr>
          <w:sz w:val="24"/>
          <w:szCs w:val="24"/>
          <w:lang w:val="en-MY"/>
        </w:rPr>
        <w:t>This happens due to a lack of knowledge or awareness about how payment authorization works in digital channels.</w:t>
      </w:r>
    </w:p>
    <w:p w14:paraId="1AA29672" w14:textId="662382ED" w:rsidR="00307AE4" w:rsidRPr="00307AE4" w:rsidRDefault="00307AE4" w:rsidP="00307AE4">
      <w:pPr>
        <w:pStyle w:val="ListParagraph"/>
        <w:numPr>
          <w:ilvl w:val="0"/>
          <w:numId w:val="87"/>
        </w:numPr>
        <w:jc w:val="both"/>
        <w:rPr>
          <w:sz w:val="24"/>
          <w:szCs w:val="24"/>
          <w:lang w:val="en-MY"/>
        </w:rPr>
      </w:pPr>
      <w:r w:rsidRPr="00307AE4">
        <w:rPr>
          <w:sz w:val="24"/>
          <w:szCs w:val="24"/>
          <w:lang w:val="en-MY"/>
        </w:rPr>
        <w:t>Therefore, digital banks must carefully understand each customer segment and recognize the varying levels of awareness based on digital proficiency and familiarity with online transactions.</w:t>
      </w:r>
    </w:p>
    <w:p w14:paraId="6A72623D" w14:textId="5C857DD2" w:rsidR="00307AE4" w:rsidRPr="00307AE4" w:rsidRDefault="00307AE4" w:rsidP="00307AE4">
      <w:pPr>
        <w:pStyle w:val="ListParagraph"/>
        <w:numPr>
          <w:ilvl w:val="0"/>
          <w:numId w:val="87"/>
        </w:numPr>
        <w:jc w:val="both"/>
        <w:rPr>
          <w:sz w:val="24"/>
          <w:szCs w:val="24"/>
          <w:lang w:val="en-MY"/>
        </w:rPr>
      </w:pPr>
      <w:r w:rsidRPr="00307AE4">
        <w:rPr>
          <w:sz w:val="24"/>
          <w:szCs w:val="24"/>
          <w:lang w:val="en-MY"/>
        </w:rPr>
        <w:t>Customers should be informed about general security practices, such as not sharing passwords, how to create strong passwords, and never disclosing transaction authorization codes.</w:t>
      </w:r>
    </w:p>
    <w:p w14:paraId="7F571CBE" w14:textId="77777777" w:rsidR="00307AE4" w:rsidRDefault="00307AE4" w:rsidP="005F3E5E">
      <w:pPr>
        <w:jc w:val="both"/>
        <w:rPr>
          <w:rFonts w:eastAsiaTheme="minorEastAsia"/>
          <w:lang w:val="en-MY"/>
        </w:rPr>
      </w:pPr>
    </w:p>
    <w:p w14:paraId="3809BB7E" w14:textId="77777777" w:rsidR="00307AE4" w:rsidRPr="004450EB" w:rsidRDefault="00307AE4" w:rsidP="005F3E5E">
      <w:pPr>
        <w:jc w:val="both"/>
        <w:rPr>
          <w:rFonts w:eastAsiaTheme="minorEastAsia"/>
          <w:lang w:val="en-MY"/>
        </w:rPr>
      </w:pPr>
    </w:p>
    <w:sectPr w:rsidR="00307AE4" w:rsidRPr="004450EB" w:rsidSect="007A64A2">
      <w:headerReference w:type="default" r:id="rId12"/>
      <w:footerReference w:type="even" r:id="rId13"/>
      <w:footerReference w:type="default" r:id="rId14"/>
      <w:footerReference w:type="firs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B1C8" w14:textId="77777777" w:rsidR="0030617B" w:rsidRDefault="0030617B">
      <w:r>
        <w:separator/>
      </w:r>
    </w:p>
  </w:endnote>
  <w:endnote w:type="continuationSeparator" w:id="0">
    <w:p w14:paraId="5BCC972C" w14:textId="77777777" w:rsidR="0030617B" w:rsidRDefault="00306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7ECC" w14:textId="77777777" w:rsidR="0030617B" w:rsidRDefault="0030617B">
      <w:r>
        <w:separator/>
      </w:r>
    </w:p>
  </w:footnote>
  <w:footnote w:type="continuationSeparator" w:id="0">
    <w:p w14:paraId="7D25E3C6" w14:textId="77777777" w:rsidR="0030617B" w:rsidRDefault="00306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25F75F3F"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F227DE">
      <w:rPr>
        <w:rFonts w:ascii="ITC Galliard Std" w:eastAsia="Trebuchet MS" w:hAnsi="ITC Galliard Std" w:cstheme="minorHAnsi"/>
        <w:b/>
        <w:bCs/>
        <w:sz w:val="32"/>
        <w:szCs w:val="32"/>
      </w:rPr>
      <w:t>5</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7BD5"/>
    <w:multiLevelType w:val="hybridMultilevel"/>
    <w:tmpl w:val="D16461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A3A14"/>
    <w:multiLevelType w:val="multilevel"/>
    <w:tmpl w:val="816A3A0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5693ABE"/>
    <w:multiLevelType w:val="multilevel"/>
    <w:tmpl w:val="7624BDA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B8E7C5E"/>
    <w:multiLevelType w:val="hybridMultilevel"/>
    <w:tmpl w:val="DAB271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C327AE0"/>
    <w:multiLevelType w:val="hybridMultilevel"/>
    <w:tmpl w:val="6C8CC0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5"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4640265"/>
    <w:multiLevelType w:val="hybridMultilevel"/>
    <w:tmpl w:val="F29AB4A6"/>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17"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1F444B6"/>
    <w:multiLevelType w:val="hybridMultilevel"/>
    <w:tmpl w:val="5E42839E"/>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23" w15:restartNumberingAfterBreak="0">
    <w:nsid w:val="257A7AD8"/>
    <w:multiLevelType w:val="multilevel"/>
    <w:tmpl w:val="EAE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27679"/>
    <w:multiLevelType w:val="hybridMultilevel"/>
    <w:tmpl w:val="9226495A"/>
    <w:lvl w:ilvl="0" w:tplc="44090001">
      <w:start w:val="1"/>
      <w:numFmt w:val="bullet"/>
      <w:lvlText w:val=""/>
      <w:lvlJc w:val="left"/>
      <w:pPr>
        <w:ind w:left="1866" w:hanging="360"/>
      </w:pPr>
      <w:rPr>
        <w:rFonts w:ascii="Symbol" w:hAnsi="Symbol" w:hint="default"/>
      </w:rPr>
    </w:lvl>
    <w:lvl w:ilvl="1" w:tplc="44090003" w:tentative="1">
      <w:start w:val="1"/>
      <w:numFmt w:val="bullet"/>
      <w:lvlText w:val="o"/>
      <w:lvlJc w:val="left"/>
      <w:pPr>
        <w:ind w:left="2586" w:hanging="360"/>
      </w:pPr>
      <w:rPr>
        <w:rFonts w:ascii="Courier New" w:hAnsi="Courier New" w:cs="Courier New" w:hint="default"/>
      </w:rPr>
    </w:lvl>
    <w:lvl w:ilvl="2" w:tplc="44090005" w:tentative="1">
      <w:start w:val="1"/>
      <w:numFmt w:val="bullet"/>
      <w:lvlText w:val=""/>
      <w:lvlJc w:val="left"/>
      <w:pPr>
        <w:ind w:left="3306" w:hanging="360"/>
      </w:pPr>
      <w:rPr>
        <w:rFonts w:ascii="Wingdings" w:hAnsi="Wingdings" w:hint="default"/>
      </w:rPr>
    </w:lvl>
    <w:lvl w:ilvl="3" w:tplc="44090001" w:tentative="1">
      <w:start w:val="1"/>
      <w:numFmt w:val="bullet"/>
      <w:lvlText w:val=""/>
      <w:lvlJc w:val="left"/>
      <w:pPr>
        <w:ind w:left="4026" w:hanging="360"/>
      </w:pPr>
      <w:rPr>
        <w:rFonts w:ascii="Symbol" w:hAnsi="Symbol" w:hint="default"/>
      </w:rPr>
    </w:lvl>
    <w:lvl w:ilvl="4" w:tplc="44090003" w:tentative="1">
      <w:start w:val="1"/>
      <w:numFmt w:val="bullet"/>
      <w:lvlText w:val="o"/>
      <w:lvlJc w:val="left"/>
      <w:pPr>
        <w:ind w:left="4746" w:hanging="360"/>
      </w:pPr>
      <w:rPr>
        <w:rFonts w:ascii="Courier New" w:hAnsi="Courier New" w:cs="Courier New" w:hint="default"/>
      </w:rPr>
    </w:lvl>
    <w:lvl w:ilvl="5" w:tplc="44090005" w:tentative="1">
      <w:start w:val="1"/>
      <w:numFmt w:val="bullet"/>
      <w:lvlText w:val=""/>
      <w:lvlJc w:val="left"/>
      <w:pPr>
        <w:ind w:left="5466" w:hanging="360"/>
      </w:pPr>
      <w:rPr>
        <w:rFonts w:ascii="Wingdings" w:hAnsi="Wingdings" w:hint="default"/>
      </w:rPr>
    </w:lvl>
    <w:lvl w:ilvl="6" w:tplc="44090001" w:tentative="1">
      <w:start w:val="1"/>
      <w:numFmt w:val="bullet"/>
      <w:lvlText w:val=""/>
      <w:lvlJc w:val="left"/>
      <w:pPr>
        <w:ind w:left="6186" w:hanging="360"/>
      </w:pPr>
      <w:rPr>
        <w:rFonts w:ascii="Symbol" w:hAnsi="Symbol" w:hint="default"/>
      </w:rPr>
    </w:lvl>
    <w:lvl w:ilvl="7" w:tplc="44090003" w:tentative="1">
      <w:start w:val="1"/>
      <w:numFmt w:val="bullet"/>
      <w:lvlText w:val="o"/>
      <w:lvlJc w:val="left"/>
      <w:pPr>
        <w:ind w:left="6906" w:hanging="360"/>
      </w:pPr>
      <w:rPr>
        <w:rFonts w:ascii="Courier New" w:hAnsi="Courier New" w:cs="Courier New" w:hint="default"/>
      </w:rPr>
    </w:lvl>
    <w:lvl w:ilvl="8" w:tplc="44090005" w:tentative="1">
      <w:start w:val="1"/>
      <w:numFmt w:val="bullet"/>
      <w:lvlText w:val=""/>
      <w:lvlJc w:val="left"/>
      <w:pPr>
        <w:ind w:left="7626" w:hanging="360"/>
      </w:pPr>
      <w:rPr>
        <w:rFonts w:ascii="Wingdings" w:hAnsi="Wingdings" w:hint="default"/>
      </w:rPr>
    </w:lvl>
  </w:abstractNum>
  <w:abstractNum w:abstractNumId="25"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E70DA"/>
    <w:multiLevelType w:val="hybridMultilevel"/>
    <w:tmpl w:val="43520B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373F2854"/>
    <w:multiLevelType w:val="hybridMultilevel"/>
    <w:tmpl w:val="8D48A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37736F7D"/>
    <w:multiLevelType w:val="hybridMultilevel"/>
    <w:tmpl w:val="D29075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39467AD8"/>
    <w:multiLevelType w:val="multilevel"/>
    <w:tmpl w:val="F3DCF4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C582D7F"/>
    <w:multiLevelType w:val="hybridMultilevel"/>
    <w:tmpl w:val="4030FF6E"/>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44"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45"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51C07DFA"/>
    <w:multiLevelType w:val="hybridMultilevel"/>
    <w:tmpl w:val="63181774"/>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52"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8"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5BF872FA"/>
    <w:multiLevelType w:val="multilevel"/>
    <w:tmpl w:val="3F6C7F8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1"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2"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E971E41"/>
    <w:multiLevelType w:val="hybridMultilevel"/>
    <w:tmpl w:val="A26A5C3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66"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7"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9"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6D5069D1"/>
    <w:multiLevelType w:val="hybridMultilevel"/>
    <w:tmpl w:val="8E3C1A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7"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1"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abstractNum w:abstractNumId="84" w15:restartNumberingAfterBreak="0">
    <w:nsid w:val="76DC2ECA"/>
    <w:multiLevelType w:val="multilevel"/>
    <w:tmpl w:val="5DF4E6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5"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86"/>
  </w:num>
  <w:num w:numId="2" w16cid:durableId="190997584">
    <w:abstractNumId w:val="25"/>
  </w:num>
  <w:num w:numId="3" w16cid:durableId="1695226505">
    <w:abstractNumId w:val="75"/>
  </w:num>
  <w:num w:numId="4" w16cid:durableId="889195973">
    <w:abstractNumId w:val="42"/>
  </w:num>
  <w:num w:numId="5" w16cid:durableId="1459030429">
    <w:abstractNumId w:val="48"/>
  </w:num>
  <w:num w:numId="6" w16cid:durableId="1050303382">
    <w:abstractNumId w:val="59"/>
  </w:num>
  <w:num w:numId="7" w16cid:durableId="940990481">
    <w:abstractNumId w:val="36"/>
  </w:num>
  <w:num w:numId="8" w16cid:durableId="1346519720">
    <w:abstractNumId w:val="3"/>
  </w:num>
  <w:num w:numId="9" w16cid:durableId="830216552">
    <w:abstractNumId w:val="18"/>
  </w:num>
  <w:num w:numId="10" w16cid:durableId="1407220956">
    <w:abstractNumId w:val="11"/>
  </w:num>
  <w:num w:numId="11" w16cid:durableId="939138797">
    <w:abstractNumId w:val="28"/>
  </w:num>
  <w:num w:numId="12" w16cid:durableId="543055036">
    <w:abstractNumId w:val="49"/>
  </w:num>
  <w:num w:numId="13" w16cid:durableId="1972710099">
    <w:abstractNumId w:val="31"/>
  </w:num>
  <w:num w:numId="14" w16cid:durableId="1058673886">
    <w:abstractNumId w:val="14"/>
  </w:num>
  <w:num w:numId="15" w16cid:durableId="18966951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5"/>
  </w:num>
  <w:num w:numId="17" w16cid:durableId="1059356580">
    <w:abstractNumId w:val="66"/>
  </w:num>
  <w:num w:numId="18" w16cid:durableId="1070232155">
    <w:abstractNumId w:val="46"/>
  </w:num>
  <w:num w:numId="19" w16cid:durableId="479925117">
    <w:abstractNumId w:val="0"/>
  </w:num>
  <w:num w:numId="20" w16cid:durableId="828987626">
    <w:abstractNumId w:val="29"/>
  </w:num>
  <w:num w:numId="21" w16cid:durableId="255015950">
    <w:abstractNumId w:val="74"/>
  </w:num>
  <w:num w:numId="22" w16cid:durableId="1715151779">
    <w:abstractNumId w:val="79"/>
  </w:num>
  <w:num w:numId="23" w16cid:durableId="1891917901">
    <w:abstractNumId w:val="4"/>
  </w:num>
  <w:num w:numId="24" w16cid:durableId="1395733558">
    <w:abstractNumId w:val="47"/>
  </w:num>
  <w:num w:numId="25" w16cid:durableId="17315221">
    <w:abstractNumId w:val="70"/>
  </w:num>
  <w:num w:numId="26" w16cid:durableId="1562868907">
    <w:abstractNumId w:val="44"/>
  </w:num>
  <w:num w:numId="27" w16cid:durableId="253637872">
    <w:abstractNumId w:val="53"/>
  </w:num>
  <w:num w:numId="28" w16cid:durableId="1613392154">
    <w:abstractNumId w:val="54"/>
  </w:num>
  <w:num w:numId="29" w16cid:durableId="36854421">
    <w:abstractNumId w:val="73"/>
  </w:num>
  <w:num w:numId="30" w16cid:durableId="1546135850">
    <w:abstractNumId w:val="78"/>
  </w:num>
  <w:num w:numId="31" w16cid:durableId="1021778308">
    <w:abstractNumId w:val="64"/>
  </w:num>
  <w:num w:numId="32" w16cid:durableId="683484183">
    <w:abstractNumId w:val="56"/>
  </w:num>
  <w:num w:numId="33" w16cid:durableId="1063721936">
    <w:abstractNumId w:val="85"/>
  </w:num>
  <w:num w:numId="34" w16cid:durableId="1579443756">
    <w:abstractNumId w:val="82"/>
  </w:num>
  <w:num w:numId="35" w16cid:durableId="2118020221">
    <w:abstractNumId w:val="6"/>
  </w:num>
  <w:num w:numId="36" w16cid:durableId="1100757411">
    <w:abstractNumId w:val="62"/>
  </w:num>
  <w:num w:numId="37" w16cid:durableId="299268243">
    <w:abstractNumId w:val="21"/>
  </w:num>
  <w:num w:numId="38" w16cid:durableId="1736200089">
    <w:abstractNumId w:val="80"/>
  </w:num>
  <w:num w:numId="39" w16cid:durableId="1468355478">
    <w:abstractNumId w:val="57"/>
  </w:num>
  <w:num w:numId="40" w16cid:durableId="1969968080">
    <w:abstractNumId w:val="38"/>
  </w:num>
  <w:num w:numId="41" w16cid:durableId="1835368164">
    <w:abstractNumId w:val="61"/>
  </w:num>
  <w:num w:numId="42" w16cid:durableId="821852630">
    <w:abstractNumId w:val="67"/>
  </w:num>
  <w:num w:numId="43" w16cid:durableId="44571324">
    <w:abstractNumId w:val="63"/>
  </w:num>
  <w:num w:numId="44" w16cid:durableId="692192820">
    <w:abstractNumId w:val="32"/>
  </w:num>
  <w:num w:numId="45" w16cid:durableId="1674456942">
    <w:abstractNumId w:val="50"/>
  </w:num>
  <w:num w:numId="46" w16cid:durableId="148182174">
    <w:abstractNumId w:val="19"/>
  </w:num>
  <w:num w:numId="47" w16cid:durableId="893931279">
    <w:abstractNumId w:val="34"/>
  </w:num>
  <w:num w:numId="48" w16cid:durableId="1296911243">
    <w:abstractNumId w:val="68"/>
  </w:num>
  <w:num w:numId="49" w16cid:durableId="1745836204">
    <w:abstractNumId w:val="17"/>
  </w:num>
  <w:num w:numId="50" w16cid:durableId="2128425944">
    <w:abstractNumId w:val="35"/>
  </w:num>
  <w:num w:numId="51" w16cid:durableId="1722441775">
    <w:abstractNumId w:val="30"/>
  </w:num>
  <w:num w:numId="52" w16cid:durableId="774204605">
    <w:abstractNumId w:val="72"/>
  </w:num>
  <w:num w:numId="53" w16cid:durableId="2128573671">
    <w:abstractNumId w:val="7"/>
  </w:num>
  <w:num w:numId="54" w16cid:durableId="1696079415">
    <w:abstractNumId w:val="8"/>
  </w:num>
  <w:num w:numId="55" w16cid:durableId="222520015">
    <w:abstractNumId w:val="55"/>
  </w:num>
  <w:num w:numId="56" w16cid:durableId="127600040">
    <w:abstractNumId w:val="77"/>
  </w:num>
  <w:num w:numId="57" w16cid:durableId="685015023">
    <w:abstractNumId w:val="69"/>
  </w:num>
  <w:num w:numId="58" w16cid:durableId="763913727">
    <w:abstractNumId w:val="58"/>
  </w:num>
  <w:num w:numId="59" w16cid:durableId="934167204">
    <w:abstractNumId w:val="15"/>
  </w:num>
  <w:num w:numId="60" w16cid:durableId="210312895">
    <w:abstractNumId w:val="1"/>
  </w:num>
  <w:num w:numId="61" w16cid:durableId="741759740">
    <w:abstractNumId w:val="45"/>
  </w:num>
  <w:num w:numId="62" w16cid:durableId="552230992">
    <w:abstractNumId w:val="52"/>
  </w:num>
  <w:num w:numId="63" w16cid:durableId="1072628192">
    <w:abstractNumId w:val="20"/>
  </w:num>
  <w:num w:numId="64" w16cid:durableId="1819179639">
    <w:abstractNumId w:val="26"/>
  </w:num>
  <w:num w:numId="65" w16cid:durableId="1491673104">
    <w:abstractNumId w:val="81"/>
  </w:num>
  <w:num w:numId="66" w16cid:durableId="1363479444">
    <w:abstractNumId w:val="33"/>
  </w:num>
  <w:num w:numId="67" w16cid:durableId="214631386">
    <w:abstractNumId w:val="71"/>
  </w:num>
  <w:num w:numId="68" w16cid:durableId="65031045">
    <w:abstractNumId w:val="83"/>
  </w:num>
  <w:num w:numId="69" w16cid:durableId="1087190993">
    <w:abstractNumId w:val="16"/>
  </w:num>
  <w:num w:numId="70" w16cid:durableId="414254098">
    <w:abstractNumId w:val="65"/>
  </w:num>
  <w:num w:numId="71" w16cid:durableId="575163914">
    <w:abstractNumId w:val="24"/>
  </w:num>
  <w:num w:numId="72" w16cid:durableId="47382895">
    <w:abstractNumId w:val="43"/>
  </w:num>
  <w:num w:numId="73" w16cid:durableId="1383871252">
    <w:abstractNumId w:val="40"/>
  </w:num>
  <w:num w:numId="74" w16cid:durableId="1102333773">
    <w:abstractNumId w:val="27"/>
  </w:num>
  <w:num w:numId="75" w16cid:durableId="1780835812">
    <w:abstractNumId w:val="22"/>
  </w:num>
  <w:num w:numId="76" w16cid:durableId="771634343">
    <w:abstractNumId w:val="39"/>
  </w:num>
  <w:num w:numId="77" w16cid:durableId="281158833">
    <w:abstractNumId w:val="51"/>
  </w:num>
  <w:num w:numId="78" w16cid:durableId="1237738586">
    <w:abstractNumId w:val="12"/>
  </w:num>
  <w:num w:numId="79" w16cid:durableId="2042778519">
    <w:abstractNumId w:val="2"/>
  </w:num>
  <w:num w:numId="80" w16cid:durableId="2040743082">
    <w:abstractNumId w:val="76"/>
  </w:num>
  <w:num w:numId="81" w16cid:durableId="756052181">
    <w:abstractNumId w:val="41"/>
  </w:num>
  <w:num w:numId="82" w16cid:durableId="666246204">
    <w:abstractNumId w:val="84"/>
  </w:num>
  <w:num w:numId="83" w16cid:durableId="914434237">
    <w:abstractNumId w:val="60"/>
  </w:num>
  <w:num w:numId="84" w16cid:durableId="816919651">
    <w:abstractNumId w:val="9"/>
  </w:num>
  <w:num w:numId="85" w16cid:durableId="1427193997">
    <w:abstractNumId w:val="10"/>
  </w:num>
  <w:num w:numId="86" w16cid:durableId="1085759000">
    <w:abstractNumId w:val="23"/>
  </w:num>
  <w:num w:numId="87" w16cid:durableId="131965502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7F3A"/>
    <w:rsid w:val="000841A0"/>
    <w:rsid w:val="000863E8"/>
    <w:rsid w:val="000915D1"/>
    <w:rsid w:val="00092AD6"/>
    <w:rsid w:val="00097FBD"/>
    <w:rsid w:val="000A32DA"/>
    <w:rsid w:val="000A71C2"/>
    <w:rsid w:val="000B2108"/>
    <w:rsid w:val="000B2359"/>
    <w:rsid w:val="000C13B4"/>
    <w:rsid w:val="000C25A3"/>
    <w:rsid w:val="000D1E81"/>
    <w:rsid w:val="000D1E88"/>
    <w:rsid w:val="000D388E"/>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E29"/>
    <w:rsid w:val="00126EEA"/>
    <w:rsid w:val="00130A5D"/>
    <w:rsid w:val="00135E89"/>
    <w:rsid w:val="0014073D"/>
    <w:rsid w:val="00140CDC"/>
    <w:rsid w:val="00142D26"/>
    <w:rsid w:val="0014696D"/>
    <w:rsid w:val="00151ACF"/>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77010"/>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302125"/>
    <w:rsid w:val="0030617B"/>
    <w:rsid w:val="003063F0"/>
    <w:rsid w:val="00307AE4"/>
    <w:rsid w:val="00310C13"/>
    <w:rsid w:val="003110FE"/>
    <w:rsid w:val="00317129"/>
    <w:rsid w:val="00317D2A"/>
    <w:rsid w:val="003218B2"/>
    <w:rsid w:val="003275D3"/>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09BE"/>
    <w:rsid w:val="00476FED"/>
    <w:rsid w:val="00485EDA"/>
    <w:rsid w:val="00486B76"/>
    <w:rsid w:val="004937A2"/>
    <w:rsid w:val="00494843"/>
    <w:rsid w:val="00494D4E"/>
    <w:rsid w:val="004973E1"/>
    <w:rsid w:val="004A2300"/>
    <w:rsid w:val="004B29F9"/>
    <w:rsid w:val="004B7386"/>
    <w:rsid w:val="004C33EF"/>
    <w:rsid w:val="004C46D4"/>
    <w:rsid w:val="004D240C"/>
    <w:rsid w:val="004D341C"/>
    <w:rsid w:val="004D5F99"/>
    <w:rsid w:val="004E1293"/>
    <w:rsid w:val="004E569D"/>
    <w:rsid w:val="004E73DE"/>
    <w:rsid w:val="004E75B6"/>
    <w:rsid w:val="004F03B8"/>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E28EB"/>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1007"/>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97760"/>
    <w:rsid w:val="007A45EE"/>
    <w:rsid w:val="007A4E4F"/>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0F3B"/>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ADE"/>
    <w:rsid w:val="008D0C21"/>
    <w:rsid w:val="008D1903"/>
    <w:rsid w:val="008D28D2"/>
    <w:rsid w:val="008E0E76"/>
    <w:rsid w:val="008E1204"/>
    <w:rsid w:val="008E2721"/>
    <w:rsid w:val="008E2989"/>
    <w:rsid w:val="008E35A3"/>
    <w:rsid w:val="008E4526"/>
    <w:rsid w:val="008E4603"/>
    <w:rsid w:val="008E53DE"/>
    <w:rsid w:val="008E769D"/>
    <w:rsid w:val="008F3261"/>
    <w:rsid w:val="008F40C3"/>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55DD"/>
    <w:rsid w:val="00941F33"/>
    <w:rsid w:val="009421EE"/>
    <w:rsid w:val="00944A31"/>
    <w:rsid w:val="00950046"/>
    <w:rsid w:val="00950B21"/>
    <w:rsid w:val="00956E7E"/>
    <w:rsid w:val="00960F48"/>
    <w:rsid w:val="00961C49"/>
    <w:rsid w:val="00971991"/>
    <w:rsid w:val="00975564"/>
    <w:rsid w:val="009814A2"/>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60E4"/>
    <w:rsid w:val="00A66488"/>
    <w:rsid w:val="00A73BE9"/>
    <w:rsid w:val="00A753D8"/>
    <w:rsid w:val="00A8429B"/>
    <w:rsid w:val="00A852C7"/>
    <w:rsid w:val="00A8533A"/>
    <w:rsid w:val="00A85AC9"/>
    <w:rsid w:val="00A918B2"/>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7DE"/>
    <w:rsid w:val="00B25A5D"/>
    <w:rsid w:val="00B25DAE"/>
    <w:rsid w:val="00B355FE"/>
    <w:rsid w:val="00B377F8"/>
    <w:rsid w:val="00B42033"/>
    <w:rsid w:val="00B457C6"/>
    <w:rsid w:val="00B45CF0"/>
    <w:rsid w:val="00B45E38"/>
    <w:rsid w:val="00B46190"/>
    <w:rsid w:val="00B53ECC"/>
    <w:rsid w:val="00B54C76"/>
    <w:rsid w:val="00B55677"/>
    <w:rsid w:val="00B60289"/>
    <w:rsid w:val="00B622DB"/>
    <w:rsid w:val="00B65C8B"/>
    <w:rsid w:val="00B66066"/>
    <w:rsid w:val="00B7078C"/>
    <w:rsid w:val="00B73C22"/>
    <w:rsid w:val="00B754BE"/>
    <w:rsid w:val="00B77122"/>
    <w:rsid w:val="00B83B32"/>
    <w:rsid w:val="00B83C3C"/>
    <w:rsid w:val="00B854EF"/>
    <w:rsid w:val="00B93EE2"/>
    <w:rsid w:val="00B96C9C"/>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244D"/>
    <w:rsid w:val="00C73C41"/>
    <w:rsid w:val="00C768A7"/>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006C"/>
    <w:rsid w:val="00D62A85"/>
    <w:rsid w:val="00D657FC"/>
    <w:rsid w:val="00D65A6A"/>
    <w:rsid w:val="00D673DB"/>
    <w:rsid w:val="00D91E21"/>
    <w:rsid w:val="00D9200B"/>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3E9F"/>
    <w:rsid w:val="00E049B9"/>
    <w:rsid w:val="00E069B7"/>
    <w:rsid w:val="00E10171"/>
    <w:rsid w:val="00E170D3"/>
    <w:rsid w:val="00E20D42"/>
    <w:rsid w:val="00E213D1"/>
    <w:rsid w:val="00E247B2"/>
    <w:rsid w:val="00E30597"/>
    <w:rsid w:val="00E3206A"/>
    <w:rsid w:val="00E32183"/>
    <w:rsid w:val="00E363A4"/>
    <w:rsid w:val="00E40E00"/>
    <w:rsid w:val="00E43E5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F0164F"/>
    <w:rsid w:val="00F04A1B"/>
    <w:rsid w:val="00F04E69"/>
    <w:rsid w:val="00F13047"/>
    <w:rsid w:val="00F16B49"/>
    <w:rsid w:val="00F2074A"/>
    <w:rsid w:val="00F227DE"/>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55CA"/>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52585812">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307636394">
      <w:bodyDiv w:val="1"/>
      <w:marLeft w:val="0"/>
      <w:marRight w:val="0"/>
      <w:marTop w:val="0"/>
      <w:marBottom w:val="0"/>
      <w:divBdr>
        <w:top w:val="none" w:sz="0" w:space="0" w:color="auto"/>
        <w:left w:val="none" w:sz="0" w:space="0" w:color="auto"/>
        <w:bottom w:val="none" w:sz="0" w:space="0" w:color="auto"/>
        <w:right w:val="none" w:sz="0" w:space="0" w:color="auto"/>
      </w:divBdr>
    </w:div>
    <w:div w:id="316568098">
      <w:bodyDiv w:val="1"/>
      <w:marLeft w:val="0"/>
      <w:marRight w:val="0"/>
      <w:marTop w:val="0"/>
      <w:marBottom w:val="0"/>
      <w:divBdr>
        <w:top w:val="none" w:sz="0" w:space="0" w:color="auto"/>
        <w:left w:val="none" w:sz="0" w:space="0" w:color="auto"/>
        <w:bottom w:val="none" w:sz="0" w:space="0" w:color="auto"/>
        <w:right w:val="none" w:sz="0" w:space="0" w:color="auto"/>
      </w:divBdr>
    </w:div>
    <w:div w:id="345441982">
      <w:bodyDiv w:val="1"/>
      <w:marLeft w:val="0"/>
      <w:marRight w:val="0"/>
      <w:marTop w:val="0"/>
      <w:marBottom w:val="0"/>
      <w:divBdr>
        <w:top w:val="none" w:sz="0" w:space="0" w:color="auto"/>
        <w:left w:val="none" w:sz="0" w:space="0" w:color="auto"/>
        <w:bottom w:val="none" w:sz="0" w:space="0" w:color="auto"/>
        <w:right w:val="none" w:sz="0" w:space="0" w:color="auto"/>
      </w:divBdr>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58905083">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693305585">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294750048">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595093999">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 w:id="209126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3.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16</cp:revision>
  <cp:lastPrinted>2024-08-30T03:24:00Z</cp:lastPrinted>
  <dcterms:created xsi:type="dcterms:W3CDTF">2025-05-15T07:40:00Z</dcterms:created>
  <dcterms:modified xsi:type="dcterms:W3CDTF">2025-05-15T08:09:00Z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