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F31134" w14:textId="29C67F3B" w:rsidR="0098194D" w:rsidRPr="00B12E13" w:rsidRDefault="0098194D" w:rsidP="0098194D">
      <w:pPr>
        <w:pStyle w:val="NormalWeb"/>
        <w:shd w:val="clear" w:color="auto" w:fill="FFFFFF"/>
        <w:spacing w:before="0" w:beforeAutospacing="0" w:after="0" w:afterAutospacing="0" w:line="300" w:lineRule="atLeast"/>
        <w:jc w:val="both"/>
        <w:textAlignment w:val="baseline"/>
        <w:rPr>
          <w:b/>
          <w:bCs/>
        </w:rPr>
      </w:pPr>
      <w:r w:rsidRPr="00B12E13">
        <w:rPr>
          <w:b/>
          <w:bCs/>
        </w:rPr>
        <w:t>Case Study: How Blockchain Could End the Trade in Blood Diamonds.</w:t>
      </w:r>
    </w:p>
    <w:p w14:paraId="35E7A2C0" w14:textId="154D2318" w:rsidR="0098194D" w:rsidRPr="00B12E13" w:rsidRDefault="0098194D" w:rsidP="0098194D">
      <w:pPr>
        <w:pStyle w:val="NormalWeb"/>
        <w:shd w:val="clear" w:color="auto" w:fill="FFFFFF"/>
        <w:spacing w:before="0" w:beforeAutospacing="0" w:after="0" w:afterAutospacing="0" w:line="300" w:lineRule="atLeast"/>
        <w:jc w:val="both"/>
        <w:textAlignment w:val="baseline"/>
        <w:rPr>
          <w:rStyle w:val="fs-author-name1"/>
        </w:rPr>
      </w:pPr>
      <w:r w:rsidRPr="00B12E13">
        <w:rPr>
          <w:b/>
          <w:bCs/>
        </w:rPr>
        <w:t xml:space="preserve">(by </w:t>
      </w:r>
      <w:r w:rsidRPr="0098194D">
        <w:rPr>
          <w:b/>
          <w:bCs/>
        </w:rPr>
        <w:t>Bernard Marr</w:t>
      </w:r>
      <w:r w:rsidRPr="00B12E13">
        <w:rPr>
          <w:rStyle w:val="fs-author-name1"/>
          <w:rFonts w:eastAsia="SimSun"/>
        </w:rPr>
        <w:t>)</w:t>
      </w:r>
    </w:p>
    <w:p w14:paraId="20635B48" w14:textId="125B75B2" w:rsidR="004450EB" w:rsidRPr="005F3E5E" w:rsidRDefault="004450EB" w:rsidP="005F3E5E">
      <w:pPr>
        <w:jc w:val="both"/>
        <w:rPr>
          <w:rFonts w:eastAsiaTheme="minorEastAsia"/>
          <w:b/>
          <w:bCs/>
          <w:lang w:val="en-MY"/>
        </w:rPr>
      </w:pPr>
    </w:p>
    <w:p w14:paraId="2528C64A" w14:textId="77777777" w:rsidR="005F3E5E" w:rsidRPr="00EF7A49" w:rsidRDefault="005F3E5E" w:rsidP="005F3E5E">
      <w:pPr>
        <w:jc w:val="both"/>
        <w:rPr>
          <w:rFonts w:eastAsiaTheme="minorEastAsia"/>
          <w:lang w:val="en-MY"/>
        </w:rPr>
      </w:pPr>
    </w:p>
    <w:p w14:paraId="2F8DA356" w14:textId="77777777" w:rsidR="00EF7A49" w:rsidRPr="00EF7A49" w:rsidRDefault="00EF7A49" w:rsidP="00EF7A49">
      <w:pPr>
        <w:jc w:val="both"/>
        <w:rPr>
          <w:rFonts w:eastAsiaTheme="minorEastAsia"/>
          <w:b/>
          <w:bCs/>
          <w:lang w:val="en-MY"/>
        </w:rPr>
      </w:pPr>
      <w:r w:rsidRPr="00EF7A49">
        <w:rPr>
          <w:rFonts w:eastAsiaTheme="minorEastAsia"/>
          <w:b/>
          <w:bCs/>
          <w:lang w:val="en-MY"/>
        </w:rPr>
        <w:t>ARTICLE:</w:t>
      </w:r>
    </w:p>
    <w:p w14:paraId="5EBBE7A0" w14:textId="7AE47792" w:rsidR="0098194D" w:rsidRPr="00B12E13" w:rsidRDefault="0098194D" w:rsidP="0098194D">
      <w:pPr>
        <w:pStyle w:val="NormalWeb"/>
        <w:shd w:val="clear" w:color="auto" w:fill="FFFFFF"/>
        <w:spacing w:before="0" w:beforeAutospacing="0" w:after="240" w:afterAutospacing="0"/>
        <w:jc w:val="both"/>
        <w:textAlignment w:val="baseline"/>
      </w:pPr>
      <w:r w:rsidRPr="00B12E13">
        <w:t>In an increasingly conscious world, more people seek to buy products that balance out the negative effects of consumerism on the planet. This could mean purchasing items made sustainably, or only shopping with brands committed to ethical working practices. As consumers are more aware than ever about the impact of their buying habits, sellers must accommodate this shift in consumer behavior by changing the way they operate.</w:t>
      </w:r>
    </w:p>
    <w:p w14:paraId="69B1CE79" w14:textId="274EA717" w:rsidR="0098194D" w:rsidRPr="00B12E13" w:rsidRDefault="0098194D" w:rsidP="0098194D">
      <w:pPr>
        <w:pStyle w:val="NormalWeb"/>
        <w:shd w:val="clear" w:color="auto" w:fill="FFFFFF"/>
        <w:spacing w:before="0" w:beforeAutospacing="0" w:after="240" w:afterAutospacing="0"/>
        <w:jc w:val="both"/>
        <w:textAlignment w:val="baseline"/>
      </w:pPr>
      <w:r w:rsidRPr="00B12E13">
        <w:t xml:space="preserve">One industry where this is particularly noticeable is the diamond sector. Demand for ethical diamonds has skyrocketed in recent years, due to the fact </w:t>
      </w:r>
      <w:r w:rsidR="00E01D3E">
        <w:t xml:space="preserve">that </w:t>
      </w:r>
      <w:r w:rsidRPr="00B12E13">
        <w:t>consumers don’t want to pay for a gemstone being used to finance wars, insurgencies</w:t>
      </w:r>
      <w:r w:rsidR="00E01D3E">
        <w:t>,</w:t>
      </w:r>
      <w:r w:rsidRPr="00B12E13">
        <w:t xml:space="preserve"> or oppressive regimes, especially in Africa. So-called blood diamonds have long been a major issue for </w:t>
      </w:r>
      <w:r w:rsidR="00E01D3E">
        <w:t xml:space="preserve">the </w:t>
      </w:r>
      <w:r w:rsidRPr="00B12E13">
        <w:t>industry, even with measures like the Kimberley Process in place, which aims to prevent ‘conflict diamonds</w:t>
      </w:r>
      <w:r w:rsidR="00E01D3E">
        <w:t>’</w:t>
      </w:r>
      <w:r w:rsidRPr="00B12E13">
        <w:t xml:space="preserve"> from entering the mainstream rough diamond market.</w:t>
      </w:r>
    </w:p>
    <w:p w14:paraId="654AE0A1" w14:textId="780848BC" w:rsidR="0098194D" w:rsidRPr="00B12E13" w:rsidRDefault="0098194D" w:rsidP="0098194D">
      <w:pPr>
        <w:pStyle w:val="NormalWeb"/>
        <w:shd w:val="clear" w:color="auto" w:fill="FFFFFF"/>
        <w:spacing w:before="0" w:beforeAutospacing="0" w:after="240" w:afterAutospacing="0"/>
        <w:jc w:val="both"/>
        <w:textAlignment w:val="baseline"/>
      </w:pPr>
      <w:r w:rsidRPr="00B12E13">
        <w:t>Although some producers have turned to lab-grown diamonds instead, those continuing to sell natural jewels have had to think about how to guarantee the integrity of their products. One solution the industry is looking for is blockchain technology.</w:t>
      </w:r>
    </w:p>
    <w:p w14:paraId="0498772E" w14:textId="25ADADA2" w:rsidR="0098194D" w:rsidRPr="00B12E13" w:rsidRDefault="0098194D" w:rsidP="0098194D">
      <w:pPr>
        <w:pStyle w:val="NormalWeb"/>
        <w:shd w:val="clear" w:color="auto" w:fill="FFFFFF"/>
        <w:jc w:val="both"/>
      </w:pPr>
      <w:r w:rsidRPr="00B12E13">
        <w:t>The international markets for diamonds and precious stones have taken steps to eradicate conflict diamonds as well as issues such as child labor in recent decades.</w:t>
      </w:r>
    </w:p>
    <w:p w14:paraId="6820C865" w14:textId="58DEEAFA" w:rsidR="0098194D" w:rsidRPr="00B12E13" w:rsidRDefault="0098194D" w:rsidP="0098194D">
      <w:pPr>
        <w:shd w:val="clear" w:color="auto" w:fill="FFFFFF"/>
        <w:spacing w:before="100" w:beforeAutospacing="1" w:after="100" w:afterAutospacing="1"/>
        <w:jc w:val="both"/>
      </w:pPr>
      <w:r w:rsidRPr="00B12E13">
        <w:t xml:space="preserve">However, even with measures such as the </w:t>
      </w:r>
      <w:hyperlink r:id="rId12" w:tgtFrame="_blank" w:history="1">
        <w:r w:rsidRPr="00B12E13">
          <w:t>Kimberley Process</w:t>
        </w:r>
      </w:hyperlink>
      <w:r w:rsidRPr="00B12E13">
        <w:t xml:space="preserve"> in place, fraud and falsification is still a problem. Now, players such as De Beers and Fura Gems are looking to blockchain to solve the problem once and for all.</w:t>
      </w:r>
    </w:p>
    <w:p w14:paraId="4CB4BCBB" w14:textId="77777777" w:rsidR="0098194D" w:rsidRPr="00B12E13" w:rsidRDefault="0098194D" w:rsidP="0098194D">
      <w:pPr>
        <w:shd w:val="clear" w:color="auto" w:fill="FFFFFF"/>
        <w:spacing w:before="100" w:beforeAutospacing="1" w:after="100" w:afterAutospacing="1"/>
        <w:jc w:val="both"/>
      </w:pPr>
      <w:r w:rsidRPr="00B12E13">
        <w:t>Blood Diamonds – also known as conflict diamonds – continue to be a major problem in the industry. It usually occurs when militia, rebel or government-backed troops take physical control of mines (most prominently in Africa) and use them to fund continued violence against civilian populations.</w:t>
      </w:r>
    </w:p>
    <w:p w14:paraId="4CB93D4E" w14:textId="77777777" w:rsidR="0098194D" w:rsidRPr="00B12E13" w:rsidRDefault="0098194D" w:rsidP="0098194D">
      <w:pPr>
        <w:shd w:val="clear" w:color="auto" w:fill="FFFFFF"/>
        <w:spacing w:before="100" w:beforeAutospacing="1" w:after="100" w:afterAutospacing="1"/>
        <w:jc w:val="both"/>
      </w:pPr>
      <w:r w:rsidRPr="00B12E13">
        <w:t xml:space="preserve">Though </w:t>
      </w:r>
      <w:bookmarkStart w:id="0" w:name="_Hlk161842894"/>
      <w:r w:rsidRPr="00B12E13">
        <w:fldChar w:fldCharType="begin"/>
      </w:r>
      <w:r w:rsidRPr="00B12E13">
        <w:instrText xml:space="preserve"> HYPERLINK "https://www.bernardmarr.com/default.asp?contentID=1353" \t "_blank" </w:instrText>
      </w:r>
      <w:r w:rsidRPr="00B12E13">
        <w:fldChar w:fldCharType="separate"/>
      </w:r>
      <w:r w:rsidRPr="00B12E13">
        <w:t>blockchain</w:t>
      </w:r>
      <w:r w:rsidRPr="00B12E13">
        <w:fldChar w:fldCharType="end"/>
      </w:r>
      <w:r w:rsidRPr="00B12E13">
        <w:t xml:space="preserve"> is best known as the foundation of cryptocurrencies such as Bitcoin, due to its ability to act as a decentralized ledger and record any type of transaction, industries from finance to healthcare are adopting it for very different uses.</w:t>
      </w:r>
    </w:p>
    <w:p w14:paraId="7971BE56" w14:textId="77777777" w:rsidR="0098194D" w:rsidRPr="00B12E13" w:rsidRDefault="0098194D" w:rsidP="0098194D">
      <w:pPr>
        <w:shd w:val="clear" w:color="auto" w:fill="FFFFFF"/>
        <w:spacing w:before="100" w:beforeAutospacing="1" w:after="100" w:afterAutospacing="1"/>
        <w:jc w:val="both"/>
      </w:pPr>
      <w:bookmarkStart w:id="1" w:name="_Hlk161843010"/>
      <w:bookmarkEnd w:id="0"/>
      <w:r w:rsidRPr="00B12E13">
        <w:t xml:space="preserve">At the beginning of this year (2018), De Beers – which mines, trades and markets over 30% of the world’s supply of diamonds – </w:t>
      </w:r>
      <w:hyperlink r:id="rId13" w:tgtFrame="_blank" w:history="1">
        <w:r w:rsidRPr="00B12E13">
          <w:t>announced</w:t>
        </w:r>
      </w:hyperlink>
      <w:r w:rsidRPr="00B12E13">
        <w:t xml:space="preserve"> that it will create the first blockchain ledger for tracing stones from the point they are mined right up to when they are sold to consumers.</w:t>
      </w:r>
    </w:p>
    <w:bookmarkEnd w:id="1"/>
    <w:p w14:paraId="1B9FE3C1" w14:textId="77777777" w:rsidR="0098194D" w:rsidRPr="00B12E13" w:rsidRDefault="0098194D" w:rsidP="0098194D">
      <w:pPr>
        <w:shd w:val="clear" w:color="auto" w:fill="FFFFFF"/>
        <w:spacing w:before="100" w:beforeAutospacing="1" w:after="100" w:afterAutospacing="1"/>
        <w:jc w:val="both"/>
      </w:pPr>
      <w:r w:rsidRPr="00B12E13">
        <w:t>This is seen as a hugely important part of the marketing process, as consumers are increasingly becoming aware of issues surrounding conflict diamonds, and demanding reassurance that stones they are buying as jewelry have been ethically sourced.</w:t>
      </w:r>
    </w:p>
    <w:p w14:paraId="5FF115FD" w14:textId="77777777" w:rsidR="0098194D" w:rsidRPr="00B12E13" w:rsidRDefault="0098194D" w:rsidP="0098194D">
      <w:pPr>
        <w:pStyle w:val="Heading2"/>
        <w:shd w:val="clear" w:color="auto" w:fill="FFFFFF"/>
        <w:spacing w:before="0" w:after="168" w:line="450" w:lineRule="atLeast"/>
        <w:jc w:val="both"/>
        <w:textAlignment w:val="baseline"/>
        <w:rPr>
          <w:rFonts w:ascii="Times New Roman" w:hAnsi="Times New Roman"/>
          <w:bCs w:val="0"/>
          <w:i w:val="0"/>
          <w:iCs w:val="0"/>
          <w:sz w:val="24"/>
          <w:szCs w:val="24"/>
        </w:rPr>
      </w:pPr>
      <w:r w:rsidRPr="00B12E13">
        <w:rPr>
          <w:rFonts w:ascii="Times New Roman" w:hAnsi="Times New Roman"/>
          <w:bCs w:val="0"/>
          <w:i w:val="0"/>
          <w:iCs w:val="0"/>
          <w:sz w:val="24"/>
          <w:szCs w:val="24"/>
        </w:rPr>
        <w:lastRenderedPageBreak/>
        <w:t>What is blockchain technology?</w:t>
      </w:r>
    </w:p>
    <w:p w14:paraId="3EE57190" w14:textId="158F91D8" w:rsidR="0098194D" w:rsidRPr="00B12E13" w:rsidRDefault="0098194D" w:rsidP="0098194D">
      <w:pPr>
        <w:pStyle w:val="NormalWeb"/>
        <w:shd w:val="clear" w:color="auto" w:fill="FFFFFF"/>
        <w:spacing w:before="0" w:beforeAutospacing="0" w:after="240" w:afterAutospacing="0"/>
        <w:jc w:val="both"/>
        <w:textAlignment w:val="baseline"/>
      </w:pPr>
      <w:r w:rsidRPr="00B12E13">
        <w:t>Blockchain is a form of digital technology that enables the distribution of data that resists modification. A blockchain works as a time-stamped series of data records (blocks) managed by a group of computers, not owned by any single entity. Each of these blocks is secure and bound to one another using cryptography (i.e. the chain in ‘blockchain’), a series of mathematical equations (algorithms) and secret keys that encrypt the data. This chain cannot be altered, thus acting as a secure means of transferring and storing data. In addition, because a blockchain is not centrally owned, the information it contains is open for anyone to see, and much harder to hack. Blockchains tend to store data like transactions (such as between a diamond miner and cutter), including the date, time and value of any money exchanged, as well as information about who is participating in the transaction.</w:t>
      </w:r>
    </w:p>
    <w:p w14:paraId="03427550" w14:textId="468B73B2" w:rsidR="0098194D" w:rsidRPr="00B12E13" w:rsidRDefault="0098194D" w:rsidP="0098194D">
      <w:pPr>
        <w:pStyle w:val="NormalWeb"/>
        <w:shd w:val="clear" w:color="auto" w:fill="FFFFFF"/>
        <w:spacing w:before="0" w:beforeAutospacing="0" w:after="240" w:afterAutospacing="0"/>
        <w:jc w:val="both"/>
        <w:textAlignment w:val="baseline"/>
      </w:pPr>
      <w:r w:rsidRPr="00B12E13">
        <w:t>For a block to be added to the blockchain, a transaction must occur. It then needs to be verified, with the network of computers confirming that the transaction happened in the way the parties said it did. It is then stored in a block, which is given a hash, a unique, cryptographic code distinguishing the block from others. At this point, the block can be added to the blockchain and publicly viewed by anyone. Each computer involved in the blockchain network gets its own identical copy of the blockchain, which makes it even harder to infiltrate. This is why blockchains are often referred to as distributed ledgers.</w:t>
      </w:r>
    </w:p>
    <w:p w14:paraId="279B22EE" w14:textId="7D4522B1" w:rsidR="0098194D" w:rsidRPr="00B12E13" w:rsidRDefault="0098194D" w:rsidP="0098194D">
      <w:pPr>
        <w:shd w:val="clear" w:color="auto" w:fill="FFFFFF"/>
        <w:spacing w:before="100" w:beforeAutospacing="1" w:after="100" w:afterAutospacing="1"/>
        <w:jc w:val="both"/>
      </w:pPr>
      <w:r w:rsidRPr="00B12E13">
        <w:t xml:space="preserve">As </w:t>
      </w:r>
      <w:hyperlink r:id="rId14" w:tgtFrame="_blank" w:history="1">
        <w:r w:rsidRPr="00B12E13">
          <w:t>blockchain</w:t>
        </w:r>
      </w:hyperlink>
      <w:r w:rsidRPr="00B12E13">
        <w:t xml:space="preserve"> technology is backed by highly sophisticated computer encryption, only those with permission – in this case those overseeing the mining, cutting, wholesale and retail of precious stones – can enter or edit data on the blockchain database. This gives the strongest reassurance yet that stones which are certified as conflict or child-labor free are.</w:t>
      </w:r>
    </w:p>
    <w:p w14:paraId="0597C608" w14:textId="77777777" w:rsidR="0098194D" w:rsidRPr="00B12E13" w:rsidRDefault="0098194D" w:rsidP="0098194D">
      <w:pPr>
        <w:pStyle w:val="Heading2"/>
        <w:shd w:val="clear" w:color="auto" w:fill="FFFFFF"/>
        <w:spacing w:before="0" w:after="168" w:line="450" w:lineRule="atLeast"/>
        <w:jc w:val="both"/>
        <w:textAlignment w:val="baseline"/>
        <w:rPr>
          <w:rFonts w:ascii="Times New Roman" w:hAnsi="Times New Roman"/>
          <w:bCs w:val="0"/>
          <w:i w:val="0"/>
          <w:iCs w:val="0"/>
          <w:sz w:val="24"/>
          <w:szCs w:val="24"/>
        </w:rPr>
      </w:pPr>
      <w:r w:rsidRPr="00B12E13">
        <w:rPr>
          <w:rFonts w:ascii="Times New Roman" w:hAnsi="Times New Roman"/>
          <w:bCs w:val="0"/>
          <w:i w:val="0"/>
          <w:iCs w:val="0"/>
          <w:sz w:val="24"/>
          <w:szCs w:val="24"/>
        </w:rPr>
        <w:t>How are diamond companies harnessing blockchain?</w:t>
      </w:r>
    </w:p>
    <w:p w14:paraId="2A94C28D" w14:textId="7149610F" w:rsidR="0098194D" w:rsidRPr="00B12E13" w:rsidRDefault="0098194D" w:rsidP="0098194D">
      <w:pPr>
        <w:pStyle w:val="NormalWeb"/>
        <w:shd w:val="clear" w:color="auto" w:fill="FFFFFF"/>
        <w:spacing w:before="0" w:beforeAutospacing="0" w:after="240" w:afterAutospacing="0"/>
        <w:jc w:val="both"/>
        <w:textAlignment w:val="baseline"/>
      </w:pPr>
      <w:r w:rsidRPr="00B12E13">
        <w:t xml:space="preserve">Numerous blockchain solutions have been aimed at diamond companies in recent years, including one courtesy of perhaps the biggest name within the industry itself: </w:t>
      </w:r>
      <w:r w:rsidRPr="00B12E13">
        <w:rPr>
          <w:b/>
          <w:bCs/>
        </w:rPr>
        <w:t>De Beers</w:t>
      </w:r>
      <w:r w:rsidRPr="00B12E13">
        <w:t xml:space="preserve">. Back in 2018, the behemoth revealed plans for Tracr, a blockchain using the Ethereum platform that was developed alongside Boston Consulting Group’s Digital Ventures and five leading diamond manufacturers. </w:t>
      </w:r>
      <w:bookmarkStart w:id="2" w:name="_Hlk161842975"/>
      <w:r w:rsidRPr="00B12E13">
        <w:t>Diamonds must be scanned at every stage of the production and distribution process so all the data can be entered into the blockchain to track the journey accurately. Every diamond is also assigned a Global Diamond ID, a digital record showing its key attributes such as carat, clarity and color. This can then be used to verify its authenticity and can then be shared with customers in a store, so they understand exactly what they are buying.</w:t>
      </w:r>
    </w:p>
    <w:bookmarkEnd w:id="2"/>
    <w:p w14:paraId="27F8640E" w14:textId="1748F46C" w:rsidR="0098194D" w:rsidRPr="00B12E13" w:rsidRDefault="0098194D" w:rsidP="0098194D">
      <w:pPr>
        <w:pStyle w:val="NormalWeb"/>
        <w:shd w:val="clear" w:color="auto" w:fill="FFFFFF"/>
        <w:spacing w:before="0" w:beforeAutospacing="0" w:after="240" w:afterAutospacing="0"/>
        <w:jc w:val="both"/>
        <w:textAlignment w:val="baseline"/>
      </w:pPr>
      <w:r w:rsidRPr="00B12E13">
        <w:t xml:space="preserve">Another company harnessing blockchain technology for similar purposes is </w:t>
      </w:r>
      <w:r w:rsidRPr="00B12E13">
        <w:rPr>
          <w:b/>
          <w:bCs/>
        </w:rPr>
        <w:t>IBM, which has developed the TrustChain</w:t>
      </w:r>
      <w:r w:rsidRPr="00B12E13">
        <w:t xml:space="preserve"> tool alongside five leading jewelry makers. “By placing the current, physical process on a blockchain, we provide better visibility to the consumer throughout the entire supply chain, to allow exchanges of information amongst participants,” the initiative’s website states.</w:t>
      </w:r>
    </w:p>
    <w:p w14:paraId="7F2335D6" w14:textId="77777777" w:rsidR="0098194D" w:rsidRPr="00B12E13" w:rsidRDefault="0098194D" w:rsidP="0098194D">
      <w:pPr>
        <w:pStyle w:val="NormalWeb"/>
        <w:shd w:val="clear" w:color="auto" w:fill="FFFFFF"/>
        <w:spacing w:before="0" w:beforeAutospacing="0" w:after="240" w:afterAutospacing="0"/>
        <w:jc w:val="both"/>
        <w:textAlignment w:val="baseline"/>
      </w:pPr>
      <w:r w:rsidRPr="00B12E13">
        <w:t>Another example is Everledger, a relatively new blockchain technology making inroads in the jewelry industry. Luxury jeweler Taylor &amp; Hart uses Everledger to monitor its own supply chain, citing the elimination of paper-based reporting in favor of smart digital contracts as a key benefit—simultaneously eliminating the risk of tampering.</w:t>
      </w:r>
    </w:p>
    <w:p w14:paraId="04D56142" w14:textId="77777777" w:rsidR="0098194D" w:rsidRPr="00B12E13" w:rsidRDefault="0098194D" w:rsidP="0098194D">
      <w:pPr>
        <w:shd w:val="clear" w:color="auto" w:fill="FFFFFF"/>
        <w:spacing w:before="100" w:beforeAutospacing="1" w:after="100" w:afterAutospacing="1"/>
        <w:jc w:val="both"/>
      </w:pPr>
      <w:r w:rsidRPr="00B12E13">
        <w:lastRenderedPageBreak/>
        <w:t xml:space="preserve">De Beers are not the only operators looking to blockchain to shore up supply chain security in the market. Startup Everledger previously unveiled their </w:t>
      </w:r>
      <w:hyperlink r:id="rId15" w:tgtFrame="_blank" w:history="1">
        <w:r w:rsidRPr="00B12E13">
          <w:t>traceability</w:t>
        </w:r>
      </w:hyperlink>
      <w:r w:rsidRPr="00B12E13">
        <w:t xml:space="preserve"> platform, and Fura Gems – which specializes in other precious stones, particularly emeralds and rubies, recently unveiled their own initiative.</w:t>
      </w:r>
    </w:p>
    <w:p w14:paraId="0900E70A" w14:textId="77777777" w:rsidR="0098194D" w:rsidRPr="00B12E13" w:rsidRDefault="0098194D" w:rsidP="0098194D">
      <w:pPr>
        <w:shd w:val="clear" w:color="auto" w:fill="FFFFFF"/>
        <w:spacing w:before="100" w:beforeAutospacing="1" w:after="100" w:afterAutospacing="1"/>
        <w:jc w:val="both"/>
      </w:pPr>
      <w:r w:rsidRPr="00B12E13">
        <w:t>Fura head of investor relations, Vikram Pathak, told me “The way this is used for supply chain management, in the mining industry, is that right from the point of mining a stone – in our case a Colombian emerald or a Mozambican ruby – right through to the consumer’s pocket, the stone can be tracked.</w:t>
      </w:r>
    </w:p>
    <w:p w14:paraId="02AC17BE" w14:textId="77777777" w:rsidR="0098194D" w:rsidRPr="00B12E13" w:rsidRDefault="0098194D" w:rsidP="0098194D">
      <w:pPr>
        <w:shd w:val="clear" w:color="auto" w:fill="FFFFFF"/>
        <w:spacing w:before="100" w:beforeAutospacing="1" w:after="100" w:afterAutospacing="1"/>
        <w:jc w:val="both"/>
      </w:pPr>
      <w:r w:rsidRPr="00B12E13">
        <w:t xml:space="preserve">“And the great thing about using blockchain for this is that </w:t>
      </w:r>
      <w:r w:rsidRPr="00B12E13">
        <w:rPr>
          <w:b/>
          <w:bCs/>
        </w:rPr>
        <w:t>everything is decentralized</w:t>
      </w:r>
      <w:r w:rsidRPr="00B12E13">
        <w:t xml:space="preserve"> – so anyone can go into the ledger, and see the movement of a particular stone, or set of stones.</w:t>
      </w:r>
    </w:p>
    <w:p w14:paraId="1F1794D7" w14:textId="77777777" w:rsidR="0098194D" w:rsidRPr="00B12E13" w:rsidRDefault="0098194D" w:rsidP="0098194D">
      <w:pPr>
        <w:shd w:val="clear" w:color="auto" w:fill="FFFFFF"/>
        <w:spacing w:before="100" w:beforeAutospacing="1" w:after="100" w:afterAutospacing="1"/>
        <w:jc w:val="both"/>
      </w:pPr>
      <w:r w:rsidRPr="00B12E13">
        <w:t xml:space="preserve">“And what that brings to the space is </w:t>
      </w:r>
      <w:r w:rsidRPr="00B12E13">
        <w:rPr>
          <w:b/>
          <w:bCs/>
        </w:rPr>
        <w:t>transparency</w:t>
      </w:r>
      <w:r w:rsidRPr="00B12E13">
        <w:t>. People can go in and see that if there’s a particular stone where the chain hasn’t acted in quite the right way – maybe there’s a part of the tracking which has been missed – that allows us to question whether the stone is free of conflict, or even if it’s a genuine stone.”</w:t>
      </w:r>
    </w:p>
    <w:p w14:paraId="66B5B427" w14:textId="1398A47B" w:rsidR="0098194D" w:rsidRPr="00B12E13" w:rsidRDefault="0098194D" w:rsidP="0098194D">
      <w:pPr>
        <w:shd w:val="clear" w:color="auto" w:fill="FFFFFF"/>
        <w:spacing w:before="100" w:beforeAutospacing="1" w:after="100" w:afterAutospacing="1"/>
        <w:jc w:val="both"/>
      </w:pPr>
      <w:r w:rsidRPr="00B12E13">
        <w:t>Attempts to pass synthetic stones like naturally mined diamonds, emeralds or rubies is another problem plaguing the industry. A blockchain provenance record would also help to mitigate against this.</w:t>
      </w:r>
    </w:p>
    <w:p w14:paraId="63CD27EA" w14:textId="575BC660" w:rsidR="0098194D" w:rsidRPr="00B12E13" w:rsidRDefault="0098194D" w:rsidP="0098194D">
      <w:pPr>
        <w:shd w:val="clear" w:color="auto" w:fill="FFFFFF"/>
        <w:spacing w:before="100" w:beforeAutospacing="1" w:after="100" w:afterAutospacing="1"/>
        <w:jc w:val="both"/>
      </w:pPr>
      <w:r w:rsidRPr="00B12E13">
        <w:t>“What we will be able to say,” Pathak tells me, “Is that these minerals have come from a mine in Colombia, where they were shipped to India to be cut and polished, and combined in a bulk container and transferred to a wholesaler in Switzerland, and from there they were sent to multiple retailers in the UK and Canada. And we’re tracking every single movement of these stones around the world and know exactly where they are going.”</w:t>
      </w:r>
    </w:p>
    <w:p w14:paraId="50811D7D" w14:textId="77777777" w:rsidR="0098194D" w:rsidRPr="00B12E13" w:rsidRDefault="0098194D" w:rsidP="0098194D">
      <w:pPr>
        <w:shd w:val="clear" w:color="auto" w:fill="FFFFFF"/>
        <w:spacing w:before="100" w:beforeAutospacing="1" w:after="100" w:afterAutospacing="1"/>
        <w:jc w:val="both"/>
      </w:pPr>
      <w:r w:rsidRPr="00B12E13">
        <w:t>As blockchains are (or can be) publicly accessible, anyone right up to the end consumer will be able to check the provenance of their stone and have confidence that the record wasn’t altered by any parties attempting to unscrupulously profit by passing off conflict or fake stones as genuine.</w:t>
      </w:r>
    </w:p>
    <w:p w14:paraId="04552A51" w14:textId="3530D811" w:rsidR="0098194D" w:rsidRPr="00B12E13" w:rsidRDefault="0098194D" w:rsidP="0098194D">
      <w:pPr>
        <w:shd w:val="clear" w:color="auto" w:fill="FFFFFF"/>
        <w:spacing w:before="100" w:beforeAutospacing="1" w:after="100" w:afterAutospacing="1"/>
        <w:jc w:val="both"/>
      </w:pPr>
      <w:r w:rsidRPr="00B12E13">
        <w:t>“The Kimberley Process has done great things for the space, but it is still very open to fraudulent activity, and we see this happening all the time – Sierra Leone is a prime example, where there are diamonds being mined illegally and people trying to defraud the system by coming up with fake certificates.”</w:t>
      </w:r>
    </w:p>
    <w:p w14:paraId="52451A19" w14:textId="77777777" w:rsidR="0098194D" w:rsidRPr="00B12E13" w:rsidRDefault="0098194D" w:rsidP="0098194D">
      <w:pPr>
        <w:shd w:val="clear" w:color="auto" w:fill="FFFFFF"/>
        <w:spacing w:before="100" w:beforeAutospacing="1" w:after="100" w:afterAutospacing="1"/>
        <w:jc w:val="both"/>
      </w:pPr>
      <w:r w:rsidRPr="00B12E13">
        <w:t>Although De Beers and Fura’s blockchain initiatives are still in the very early stages, it’s certainly good to see practical uses and real-world problem solving involving this undoubtedly revolutionary technology.</w:t>
      </w:r>
    </w:p>
    <w:p w14:paraId="40072585" w14:textId="77777777" w:rsidR="0098194D" w:rsidRPr="00B12E13" w:rsidRDefault="0098194D" w:rsidP="0098194D">
      <w:pPr>
        <w:shd w:val="clear" w:color="auto" w:fill="FFFFFF"/>
        <w:spacing w:before="100" w:beforeAutospacing="1" w:after="100" w:afterAutospacing="1"/>
      </w:pPr>
      <w:r w:rsidRPr="00B12E13">
        <w:t xml:space="preserve">Though the manner that many businesses have jumped onboard the blockchain bandwagon is sometimes easily dismissed as a somewhat </w:t>
      </w:r>
      <w:hyperlink r:id="rId16" w:tgtFrame="_blank" w:history="1">
        <w:r w:rsidRPr="00B12E13">
          <w:t>cynical marketing move</w:t>
        </w:r>
      </w:hyperlink>
      <w:r w:rsidRPr="00B12E13">
        <w:t>, the precious stones market clearly has issues that blockchain seems perfectly suited to solving. If the big players can successfully roll out the kind of innovative solutions they are touting, then we could start to see the technology living up to its promise.</w:t>
      </w:r>
    </w:p>
    <w:p w14:paraId="6D37437E" w14:textId="77777777" w:rsidR="0098194D" w:rsidRDefault="0098194D" w:rsidP="0098194D">
      <w:pPr>
        <w:pStyle w:val="NormalWeb"/>
        <w:shd w:val="clear" w:color="auto" w:fill="FFFFFF"/>
        <w:spacing w:before="0" w:beforeAutospacing="0" w:after="0" w:afterAutospacing="0" w:line="300" w:lineRule="atLeast"/>
        <w:textAlignment w:val="baseline"/>
      </w:pPr>
    </w:p>
    <w:p w14:paraId="7E0BBA03" w14:textId="44004CE2" w:rsidR="0098194D" w:rsidRPr="00B12E13" w:rsidRDefault="0098194D" w:rsidP="0098194D">
      <w:pPr>
        <w:pStyle w:val="NormalWeb"/>
        <w:shd w:val="clear" w:color="auto" w:fill="FFFFFF"/>
        <w:spacing w:before="0" w:beforeAutospacing="0" w:after="0" w:afterAutospacing="0" w:line="300" w:lineRule="atLeast"/>
        <w:textAlignment w:val="baseline"/>
        <w:rPr>
          <w:b/>
          <w:bCs/>
        </w:rPr>
      </w:pPr>
      <w:r w:rsidRPr="00B12E13">
        <w:rPr>
          <w:b/>
          <w:bCs/>
        </w:rPr>
        <w:lastRenderedPageBreak/>
        <w:t xml:space="preserve">Case Study: Blockchain Records Are Forever in Opaque Diamond Market </w:t>
      </w:r>
    </w:p>
    <w:p w14:paraId="22EC02AC" w14:textId="1C43F2B3" w:rsidR="0098194D" w:rsidRPr="00B12E13" w:rsidRDefault="0098194D" w:rsidP="0098194D">
      <w:pPr>
        <w:pStyle w:val="NormalWeb"/>
        <w:shd w:val="clear" w:color="auto" w:fill="FFFFFF"/>
        <w:spacing w:before="0" w:beforeAutospacing="0" w:after="0" w:afterAutospacing="0" w:line="300" w:lineRule="atLeast"/>
        <w:textAlignment w:val="baseline"/>
        <w:rPr>
          <w:bdr w:val="none" w:sz="0" w:space="0" w:color="auto" w:frame="1"/>
        </w:rPr>
      </w:pPr>
      <w:r w:rsidRPr="00B12E13">
        <w:rPr>
          <w:b/>
          <w:bCs/>
        </w:rPr>
        <w:t xml:space="preserve">(by </w:t>
      </w:r>
      <w:r w:rsidRPr="0098194D">
        <w:rPr>
          <w:b/>
          <w:bCs/>
        </w:rPr>
        <w:t>Aaron Ricadela</w:t>
      </w:r>
      <w:r w:rsidRPr="00B12E13">
        <w:rPr>
          <w:bdr w:val="none" w:sz="0" w:space="0" w:color="auto" w:frame="1"/>
        </w:rPr>
        <w:t>)</w:t>
      </w:r>
    </w:p>
    <w:p w14:paraId="532F4472" w14:textId="77777777" w:rsidR="0098194D" w:rsidRPr="00B12E13" w:rsidRDefault="0098194D" w:rsidP="0098194D">
      <w:pPr>
        <w:pStyle w:val="NormalWeb"/>
        <w:shd w:val="clear" w:color="auto" w:fill="FFFFFF"/>
        <w:jc w:val="both"/>
      </w:pPr>
      <w:r w:rsidRPr="00B12E13">
        <w:t xml:space="preserve">For diamond buyers, putting the </w:t>
      </w:r>
      <w:r w:rsidRPr="00B12E13">
        <w:rPr>
          <w:b/>
          <w:bCs/>
        </w:rPr>
        <w:t>origin, price and authenticity</w:t>
      </w:r>
      <w:r w:rsidRPr="00B12E13">
        <w:t xml:space="preserve"> of jewels under the loupe is often no easy task. The industry’s complex supply chain wends from mines in Africa and Canada to diamond cutters in India to bourses in Antwerp, Israel and Dubai before reaching stores. Many hands touch a diamond before it lands on someone’s finger or neck.</w:t>
      </w:r>
    </w:p>
    <w:p w14:paraId="57619996" w14:textId="3BF2C77B" w:rsidR="0098194D" w:rsidRPr="00B12E13" w:rsidRDefault="0098194D" w:rsidP="0098194D">
      <w:pPr>
        <w:shd w:val="clear" w:color="auto" w:fill="FFFFFF"/>
        <w:spacing w:before="100" w:beforeAutospacing="1" w:after="100" w:afterAutospacing="1"/>
        <w:jc w:val="both"/>
      </w:pPr>
      <w:r w:rsidRPr="00B12E13">
        <w:t>Consumers want to ensure their jewels aren’t sold to finance insurgencies or wars, while insurers want to stop theft and fraud. For dealers, diamond grading information is distributed on paper or via PDF without establishing an inviolable record. The technology startup Everledger is aiming to sell a more surefire and immutable way to track diamonds’ roots and worth by using blockchain and other emerging technology to build a shared and tamper-proof digital ledger of the stones.</w:t>
      </w:r>
    </w:p>
    <w:p w14:paraId="564DF6F8" w14:textId="77777777" w:rsidR="0098194D" w:rsidRPr="00B12E13" w:rsidRDefault="0098194D" w:rsidP="0098194D">
      <w:pPr>
        <w:shd w:val="clear" w:color="auto" w:fill="FFFFFF"/>
        <w:spacing w:before="100" w:beforeAutospacing="1" w:after="100" w:afterAutospacing="1"/>
        <w:jc w:val="both"/>
      </w:pPr>
      <w:r w:rsidRPr="00B12E13">
        <w:t>The 4-year-old company also applies blockchain technology to colored gemstones, wine and other high-value goods, and recently said it will offer </w:t>
      </w:r>
      <w:hyperlink r:id="rId17" w:tgtFrame="_blank" w:history="1">
        <w:r w:rsidRPr="00B12E13">
          <w:t>Oracle Blockchain Platform</w:t>
        </w:r>
      </w:hyperlink>
      <w:r w:rsidRPr="00B12E13">
        <w:t> as part of its software for building digital ledgers and integrating them with </w:t>
      </w:r>
      <w:hyperlink r:id="rId18" w:tgtFrame="_blank" w:history="1">
        <w:r w:rsidRPr="00B12E13">
          <w:t>databases of its customers and partners</w:t>
        </w:r>
      </w:hyperlink>
      <w:r w:rsidRPr="00B12E13">
        <w:t>.</w:t>
      </w:r>
    </w:p>
    <w:p w14:paraId="08085C04" w14:textId="77777777" w:rsidR="0098194D" w:rsidRPr="00B12E13" w:rsidRDefault="0098194D" w:rsidP="0098194D">
      <w:pPr>
        <w:shd w:val="clear" w:color="auto" w:fill="FFFFFF"/>
        <w:spacing w:before="100" w:beforeAutospacing="1" w:after="100" w:afterAutospacing="1"/>
        <w:jc w:val="both"/>
      </w:pPr>
      <w:r w:rsidRPr="00B12E13">
        <w:rPr>
          <w:b/>
          <w:bCs/>
        </w:rPr>
        <w:t>Unique Thumbprint</w:t>
      </w:r>
    </w:p>
    <w:p w14:paraId="43BEC9B7" w14:textId="77777777" w:rsidR="0098194D" w:rsidRPr="00B12E13" w:rsidRDefault="0098194D" w:rsidP="0098194D">
      <w:pPr>
        <w:shd w:val="clear" w:color="auto" w:fill="FFFFFF"/>
        <w:spacing w:before="100" w:beforeAutospacing="1" w:after="100" w:afterAutospacing="1"/>
        <w:jc w:val="both"/>
      </w:pPr>
      <w:r w:rsidRPr="00B12E13">
        <w:t xml:space="preserve">“We create a unique thumbprint from </w:t>
      </w:r>
      <w:r w:rsidRPr="00B12E13">
        <w:rPr>
          <w:b/>
          <w:bCs/>
        </w:rPr>
        <w:t>40 metadata</w:t>
      </w:r>
      <w:r w:rsidRPr="00B12E13">
        <w:t xml:space="preserve"> points of a diamond and record that into the blockchain,” says Everledger founder and CEO </w:t>
      </w:r>
      <w:hyperlink r:id="rId19" w:tgtFrame="_blank" w:history="1">
        <w:r w:rsidRPr="00B12E13">
          <w:t>Leanne Kemp</w:t>
        </w:r>
      </w:hyperlink>
      <w:r w:rsidRPr="00B12E13">
        <w:t>. The goal is to create a “lifetime journey” of a diamond from mine to the end consumer. “Of course, we can’t do that by ourselves. We need to </w:t>
      </w:r>
      <w:hyperlink r:id="rId20" w:tgtFrame="_blank" w:history="1">
        <w:r w:rsidRPr="00B12E13">
          <w:t>connect every single participant</w:t>
        </w:r>
      </w:hyperlink>
      <w:r w:rsidRPr="00B12E13">
        <w:t> across the supply chain.”</w:t>
      </w:r>
    </w:p>
    <w:p w14:paraId="094D372B" w14:textId="77777777" w:rsidR="0098194D" w:rsidRPr="00B12E13" w:rsidRDefault="0098194D" w:rsidP="0098194D">
      <w:pPr>
        <w:shd w:val="clear" w:color="auto" w:fill="FFFFFF"/>
        <w:spacing w:before="100" w:beforeAutospacing="1" w:after="100" w:afterAutospacing="1"/>
        <w:jc w:val="both"/>
      </w:pPr>
      <w:bookmarkStart w:id="3" w:name="_Hlk161843462"/>
      <w:r w:rsidRPr="00B12E13">
        <w:t xml:space="preserve">Big jewelry companies are turning to blockchain digital ledger technology to certify the origins and aspects of diamonds and precious gems, letting companies and consumers access the information any time without being able to alter it. Blockchain’s </w:t>
      </w:r>
      <w:r w:rsidRPr="00B12E13">
        <w:rPr>
          <w:b/>
          <w:bCs/>
        </w:rPr>
        <w:t>cryptography features provide security</w:t>
      </w:r>
      <w:r w:rsidRPr="00B12E13">
        <w:t xml:space="preserve"> for transactions and messages, and the blockchains run on networks shared by companies and accessible to consumers via the web or mobile devices. </w:t>
      </w:r>
    </w:p>
    <w:p w14:paraId="724A1D3F" w14:textId="77777777" w:rsidR="0098194D" w:rsidRPr="00B12E13" w:rsidRDefault="0098194D" w:rsidP="0098194D">
      <w:pPr>
        <w:shd w:val="clear" w:color="auto" w:fill="FFFFFF"/>
        <w:spacing w:before="100" w:beforeAutospacing="1" w:after="100" w:afterAutospacing="1"/>
        <w:jc w:val="both"/>
      </w:pPr>
      <w:r w:rsidRPr="00B12E13">
        <w:t>Because each transaction “block” is computationally verified, updated, and encrypted on the participants’ chains rather than stored by one entity, blockchains establish a public record visible to all participants that’s less pervious to tampering. Companies such as Everledger maintain what are known as “permissioned” blockchains, meaning there are controls on who can access and verify data.</w:t>
      </w:r>
    </w:p>
    <w:bookmarkEnd w:id="3"/>
    <w:p w14:paraId="2050F5AC" w14:textId="77777777" w:rsidR="0098194D" w:rsidRPr="00B12E13" w:rsidRDefault="0098194D" w:rsidP="0098194D">
      <w:pPr>
        <w:shd w:val="clear" w:color="auto" w:fill="FFFFFF"/>
        <w:spacing w:before="100" w:beforeAutospacing="1" w:after="100" w:afterAutospacing="1"/>
        <w:jc w:val="both"/>
      </w:pPr>
      <w:r w:rsidRPr="00B12E13">
        <w:t>Blockchains have gained interest in banking, shipping, and agriculture, with the promise of lowering the cost of settling financial transactions or ensuring safety conditions of perishable goods. Now add tracing valuable jewelry to the list of use cases.</w:t>
      </w:r>
    </w:p>
    <w:p w14:paraId="5CED7DA8" w14:textId="77777777" w:rsidR="0098194D" w:rsidRPr="00B12E13" w:rsidRDefault="0098194D" w:rsidP="0098194D">
      <w:pPr>
        <w:shd w:val="clear" w:color="auto" w:fill="FFFFFF"/>
        <w:spacing w:before="100" w:beforeAutospacing="1" w:after="100" w:afterAutospacing="1"/>
        <w:jc w:val="both"/>
      </w:pPr>
      <w:r w:rsidRPr="00B12E13">
        <w:rPr>
          <w:b/>
          <w:bCs/>
        </w:rPr>
        <w:t>Fighting Fraud</w:t>
      </w:r>
    </w:p>
    <w:p w14:paraId="1DFA7C63" w14:textId="77777777" w:rsidR="0098194D" w:rsidRPr="00B12E13" w:rsidRDefault="0098194D" w:rsidP="0098194D">
      <w:pPr>
        <w:shd w:val="clear" w:color="auto" w:fill="FFFFFF"/>
        <w:spacing w:before="100" w:beforeAutospacing="1" w:after="100" w:afterAutospacing="1"/>
        <w:jc w:val="both"/>
      </w:pPr>
      <w:r w:rsidRPr="00B12E13">
        <w:t>The ability to thwart insurance or financing fraud is important in the market for high-value, highly portable jewels. Diamond buyers, many of whom belong to a younger generation that has high standards for ethical business, increasingly want to trace the origin of their purchases. Blockchain reports can help guard against the </w:t>
      </w:r>
      <w:hyperlink r:id="rId21" w:tgtFrame="_self" w:history="1">
        <w:r w:rsidRPr="00B12E13">
          <w:t>sale of “blood diamonds”</w:t>
        </w:r>
      </w:hyperlink>
      <w:r w:rsidRPr="00B12E13">
        <w:t xml:space="preserve"> used to finance </w:t>
      </w:r>
      <w:r w:rsidRPr="00B12E13">
        <w:lastRenderedPageBreak/>
        <w:t>government wars or insurgencies in several African countries through the sale of diamonds into mainstream markets. A March United Nations </w:t>
      </w:r>
      <w:hyperlink r:id="rId22" w:tgtFrame="_blank" w:history="1">
        <w:r w:rsidRPr="00B12E13">
          <w:t>resolution</w:t>
        </w:r>
      </w:hyperlink>
      <w:r w:rsidRPr="00B12E13">
        <w:t> called for strengthening the </w:t>
      </w:r>
      <w:hyperlink r:id="rId23" w:tgtFrame="_blank" w:history="1">
        <w:r w:rsidRPr="00B12E13">
          <w:t>Kimberley Process</w:t>
        </w:r>
      </w:hyperlink>
      <w:r w:rsidRPr="00B12E13">
        <w:t>, which encompasses 82 countries to stop blood diamond trade.</w:t>
      </w:r>
    </w:p>
    <w:p w14:paraId="2D829A16" w14:textId="77777777" w:rsidR="0098194D" w:rsidRPr="00B12E13" w:rsidRDefault="0098194D" w:rsidP="0098194D">
      <w:pPr>
        <w:shd w:val="clear" w:color="auto" w:fill="FFFFFF"/>
        <w:spacing w:before="100" w:beforeAutospacing="1" w:after="100" w:afterAutospacing="1"/>
        <w:jc w:val="both"/>
      </w:pPr>
      <w:r w:rsidRPr="00B12E13">
        <w:t>“Younger generations of consumers are causing industry players to rethink their sales and marketing strategies,” consultancy Bain &amp; Co. wrote in its most recent </w:t>
      </w:r>
      <w:hyperlink r:id="rId24" w:tgtFrame="_blank" w:history="1">
        <w:r w:rsidRPr="00B12E13">
          <w:t>Global Diamond Industry report</w:t>
        </w:r>
      </w:hyperlink>
      <w:r w:rsidRPr="00B12E13">
        <w:t> for 2018. Diamond jewelry sales increased 2% in 2017 and were on track for a similar or steeper rise last year, fueled by Chinese millennials’ consumption and a strong U.S. economy, according to Bain. Global diamond jewelry spending by consumers was $82 billion in 2017 for unmounted stones, according to U.K. mining consortium Petra Diamonds.</w:t>
      </w:r>
    </w:p>
    <w:p w14:paraId="630CF4D1" w14:textId="77777777" w:rsidR="0098194D" w:rsidRPr="00B12E13" w:rsidRDefault="0098194D" w:rsidP="0098194D">
      <w:pPr>
        <w:shd w:val="clear" w:color="auto" w:fill="FFFFFF"/>
        <w:spacing w:before="100" w:beforeAutospacing="1" w:after="100" w:afterAutospacing="1"/>
        <w:jc w:val="both"/>
      </w:pPr>
      <w:bookmarkStart w:id="4" w:name="_Hlk161843501"/>
      <w:r w:rsidRPr="00DA4A68">
        <w:t>Everledger stores unique identities of diamonds derived from more than 40 attributes including the so-called 4Cs—a diamond’s carat, cut, clarity, and color—as well as its provenance and price</w:t>
      </w:r>
      <w:r w:rsidRPr="00B12E13">
        <w:t>. Since each diamond with a unique identity on Everledger’s blockchain is tied to a record all permissioned parties in the supply chain can see, the data can help prevent duplicitous double financing, according to Kemp</w:t>
      </w:r>
      <w:bookmarkEnd w:id="4"/>
      <w:r w:rsidRPr="00B12E13">
        <w:t>. Blockchain-registered diamonds can also help recover stolen goods by tracing their movement, including across borders. An insurer could also register an ownership change for a diamond reported stolen, giving jewelers access to that record should a thief try to resell the stone.</w:t>
      </w:r>
    </w:p>
    <w:p w14:paraId="0318DB62" w14:textId="77777777" w:rsidR="0098194D" w:rsidRPr="00B12E13" w:rsidRDefault="0098194D" w:rsidP="0098194D">
      <w:pPr>
        <w:shd w:val="clear" w:color="auto" w:fill="FFFFFF"/>
        <w:spacing w:before="100" w:beforeAutospacing="1" w:after="100" w:afterAutospacing="1"/>
        <w:jc w:val="both"/>
      </w:pPr>
      <w:r w:rsidRPr="00B12E13">
        <w:t>The company has the origin of </w:t>
      </w:r>
      <w:hyperlink r:id="rId25" w:tgtFrame="_blank" w:history="1">
        <w:r w:rsidRPr="00B12E13">
          <w:t>about 2.2 million diamonds</w:t>
        </w:r>
      </w:hyperlink>
      <w:r w:rsidRPr="00B12E13">
        <w:t> on its blockchain and last year struck a deal with Hong Kong jewelry retailing giant </w:t>
      </w:r>
      <w:hyperlink r:id="rId26" w:tgtFrame="_blank" w:history="1">
        <w:r w:rsidRPr="00B12E13">
          <w:t>Chow Tai Fook</w:t>
        </w:r>
      </w:hyperlink>
      <w:r w:rsidRPr="00B12E13">
        <w:t> that lets buyers of the retailer’s T Mark diamond brand get a blockchain record of their jewelry’s grading information. Everledger recently expanded to develop a blockchain for colored gems such as sapphires, rubies and emeralds, and another for tracking </w:t>
      </w:r>
      <w:hyperlink r:id="rId27" w:tgtFrame="_blank" w:history="1">
        <w:r w:rsidRPr="00B12E13">
          <w:t>wine</w:t>
        </w:r>
      </w:hyperlink>
      <w:r w:rsidRPr="00B12E13">
        <w:t>.</w:t>
      </w:r>
    </w:p>
    <w:p w14:paraId="6BA4EFD4" w14:textId="77777777" w:rsidR="0098194D" w:rsidRPr="00B12E13" w:rsidRDefault="0098194D" w:rsidP="0098194D">
      <w:pPr>
        <w:shd w:val="clear" w:color="auto" w:fill="FFFFFF"/>
        <w:spacing w:before="100" w:beforeAutospacing="1" w:after="100" w:afterAutospacing="1"/>
        <w:jc w:val="both"/>
      </w:pPr>
      <w:r w:rsidRPr="00B12E13">
        <w:rPr>
          <w:b/>
          <w:bCs/>
        </w:rPr>
        <w:t>Transactions in Context</w:t>
      </w:r>
    </w:p>
    <w:p w14:paraId="31917ED2" w14:textId="77777777" w:rsidR="0098194D" w:rsidRPr="00B12E13" w:rsidRDefault="0098194D" w:rsidP="0098194D">
      <w:pPr>
        <w:shd w:val="clear" w:color="auto" w:fill="FFFFFF"/>
        <w:spacing w:before="100" w:beforeAutospacing="1" w:after="100" w:afterAutospacing="1"/>
        <w:jc w:val="both"/>
      </w:pPr>
      <w:r w:rsidRPr="00B12E13">
        <w:t>Developing with </w:t>
      </w:r>
      <w:hyperlink r:id="rId28" w:tgtFrame="_blank" w:history="1">
        <w:r w:rsidRPr="00B12E13">
          <w:t>Oracle’s Blockchain Platform</w:t>
        </w:r>
      </w:hyperlink>
      <w:r w:rsidRPr="00B12E13">
        <w:t> takes advantage of a feature that lets details of each Everledger blockchain transaction be shared with an Oracle Database, making it </w:t>
      </w:r>
      <w:hyperlink r:id="rId29" w:tgtFrame="_blank" w:history="1">
        <w:r w:rsidRPr="00B12E13">
          <w:t>easier to analyze</w:t>
        </w:r>
      </w:hyperlink>
      <w:r w:rsidRPr="00B12E13">
        <w:t xml:space="preserve"> patterns such as delivery times between mines, wholesalers, and stores. This automatic “sharing” of blockchain transactions to a powerful </w:t>
      </w:r>
      <w:r w:rsidRPr="00B12E13">
        <w:rPr>
          <w:b/>
          <w:bCs/>
        </w:rPr>
        <w:t>off-chain database</w:t>
      </w:r>
      <w:r w:rsidRPr="00B12E13">
        <w:t xml:space="preserve"> also lets analysts look at blockchain transactions in context with other data sources. For example, they might link a diamond identity with an external, secondary market-pricing database, to assess the current market value. Building its applications with Oracle technology also lets Everledger’s developers write in familiar tools including Java and SQL database queries, the company says.</w:t>
      </w:r>
    </w:p>
    <w:p w14:paraId="35BB10F0" w14:textId="77777777" w:rsidR="0098194D" w:rsidRPr="00B12E13" w:rsidRDefault="0098194D" w:rsidP="0098194D">
      <w:pPr>
        <w:shd w:val="clear" w:color="auto" w:fill="FFFFFF"/>
        <w:spacing w:before="100" w:beforeAutospacing="1" w:after="100" w:afterAutospacing="1"/>
        <w:jc w:val="both"/>
      </w:pPr>
      <w:r w:rsidRPr="00B12E13">
        <w:t>To be sure, appraisers such as the Gemological Institute of America (GIA) have been authenticating and </w:t>
      </w:r>
      <w:hyperlink r:id="rId30" w:tgtFrame="_blank" w:history="1">
        <w:r w:rsidRPr="00B12E13">
          <w:t>certifying diamonds for decades</w:t>
        </w:r>
      </w:hyperlink>
      <w:r w:rsidRPr="00B12E13">
        <w:t> with microscopes, infrared light, and written certificates. Last December eBay </w:t>
      </w:r>
      <w:hyperlink r:id="rId31" w:tgtFrame="_blank" w:history="1">
        <w:r w:rsidRPr="00B12E13">
          <w:t>entered the diamond authentication business</w:t>
        </w:r>
      </w:hyperlink>
      <w:r w:rsidRPr="00B12E13">
        <w:t>, further crowding the field. And the popularity of lab-grown diamonds such as mining and retailing giant </w:t>
      </w:r>
      <w:hyperlink r:id="rId32" w:tgtFrame="_blank" w:history="1">
        <w:r w:rsidRPr="00B12E13">
          <w:t>De Beers’ Lightbox</w:t>
        </w:r>
      </w:hyperlink>
      <w:r w:rsidRPr="00B12E13">
        <w:t>, a line with standard prices and no grading reports, could dent demand for data about naturally mined ice.</w:t>
      </w:r>
    </w:p>
    <w:p w14:paraId="64858813" w14:textId="77777777" w:rsidR="0098194D" w:rsidRPr="00B12E13" w:rsidRDefault="0098194D" w:rsidP="0098194D">
      <w:pPr>
        <w:shd w:val="clear" w:color="auto" w:fill="FFFFFF"/>
        <w:spacing w:before="100" w:beforeAutospacing="1" w:after="100" w:afterAutospacing="1"/>
        <w:jc w:val="both"/>
      </w:pPr>
      <w:r w:rsidRPr="00B12E13">
        <w:t>Still, demand for authentic stones to mark special occasions likely won’t diminish, Kemp says. Several other companies have joined the blockchain rush. De Beers last year </w:t>
      </w:r>
      <w:hyperlink r:id="rId33" w:tgtFrame="_blank" w:history="1">
        <w:r w:rsidRPr="00B12E13">
          <w:t>unveiled Tracr</w:t>
        </w:r>
      </w:hyperlink>
      <w:r w:rsidRPr="00B12E13">
        <w:t>, a blockchain platform for diamond authenticity and tracing, and French blockchain project</w:t>
      </w:r>
    </w:p>
    <w:p w14:paraId="71C22647" w14:textId="77777777" w:rsidR="0098194D" w:rsidRPr="00B12E13" w:rsidRDefault="0098194D" w:rsidP="0098194D">
      <w:pPr>
        <w:shd w:val="clear" w:color="auto" w:fill="FFFFFF"/>
        <w:spacing w:before="100" w:beforeAutospacing="1" w:after="100" w:afterAutospacing="1"/>
        <w:jc w:val="both"/>
      </w:pPr>
      <w:hyperlink r:id="rId34" w:tgtFrame="_blank" w:history="1">
        <w:r w:rsidRPr="00B12E13">
          <w:t>Arianee</w:t>
        </w:r>
      </w:hyperlink>
      <w:r w:rsidRPr="00B12E13">
        <w:t> is creating a luxury goods registry managed by jewelry and watch brands after consumers register their purchases with an app. “We are driving transparency along the global diamond supply chain through the use of blockchain,” Kemp says.</w:t>
      </w:r>
    </w:p>
    <w:p w14:paraId="3E408896" w14:textId="77777777" w:rsidR="00EF7A49" w:rsidRPr="0098194D" w:rsidRDefault="00EF7A49" w:rsidP="005F3E5E">
      <w:pPr>
        <w:jc w:val="both"/>
        <w:rPr>
          <w:rFonts w:eastAsiaTheme="minorEastAsia"/>
          <w:b/>
          <w:bCs/>
        </w:rPr>
      </w:pPr>
    </w:p>
    <w:p w14:paraId="3276FAAE" w14:textId="3E5AACE8" w:rsidR="00EF7A49" w:rsidRPr="004450EB" w:rsidRDefault="00126A86" w:rsidP="005F3E5E">
      <w:pPr>
        <w:jc w:val="both"/>
        <w:rPr>
          <w:rFonts w:eastAsiaTheme="minorEastAsia"/>
          <w:b/>
          <w:bCs/>
          <w:lang w:val="en-MY"/>
        </w:rPr>
      </w:pPr>
      <w:r>
        <w:rPr>
          <w:noProof/>
        </w:rPr>
      </w:r>
      <w:r>
        <w:pict w14:anchorId="3EC27557">
          <v:rect id="Horizontal Line 1" o:spid="_x0000_s2050" style="width:451.3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rvtmU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T5H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u+2ZTcAAAACAEAAA8AAAAAAAAAAAAAAAAAswQAAGRycy9kb3ducmV2Lnht&#13;&#10;bFBLBQYAAAAABAAEAPMAAAC8BQAAAAA=&#13;&#10;" filled="f">
            <o:lock v:ext="edit" rotation="t" aspectratio="t" verticies="t" text="t" shapetype="t"/>
            <w10:anchorlock/>
          </v:rect>
        </w:pict>
      </w:r>
    </w:p>
    <w:p w14:paraId="4FACF398" w14:textId="16A84279" w:rsidR="004450EB" w:rsidRPr="00DC0CB0" w:rsidRDefault="0098194D">
      <w:pPr>
        <w:pStyle w:val="ListParagraph"/>
        <w:numPr>
          <w:ilvl w:val="0"/>
          <w:numId w:val="1"/>
        </w:numPr>
        <w:tabs>
          <w:tab w:val="left" w:pos="1509"/>
        </w:tabs>
        <w:spacing w:before="200" w:line="276" w:lineRule="auto"/>
        <w:ind w:left="426"/>
        <w:contextualSpacing/>
        <w:jc w:val="both"/>
        <w:rPr>
          <w:b/>
          <w:bCs/>
          <w:sz w:val="24"/>
          <w:szCs w:val="24"/>
        </w:rPr>
      </w:pPr>
      <w:bookmarkStart w:id="5" w:name="OLE_LINK1"/>
      <w:r w:rsidRPr="0098194D">
        <w:rPr>
          <w:b/>
          <w:bCs/>
          <w:sz w:val="24"/>
          <w:szCs w:val="24"/>
        </w:rPr>
        <w:t>What was the main business problem(s) faced by the diamond industry before the Blockchain implementation</w:t>
      </w:r>
      <w:r w:rsidR="00A61868" w:rsidRPr="00A61868">
        <w:rPr>
          <w:b/>
          <w:bCs/>
          <w:sz w:val="24"/>
          <w:szCs w:val="24"/>
        </w:rPr>
        <w:t>?</w:t>
      </w:r>
      <w:bookmarkEnd w:id="5"/>
    </w:p>
    <w:p w14:paraId="6D34F51F" w14:textId="77777777" w:rsidR="000D388E" w:rsidRPr="004450EB" w:rsidRDefault="000D388E" w:rsidP="004450EB">
      <w:pPr>
        <w:pStyle w:val="ListParagraph"/>
        <w:tabs>
          <w:tab w:val="left" w:pos="1065"/>
        </w:tabs>
        <w:spacing w:line="276" w:lineRule="auto"/>
        <w:ind w:left="426"/>
        <w:jc w:val="both"/>
        <w:rPr>
          <w:b/>
          <w:bCs/>
          <w:sz w:val="24"/>
          <w:szCs w:val="24"/>
        </w:rPr>
      </w:pPr>
    </w:p>
    <w:p w14:paraId="4AEB80C1" w14:textId="019A86C5" w:rsidR="004450EB" w:rsidRPr="00DC0CB0" w:rsidRDefault="0098194D">
      <w:pPr>
        <w:pStyle w:val="ListParagraph"/>
        <w:numPr>
          <w:ilvl w:val="0"/>
          <w:numId w:val="1"/>
        </w:numPr>
        <w:tabs>
          <w:tab w:val="left" w:pos="1509"/>
        </w:tabs>
        <w:spacing w:before="200" w:line="276" w:lineRule="auto"/>
        <w:ind w:left="426"/>
        <w:contextualSpacing/>
        <w:jc w:val="both"/>
        <w:rPr>
          <w:b/>
          <w:bCs/>
          <w:sz w:val="24"/>
          <w:szCs w:val="24"/>
        </w:rPr>
      </w:pPr>
      <w:bookmarkStart w:id="6" w:name="OLE_LINK2"/>
      <w:r w:rsidRPr="0098194D">
        <w:rPr>
          <w:b/>
          <w:bCs/>
          <w:sz w:val="24"/>
          <w:szCs w:val="24"/>
        </w:rPr>
        <w:t>What were the most important, main objectives for the diamond industry to use Blockchain?  How to uniquely identify a diamond in the Blockchain system</w:t>
      </w:r>
      <w:r w:rsidR="00A61868" w:rsidRPr="00A61868">
        <w:rPr>
          <w:b/>
          <w:bCs/>
          <w:sz w:val="24"/>
          <w:szCs w:val="24"/>
        </w:rPr>
        <w:t>?</w:t>
      </w:r>
      <w:bookmarkEnd w:id="6"/>
    </w:p>
    <w:p w14:paraId="0D51DD82" w14:textId="77777777" w:rsidR="0098194D" w:rsidRPr="00B12E13" w:rsidRDefault="0098194D" w:rsidP="0098194D">
      <w:pPr>
        <w:jc w:val="both"/>
        <w:rPr>
          <w:b/>
        </w:rPr>
      </w:pPr>
    </w:p>
    <w:sectPr w:rsidR="0098194D" w:rsidRPr="00B12E13" w:rsidSect="007A64A2">
      <w:headerReference w:type="default" r:id="rId35"/>
      <w:footerReference w:type="even" r:id="rId36"/>
      <w:footerReference w:type="default" r:id="rId37"/>
      <w:footerReference w:type="first" r:id="rId3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F32363" w14:textId="77777777" w:rsidR="00126A86" w:rsidRDefault="00126A86">
      <w:r>
        <w:separator/>
      </w:r>
    </w:p>
  </w:endnote>
  <w:endnote w:type="continuationSeparator" w:id="0">
    <w:p w14:paraId="3F00F769" w14:textId="77777777" w:rsidR="00126A86" w:rsidRDefault="00126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Work Sans">
    <w:panose1 w:val="00000000000000000000"/>
    <w:charset w:val="00"/>
    <w:family w:val="auto"/>
    <w:pitch w:val="variable"/>
    <w:sig w:usb0="A00000FF" w:usb1="5000E07B" w:usb2="00000000" w:usb3="00000000" w:csb0="00000193" w:csb1="00000000"/>
  </w:font>
  <w:font w:name="ITC Galliard Std">
    <w:altName w:val="Cambria"/>
    <w:panose1 w:val="020B0604020202020204"/>
    <w:charset w:val="00"/>
    <w:family w:val="roman"/>
    <w:notTrueType/>
    <w:pitch w:val="variable"/>
    <w:sig w:usb0="800000AF" w:usb1="4000204A"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BF35F" w14:textId="12B0ADE7" w:rsidR="008F685E" w:rsidRPr="00494843" w:rsidRDefault="00856E2E" w:rsidP="00494843">
    <w:pPr>
      <w:pStyle w:val="Footer"/>
    </w:pPr>
    <w:fldSimple w:instr=" DOCPROPERTY bjFooterEvenPageDocProperty \* MERGEFORMAT ">
      <w:r w:rsidRPr="00856E2E">
        <w:rPr>
          <w:rFonts w:ascii="Verdana" w:hAnsi="Verdana"/>
          <w:color w:val="000000"/>
          <w:sz w:val="12"/>
        </w:rPr>
        <w:t>Open</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E3FF1B" w14:textId="34B1491A" w:rsidR="00494843" w:rsidRDefault="00494843" w:rsidP="00494843">
    <w:pPr>
      <w:pStyle w:val="Footer"/>
      <w:rPr>
        <w:rFonts w:ascii="Tahoma" w:eastAsia="Tahoma" w:hAnsi="Tahoma" w:cs="Tahoma"/>
        <w:sz w:val="20"/>
        <w:szCs w:val="20"/>
      </w:rPr>
    </w:pPr>
    <w:r>
      <w:rPr>
        <w:rFonts w:ascii="Tahoma" w:eastAsia="Tahoma" w:hAnsi="Tahoma" w:cs="Tahoma"/>
        <w:sz w:val="20"/>
        <w:szCs w:val="20"/>
      </w:rPr>
      <w:fldChar w:fldCharType="begin"/>
    </w:r>
    <w:r>
      <w:rPr>
        <w:rFonts w:ascii="Tahoma" w:eastAsia="Tahoma" w:hAnsi="Tahoma" w:cs="Tahoma"/>
        <w:sz w:val="20"/>
        <w:szCs w:val="20"/>
      </w:rPr>
      <w:instrText xml:space="preserve"> DOCPROPERTY bjFooterBothDocProperty \* MERGEFORMAT </w:instrText>
    </w:r>
    <w:r>
      <w:rPr>
        <w:rFonts w:ascii="Tahoma" w:eastAsia="Tahoma" w:hAnsi="Tahoma" w:cs="Tahoma"/>
        <w:sz w:val="20"/>
        <w:szCs w:val="20"/>
      </w:rPr>
      <w:fldChar w:fldCharType="separate"/>
    </w:r>
    <w:r w:rsidR="00856E2E" w:rsidRPr="00856E2E">
      <w:rPr>
        <w:rFonts w:ascii="Verdana" w:eastAsia="Tahoma" w:hAnsi="Verdana" w:cs="Tahoma"/>
        <w:color w:val="000000"/>
        <w:sz w:val="12"/>
        <w:szCs w:val="20"/>
      </w:rPr>
      <w:t>Open</w:t>
    </w:r>
    <w:r>
      <w:rPr>
        <w:rFonts w:ascii="Tahoma" w:eastAsia="Tahoma" w:hAnsi="Tahoma" w:cs="Tahoma"/>
        <w:sz w:val="20"/>
        <w:szCs w:val="20"/>
      </w:rPr>
      <w:fldChar w:fldCharType="end"/>
    </w:r>
  </w:p>
  <w:p w14:paraId="4B0AFF76" w14:textId="621DACFC" w:rsidR="00FC39ED" w:rsidRPr="00DB7454" w:rsidRDefault="28F7115E" w:rsidP="28F7115E">
    <w:pPr>
      <w:pStyle w:val="Footer"/>
      <w:jc w:val="right"/>
      <w:rPr>
        <w:rFonts w:ascii="ITC Galliard Std" w:eastAsia="Tahoma" w:hAnsi="ITC Galliard Std" w:cs="Tahoma"/>
        <w:sz w:val="20"/>
        <w:szCs w:val="20"/>
      </w:rPr>
    </w:pPr>
    <w:r w:rsidRPr="00DB7454">
      <w:rPr>
        <w:rFonts w:ascii="ITC Galliard Std" w:eastAsia="Tahoma" w:hAnsi="ITC Galliard Std" w:cs="Tahoma"/>
        <w:sz w:val="20"/>
        <w:szCs w:val="20"/>
      </w:rPr>
      <w:t xml:space="preserve">Page </w:t>
    </w:r>
    <w:r w:rsidR="00FC39ED" w:rsidRPr="00DB7454">
      <w:rPr>
        <w:rFonts w:ascii="ITC Galliard Std" w:eastAsia="Tahoma" w:hAnsi="ITC Galliard Std" w:cs="Tahoma"/>
        <w:noProof/>
        <w:sz w:val="20"/>
        <w:szCs w:val="20"/>
      </w:rPr>
      <w:fldChar w:fldCharType="begin"/>
    </w:r>
    <w:r w:rsidR="00FC39ED" w:rsidRPr="00DB7454">
      <w:rPr>
        <w:rFonts w:ascii="ITC Galliard Std" w:eastAsia="Tahoma" w:hAnsi="ITC Galliard Std" w:cs="Tahoma"/>
        <w:noProof/>
        <w:sz w:val="20"/>
        <w:szCs w:val="20"/>
      </w:rPr>
      <w:instrText xml:space="preserve"> PAGE </w:instrText>
    </w:r>
    <w:r w:rsidR="00FC39ED" w:rsidRPr="00DB7454">
      <w:rPr>
        <w:rFonts w:ascii="ITC Galliard Std" w:eastAsia="Tahoma" w:hAnsi="ITC Galliard Std" w:cs="Tahoma"/>
        <w:noProof/>
        <w:sz w:val="20"/>
        <w:szCs w:val="20"/>
      </w:rPr>
      <w:fldChar w:fldCharType="separate"/>
    </w:r>
    <w:r w:rsidR="00494843" w:rsidRPr="00DB7454">
      <w:rPr>
        <w:rFonts w:ascii="ITC Galliard Std" w:eastAsia="Tahoma" w:hAnsi="ITC Galliard Std" w:cs="Tahoma"/>
        <w:noProof/>
        <w:sz w:val="20"/>
        <w:szCs w:val="20"/>
      </w:rPr>
      <w:t>6</w:t>
    </w:r>
    <w:r w:rsidR="00FC39ED" w:rsidRPr="00DB7454">
      <w:rPr>
        <w:rFonts w:ascii="ITC Galliard Std" w:eastAsia="Tahoma" w:hAnsi="ITC Galliard Std" w:cs="Tahoma"/>
        <w:noProof/>
        <w:sz w:val="20"/>
        <w:szCs w:val="20"/>
      </w:rPr>
      <w:fldChar w:fldCharType="end"/>
    </w:r>
    <w:r w:rsidRPr="00DB7454">
      <w:rPr>
        <w:rFonts w:ascii="ITC Galliard Std" w:eastAsia="Tahoma" w:hAnsi="ITC Galliard Std" w:cs="Tahoma"/>
        <w:sz w:val="20"/>
        <w:szCs w:val="20"/>
      </w:rPr>
      <w:t xml:space="preserve"> of </w:t>
    </w:r>
    <w:r w:rsidR="00FC39ED" w:rsidRPr="00DB7454">
      <w:rPr>
        <w:rFonts w:ascii="ITC Galliard Std" w:eastAsia="Tahoma" w:hAnsi="ITC Galliard Std" w:cs="Tahoma"/>
        <w:noProof/>
        <w:sz w:val="20"/>
        <w:szCs w:val="20"/>
      </w:rPr>
      <w:fldChar w:fldCharType="begin"/>
    </w:r>
    <w:r w:rsidR="00FC39ED" w:rsidRPr="00DB7454">
      <w:rPr>
        <w:rFonts w:ascii="ITC Galliard Std" w:eastAsia="Tahoma" w:hAnsi="ITC Galliard Std" w:cs="Tahoma"/>
        <w:noProof/>
        <w:sz w:val="20"/>
        <w:szCs w:val="20"/>
      </w:rPr>
      <w:instrText xml:space="preserve"> NUMPAGES </w:instrText>
    </w:r>
    <w:r w:rsidR="00FC39ED" w:rsidRPr="00DB7454">
      <w:rPr>
        <w:rFonts w:ascii="ITC Galliard Std" w:eastAsia="Tahoma" w:hAnsi="ITC Galliard Std" w:cs="Tahoma"/>
        <w:noProof/>
        <w:sz w:val="20"/>
        <w:szCs w:val="20"/>
      </w:rPr>
      <w:fldChar w:fldCharType="separate"/>
    </w:r>
    <w:r w:rsidR="00494843" w:rsidRPr="00DB7454">
      <w:rPr>
        <w:rFonts w:ascii="ITC Galliard Std" w:eastAsia="Tahoma" w:hAnsi="ITC Galliard Std" w:cs="Tahoma"/>
        <w:noProof/>
        <w:sz w:val="20"/>
        <w:szCs w:val="20"/>
      </w:rPr>
      <w:t>6</w:t>
    </w:r>
    <w:r w:rsidR="00FC39ED" w:rsidRPr="00DB7454">
      <w:rPr>
        <w:rFonts w:ascii="ITC Galliard Std" w:eastAsia="Tahoma" w:hAnsi="ITC Galliard Std" w:cs="Tahoma"/>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DD85C8" w14:textId="221D9E8B" w:rsidR="008F685E" w:rsidRPr="00494843" w:rsidRDefault="00856E2E" w:rsidP="00494843">
    <w:pPr>
      <w:pStyle w:val="Footer"/>
    </w:pPr>
    <w:fldSimple w:instr=" DOCPROPERTY bjFooterFirstPageDocProperty \* MERGEFORMAT ">
      <w:r w:rsidRPr="00856E2E">
        <w:rPr>
          <w:rFonts w:ascii="Verdana" w:hAnsi="Verdana"/>
          <w:color w:val="000000"/>
          <w:sz w:val="12"/>
        </w:rPr>
        <w:t>Open</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529C34" w14:textId="77777777" w:rsidR="00126A86" w:rsidRDefault="00126A86">
      <w:r>
        <w:separator/>
      </w:r>
    </w:p>
  </w:footnote>
  <w:footnote w:type="continuationSeparator" w:id="0">
    <w:p w14:paraId="7721ECE3" w14:textId="77777777" w:rsidR="00126A86" w:rsidRDefault="00126A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DB13EE" w14:textId="0A995443" w:rsidR="00BF03EF" w:rsidRPr="003110FE" w:rsidRDefault="00BF03EF" w:rsidP="00BF03EF">
    <w:pPr>
      <w:pStyle w:val="Header"/>
      <w:rPr>
        <w:rFonts w:ascii="ITC Galliard Std" w:eastAsia="Trebuchet MS" w:hAnsi="ITC Galliard Std" w:cstheme="minorHAnsi"/>
        <w:b/>
        <w:bCs/>
      </w:rPr>
    </w:pPr>
    <w:r>
      <w:rPr>
        <w:rFonts w:ascii="Arial" w:hAnsi="Arial" w:cs="Arial"/>
        <w:noProof/>
        <w:lang w:val="en-GB"/>
      </w:rPr>
      <w:drawing>
        <wp:anchor distT="0" distB="0" distL="114300" distR="114300" simplePos="0" relativeHeight="251659264" behindDoc="1" locked="0" layoutInCell="1" allowOverlap="1" wp14:anchorId="0A357F1C" wp14:editId="6C52979F">
          <wp:simplePos x="0" y="0"/>
          <wp:positionH relativeFrom="margin">
            <wp:posOffset>-635</wp:posOffset>
          </wp:positionH>
          <wp:positionV relativeFrom="paragraph">
            <wp:posOffset>-257175</wp:posOffset>
          </wp:positionV>
          <wp:extent cx="307975" cy="601980"/>
          <wp:effectExtent l="0" t="0" r="0" b="7620"/>
          <wp:wrapNone/>
          <wp:docPr id="2076317519" name="Picture 207631751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7975" cy="601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rebuchet MS"/>
      </w:rPr>
      <w:t xml:space="preserve">           </w:t>
    </w:r>
    <w:r w:rsidR="001B46C7">
      <w:rPr>
        <w:rFonts w:ascii="ITC Galliard Std" w:eastAsia="Trebuchet MS" w:hAnsi="ITC Galliard Std" w:cstheme="minorHAnsi"/>
        <w:b/>
        <w:bCs/>
        <w:sz w:val="32"/>
        <w:szCs w:val="32"/>
      </w:rPr>
      <w:t>Tutorial 0</w:t>
    </w:r>
    <w:r w:rsidR="0098194D">
      <w:rPr>
        <w:rFonts w:ascii="ITC Galliard Std" w:eastAsia="Trebuchet MS" w:hAnsi="ITC Galliard Std" w:cstheme="minorHAnsi"/>
        <w:b/>
        <w:bCs/>
        <w:sz w:val="32"/>
        <w:szCs w:val="32"/>
      </w:rPr>
      <w:t>7</w:t>
    </w:r>
  </w:p>
  <w:p w14:paraId="451FC556" w14:textId="5191FFFC" w:rsidR="00FC39ED" w:rsidRPr="003110FE" w:rsidRDefault="00AE0143" w:rsidP="00BF03EF">
    <w:pPr>
      <w:pStyle w:val="Header"/>
      <w:rPr>
        <w:rFonts w:ascii="ITC Galliard Std" w:eastAsia="Trebuchet MS" w:hAnsi="ITC Galliard Std" w:cstheme="minorHAnsi"/>
        <w:b/>
        <w:bCs/>
      </w:rPr>
    </w:pPr>
    <w:r w:rsidRPr="003110FE">
      <w:rPr>
        <w:rFonts w:ascii="ITC Galliard Std" w:eastAsia="Trebuchet MS" w:hAnsi="ITC Galliard Std"/>
        <w:noProof/>
      </w:rPr>
      <mc:AlternateContent>
        <mc:Choice Requires="wps">
          <w:drawing>
            <wp:anchor distT="0" distB="0" distL="114300" distR="114300" simplePos="0" relativeHeight="251660288" behindDoc="0" locked="0" layoutInCell="1" allowOverlap="1" wp14:anchorId="7B581CDC" wp14:editId="04FA2487">
              <wp:simplePos x="0" y="0"/>
              <wp:positionH relativeFrom="page">
                <wp:align>left</wp:align>
              </wp:positionH>
              <wp:positionV relativeFrom="paragraph">
                <wp:posOffset>218440</wp:posOffset>
              </wp:positionV>
              <wp:extent cx="10648950" cy="9525"/>
              <wp:effectExtent l="0" t="19050" r="19050" b="28575"/>
              <wp:wrapNone/>
              <wp:docPr id="4" name="Straight Connector 4"/>
              <wp:cNvGraphicFramePr/>
              <a:graphic xmlns:a="http://schemas.openxmlformats.org/drawingml/2006/main">
                <a:graphicData uri="http://schemas.microsoft.com/office/word/2010/wordprocessingShape">
                  <wps:wsp>
                    <wps:cNvCnPr/>
                    <wps:spPr>
                      <a:xfrm flipV="1">
                        <a:off x="0" y="0"/>
                        <a:ext cx="10648950"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954BE" id="Straight Connector 4" o:spid="_x0000_s1026" style="position:absolute;flip:y;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2pt" to="83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" strokecolor="black [3213]" strokeweight="2.25pt">
              <v:stroke joinstyle="miter"/>
              <w10:wrap anchorx="page"/>
            </v:line>
          </w:pict>
        </mc:Fallback>
      </mc:AlternateContent>
    </w:r>
    <w:r w:rsidR="00BF03EF" w:rsidRPr="003110FE">
      <w:rPr>
        <w:rFonts w:ascii="ITC Galliard Std" w:eastAsia="Trebuchet MS" w:hAnsi="ITC Galliard Std"/>
      </w:rPr>
      <w:t xml:space="preserve">           </w:t>
    </w:r>
    <w:r w:rsidR="001B46C7">
      <w:rPr>
        <w:rFonts w:ascii="ITC Galliard Std" w:eastAsia="Trebuchet MS" w:hAnsi="ITC Galliard Std" w:cstheme="minorHAnsi"/>
        <w:b/>
        <w:bCs/>
      </w:rPr>
      <w:t>TFB3323 Fintech Innovation</w:t>
    </w:r>
  </w:p>
  <w:p w14:paraId="004F92CF" w14:textId="459D57B8" w:rsidR="00BF03EF" w:rsidRPr="00BF03EF" w:rsidRDefault="00BF03EF" w:rsidP="00BF03EF">
    <w:pPr>
      <w:pStyle w:val="Header"/>
      <w:rPr>
        <w:rFonts w:eastAsia="Trebuchet MS"/>
      </w:rPr>
    </w:pP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C7539A"/>
    <w:multiLevelType w:val="hybridMultilevel"/>
    <w:tmpl w:val="0F0A365E"/>
    <w:lvl w:ilvl="0" w:tplc="4409000F">
      <w:start w:val="1"/>
      <w:numFmt w:val="decimal"/>
      <w:lvlText w:val="%1."/>
      <w:lvlJc w:val="left"/>
      <w:pPr>
        <w:ind w:left="8441" w:hanging="360"/>
      </w:pPr>
    </w:lvl>
    <w:lvl w:ilvl="1" w:tplc="44090019" w:tentative="1">
      <w:start w:val="1"/>
      <w:numFmt w:val="lowerLetter"/>
      <w:lvlText w:val="%2."/>
      <w:lvlJc w:val="left"/>
      <w:pPr>
        <w:ind w:left="9161" w:hanging="360"/>
      </w:pPr>
    </w:lvl>
    <w:lvl w:ilvl="2" w:tplc="4409001B" w:tentative="1">
      <w:start w:val="1"/>
      <w:numFmt w:val="lowerRoman"/>
      <w:lvlText w:val="%3."/>
      <w:lvlJc w:val="right"/>
      <w:pPr>
        <w:ind w:left="9881" w:hanging="180"/>
      </w:pPr>
    </w:lvl>
    <w:lvl w:ilvl="3" w:tplc="4409000F" w:tentative="1">
      <w:start w:val="1"/>
      <w:numFmt w:val="decimal"/>
      <w:lvlText w:val="%4."/>
      <w:lvlJc w:val="left"/>
      <w:pPr>
        <w:ind w:left="10601" w:hanging="360"/>
      </w:pPr>
    </w:lvl>
    <w:lvl w:ilvl="4" w:tplc="44090019" w:tentative="1">
      <w:start w:val="1"/>
      <w:numFmt w:val="lowerLetter"/>
      <w:lvlText w:val="%5."/>
      <w:lvlJc w:val="left"/>
      <w:pPr>
        <w:ind w:left="11321" w:hanging="360"/>
      </w:pPr>
    </w:lvl>
    <w:lvl w:ilvl="5" w:tplc="4409001B" w:tentative="1">
      <w:start w:val="1"/>
      <w:numFmt w:val="lowerRoman"/>
      <w:lvlText w:val="%6."/>
      <w:lvlJc w:val="right"/>
      <w:pPr>
        <w:ind w:left="12041" w:hanging="180"/>
      </w:pPr>
    </w:lvl>
    <w:lvl w:ilvl="6" w:tplc="4409000F" w:tentative="1">
      <w:start w:val="1"/>
      <w:numFmt w:val="decimal"/>
      <w:lvlText w:val="%7."/>
      <w:lvlJc w:val="left"/>
      <w:pPr>
        <w:ind w:left="12761" w:hanging="360"/>
      </w:pPr>
    </w:lvl>
    <w:lvl w:ilvl="7" w:tplc="44090019" w:tentative="1">
      <w:start w:val="1"/>
      <w:numFmt w:val="lowerLetter"/>
      <w:lvlText w:val="%8."/>
      <w:lvlJc w:val="left"/>
      <w:pPr>
        <w:ind w:left="13481" w:hanging="360"/>
      </w:pPr>
    </w:lvl>
    <w:lvl w:ilvl="8" w:tplc="4409001B" w:tentative="1">
      <w:start w:val="1"/>
      <w:numFmt w:val="lowerRoman"/>
      <w:lvlText w:val="%9."/>
      <w:lvlJc w:val="right"/>
      <w:pPr>
        <w:ind w:left="14201" w:hanging="180"/>
      </w:pPr>
    </w:lvl>
  </w:abstractNum>
  <w:num w:numId="1" w16cid:durableId="65031045">
    <w:abstractNumId w:val="0"/>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87"/>
  <w:displayHorizontalDrawingGridEvery w:val="2"/>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B9B"/>
    <w:rsid w:val="00000E10"/>
    <w:rsid w:val="00005069"/>
    <w:rsid w:val="000060E2"/>
    <w:rsid w:val="0000718B"/>
    <w:rsid w:val="000079CF"/>
    <w:rsid w:val="00007D41"/>
    <w:rsid w:val="000136EC"/>
    <w:rsid w:val="00014454"/>
    <w:rsid w:val="000146D5"/>
    <w:rsid w:val="0001772F"/>
    <w:rsid w:val="00021028"/>
    <w:rsid w:val="000242C3"/>
    <w:rsid w:val="00026C38"/>
    <w:rsid w:val="000277A7"/>
    <w:rsid w:val="000317C5"/>
    <w:rsid w:val="0003232C"/>
    <w:rsid w:val="000324D9"/>
    <w:rsid w:val="00033065"/>
    <w:rsid w:val="0003491D"/>
    <w:rsid w:val="00035570"/>
    <w:rsid w:val="0004054E"/>
    <w:rsid w:val="000454E6"/>
    <w:rsid w:val="00047E25"/>
    <w:rsid w:val="000506A8"/>
    <w:rsid w:val="00060B97"/>
    <w:rsid w:val="0006131C"/>
    <w:rsid w:val="00061402"/>
    <w:rsid w:val="00066325"/>
    <w:rsid w:val="00066370"/>
    <w:rsid w:val="00067F3A"/>
    <w:rsid w:val="000841A0"/>
    <w:rsid w:val="000863E8"/>
    <w:rsid w:val="000915D1"/>
    <w:rsid w:val="00092AD6"/>
    <w:rsid w:val="00097FBD"/>
    <w:rsid w:val="000A32DA"/>
    <w:rsid w:val="000A71C2"/>
    <w:rsid w:val="000B2108"/>
    <w:rsid w:val="000B2359"/>
    <w:rsid w:val="000C13B4"/>
    <w:rsid w:val="000C25A3"/>
    <w:rsid w:val="000D1E81"/>
    <w:rsid w:val="000D1E88"/>
    <w:rsid w:val="000D388E"/>
    <w:rsid w:val="000D4B33"/>
    <w:rsid w:val="000D766A"/>
    <w:rsid w:val="000D79EC"/>
    <w:rsid w:val="000D7F51"/>
    <w:rsid w:val="000F03AE"/>
    <w:rsid w:val="000F5E52"/>
    <w:rsid w:val="000F7F62"/>
    <w:rsid w:val="001012D8"/>
    <w:rsid w:val="00105BCB"/>
    <w:rsid w:val="00107F41"/>
    <w:rsid w:val="00110472"/>
    <w:rsid w:val="00110A1D"/>
    <w:rsid w:val="00111D46"/>
    <w:rsid w:val="00116147"/>
    <w:rsid w:val="00120590"/>
    <w:rsid w:val="0012338E"/>
    <w:rsid w:val="00124248"/>
    <w:rsid w:val="00124BB3"/>
    <w:rsid w:val="00126A86"/>
    <w:rsid w:val="00126E29"/>
    <w:rsid w:val="00126EEA"/>
    <w:rsid w:val="00130A5D"/>
    <w:rsid w:val="00135E89"/>
    <w:rsid w:val="0014073D"/>
    <w:rsid w:val="00140CDC"/>
    <w:rsid w:val="00142D26"/>
    <w:rsid w:val="0014696D"/>
    <w:rsid w:val="00151ACF"/>
    <w:rsid w:val="00154E4F"/>
    <w:rsid w:val="00155023"/>
    <w:rsid w:val="0015519F"/>
    <w:rsid w:val="001564ED"/>
    <w:rsid w:val="0016228A"/>
    <w:rsid w:val="00166960"/>
    <w:rsid w:val="00175ED0"/>
    <w:rsid w:val="00180B59"/>
    <w:rsid w:val="00184F3B"/>
    <w:rsid w:val="00187D9C"/>
    <w:rsid w:val="001A4047"/>
    <w:rsid w:val="001A611B"/>
    <w:rsid w:val="001B0FF3"/>
    <w:rsid w:val="001B46C7"/>
    <w:rsid w:val="001B4B0C"/>
    <w:rsid w:val="001B50C1"/>
    <w:rsid w:val="001B6C1C"/>
    <w:rsid w:val="001C4034"/>
    <w:rsid w:val="001C5C66"/>
    <w:rsid w:val="001E104B"/>
    <w:rsid w:val="001E1E5F"/>
    <w:rsid w:val="001E4708"/>
    <w:rsid w:val="001E4D22"/>
    <w:rsid w:val="001F6387"/>
    <w:rsid w:val="00203C12"/>
    <w:rsid w:val="0020465F"/>
    <w:rsid w:val="00204C6E"/>
    <w:rsid w:val="00206BEC"/>
    <w:rsid w:val="00207324"/>
    <w:rsid w:val="00215C25"/>
    <w:rsid w:val="002168BE"/>
    <w:rsid w:val="00221DDB"/>
    <w:rsid w:val="00223667"/>
    <w:rsid w:val="0022508A"/>
    <w:rsid w:val="002268E3"/>
    <w:rsid w:val="0022793F"/>
    <w:rsid w:val="00231C6A"/>
    <w:rsid w:val="00232BD1"/>
    <w:rsid w:val="00234546"/>
    <w:rsid w:val="0023768F"/>
    <w:rsid w:val="002379DE"/>
    <w:rsid w:val="002415CB"/>
    <w:rsid w:val="00244E78"/>
    <w:rsid w:val="00255BFF"/>
    <w:rsid w:val="00263A41"/>
    <w:rsid w:val="00266438"/>
    <w:rsid w:val="00271D8E"/>
    <w:rsid w:val="00272AB6"/>
    <w:rsid w:val="00273462"/>
    <w:rsid w:val="002743F4"/>
    <w:rsid w:val="00277010"/>
    <w:rsid w:val="00282901"/>
    <w:rsid w:val="002838E4"/>
    <w:rsid w:val="002878C5"/>
    <w:rsid w:val="002918FF"/>
    <w:rsid w:val="00291E49"/>
    <w:rsid w:val="0029258D"/>
    <w:rsid w:val="002A0294"/>
    <w:rsid w:val="002A3F6A"/>
    <w:rsid w:val="002B42FE"/>
    <w:rsid w:val="002B57F2"/>
    <w:rsid w:val="002B7F91"/>
    <w:rsid w:val="002C18B1"/>
    <w:rsid w:val="002D2436"/>
    <w:rsid w:val="002D50E1"/>
    <w:rsid w:val="002D5184"/>
    <w:rsid w:val="002D544B"/>
    <w:rsid w:val="002D5EA8"/>
    <w:rsid w:val="002D6AE9"/>
    <w:rsid w:val="002E355F"/>
    <w:rsid w:val="002E65AA"/>
    <w:rsid w:val="002E710B"/>
    <w:rsid w:val="002F198C"/>
    <w:rsid w:val="002F54ED"/>
    <w:rsid w:val="00302125"/>
    <w:rsid w:val="003063F0"/>
    <w:rsid w:val="00307AE4"/>
    <w:rsid w:val="00310C13"/>
    <w:rsid w:val="003110FE"/>
    <w:rsid w:val="00317129"/>
    <w:rsid w:val="00317D2A"/>
    <w:rsid w:val="003218B2"/>
    <w:rsid w:val="003275D3"/>
    <w:rsid w:val="003364F2"/>
    <w:rsid w:val="00342ECD"/>
    <w:rsid w:val="00355978"/>
    <w:rsid w:val="0035646D"/>
    <w:rsid w:val="00365526"/>
    <w:rsid w:val="00365AF3"/>
    <w:rsid w:val="00366539"/>
    <w:rsid w:val="0037509E"/>
    <w:rsid w:val="00381CB2"/>
    <w:rsid w:val="0038450B"/>
    <w:rsid w:val="00386765"/>
    <w:rsid w:val="00394308"/>
    <w:rsid w:val="003A0168"/>
    <w:rsid w:val="003A14BA"/>
    <w:rsid w:val="003A5350"/>
    <w:rsid w:val="003B3B2F"/>
    <w:rsid w:val="003D0867"/>
    <w:rsid w:val="003D0AAF"/>
    <w:rsid w:val="003D58C5"/>
    <w:rsid w:val="003E48D3"/>
    <w:rsid w:val="003F101F"/>
    <w:rsid w:val="004170DD"/>
    <w:rsid w:val="00424504"/>
    <w:rsid w:val="004320C0"/>
    <w:rsid w:val="00436F61"/>
    <w:rsid w:val="004449C1"/>
    <w:rsid w:val="004450EB"/>
    <w:rsid w:val="00446C69"/>
    <w:rsid w:val="004503C6"/>
    <w:rsid w:val="004545F4"/>
    <w:rsid w:val="00456929"/>
    <w:rsid w:val="00465C27"/>
    <w:rsid w:val="00465D01"/>
    <w:rsid w:val="004663EF"/>
    <w:rsid w:val="0046695B"/>
    <w:rsid w:val="00466CC3"/>
    <w:rsid w:val="004709BE"/>
    <w:rsid w:val="00476FED"/>
    <w:rsid w:val="00485EDA"/>
    <w:rsid w:val="00486B76"/>
    <w:rsid w:val="004937A2"/>
    <w:rsid w:val="00494843"/>
    <w:rsid w:val="00494D4E"/>
    <w:rsid w:val="004973E1"/>
    <w:rsid w:val="004A2300"/>
    <w:rsid w:val="004B29F9"/>
    <w:rsid w:val="004B7386"/>
    <w:rsid w:val="004C33EF"/>
    <w:rsid w:val="004C46D4"/>
    <w:rsid w:val="004D240C"/>
    <w:rsid w:val="004D341C"/>
    <w:rsid w:val="004D5F99"/>
    <w:rsid w:val="004E1293"/>
    <w:rsid w:val="004E569D"/>
    <w:rsid w:val="004E73DE"/>
    <w:rsid w:val="004E75B6"/>
    <w:rsid w:val="004F03B8"/>
    <w:rsid w:val="004F411D"/>
    <w:rsid w:val="004F78A1"/>
    <w:rsid w:val="0050375F"/>
    <w:rsid w:val="005037E9"/>
    <w:rsid w:val="0050424E"/>
    <w:rsid w:val="00521C22"/>
    <w:rsid w:val="005260FE"/>
    <w:rsid w:val="0052695B"/>
    <w:rsid w:val="00532E15"/>
    <w:rsid w:val="005334F1"/>
    <w:rsid w:val="00536B4D"/>
    <w:rsid w:val="005466AD"/>
    <w:rsid w:val="005475C3"/>
    <w:rsid w:val="00556471"/>
    <w:rsid w:val="00556722"/>
    <w:rsid w:val="0056103B"/>
    <w:rsid w:val="00561605"/>
    <w:rsid w:val="00564192"/>
    <w:rsid w:val="005704F2"/>
    <w:rsid w:val="00571924"/>
    <w:rsid w:val="00577F9B"/>
    <w:rsid w:val="00580784"/>
    <w:rsid w:val="00581FB8"/>
    <w:rsid w:val="00582D7B"/>
    <w:rsid w:val="005873F8"/>
    <w:rsid w:val="00595DD8"/>
    <w:rsid w:val="00595ECC"/>
    <w:rsid w:val="005A4E37"/>
    <w:rsid w:val="005B0EF1"/>
    <w:rsid w:val="005B143C"/>
    <w:rsid w:val="005C01A4"/>
    <w:rsid w:val="005C09AC"/>
    <w:rsid w:val="005C3443"/>
    <w:rsid w:val="005D1957"/>
    <w:rsid w:val="005D7F84"/>
    <w:rsid w:val="005E28EB"/>
    <w:rsid w:val="005E6E52"/>
    <w:rsid w:val="005E7495"/>
    <w:rsid w:val="005E7DB3"/>
    <w:rsid w:val="005F0092"/>
    <w:rsid w:val="005F18E9"/>
    <w:rsid w:val="005F3E5E"/>
    <w:rsid w:val="005F45B8"/>
    <w:rsid w:val="00600C4B"/>
    <w:rsid w:val="00602FF0"/>
    <w:rsid w:val="00603266"/>
    <w:rsid w:val="00611576"/>
    <w:rsid w:val="00615A57"/>
    <w:rsid w:val="006247D5"/>
    <w:rsid w:val="00626FC2"/>
    <w:rsid w:val="006310A4"/>
    <w:rsid w:val="0063182E"/>
    <w:rsid w:val="00637F5F"/>
    <w:rsid w:val="006439DB"/>
    <w:rsid w:val="00643D98"/>
    <w:rsid w:val="006449E1"/>
    <w:rsid w:val="00644C6B"/>
    <w:rsid w:val="006519D2"/>
    <w:rsid w:val="00652255"/>
    <w:rsid w:val="00655AD0"/>
    <w:rsid w:val="006575FC"/>
    <w:rsid w:val="00660EB5"/>
    <w:rsid w:val="00664806"/>
    <w:rsid w:val="006650B1"/>
    <w:rsid w:val="00665F43"/>
    <w:rsid w:val="00675719"/>
    <w:rsid w:val="00676F44"/>
    <w:rsid w:val="00677E1D"/>
    <w:rsid w:val="00687864"/>
    <w:rsid w:val="0069403D"/>
    <w:rsid w:val="0069512B"/>
    <w:rsid w:val="006A1DCC"/>
    <w:rsid w:val="006A3637"/>
    <w:rsid w:val="006B06D2"/>
    <w:rsid w:val="006B2BF9"/>
    <w:rsid w:val="006B66AE"/>
    <w:rsid w:val="006C510B"/>
    <w:rsid w:val="006D2486"/>
    <w:rsid w:val="006D6063"/>
    <w:rsid w:val="006F1007"/>
    <w:rsid w:val="006F63ED"/>
    <w:rsid w:val="00702309"/>
    <w:rsid w:val="00703DA3"/>
    <w:rsid w:val="007042BB"/>
    <w:rsid w:val="00704DE7"/>
    <w:rsid w:val="007073E6"/>
    <w:rsid w:val="007117C4"/>
    <w:rsid w:val="00713A35"/>
    <w:rsid w:val="00716D5E"/>
    <w:rsid w:val="00716EEA"/>
    <w:rsid w:val="00730A6A"/>
    <w:rsid w:val="007315B5"/>
    <w:rsid w:val="007353C9"/>
    <w:rsid w:val="00736ADC"/>
    <w:rsid w:val="00737137"/>
    <w:rsid w:val="0074031C"/>
    <w:rsid w:val="00753CD9"/>
    <w:rsid w:val="007569D2"/>
    <w:rsid w:val="007601E5"/>
    <w:rsid w:val="007623A7"/>
    <w:rsid w:val="00771FA3"/>
    <w:rsid w:val="00772692"/>
    <w:rsid w:val="00776703"/>
    <w:rsid w:val="00776ABE"/>
    <w:rsid w:val="00777C6C"/>
    <w:rsid w:val="00780651"/>
    <w:rsid w:val="00780CDC"/>
    <w:rsid w:val="007816F8"/>
    <w:rsid w:val="00781DB9"/>
    <w:rsid w:val="00782271"/>
    <w:rsid w:val="00783A12"/>
    <w:rsid w:val="00783AB0"/>
    <w:rsid w:val="0078503B"/>
    <w:rsid w:val="007852C0"/>
    <w:rsid w:val="007868FD"/>
    <w:rsid w:val="00787199"/>
    <w:rsid w:val="00793200"/>
    <w:rsid w:val="00795F2D"/>
    <w:rsid w:val="00797760"/>
    <w:rsid w:val="007A45EE"/>
    <w:rsid w:val="007A4E4F"/>
    <w:rsid w:val="007A5E29"/>
    <w:rsid w:val="007A61FC"/>
    <w:rsid w:val="007A64A2"/>
    <w:rsid w:val="007A76FE"/>
    <w:rsid w:val="007A77AF"/>
    <w:rsid w:val="007A7E82"/>
    <w:rsid w:val="007B110D"/>
    <w:rsid w:val="007B4236"/>
    <w:rsid w:val="007C046C"/>
    <w:rsid w:val="007C5EF4"/>
    <w:rsid w:val="007C7F2E"/>
    <w:rsid w:val="007D34B4"/>
    <w:rsid w:val="007D3646"/>
    <w:rsid w:val="007D4CA9"/>
    <w:rsid w:val="007D5870"/>
    <w:rsid w:val="007E2B4C"/>
    <w:rsid w:val="007E3227"/>
    <w:rsid w:val="007F0F3B"/>
    <w:rsid w:val="007F171F"/>
    <w:rsid w:val="007F4B4B"/>
    <w:rsid w:val="0080153B"/>
    <w:rsid w:val="00801916"/>
    <w:rsid w:val="00803825"/>
    <w:rsid w:val="00803D78"/>
    <w:rsid w:val="008106BD"/>
    <w:rsid w:val="00816366"/>
    <w:rsid w:val="00826EA1"/>
    <w:rsid w:val="00827044"/>
    <w:rsid w:val="008275AF"/>
    <w:rsid w:val="00831378"/>
    <w:rsid w:val="00834482"/>
    <w:rsid w:val="00843340"/>
    <w:rsid w:val="008467D2"/>
    <w:rsid w:val="00846E72"/>
    <w:rsid w:val="00847CB3"/>
    <w:rsid w:val="00847FBF"/>
    <w:rsid w:val="00852C7A"/>
    <w:rsid w:val="00856E2E"/>
    <w:rsid w:val="00863B9B"/>
    <w:rsid w:val="008677F4"/>
    <w:rsid w:val="00867DB5"/>
    <w:rsid w:val="00870EA2"/>
    <w:rsid w:val="00875AB1"/>
    <w:rsid w:val="00881888"/>
    <w:rsid w:val="00882110"/>
    <w:rsid w:val="0088296C"/>
    <w:rsid w:val="008901C8"/>
    <w:rsid w:val="00892BDE"/>
    <w:rsid w:val="008B2D9C"/>
    <w:rsid w:val="008B4660"/>
    <w:rsid w:val="008B7597"/>
    <w:rsid w:val="008C06A0"/>
    <w:rsid w:val="008C5B1A"/>
    <w:rsid w:val="008C6979"/>
    <w:rsid w:val="008C6ADE"/>
    <w:rsid w:val="008D0C21"/>
    <w:rsid w:val="008D1903"/>
    <w:rsid w:val="008D28D2"/>
    <w:rsid w:val="008E0E76"/>
    <w:rsid w:val="008E1204"/>
    <w:rsid w:val="008E2721"/>
    <w:rsid w:val="008E2989"/>
    <w:rsid w:val="008E35A3"/>
    <w:rsid w:val="008E4526"/>
    <w:rsid w:val="008E4603"/>
    <w:rsid w:val="008E53DE"/>
    <w:rsid w:val="008E769D"/>
    <w:rsid w:val="008F3261"/>
    <w:rsid w:val="008F40C3"/>
    <w:rsid w:val="008F65D9"/>
    <w:rsid w:val="008F685E"/>
    <w:rsid w:val="00904D61"/>
    <w:rsid w:val="00906EC2"/>
    <w:rsid w:val="009071EC"/>
    <w:rsid w:val="00914BCD"/>
    <w:rsid w:val="0091685E"/>
    <w:rsid w:val="00917B6A"/>
    <w:rsid w:val="009219B5"/>
    <w:rsid w:val="0093006B"/>
    <w:rsid w:val="0093036F"/>
    <w:rsid w:val="009305D1"/>
    <w:rsid w:val="0093171C"/>
    <w:rsid w:val="009324C7"/>
    <w:rsid w:val="00933047"/>
    <w:rsid w:val="00933DB1"/>
    <w:rsid w:val="00934148"/>
    <w:rsid w:val="009355DD"/>
    <w:rsid w:val="00941F33"/>
    <w:rsid w:val="009421EE"/>
    <w:rsid w:val="00944A31"/>
    <w:rsid w:val="00950046"/>
    <w:rsid w:val="00950B21"/>
    <w:rsid w:val="00956E7E"/>
    <w:rsid w:val="00960F48"/>
    <w:rsid w:val="00961C49"/>
    <w:rsid w:val="00971991"/>
    <w:rsid w:val="00975564"/>
    <w:rsid w:val="009814A2"/>
    <w:rsid w:val="0098194D"/>
    <w:rsid w:val="0098299A"/>
    <w:rsid w:val="00987092"/>
    <w:rsid w:val="00987DC8"/>
    <w:rsid w:val="009A03AB"/>
    <w:rsid w:val="009A3359"/>
    <w:rsid w:val="009B0B26"/>
    <w:rsid w:val="009B4205"/>
    <w:rsid w:val="009B57D7"/>
    <w:rsid w:val="009C2810"/>
    <w:rsid w:val="009C4009"/>
    <w:rsid w:val="009D1C88"/>
    <w:rsid w:val="009D630A"/>
    <w:rsid w:val="009D670F"/>
    <w:rsid w:val="009D710A"/>
    <w:rsid w:val="009D7300"/>
    <w:rsid w:val="009D75F0"/>
    <w:rsid w:val="009E101F"/>
    <w:rsid w:val="009E19F0"/>
    <w:rsid w:val="009F12B9"/>
    <w:rsid w:val="009F51F9"/>
    <w:rsid w:val="009F5DC1"/>
    <w:rsid w:val="00A01A05"/>
    <w:rsid w:val="00A023B3"/>
    <w:rsid w:val="00A122BD"/>
    <w:rsid w:val="00A154CC"/>
    <w:rsid w:val="00A16982"/>
    <w:rsid w:val="00A20E88"/>
    <w:rsid w:val="00A22C4C"/>
    <w:rsid w:val="00A268D6"/>
    <w:rsid w:val="00A3068E"/>
    <w:rsid w:val="00A3521B"/>
    <w:rsid w:val="00A35EEE"/>
    <w:rsid w:val="00A407F2"/>
    <w:rsid w:val="00A447A2"/>
    <w:rsid w:val="00A44986"/>
    <w:rsid w:val="00A47294"/>
    <w:rsid w:val="00A6028C"/>
    <w:rsid w:val="00A61868"/>
    <w:rsid w:val="00A660E4"/>
    <w:rsid w:val="00A66488"/>
    <w:rsid w:val="00A73BE9"/>
    <w:rsid w:val="00A753D8"/>
    <w:rsid w:val="00A8429B"/>
    <w:rsid w:val="00A852C7"/>
    <w:rsid w:val="00A8533A"/>
    <w:rsid w:val="00A85AC9"/>
    <w:rsid w:val="00A918B2"/>
    <w:rsid w:val="00A91B5B"/>
    <w:rsid w:val="00A92BE5"/>
    <w:rsid w:val="00AA006C"/>
    <w:rsid w:val="00AA49E9"/>
    <w:rsid w:val="00AA7E58"/>
    <w:rsid w:val="00AB0840"/>
    <w:rsid w:val="00AB2201"/>
    <w:rsid w:val="00AB271D"/>
    <w:rsid w:val="00AB2A21"/>
    <w:rsid w:val="00AB39E2"/>
    <w:rsid w:val="00AB4A87"/>
    <w:rsid w:val="00AB72A8"/>
    <w:rsid w:val="00AB7E5D"/>
    <w:rsid w:val="00AC25EE"/>
    <w:rsid w:val="00AC3699"/>
    <w:rsid w:val="00AC510D"/>
    <w:rsid w:val="00AC521B"/>
    <w:rsid w:val="00AC77C0"/>
    <w:rsid w:val="00AD04A7"/>
    <w:rsid w:val="00AD7DDD"/>
    <w:rsid w:val="00AE0143"/>
    <w:rsid w:val="00AE6723"/>
    <w:rsid w:val="00AE71C0"/>
    <w:rsid w:val="00AF1274"/>
    <w:rsid w:val="00AF412B"/>
    <w:rsid w:val="00AF5F1F"/>
    <w:rsid w:val="00AF695B"/>
    <w:rsid w:val="00B00CB9"/>
    <w:rsid w:val="00B03D42"/>
    <w:rsid w:val="00B042BA"/>
    <w:rsid w:val="00B07345"/>
    <w:rsid w:val="00B10594"/>
    <w:rsid w:val="00B149CF"/>
    <w:rsid w:val="00B14D0E"/>
    <w:rsid w:val="00B17F7E"/>
    <w:rsid w:val="00B20A94"/>
    <w:rsid w:val="00B211D2"/>
    <w:rsid w:val="00B2452E"/>
    <w:rsid w:val="00B25337"/>
    <w:rsid w:val="00B257DE"/>
    <w:rsid w:val="00B25A5D"/>
    <w:rsid w:val="00B25DAE"/>
    <w:rsid w:val="00B27CA0"/>
    <w:rsid w:val="00B355FE"/>
    <w:rsid w:val="00B377F8"/>
    <w:rsid w:val="00B42033"/>
    <w:rsid w:val="00B457C6"/>
    <w:rsid w:val="00B45CF0"/>
    <w:rsid w:val="00B45E38"/>
    <w:rsid w:val="00B46190"/>
    <w:rsid w:val="00B4740B"/>
    <w:rsid w:val="00B53ECC"/>
    <w:rsid w:val="00B54C76"/>
    <w:rsid w:val="00B55677"/>
    <w:rsid w:val="00B60289"/>
    <w:rsid w:val="00B622DB"/>
    <w:rsid w:val="00B65C8B"/>
    <w:rsid w:val="00B66066"/>
    <w:rsid w:val="00B7078C"/>
    <w:rsid w:val="00B73C22"/>
    <w:rsid w:val="00B754BE"/>
    <w:rsid w:val="00B77122"/>
    <w:rsid w:val="00B803E1"/>
    <w:rsid w:val="00B81D7C"/>
    <w:rsid w:val="00B83B32"/>
    <w:rsid w:val="00B83C3C"/>
    <w:rsid w:val="00B854EF"/>
    <w:rsid w:val="00B93EE2"/>
    <w:rsid w:val="00B96C9C"/>
    <w:rsid w:val="00BA0252"/>
    <w:rsid w:val="00BA0B4A"/>
    <w:rsid w:val="00BA0CA5"/>
    <w:rsid w:val="00BA74A0"/>
    <w:rsid w:val="00BB2A58"/>
    <w:rsid w:val="00BB4158"/>
    <w:rsid w:val="00BB4FA3"/>
    <w:rsid w:val="00BB5838"/>
    <w:rsid w:val="00BB6590"/>
    <w:rsid w:val="00BB7314"/>
    <w:rsid w:val="00BD11E2"/>
    <w:rsid w:val="00BE0F2D"/>
    <w:rsid w:val="00BE2E73"/>
    <w:rsid w:val="00BF03EF"/>
    <w:rsid w:val="00BF36A0"/>
    <w:rsid w:val="00BF3BC8"/>
    <w:rsid w:val="00BF7CFD"/>
    <w:rsid w:val="00C03085"/>
    <w:rsid w:val="00C11C65"/>
    <w:rsid w:val="00C202AA"/>
    <w:rsid w:val="00C21051"/>
    <w:rsid w:val="00C265C7"/>
    <w:rsid w:val="00C26740"/>
    <w:rsid w:val="00C26C95"/>
    <w:rsid w:val="00C3336A"/>
    <w:rsid w:val="00C33D00"/>
    <w:rsid w:val="00C44777"/>
    <w:rsid w:val="00C4493B"/>
    <w:rsid w:val="00C45A23"/>
    <w:rsid w:val="00C471CE"/>
    <w:rsid w:val="00C47E20"/>
    <w:rsid w:val="00C61082"/>
    <w:rsid w:val="00C7244D"/>
    <w:rsid w:val="00C73C41"/>
    <w:rsid w:val="00C768A7"/>
    <w:rsid w:val="00C80EB6"/>
    <w:rsid w:val="00C907D7"/>
    <w:rsid w:val="00C91441"/>
    <w:rsid w:val="00C9677F"/>
    <w:rsid w:val="00CA01B6"/>
    <w:rsid w:val="00CA3632"/>
    <w:rsid w:val="00CB3CBA"/>
    <w:rsid w:val="00CB5968"/>
    <w:rsid w:val="00CB6057"/>
    <w:rsid w:val="00CC0501"/>
    <w:rsid w:val="00CC240B"/>
    <w:rsid w:val="00CC5A92"/>
    <w:rsid w:val="00CD7B43"/>
    <w:rsid w:val="00CE319C"/>
    <w:rsid w:val="00CE521D"/>
    <w:rsid w:val="00CE5E99"/>
    <w:rsid w:val="00CF2D91"/>
    <w:rsid w:val="00CF5E63"/>
    <w:rsid w:val="00CF70A9"/>
    <w:rsid w:val="00CF785C"/>
    <w:rsid w:val="00D046BF"/>
    <w:rsid w:val="00D05B0A"/>
    <w:rsid w:val="00D2348E"/>
    <w:rsid w:val="00D25963"/>
    <w:rsid w:val="00D31984"/>
    <w:rsid w:val="00D42DF0"/>
    <w:rsid w:val="00D44EEE"/>
    <w:rsid w:val="00D45553"/>
    <w:rsid w:val="00D47586"/>
    <w:rsid w:val="00D4796E"/>
    <w:rsid w:val="00D50DAC"/>
    <w:rsid w:val="00D52F24"/>
    <w:rsid w:val="00D5513B"/>
    <w:rsid w:val="00D55D46"/>
    <w:rsid w:val="00D57556"/>
    <w:rsid w:val="00D6006C"/>
    <w:rsid w:val="00D62A85"/>
    <w:rsid w:val="00D657FC"/>
    <w:rsid w:val="00D65A6A"/>
    <w:rsid w:val="00D673DB"/>
    <w:rsid w:val="00D91E21"/>
    <w:rsid w:val="00D9200B"/>
    <w:rsid w:val="00DA23F8"/>
    <w:rsid w:val="00DA2EA9"/>
    <w:rsid w:val="00DA41A8"/>
    <w:rsid w:val="00DA5AD1"/>
    <w:rsid w:val="00DB0973"/>
    <w:rsid w:val="00DB25A4"/>
    <w:rsid w:val="00DB5DD9"/>
    <w:rsid w:val="00DB7454"/>
    <w:rsid w:val="00DB775B"/>
    <w:rsid w:val="00DB78AD"/>
    <w:rsid w:val="00DC0CB0"/>
    <w:rsid w:val="00DC1E1F"/>
    <w:rsid w:val="00DC26B9"/>
    <w:rsid w:val="00DC423C"/>
    <w:rsid w:val="00DD2898"/>
    <w:rsid w:val="00DE0C60"/>
    <w:rsid w:val="00DE2E84"/>
    <w:rsid w:val="00DE3219"/>
    <w:rsid w:val="00DE49CE"/>
    <w:rsid w:val="00DE6382"/>
    <w:rsid w:val="00DF0E4B"/>
    <w:rsid w:val="00DF3BE0"/>
    <w:rsid w:val="00DF4C8D"/>
    <w:rsid w:val="00DF5525"/>
    <w:rsid w:val="00E010F0"/>
    <w:rsid w:val="00E01D3E"/>
    <w:rsid w:val="00E03E9F"/>
    <w:rsid w:val="00E049B9"/>
    <w:rsid w:val="00E069B7"/>
    <w:rsid w:val="00E10171"/>
    <w:rsid w:val="00E170D3"/>
    <w:rsid w:val="00E20D42"/>
    <w:rsid w:val="00E213D1"/>
    <w:rsid w:val="00E247B2"/>
    <w:rsid w:val="00E30597"/>
    <w:rsid w:val="00E3206A"/>
    <w:rsid w:val="00E32183"/>
    <w:rsid w:val="00E363A4"/>
    <w:rsid w:val="00E40E00"/>
    <w:rsid w:val="00E43E50"/>
    <w:rsid w:val="00E44605"/>
    <w:rsid w:val="00E514B3"/>
    <w:rsid w:val="00E51F72"/>
    <w:rsid w:val="00E601AE"/>
    <w:rsid w:val="00E63621"/>
    <w:rsid w:val="00E65052"/>
    <w:rsid w:val="00E7050C"/>
    <w:rsid w:val="00E74190"/>
    <w:rsid w:val="00E74398"/>
    <w:rsid w:val="00E84FE5"/>
    <w:rsid w:val="00E91FF5"/>
    <w:rsid w:val="00E92B1F"/>
    <w:rsid w:val="00E9490B"/>
    <w:rsid w:val="00E970F5"/>
    <w:rsid w:val="00EA0CA9"/>
    <w:rsid w:val="00EA697B"/>
    <w:rsid w:val="00EB1BBF"/>
    <w:rsid w:val="00EB2979"/>
    <w:rsid w:val="00EB7C52"/>
    <w:rsid w:val="00EC4B6F"/>
    <w:rsid w:val="00ED2526"/>
    <w:rsid w:val="00ED5135"/>
    <w:rsid w:val="00ED6813"/>
    <w:rsid w:val="00EE2C00"/>
    <w:rsid w:val="00EE3267"/>
    <w:rsid w:val="00EE52B7"/>
    <w:rsid w:val="00EE647C"/>
    <w:rsid w:val="00EE66E5"/>
    <w:rsid w:val="00EF2360"/>
    <w:rsid w:val="00EF562C"/>
    <w:rsid w:val="00EF7A49"/>
    <w:rsid w:val="00F0164F"/>
    <w:rsid w:val="00F04A1B"/>
    <w:rsid w:val="00F04E69"/>
    <w:rsid w:val="00F13047"/>
    <w:rsid w:val="00F16B49"/>
    <w:rsid w:val="00F2074A"/>
    <w:rsid w:val="00F220FB"/>
    <w:rsid w:val="00F227DE"/>
    <w:rsid w:val="00F2340D"/>
    <w:rsid w:val="00F236AB"/>
    <w:rsid w:val="00F23CA5"/>
    <w:rsid w:val="00F251F4"/>
    <w:rsid w:val="00F25D8A"/>
    <w:rsid w:val="00F27008"/>
    <w:rsid w:val="00F304D3"/>
    <w:rsid w:val="00F31AB8"/>
    <w:rsid w:val="00F31EC6"/>
    <w:rsid w:val="00F37A25"/>
    <w:rsid w:val="00F4093C"/>
    <w:rsid w:val="00F44F5C"/>
    <w:rsid w:val="00F4542B"/>
    <w:rsid w:val="00F4711B"/>
    <w:rsid w:val="00F524C2"/>
    <w:rsid w:val="00F52562"/>
    <w:rsid w:val="00F60A44"/>
    <w:rsid w:val="00F631BE"/>
    <w:rsid w:val="00F64584"/>
    <w:rsid w:val="00F65F39"/>
    <w:rsid w:val="00F71D18"/>
    <w:rsid w:val="00F71F62"/>
    <w:rsid w:val="00F72993"/>
    <w:rsid w:val="00F752D6"/>
    <w:rsid w:val="00F755CA"/>
    <w:rsid w:val="00F7637B"/>
    <w:rsid w:val="00F76A3A"/>
    <w:rsid w:val="00F805E1"/>
    <w:rsid w:val="00F8259A"/>
    <w:rsid w:val="00F83FB8"/>
    <w:rsid w:val="00F9068F"/>
    <w:rsid w:val="00F910F4"/>
    <w:rsid w:val="00F94AF8"/>
    <w:rsid w:val="00F96B8E"/>
    <w:rsid w:val="00FA18F0"/>
    <w:rsid w:val="00FA508A"/>
    <w:rsid w:val="00FB4013"/>
    <w:rsid w:val="00FB661B"/>
    <w:rsid w:val="00FB6C8D"/>
    <w:rsid w:val="00FC39ED"/>
    <w:rsid w:val="00FC3ED1"/>
    <w:rsid w:val="00FC6894"/>
    <w:rsid w:val="00FC6C76"/>
    <w:rsid w:val="00FC6E2A"/>
    <w:rsid w:val="00FD1506"/>
    <w:rsid w:val="00FD68BD"/>
    <w:rsid w:val="00FD6C30"/>
    <w:rsid w:val="00FE2EC7"/>
    <w:rsid w:val="00FF0186"/>
    <w:rsid w:val="00FF414B"/>
    <w:rsid w:val="00FF498C"/>
    <w:rsid w:val="28F7115E"/>
    <w:rsid w:val="5FBF45D2"/>
    <w:rsid w:val="6D67E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C0C6CF6"/>
  <w15:docId w15:val="{EE105D60-4CCB-4A31-8C00-03776A31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5D8A"/>
    <w:rPr>
      <w:sz w:val="24"/>
      <w:szCs w:val="24"/>
    </w:rPr>
  </w:style>
  <w:style w:type="paragraph" w:styleId="Heading1">
    <w:name w:val="heading 1"/>
    <w:basedOn w:val="Normal"/>
    <w:next w:val="Normal"/>
    <w:link w:val="Heading1Char"/>
    <w:qFormat/>
    <w:rsid w:val="00067F3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rsid w:val="00847FB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847FBF"/>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310C1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qFormat/>
    <w:rsid w:val="00C11C65"/>
    <w:pPr>
      <w:spacing w:before="240" w:after="60"/>
      <w:outlineLvl w:val="4"/>
    </w:pPr>
    <w:rPr>
      <w:rFonts w:eastAsia="PMingLiU"/>
      <w:b/>
      <w:bCs/>
      <w:i/>
      <w:iCs/>
      <w:sz w:val="26"/>
      <w:szCs w:val="26"/>
      <w:lang w:val="en-GB"/>
    </w:rPr>
  </w:style>
  <w:style w:type="paragraph" w:styleId="Heading6">
    <w:name w:val="heading 6"/>
    <w:basedOn w:val="Normal"/>
    <w:next w:val="Normal"/>
    <w:qFormat/>
    <w:rsid w:val="00E601AE"/>
    <w:pPr>
      <w:keepNext/>
      <w:spacing w:line="260" w:lineRule="exact"/>
      <w:outlineLvl w:val="5"/>
    </w:pPr>
    <w:rPr>
      <w:rFonts w:ascii="Arial Narrow" w:hAnsi="Arial Narrow"/>
      <w:b/>
      <w:sz w:val="20"/>
      <w:szCs w:val="20"/>
      <w:u w:val="single"/>
    </w:rPr>
  </w:style>
  <w:style w:type="paragraph" w:styleId="Heading8">
    <w:name w:val="heading 8"/>
    <w:basedOn w:val="Normal"/>
    <w:next w:val="Normal"/>
    <w:qFormat/>
    <w:rsid w:val="00E601AE"/>
    <w:pPr>
      <w:keepNext/>
      <w:outlineLvl w:val="7"/>
    </w:pPr>
    <w:rPr>
      <w:b/>
      <w:bCs/>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63B9B"/>
    <w:pPr>
      <w:tabs>
        <w:tab w:val="center" w:pos="4320"/>
        <w:tab w:val="right" w:pos="8640"/>
      </w:tabs>
    </w:pPr>
  </w:style>
  <w:style w:type="paragraph" w:styleId="Footer">
    <w:name w:val="footer"/>
    <w:basedOn w:val="Normal"/>
    <w:rsid w:val="00863B9B"/>
    <w:pPr>
      <w:tabs>
        <w:tab w:val="center" w:pos="4320"/>
        <w:tab w:val="right" w:pos="8640"/>
      </w:tabs>
    </w:pPr>
  </w:style>
  <w:style w:type="character" w:styleId="PageNumber">
    <w:name w:val="page number"/>
    <w:basedOn w:val="DefaultParagraphFont"/>
    <w:rsid w:val="00863B9B"/>
  </w:style>
  <w:style w:type="character" w:styleId="Hyperlink">
    <w:name w:val="Hyperlink"/>
    <w:uiPriority w:val="99"/>
    <w:rsid w:val="00863B9B"/>
    <w:rPr>
      <w:color w:val="0000FF"/>
      <w:u w:val="single"/>
    </w:rPr>
  </w:style>
  <w:style w:type="table" w:styleId="TableGrid">
    <w:name w:val="Table Grid"/>
    <w:basedOn w:val="TableNormal"/>
    <w:rsid w:val="00863B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F631BE"/>
    <w:pPr>
      <w:jc w:val="both"/>
    </w:pPr>
    <w:rPr>
      <w:lang w:val="en-GB"/>
    </w:rPr>
  </w:style>
  <w:style w:type="paragraph" w:customStyle="1" w:styleId="TableText">
    <w:name w:val="Table Text"/>
    <w:basedOn w:val="Normal"/>
    <w:rsid w:val="008E35A3"/>
    <w:pPr>
      <w:autoSpaceDE w:val="0"/>
      <w:autoSpaceDN w:val="0"/>
      <w:adjustRightInd w:val="0"/>
    </w:pPr>
  </w:style>
  <w:style w:type="paragraph" w:styleId="BalloonText">
    <w:name w:val="Balloon Text"/>
    <w:basedOn w:val="Normal"/>
    <w:semiHidden/>
    <w:rsid w:val="00BA74A0"/>
    <w:rPr>
      <w:rFonts w:ascii="Tahoma" w:hAnsi="Tahoma" w:cs="Tahoma"/>
      <w:sz w:val="16"/>
      <w:szCs w:val="16"/>
    </w:rPr>
  </w:style>
  <w:style w:type="character" w:styleId="FollowedHyperlink">
    <w:name w:val="FollowedHyperlink"/>
    <w:rsid w:val="00DA2EA9"/>
    <w:rPr>
      <w:color w:val="800080"/>
      <w:u w:val="single"/>
    </w:rPr>
  </w:style>
  <w:style w:type="paragraph" w:styleId="BodyTextIndent">
    <w:name w:val="Body Text Indent"/>
    <w:basedOn w:val="Normal"/>
    <w:rsid w:val="00C11C65"/>
    <w:pPr>
      <w:spacing w:after="120"/>
      <w:ind w:left="360"/>
    </w:pPr>
    <w:rPr>
      <w:rFonts w:eastAsia="PMingLiU"/>
      <w:lang w:val="en-GB"/>
    </w:rPr>
  </w:style>
  <w:style w:type="paragraph" w:styleId="BodyText3">
    <w:name w:val="Body Text 3"/>
    <w:basedOn w:val="Normal"/>
    <w:link w:val="BodyText3Char"/>
    <w:rsid w:val="00C11C65"/>
    <w:pPr>
      <w:spacing w:after="120"/>
    </w:pPr>
    <w:rPr>
      <w:rFonts w:eastAsia="PMingLiU"/>
      <w:sz w:val="16"/>
      <w:szCs w:val="16"/>
      <w:lang w:val="en-GB"/>
    </w:rPr>
  </w:style>
  <w:style w:type="paragraph" w:styleId="FootnoteText">
    <w:name w:val="footnote text"/>
    <w:basedOn w:val="Normal"/>
    <w:semiHidden/>
    <w:rsid w:val="00AB72A8"/>
    <w:rPr>
      <w:rFonts w:eastAsia="PMingLiU"/>
      <w:sz w:val="20"/>
      <w:szCs w:val="20"/>
    </w:rPr>
  </w:style>
  <w:style w:type="character" w:customStyle="1" w:styleId="BodyText3Char">
    <w:name w:val="Body Text 3 Char"/>
    <w:link w:val="BodyText3"/>
    <w:rsid w:val="007816F8"/>
    <w:rPr>
      <w:rFonts w:eastAsia="PMingLiU"/>
      <w:sz w:val="16"/>
      <w:szCs w:val="16"/>
      <w:lang w:val="en-GB"/>
    </w:rPr>
  </w:style>
  <w:style w:type="paragraph" w:styleId="NormalWeb">
    <w:name w:val="Normal (Web)"/>
    <w:basedOn w:val="Normal"/>
    <w:uiPriority w:val="99"/>
    <w:unhideWhenUsed/>
    <w:rsid w:val="004E73DE"/>
    <w:pPr>
      <w:spacing w:before="100" w:beforeAutospacing="1" w:after="100" w:afterAutospacing="1"/>
    </w:pPr>
  </w:style>
  <w:style w:type="paragraph" w:customStyle="1" w:styleId="c1">
    <w:name w:val="c1"/>
    <w:basedOn w:val="Normal"/>
    <w:rsid w:val="00097FBD"/>
    <w:pPr>
      <w:widowControl w:val="0"/>
      <w:spacing w:line="240" w:lineRule="atLeast"/>
      <w:jc w:val="center"/>
    </w:pPr>
    <w:rPr>
      <w:snapToGrid w:val="0"/>
      <w:szCs w:val="20"/>
    </w:rPr>
  </w:style>
  <w:style w:type="paragraph" w:customStyle="1" w:styleId="TableText2">
    <w:name w:val="Table Text2"/>
    <w:basedOn w:val="Normal"/>
    <w:rsid w:val="00097FBD"/>
    <w:rPr>
      <w:szCs w:val="20"/>
      <w:lang w:val="en-GB"/>
    </w:rPr>
  </w:style>
  <w:style w:type="paragraph" w:customStyle="1" w:styleId="TableText7">
    <w:name w:val="Table Text7"/>
    <w:basedOn w:val="Normal"/>
    <w:rsid w:val="00097FBD"/>
    <w:rPr>
      <w:szCs w:val="20"/>
      <w:lang w:val="en-GB"/>
    </w:rPr>
  </w:style>
  <w:style w:type="paragraph" w:customStyle="1" w:styleId="DefaultText2">
    <w:name w:val="Default Text2"/>
    <w:basedOn w:val="Normal"/>
    <w:rsid w:val="00097FBD"/>
    <w:rPr>
      <w:szCs w:val="20"/>
      <w:lang w:val="en-GB"/>
    </w:rPr>
  </w:style>
  <w:style w:type="paragraph" w:styleId="ListParagraph">
    <w:name w:val="List Paragraph"/>
    <w:basedOn w:val="Normal"/>
    <w:uiPriority w:val="34"/>
    <w:qFormat/>
    <w:rsid w:val="00097FBD"/>
    <w:pPr>
      <w:ind w:left="720"/>
    </w:pPr>
    <w:rPr>
      <w:sz w:val="20"/>
      <w:szCs w:val="20"/>
    </w:rPr>
  </w:style>
  <w:style w:type="paragraph" w:customStyle="1" w:styleId="p21">
    <w:name w:val="p21"/>
    <w:basedOn w:val="Normal"/>
    <w:rsid w:val="00097FBD"/>
    <w:pPr>
      <w:widowControl w:val="0"/>
      <w:tabs>
        <w:tab w:val="left" w:pos="740"/>
      </w:tabs>
      <w:autoSpaceDE w:val="0"/>
      <w:autoSpaceDN w:val="0"/>
      <w:spacing w:line="240" w:lineRule="atLeast"/>
      <w:ind w:left="720" w:hanging="720"/>
    </w:pPr>
    <w:rPr>
      <w:sz w:val="20"/>
    </w:rPr>
  </w:style>
  <w:style w:type="paragraph" w:customStyle="1" w:styleId="p24">
    <w:name w:val="p24"/>
    <w:basedOn w:val="Normal"/>
    <w:rsid w:val="00097FBD"/>
    <w:pPr>
      <w:widowControl w:val="0"/>
      <w:autoSpaceDE w:val="0"/>
      <w:autoSpaceDN w:val="0"/>
      <w:spacing w:line="240" w:lineRule="atLeast"/>
    </w:pPr>
  </w:style>
  <w:style w:type="paragraph" w:customStyle="1" w:styleId="p28">
    <w:name w:val="p28"/>
    <w:basedOn w:val="Normal"/>
    <w:rsid w:val="00097FBD"/>
    <w:pPr>
      <w:widowControl w:val="0"/>
      <w:tabs>
        <w:tab w:val="left" w:pos="980"/>
      </w:tabs>
      <w:autoSpaceDE w:val="0"/>
      <w:autoSpaceDN w:val="0"/>
      <w:spacing w:line="240" w:lineRule="atLeast"/>
      <w:ind w:left="432" w:hanging="1008"/>
    </w:pPr>
  </w:style>
  <w:style w:type="character" w:customStyle="1" w:styleId="HeaderChar">
    <w:name w:val="Header Char"/>
    <w:link w:val="Header"/>
    <w:rsid w:val="00660EB5"/>
    <w:rPr>
      <w:sz w:val="24"/>
      <w:szCs w:val="24"/>
    </w:rPr>
  </w:style>
  <w:style w:type="paragraph" w:customStyle="1" w:styleId="Default">
    <w:name w:val="Default"/>
    <w:rsid w:val="008E4526"/>
    <w:pPr>
      <w:autoSpaceDE w:val="0"/>
      <w:autoSpaceDN w:val="0"/>
      <w:adjustRightInd w:val="0"/>
    </w:pPr>
    <w:rPr>
      <w:rFonts w:ascii="Calibri" w:hAnsi="Calibri" w:cs="Calibri"/>
      <w:color w:val="000000"/>
      <w:sz w:val="24"/>
      <w:szCs w:val="24"/>
      <w:lang w:val="en-GB"/>
    </w:rPr>
  </w:style>
  <w:style w:type="character" w:customStyle="1" w:styleId="Heading1Char">
    <w:name w:val="Heading 1 Char"/>
    <w:basedOn w:val="DefaultParagraphFont"/>
    <w:link w:val="Heading1"/>
    <w:rsid w:val="00067F3A"/>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E44605"/>
    <w:rPr>
      <w:b/>
      <w:bCs/>
    </w:rPr>
  </w:style>
  <w:style w:type="character" w:customStyle="1" w:styleId="Heading4Char">
    <w:name w:val="Heading 4 Char"/>
    <w:basedOn w:val="DefaultParagraphFont"/>
    <w:link w:val="Heading4"/>
    <w:semiHidden/>
    <w:rsid w:val="00310C13"/>
    <w:rPr>
      <w:rFonts w:asciiTheme="majorHAnsi" w:eastAsiaTheme="majorEastAsia" w:hAnsiTheme="majorHAnsi" w:cstheme="majorBidi"/>
      <w:i/>
      <w:iCs/>
      <w:color w:val="2E74B5" w:themeColor="accent1" w:themeShade="BF"/>
      <w:sz w:val="24"/>
      <w:szCs w:val="24"/>
    </w:rPr>
  </w:style>
  <w:style w:type="character" w:customStyle="1" w:styleId="fs-author-name1">
    <w:name w:val="fs-author-name1"/>
    <w:rsid w:val="0098194D"/>
    <w:rPr>
      <w:rFonts w:ascii="Work Sans" w:hAnsi="Work Sans" w:hint="default"/>
      <w:b/>
      <w:bCs/>
      <w:color w:val="333333"/>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987570">
      <w:bodyDiv w:val="1"/>
      <w:marLeft w:val="0"/>
      <w:marRight w:val="0"/>
      <w:marTop w:val="0"/>
      <w:marBottom w:val="0"/>
      <w:divBdr>
        <w:top w:val="none" w:sz="0" w:space="0" w:color="auto"/>
        <w:left w:val="none" w:sz="0" w:space="0" w:color="auto"/>
        <w:bottom w:val="none" w:sz="0" w:space="0" w:color="auto"/>
        <w:right w:val="none" w:sz="0" w:space="0" w:color="auto"/>
      </w:divBdr>
    </w:div>
    <w:div w:id="52585812">
      <w:bodyDiv w:val="1"/>
      <w:marLeft w:val="0"/>
      <w:marRight w:val="0"/>
      <w:marTop w:val="0"/>
      <w:marBottom w:val="0"/>
      <w:divBdr>
        <w:top w:val="none" w:sz="0" w:space="0" w:color="auto"/>
        <w:left w:val="none" w:sz="0" w:space="0" w:color="auto"/>
        <w:bottom w:val="none" w:sz="0" w:space="0" w:color="auto"/>
        <w:right w:val="none" w:sz="0" w:space="0" w:color="auto"/>
      </w:divBdr>
    </w:div>
    <w:div w:id="61611864">
      <w:bodyDiv w:val="1"/>
      <w:marLeft w:val="0"/>
      <w:marRight w:val="0"/>
      <w:marTop w:val="0"/>
      <w:marBottom w:val="0"/>
      <w:divBdr>
        <w:top w:val="none" w:sz="0" w:space="0" w:color="auto"/>
        <w:left w:val="none" w:sz="0" w:space="0" w:color="auto"/>
        <w:bottom w:val="none" w:sz="0" w:space="0" w:color="auto"/>
        <w:right w:val="none" w:sz="0" w:space="0" w:color="auto"/>
      </w:divBdr>
    </w:div>
    <w:div w:id="119501319">
      <w:bodyDiv w:val="1"/>
      <w:marLeft w:val="0"/>
      <w:marRight w:val="0"/>
      <w:marTop w:val="0"/>
      <w:marBottom w:val="0"/>
      <w:divBdr>
        <w:top w:val="none" w:sz="0" w:space="0" w:color="auto"/>
        <w:left w:val="none" w:sz="0" w:space="0" w:color="auto"/>
        <w:bottom w:val="none" w:sz="0" w:space="0" w:color="auto"/>
        <w:right w:val="none" w:sz="0" w:space="0" w:color="auto"/>
      </w:divBdr>
    </w:div>
    <w:div w:id="206339287">
      <w:bodyDiv w:val="1"/>
      <w:marLeft w:val="0"/>
      <w:marRight w:val="0"/>
      <w:marTop w:val="0"/>
      <w:marBottom w:val="0"/>
      <w:divBdr>
        <w:top w:val="none" w:sz="0" w:space="0" w:color="auto"/>
        <w:left w:val="none" w:sz="0" w:space="0" w:color="auto"/>
        <w:bottom w:val="none" w:sz="0" w:space="0" w:color="auto"/>
        <w:right w:val="none" w:sz="0" w:space="0" w:color="auto"/>
      </w:divBdr>
      <w:divsChild>
        <w:div w:id="107898658">
          <w:marLeft w:val="0"/>
          <w:marRight w:val="0"/>
          <w:marTop w:val="154"/>
          <w:marBottom w:val="0"/>
          <w:divBdr>
            <w:top w:val="none" w:sz="0" w:space="0" w:color="auto"/>
            <w:left w:val="none" w:sz="0" w:space="0" w:color="auto"/>
            <w:bottom w:val="none" w:sz="0" w:space="0" w:color="auto"/>
            <w:right w:val="none" w:sz="0" w:space="0" w:color="auto"/>
          </w:divBdr>
        </w:div>
        <w:div w:id="160051525">
          <w:marLeft w:val="0"/>
          <w:marRight w:val="0"/>
          <w:marTop w:val="154"/>
          <w:marBottom w:val="0"/>
          <w:divBdr>
            <w:top w:val="none" w:sz="0" w:space="0" w:color="auto"/>
            <w:left w:val="none" w:sz="0" w:space="0" w:color="auto"/>
            <w:bottom w:val="none" w:sz="0" w:space="0" w:color="auto"/>
            <w:right w:val="none" w:sz="0" w:space="0" w:color="auto"/>
          </w:divBdr>
        </w:div>
        <w:div w:id="425612328">
          <w:marLeft w:val="720"/>
          <w:marRight w:val="0"/>
          <w:marTop w:val="154"/>
          <w:marBottom w:val="0"/>
          <w:divBdr>
            <w:top w:val="none" w:sz="0" w:space="0" w:color="auto"/>
            <w:left w:val="none" w:sz="0" w:space="0" w:color="auto"/>
            <w:bottom w:val="none" w:sz="0" w:space="0" w:color="auto"/>
            <w:right w:val="none" w:sz="0" w:space="0" w:color="auto"/>
          </w:divBdr>
        </w:div>
        <w:div w:id="676925101">
          <w:marLeft w:val="720"/>
          <w:marRight w:val="0"/>
          <w:marTop w:val="154"/>
          <w:marBottom w:val="0"/>
          <w:divBdr>
            <w:top w:val="none" w:sz="0" w:space="0" w:color="auto"/>
            <w:left w:val="none" w:sz="0" w:space="0" w:color="auto"/>
            <w:bottom w:val="none" w:sz="0" w:space="0" w:color="auto"/>
            <w:right w:val="none" w:sz="0" w:space="0" w:color="auto"/>
          </w:divBdr>
        </w:div>
        <w:div w:id="1346442145">
          <w:marLeft w:val="0"/>
          <w:marRight w:val="0"/>
          <w:marTop w:val="154"/>
          <w:marBottom w:val="0"/>
          <w:divBdr>
            <w:top w:val="none" w:sz="0" w:space="0" w:color="auto"/>
            <w:left w:val="none" w:sz="0" w:space="0" w:color="auto"/>
            <w:bottom w:val="none" w:sz="0" w:space="0" w:color="auto"/>
            <w:right w:val="none" w:sz="0" w:space="0" w:color="auto"/>
          </w:divBdr>
        </w:div>
      </w:divsChild>
    </w:div>
    <w:div w:id="220413041">
      <w:bodyDiv w:val="1"/>
      <w:marLeft w:val="0"/>
      <w:marRight w:val="0"/>
      <w:marTop w:val="0"/>
      <w:marBottom w:val="0"/>
      <w:divBdr>
        <w:top w:val="none" w:sz="0" w:space="0" w:color="auto"/>
        <w:left w:val="none" w:sz="0" w:space="0" w:color="auto"/>
        <w:bottom w:val="none" w:sz="0" w:space="0" w:color="auto"/>
        <w:right w:val="none" w:sz="0" w:space="0" w:color="auto"/>
      </w:divBdr>
    </w:div>
    <w:div w:id="307636394">
      <w:bodyDiv w:val="1"/>
      <w:marLeft w:val="0"/>
      <w:marRight w:val="0"/>
      <w:marTop w:val="0"/>
      <w:marBottom w:val="0"/>
      <w:divBdr>
        <w:top w:val="none" w:sz="0" w:space="0" w:color="auto"/>
        <w:left w:val="none" w:sz="0" w:space="0" w:color="auto"/>
        <w:bottom w:val="none" w:sz="0" w:space="0" w:color="auto"/>
        <w:right w:val="none" w:sz="0" w:space="0" w:color="auto"/>
      </w:divBdr>
    </w:div>
    <w:div w:id="316568098">
      <w:bodyDiv w:val="1"/>
      <w:marLeft w:val="0"/>
      <w:marRight w:val="0"/>
      <w:marTop w:val="0"/>
      <w:marBottom w:val="0"/>
      <w:divBdr>
        <w:top w:val="none" w:sz="0" w:space="0" w:color="auto"/>
        <w:left w:val="none" w:sz="0" w:space="0" w:color="auto"/>
        <w:bottom w:val="none" w:sz="0" w:space="0" w:color="auto"/>
        <w:right w:val="none" w:sz="0" w:space="0" w:color="auto"/>
      </w:divBdr>
    </w:div>
    <w:div w:id="345441982">
      <w:bodyDiv w:val="1"/>
      <w:marLeft w:val="0"/>
      <w:marRight w:val="0"/>
      <w:marTop w:val="0"/>
      <w:marBottom w:val="0"/>
      <w:divBdr>
        <w:top w:val="none" w:sz="0" w:space="0" w:color="auto"/>
        <w:left w:val="none" w:sz="0" w:space="0" w:color="auto"/>
        <w:bottom w:val="none" w:sz="0" w:space="0" w:color="auto"/>
        <w:right w:val="none" w:sz="0" w:space="0" w:color="auto"/>
      </w:divBdr>
    </w:div>
    <w:div w:id="382758600">
      <w:bodyDiv w:val="1"/>
      <w:marLeft w:val="0"/>
      <w:marRight w:val="0"/>
      <w:marTop w:val="0"/>
      <w:marBottom w:val="0"/>
      <w:divBdr>
        <w:top w:val="none" w:sz="0" w:space="0" w:color="auto"/>
        <w:left w:val="none" w:sz="0" w:space="0" w:color="auto"/>
        <w:bottom w:val="none" w:sz="0" w:space="0" w:color="auto"/>
        <w:right w:val="none" w:sz="0" w:space="0" w:color="auto"/>
      </w:divBdr>
    </w:div>
    <w:div w:id="408425159">
      <w:bodyDiv w:val="1"/>
      <w:marLeft w:val="0"/>
      <w:marRight w:val="0"/>
      <w:marTop w:val="0"/>
      <w:marBottom w:val="0"/>
      <w:divBdr>
        <w:top w:val="none" w:sz="0" w:space="0" w:color="auto"/>
        <w:left w:val="none" w:sz="0" w:space="0" w:color="auto"/>
        <w:bottom w:val="none" w:sz="0" w:space="0" w:color="auto"/>
        <w:right w:val="none" w:sz="0" w:space="0" w:color="auto"/>
      </w:divBdr>
    </w:div>
    <w:div w:id="430392364">
      <w:bodyDiv w:val="1"/>
      <w:marLeft w:val="0"/>
      <w:marRight w:val="0"/>
      <w:marTop w:val="0"/>
      <w:marBottom w:val="0"/>
      <w:divBdr>
        <w:top w:val="none" w:sz="0" w:space="0" w:color="auto"/>
        <w:left w:val="none" w:sz="0" w:space="0" w:color="auto"/>
        <w:bottom w:val="none" w:sz="0" w:space="0" w:color="auto"/>
        <w:right w:val="none" w:sz="0" w:space="0" w:color="auto"/>
      </w:divBdr>
      <w:divsChild>
        <w:div w:id="663240525">
          <w:marLeft w:val="0"/>
          <w:marRight w:val="0"/>
          <w:marTop w:val="173"/>
          <w:marBottom w:val="0"/>
          <w:divBdr>
            <w:top w:val="none" w:sz="0" w:space="0" w:color="auto"/>
            <w:left w:val="none" w:sz="0" w:space="0" w:color="auto"/>
            <w:bottom w:val="none" w:sz="0" w:space="0" w:color="auto"/>
            <w:right w:val="none" w:sz="0" w:space="0" w:color="auto"/>
          </w:divBdr>
        </w:div>
        <w:div w:id="960914993">
          <w:marLeft w:val="0"/>
          <w:marRight w:val="0"/>
          <w:marTop w:val="173"/>
          <w:marBottom w:val="0"/>
          <w:divBdr>
            <w:top w:val="none" w:sz="0" w:space="0" w:color="auto"/>
            <w:left w:val="none" w:sz="0" w:space="0" w:color="auto"/>
            <w:bottom w:val="none" w:sz="0" w:space="0" w:color="auto"/>
            <w:right w:val="none" w:sz="0" w:space="0" w:color="auto"/>
          </w:divBdr>
        </w:div>
        <w:div w:id="1260335311">
          <w:marLeft w:val="720"/>
          <w:marRight w:val="0"/>
          <w:marTop w:val="173"/>
          <w:marBottom w:val="0"/>
          <w:divBdr>
            <w:top w:val="none" w:sz="0" w:space="0" w:color="auto"/>
            <w:left w:val="none" w:sz="0" w:space="0" w:color="auto"/>
            <w:bottom w:val="none" w:sz="0" w:space="0" w:color="auto"/>
            <w:right w:val="none" w:sz="0" w:space="0" w:color="auto"/>
          </w:divBdr>
        </w:div>
        <w:div w:id="1535311956">
          <w:marLeft w:val="720"/>
          <w:marRight w:val="0"/>
          <w:marTop w:val="173"/>
          <w:marBottom w:val="0"/>
          <w:divBdr>
            <w:top w:val="none" w:sz="0" w:space="0" w:color="auto"/>
            <w:left w:val="none" w:sz="0" w:space="0" w:color="auto"/>
            <w:bottom w:val="none" w:sz="0" w:space="0" w:color="auto"/>
            <w:right w:val="none" w:sz="0" w:space="0" w:color="auto"/>
          </w:divBdr>
        </w:div>
      </w:divsChild>
    </w:div>
    <w:div w:id="456603693">
      <w:bodyDiv w:val="1"/>
      <w:marLeft w:val="0"/>
      <w:marRight w:val="0"/>
      <w:marTop w:val="0"/>
      <w:marBottom w:val="0"/>
      <w:divBdr>
        <w:top w:val="none" w:sz="0" w:space="0" w:color="auto"/>
        <w:left w:val="none" w:sz="0" w:space="0" w:color="auto"/>
        <w:bottom w:val="none" w:sz="0" w:space="0" w:color="auto"/>
        <w:right w:val="none" w:sz="0" w:space="0" w:color="auto"/>
      </w:divBdr>
    </w:div>
    <w:div w:id="502624191">
      <w:bodyDiv w:val="1"/>
      <w:marLeft w:val="0"/>
      <w:marRight w:val="0"/>
      <w:marTop w:val="0"/>
      <w:marBottom w:val="0"/>
      <w:divBdr>
        <w:top w:val="none" w:sz="0" w:space="0" w:color="auto"/>
        <w:left w:val="none" w:sz="0" w:space="0" w:color="auto"/>
        <w:bottom w:val="none" w:sz="0" w:space="0" w:color="auto"/>
        <w:right w:val="none" w:sz="0" w:space="0" w:color="auto"/>
      </w:divBdr>
      <w:divsChild>
        <w:div w:id="454907687">
          <w:marLeft w:val="547"/>
          <w:marRight w:val="0"/>
          <w:marTop w:val="336"/>
          <w:marBottom w:val="0"/>
          <w:divBdr>
            <w:top w:val="none" w:sz="0" w:space="0" w:color="auto"/>
            <w:left w:val="none" w:sz="0" w:space="0" w:color="auto"/>
            <w:bottom w:val="none" w:sz="0" w:space="0" w:color="auto"/>
            <w:right w:val="none" w:sz="0" w:space="0" w:color="auto"/>
          </w:divBdr>
        </w:div>
        <w:div w:id="500047499">
          <w:marLeft w:val="547"/>
          <w:marRight w:val="0"/>
          <w:marTop w:val="336"/>
          <w:marBottom w:val="0"/>
          <w:divBdr>
            <w:top w:val="none" w:sz="0" w:space="0" w:color="auto"/>
            <w:left w:val="none" w:sz="0" w:space="0" w:color="auto"/>
            <w:bottom w:val="none" w:sz="0" w:space="0" w:color="auto"/>
            <w:right w:val="none" w:sz="0" w:space="0" w:color="auto"/>
          </w:divBdr>
        </w:div>
      </w:divsChild>
    </w:div>
    <w:div w:id="529613355">
      <w:bodyDiv w:val="1"/>
      <w:marLeft w:val="0"/>
      <w:marRight w:val="0"/>
      <w:marTop w:val="0"/>
      <w:marBottom w:val="0"/>
      <w:divBdr>
        <w:top w:val="none" w:sz="0" w:space="0" w:color="auto"/>
        <w:left w:val="none" w:sz="0" w:space="0" w:color="auto"/>
        <w:bottom w:val="none" w:sz="0" w:space="0" w:color="auto"/>
        <w:right w:val="none" w:sz="0" w:space="0" w:color="auto"/>
      </w:divBdr>
      <w:divsChild>
        <w:div w:id="615409512">
          <w:marLeft w:val="720"/>
          <w:marRight w:val="0"/>
          <w:marTop w:val="154"/>
          <w:marBottom w:val="0"/>
          <w:divBdr>
            <w:top w:val="none" w:sz="0" w:space="0" w:color="auto"/>
            <w:left w:val="none" w:sz="0" w:space="0" w:color="auto"/>
            <w:bottom w:val="none" w:sz="0" w:space="0" w:color="auto"/>
            <w:right w:val="none" w:sz="0" w:space="0" w:color="auto"/>
          </w:divBdr>
        </w:div>
      </w:divsChild>
    </w:div>
    <w:div w:id="558905083">
      <w:bodyDiv w:val="1"/>
      <w:marLeft w:val="0"/>
      <w:marRight w:val="0"/>
      <w:marTop w:val="0"/>
      <w:marBottom w:val="0"/>
      <w:divBdr>
        <w:top w:val="none" w:sz="0" w:space="0" w:color="auto"/>
        <w:left w:val="none" w:sz="0" w:space="0" w:color="auto"/>
        <w:bottom w:val="none" w:sz="0" w:space="0" w:color="auto"/>
        <w:right w:val="none" w:sz="0" w:space="0" w:color="auto"/>
      </w:divBdr>
    </w:div>
    <w:div w:id="635574130">
      <w:bodyDiv w:val="1"/>
      <w:marLeft w:val="0"/>
      <w:marRight w:val="0"/>
      <w:marTop w:val="0"/>
      <w:marBottom w:val="0"/>
      <w:divBdr>
        <w:top w:val="none" w:sz="0" w:space="0" w:color="auto"/>
        <w:left w:val="none" w:sz="0" w:space="0" w:color="auto"/>
        <w:bottom w:val="none" w:sz="0" w:space="0" w:color="auto"/>
        <w:right w:val="none" w:sz="0" w:space="0" w:color="auto"/>
      </w:divBdr>
    </w:div>
    <w:div w:id="654070125">
      <w:bodyDiv w:val="1"/>
      <w:marLeft w:val="0"/>
      <w:marRight w:val="0"/>
      <w:marTop w:val="0"/>
      <w:marBottom w:val="0"/>
      <w:divBdr>
        <w:top w:val="none" w:sz="0" w:space="0" w:color="auto"/>
        <w:left w:val="none" w:sz="0" w:space="0" w:color="auto"/>
        <w:bottom w:val="none" w:sz="0" w:space="0" w:color="auto"/>
        <w:right w:val="none" w:sz="0" w:space="0" w:color="auto"/>
      </w:divBdr>
      <w:divsChild>
        <w:div w:id="1673218654">
          <w:marLeft w:val="0"/>
          <w:marRight w:val="0"/>
          <w:marTop w:val="0"/>
          <w:marBottom w:val="0"/>
          <w:divBdr>
            <w:top w:val="none" w:sz="0" w:space="0" w:color="auto"/>
            <w:left w:val="none" w:sz="0" w:space="0" w:color="auto"/>
            <w:bottom w:val="none" w:sz="0" w:space="0" w:color="auto"/>
            <w:right w:val="none" w:sz="0" w:space="0" w:color="auto"/>
          </w:divBdr>
          <w:divsChild>
            <w:div w:id="161698971">
              <w:marLeft w:val="0"/>
              <w:marRight w:val="0"/>
              <w:marTop w:val="0"/>
              <w:marBottom w:val="0"/>
              <w:divBdr>
                <w:top w:val="none" w:sz="0" w:space="0" w:color="auto"/>
                <w:left w:val="none" w:sz="0" w:space="0" w:color="auto"/>
                <w:bottom w:val="none" w:sz="0" w:space="0" w:color="auto"/>
                <w:right w:val="none" w:sz="0" w:space="0" w:color="auto"/>
              </w:divBdr>
              <w:divsChild>
                <w:div w:id="278336800">
                  <w:marLeft w:val="0"/>
                  <w:marRight w:val="0"/>
                  <w:marTop w:val="0"/>
                  <w:marBottom w:val="0"/>
                  <w:divBdr>
                    <w:top w:val="none" w:sz="0" w:space="0" w:color="auto"/>
                    <w:left w:val="none" w:sz="0" w:space="0" w:color="auto"/>
                    <w:bottom w:val="none" w:sz="0" w:space="0" w:color="auto"/>
                    <w:right w:val="none" w:sz="0" w:space="0" w:color="auto"/>
                  </w:divBdr>
                  <w:divsChild>
                    <w:div w:id="42992921">
                      <w:marLeft w:val="0"/>
                      <w:marRight w:val="0"/>
                      <w:marTop w:val="0"/>
                      <w:marBottom w:val="0"/>
                      <w:divBdr>
                        <w:top w:val="none" w:sz="0" w:space="0" w:color="auto"/>
                        <w:left w:val="none" w:sz="0" w:space="0" w:color="auto"/>
                        <w:bottom w:val="none" w:sz="0" w:space="0" w:color="auto"/>
                        <w:right w:val="none" w:sz="0" w:space="0" w:color="auto"/>
                      </w:divBdr>
                      <w:divsChild>
                        <w:div w:id="718558027">
                          <w:marLeft w:val="0"/>
                          <w:marRight w:val="0"/>
                          <w:marTop w:val="0"/>
                          <w:marBottom w:val="0"/>
                          <w:divBdr>
                            <w:top w:val="none" w:sz="0" w:space="0" w:color="auto"/>
                            <w:left w:val="none" w:sz="0" w:space="0" w:color="auto"/>
                            <w:bottom w:val="none" w:sz="0" w:space="0" w:color="auto"/>
                            <w:right w:val="none" w:sz="0" w:space="0" w:color="auto"/>
                          </w:divBdr>
                          <w:divsChild>
                            <w:div w:id="1395394752">
                              <w:marLeft w:val="0"/>
                              <w:marRight w:val="0"/>
                              <w:marTop w:val="0"/>
                              <w:marBottom w:val="0"/>
                              <w:divBdr>
                                <w:top w:val="none" w:sz="0" w:space="0" w:color="auto"/>
                                <w:left w:val="none" w:sz="0" w:space="0" w:color="auto"/>
                                <w:bottom w:val="none" w:sz="0" w:space="0" w:color="auto"/>
                                <w:right w:val="none" w:sz="0" w:space="0" w:color="auto"/>
                              </w:divBdr>
                              <w:divsChild>
                                <w:div w:id="981693467">
                                  <w:marLeft w:val="0"/>
                                  <w:marRight w:val="0"/>
                                  <w:marTop w:val="0"/>
                                  <w:marBottom w:val="0"/>
                                  <w:divBdr>
                                    <w:top w:val="none" w:sz="0" w:space="0" w:color="auto"/>
                                    <w:left w:val="none" w:sz="0" w:space="0" w:color="auto"/>
                                    <w:bottom w:val="none" w:sz="0" w:space="0" w:color="auto"/>
                                    <w:right w:val="none" w:sz="0" w:space="0" w:color="auto"/>
                                  </w:divBdr>
                                  <w:divsChild>
                                    <w:div w:id="501744909">
                                      <w:marLeft w:val="0"/>
                                      <w:marRight w:val="0"/>
                                      <w:marTop w:val="0"/>
                                      <w:marBottom w:val="0"/>
                                      <w:divBdr>
                                        <w:top w:val="none" w:sz="0" w:space="0" w:color="auto"/>
                                        <w:left w:val="none" w:sz="0" w:space="0" w:color="auto"/>
                                        <w:bottom w:val="none" w:sz="0" w:space="0" w:color="auto"/>
                                        <w:right w:val="none" w:sz="0" w:space="0" w:color="auto"/>
                                      </w:divBdr>
                                      <w:divsChild>
                                        <w:div w:id="1472670690">
                                          <w:marLeft w:val="0"/>
                                          <w:marRight w:val="0"/>
                                          <w:marTop w:val="0"/>
                                          <w:marBottom w:val="0"/>
                                          <w:divBdr>
                                            <w:top w:val="none" w:sz="0" w:space="0" w:color="auto"/>
                                            <w:left w:val="none" w:sz="0" w:space="0" w:color="auto"/>
                                            <w:bottom w:val="none" w:sz="0" w:space="0" w:color="auto"/>
                                            <w:right w:val="none" w:sz="0" w:space="0" w:color="auto"/>
                                          </w:divBdr>
                                          <w:divsChild>
                                            <w:div w:id="659583383">
                                              <w:marLeft w:val="2880"/>
                                              <w:marRight w:val="0"/>
                                              <w:marTop w:val="0"/>
                                              <w:marBottom w:val="0"/>
                                              <w:divBdr>
                                                <w:top w:val="single" w:sz="6" w:space="0" w:color="D2D5D7"/>
                                                <w:left w:val="single" w:sz="6" w:space="0" w:color="D2D5D7"/>
                                                <w:bottom w:val="none" w:sz="0" w:space="0" w:color="auto"/>
                                                <w:right w:val="single" w:sz="6" w:space="0" w:color="D2D5D7"/>
                                              </w:divBdr>
                                              <w:divsChild>
                                                <w:div w:id="308681060">
                                                  <w:marLeft w:val="0"/>
                                                  <w:marRight w:val="0"/>
                                                  <w:marTop w:val="0"/>
                                                  <w:marBottom w:val="0"/>
                                                  <w:divBdr>
                                                    <w:top w:val="none" w:sz="0" w:space="0" w:color="auto"/>
                                                    <w:left w:val="none" w:sz="0" w:space="0" w:color="auto"/>
                                                    <w:bottom w:val="none" w:sz="0" w:space="0" w:color="auto"/>
                                                    <w:right w:val="none" w:sz="0" w:space="0" w:color="auto"/>
                                                  </w:divBdr>
                                                  <w:divsChild>
                                                    <w:div w:id="1541355104">
                                                      <w:marLeft w:val="0"/>
                                                      <w:marRight w:val="0"/>
                                                      <w:marTop w:val="0"/>
                                                      <w:marBottom w:val="0"/>
                                                      <w:divBdr>
                                                        <w:top w:val="none" w:sz="0" w:space="0" w:color="auto"/>
                                                        <w:left w:val="none" w:sz="0" w:space="0" w:color="auto"/>
                                                        <w:bottom w:val="none" w:sz="0" w:space="0" w:color="auto"/>
                                                        <w:right w:val="none" w:sz="0" w:space="0" w:color="auto"/>
                                                      </w:divBdr>
                                                      <w:divsChild>
                                                        <w:div w:id="1242325498">
                                                          <w:marLeft w:val="0"/>
                                                          <w:marRight w:val="0"/>
                                                          <w:marTop w:val="0"/>
                                                          <w:marBottom w:val="0"/>
                                                          <w:divBdr>
                                                            <w:top w:val="none" w:sz="0" w:space="0" w:color="auto"/>
                                                            <w:left w:val="none" w:sz="0" w:space="0" w:color="auto"/>
                                                            <w:bottom w:val="none" w:sz="0" w:space="0" w:color="auto"/>
                                                            <w:right w:val="none" w:sz="0" w:space="0" w:color="auto"/>
                                                          </w:divBdr>
                                                          <w:divsChild>
                                                            <w:div w:id="1348558152">
                                                              <w:marLeft w:val="0"/>
                                                              <w:marRight w:val="0"/>
                                                              <w:marTop w:val="0"/>
                                                              <w:marBottom w:val="0"/>
                                                              <w:divBdr>
                                                                <w:top w:val="none" w:sz="0" w:space="0" w:color="auto"/>
                                                                <w:left w:val="none" w:sz="0" w:space="0" w:color="auto"/>
                                                                <w:bottom w:val="none" w:sz="0" w:space="0" w:color="auto"/>
                                                                <w:right w:val="none" w:sz="0" w:space="0" w:color="auto"/>
                                                              </w:divBdr>
                                                              <w:divsChild>
                                                                <w:div w:id="1751660320">
                                                                  <w:marLeft w:val="-75"/>
                                                                  <w:marRight w:val="0"/>
                                                                  <w:marTop w:val="30"/>
                                                                  <w:marBottom w:val="30"/>
                                                                  <w:divBdr>
                                                                    <w:top w:val="none" w:sz="0" w:space="0" w:color="auto"/>
                                                                    <w:left w:val="none" w:sz="0" w:space="0" w:color="auto"/>
                                                                    <w:bottom w:val="none" w:sz="0" w:space="0" w:color="auto"/>
                                                                    <w:right w:val="none" w:sz="0" w:space="0" w:color="auto"/>
                                                                  </w:divBdr>
                                                                  <w:divsChild>
                                                                    <w:div w:id="1039430926">
                                                                      <w:marLeft w:val="0"/>
                                                                      <w:marRight w:val="0"/>
                                                                      <w:marTop w:val="0"/>
                                                                      <w:marBottom w:val="0"/>
                                                                      <w:divBdr>
                                                                        <w:top w:val="none" w:sz="0" w:space="0" w:color="auto"/>
                                                                        <w:left w:val="none" w:sz="0" w:space="0" w:color="auto"/>
                                                                        <w:bottom w:val="none" w:sz="0" w:space="0" w:color="auto"/>
                                                                        <w:right w:val="none" w:sz="0" w:space="0" w:color="auto"/>
                                                                      </w:divBdr>
                                                                      <w:divsChild>
                                                                        <w:div w:id="950429715">
                                                                          <w:marLeft w:val="0"/>
                                                                          <w:marRight w:val="0"/>
                                                                          <w:marTop w:val="0"/>
                                                                          <w:marBottom w:val="0"/>
                                                                          <w:divBdr>
                                                                            <w:top w:val="none" w:sz="0" w:space="0" w:color="auto"/>
                                                                            <w:left w:val="none" w:sz="0" w:space="0" w:color="auto"/>
                                                                            <w:bottom w:val="none" w:sz="0" w:space="0" w:color="auto"/>
                                                                            <w:right w:val="none" w:sz="0" w:space="0" w:color="auto"/>
                                                                          </w:divBdr>
                                                                          <w:divsChild>
                                                                            <w:div w:id="1702903013">
                                                                              <w:marLeft w:val="0"/>
                                                                              <w:marRight w:val="0"/>
                                                                              <w:marTop w:val="0"/>
                                                                              <w:marBottom w:val="0"/>
                                                                              <w:divBdr>
                                                                                <w:top w:val="none" w:sz="0" w:space="0" w:color="auto"/>
                                                                                <w:left w:val="none" w:sz="0" w:space="0" w:color="auto"/>
                                                                                <w:bottom w:val="none" w:sz="0" w:space="0" w:color="auto"/>
                                                                                <w:right w:val="none" w:sz="0" w:space="0" w:color="auto"/>
                                                                              </w:divBdr>
                                                                              <w:divsChild>
                                                                                <w:div w:id="1397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0741277">
      <w:bodyDiv w:val="1"/>
      <w:marLeft w:val="0"/>
      <w:marRight w:val="0"/>
      <w:marTop w:val="0"/>
      <w:marBottom w:val="0"/>
      <w:divBdr>
        <w:top w:val="none" w:sz="0" w:space="0" w:color="auto"/>
        <w:left w:val="none" w:sz="0" w:space="0" w:color="auto"/>
        <w:bottom w:val="none" w:sz="0" w:space="0" w:color="auto"/>
        <w:right w:val="none" w:sz="0" w:space="0" w:color="auto"/>
      </w:divBdr>
    </w:div>
    <w:div w:id="693305585">
      <w:bodyDiv w:val="1"/>
      <w:marLeft w:val="0"/>
      <w:marRight w:val="0"/>
      <w:marTop w:val="0"/>
      <w:marBottom w:val="0"/>
      <w:divBdr>
        <w:top w:val="none" w:sz="0" w:space="0" w:color="auto"/>
        <w:left w:val="none" w:sz="0" w:space="0" w:color="auto"/>
        <w:bottom w:val="none" w:sz="0" w:space="0" w:color="auto"/>
        <w:right w:val="none" w:sz="0" w:space="0" w:color="auto"/>
      </w:divBdr>
    </w:div>
    <w:div w:id="748380568">
      <w:bodyDiv w:val="1"/>
      <w:marLeft w:val="0"/>
      <w:marRight w:val="0"/>
      <w:marTop w:val="0"/>
      <w:marBottom w:val="0"/>
      <w:divBdr>
        <w:top w:val="none" w:sz="0" w:space="0" w:color="auto"/>
        <w:left w:val="none" w:sz="0" w:space="0" w:color="auto"/>
        <w:bottom w:val="none" w:sz="0" w:space="0" w:color="auto"/>
        <w:right w:val="none" w:sz="0" w:space="0" w:color="auto"/>
      </w:divBdr>
      <w:divsChild>
        <w:div w:id="565186485">
          <w:marLeft w:val="0"/>
          <w:marRight w:val="0"/>
          <w:marTop w:val="173"/>
          <w:marBottom w:val="0"/>
          <w:divBdr>
            <w:top w:val="none" w:sz="0" w:space="0" w:color="auto"/>
            <w:left w:val="none" w:sz="0" w:space="0" w:color="auto"/>
            <w:bottom w:val="none" w:sz="0" w:space="0" w:color="auto"/>
            <w:right w:val="none" w:sz="0" w:space="0" w:color="auto"/>
          </w:divBdr>
        </w:div>
        <w:div w:id="1169715311">
          <w:marLeft w:val="0"/>
          <w:marRight w:val="0"/>
          <w:marTop w:val="173"/>
          <w:marBottom w:val="0"/>
          <w:divBdr>
            <w:top w:val="none" w:sz="0" w:space="0" w:color="auto"/>
            <w:left w:val="none" w:sz="0" w:space="0" w:color="auto"/>
            <w:bottom w:val="none" w:sz="0" w:space="0" w:color="auto"/>
            <w:right w:val="none" w:sz="0" w:space="0" w:color="auto"/>
          </w:divBdr>
        </w:div>
      </w:divsChild>
    </w:div>
    <w:div w:id="750274462">
      <w:bodyDiv w:val="1"/>
      <w:marLeft w:val="0"/>
      <w:marRight w:val="0"/>
      <w:marTop w:val="0"/>
      <w:marBottom w:val="0"/>
      <w:divBdr>
        <w:top w:val="none" w:sz="0" w:space="0" w:color="auto"/>
        <w:left w:val="none" w:sz="0" w:space="0" w:color="auto"/>
        <w:bottom w:val="none" w:sz="0" w:space="0" w:color="auto"/>
        <w:right w:val="none" w:sz="0" w:space="0" w:color="auto"/>
      </w:divBdr>
    </w:div>
    <w:div w:id="875196393">
      <w:bodyDiv w:val="1"/>
      <w:marLeft w:val="0"/>
      <w:marRight w:val="0"/>
      <w:marTop w:val="0"/>
      <w:marBottom w:val="0"/>
      <w:divBdr>
        <w:top w:val="none" w:sz="0" w:space="0" w:color="auto"/>
        <w:left w:val="none" w:sz="0" w:space="0" w:color="auto"/>
        <w:bottom w:val="none" w:sz="0" w:space="0" w:color="auto"/>
        <w:right w:val="none" w:sz="0" w:space="0" w:color="auto"/>
      </w:divBdr>
      <w:divsChild>
        <w:div w:id="1326086711">
          <w:marLeft w:val="0"/>
          <w:marRight w:val="0"/>
          <w:marTop w:val="0"/>
          <w:marBottom w:val="0"/>
          <w:divBdr>
            <w:top w:val="none" w:sz="0" w:space="0" w:color="auto"/>
            <w:left w:val="none" w:sz="0" w:space="0" w:color="auto"/>
            <w:bottom w:val="none" w:sz="0" w:space="0" w:color="auto"/>
            <w:right w:val="none" w:sz="0" w:space="0" w:color="auto"/>
          </w:divBdr>
          <w:divsChild>
            <w:div w:id="2092509929">
              <w:marLeft w:val="0"/>
              <w:marRight w:val="0"/>
              <w:marTop w:val="0"/>
              <w:marBottom w:val="0"/>
              <w:divBdr>
                <w:top w:val="none" w:sz="0" w:space="0" w:color="auto"/>
                <w:left w:val="none" w:sz="0" w:space="0" w:color="auto"/>
                <w:bottom w:val="none" w:sz="0" w:space="0" w:color="auto"/>
                <w:right w:val="none" w:sz="0" w:space="0" w:color="auto"/>
              </w:divBdr>
              <w:divsChild>
                <w:div w:id="70927011">
                  <w:marLeft w:val="0"/>
                  <w:marRight w:val="0"/>
                  <w:marTop w:val="0"/>
                  <w:marBottom w:val="0"/>
                  <w:divBdr>
                    <w:top w:val="none" w:sz="0" w:space="0" w:color="auto"/>
                    <w:left w:val="none" w:sz="0" w:space="0" w:color="auto"/>
                    <w:bottom w:val="none" w:sz="0" w:space="0" w:color="auto"/>
                    <w:right w:val="none" w:sz="0" w:space="0" w:color="auto"/>
                  </w:divBdr>
                  <w:divsChild>
                    <w:div w:id="1929726738">
                      <w:marLeft w:val="0"/>
                      <w:marRight w:val="0"/>
                      <w:marTop w:val="0"/>
                      <w:marBottom w:val="0"/>
                      <w:divBdr>
                        <w:top w:val="none" w:sz="0" w:space="0" w:color="auto"/>
                        <w:left w:val="none" w:sz="0" w:space="0" w:color="auto"/>
                        <w:bottom w:val="none" w:sz="0" w:space="0" w:color="auto"/>
                        <w:right w:val="none" w:sz="0" w:space="0" w:color="auto"/>
                      </w:divBdr>
                      <w:divsChild>
                        <w:div w:id="1901280343">
                          <w:marLeft w:val="0"/>
                          <w:marRight w:val="0"/>
                          <w:marTop w:val="0"/>
                          <w:marBottom w:val="0"/>
                          <w:divBdr>
                            <w:top w:val="none" w:sz="0" w:space="0" w:color="auto"/>
                            <w:left w:val="none" w:sz="0" w:space="0" w:color="auto"/>
                            <w:bottom w:val="none" w:sz="0" w:space="0" w:color="auto"/>
                            <w:right w:val="none" w:sz="0" w:space="0" w:color="auto"/>
                          </w:divBdr>
                          <w:divsChild>
                            <w:div w:id="254168606">
                              <w:marLeft w:val="0"/>
                              <w:marRight w:val="0"/>
                              <w:marTop w:val="0"/>
                              <w:marBottom w:val="0"/>
                              <w:divBdr>
                                <w:top w:val="none" w:sz="0" w:space="0" w:color="auto"/>
                                <w:left w:val="none" w:sz="0" w:space="0" w:color="auto"/>
                                <w:bottom w:val="none" w:sz="0" w:space="0" w:color="auto"/>
                                <w:right w:val="none" w:sz="0" w:space="0" w:color="auto"/>
                              </w:divBdr>
                              <w:divsChild>
                                <w:div w:id="592394408">
                                  <w:marLeft w:val="0"/>
                                  <w:marRight w:val="0"/>
                                  <w:marTop w:val="0"/>
                                  <w:marBottom w:val="0"/>
                                  <w:divBdr>
                                    <w:top w:val="none" w:sz="0" w:space="0" w:color="auto"/>
                                    <w:left w:val="none" w:sz="0" w:space="0" w:color="auto"/>
                                    <w:bottom w:val="none" w:sz="0" w:space="0" w:color="auto"/>
                                    <w:right w:val="none" w:sz="0" w:space="0" w:color="auto"/>
                                  </w:divBdr>
                                  <w:divsChild>
                                    <w:div w:id="155002547">
                                      <w:marLeft w:val="0"/>
                                      <w:marRight w:val="0"/>
                                      <w:marTop w:val="0"/>
                                      <w:marBottom w:val="0"/>
                                      <w:divBdr>
                                        <w:top w:val="none" w:sz="0" w:space="0" w:color="auto"/>
                                        <w:left w:val="none" w:sz="0" w:space="0" w:color="auto"/>
                                        <w:bottom w:val="none" w:sz="0" w:space="0" w:color="auto"/>
                                        <w:right w:val="none" w:sz="0" w:space="0" w:color="auto"/>
                                      </w:divBdr>
                                      <w:divsChild>
                                        <w:div w:id="987131925">
                                          <w:marLeft w:val="0"/>
                                          <w:marRight w:val="0"/>
                                          <w:marTop w:val="0"/>
                                          <w:marBottom w:val="0"/>
                                          <w:divBdr>
                                            <w:top w:val="none" w:sz="0" w:space="0" w:color="auto"/>
                                            <w:left w:val="none" w:sz="0" w:space="0" w:color="auto"/>
                                            <w:bottom w:val="none" w:sz="0" w:space="0" w:color="auto"/>
                                            <w:right w:val="none" w:sz="0" w:space="0" w:color="auto"/>
                                          </w:divBdr>
                                          <w:divsChild>
                                            <w:div w:id="1472945500">
                                              <w:marLeft w:val="2880"/>
                                              <w:marRight w:val="0"/>
                                              <w:marTop w:val="0"/>
                                              <w:marBottom w:val="0"/>
                                              <w:divBdr>
                                                <w:top w:val="single" w:sz="6" w:space="0" w:color="D2D5D7"/>
                                                <w:left w:val="single" w:sz="6" w:space="0" w:color="D2D5D7"/>
                                                <w:bottom w:val="none" w:sz="0" w:space="0" w:color="auto"/>
                                                <w:right w:val="single" w:sz="6" w:space="0" w:color="D2D5D7"/>
                                              </w:divBdr>
                                              <w:divsChild>
                                                <w:div w:id="513033063">
                                                  <w:marLeft w:val="0"/>
                                                  <w:marRight w:val="0"/>
                                                  <w:marTop w:val="0"/>
                                                  <w:marBottom w:val="0"/>
                                                  <w:divBdr>
                                                    <w:top w:val="none" w:sz="0" w:space="0" w:color="auto"/>
                                                    <w:left w:val="none" w:sz="0" w:space="0" w:color="auto"/>
                                                    <w:bottom w:val="none" w:sz="0" w:space="0" w:color="auto"/>
                                                    <w:right w:val="none" w:sz="0" w:space="0" w:color="auto"/>
                                                  </w:divBdr>
                                                  <w:divsChild>
                                                    <w:div w:id="1614707585">
                                                      <w:marLeft w:val="0"/>
                                                      <w:marRight w:val="0"/>
                                                      <w:marTop w:val="0"/>
                                                      <w:marBottom w:val="0"/>
                                                      <w:divBdr>
                                                        <w:top w:val="none" w:sz="0" w:space="0" w:color="auto"/>
                                                        <w:left w:val="none" w:sz="0" w:space="0" w:color="auto"/>
                                                        <w:bottom w:val="none" w:sz="0" w:space="0" w:color="auto"/>
                                                        <w:right w:val="none" w:sz="0" w:space="0" w:color="auto"/>
                                                      </w:divBdr>
                                                      <w:divsChild>
                                                        <w:div w:id="1040129605">
                                                          <w:marLeft w:val="0"/>
                                                          <w:marRight w:val="0"/>
                                                          <w:marTop w:val="0"/>
                                                          <w:marBottom w:val="0"/>
                                                          <w:divBdr>
                                                            <w:top w:val="none" w:sz="0" w:space="0" w:color="auto"/>
                                                            <w:left w:val="none" w:sz="0" w:space="0" w:color="auto"/>
                                                            <w:bottom w:val="none" w:sz="0" w:space="0" w:color="auto"/>
                                                            <w:right w:val="none" w:sz="0" w:space="0" w:color="auto"/>
                                                          </w:divBdr>
                                                          <w:divsChild>
                                                            <w:div w:id="1231427133">
                                                              <w:marLeft w:val="0"/>
                                                              <w:marRight w:val="0"/>
                                                              <w:marTop w:val="0"/>
                                                              <w:marBottom w:val="0"/>
                                                              <w:divBdr>
                                                                <w:top w:val="none" w:sz="0" w:space="0" w:color="auto"/>
                                                                <w:left w:val="none" w:sz="0" w:space="0" w:color="auto"/>
                                                                <w:bottom w:val="none" w:sz="0" w:space="0" w:color="auto"/>
                                                                <w:right w:val="none" w:sz="0" w:space="0" w:color="auto"/>
                                                              </w:divBdr>
                                                              <w:divsChild>
                                                                <w:div w:id="178157928">
                                                                  <w:marLeft w:val="-75"/>
                                                                  <w:marRight w:val="0"/>
                                                                  <w:marTop w:val="30"/>
                                                                  <w:marBottom w:val="30"/>
                                                                  <w:divBdr>
                                                                    <w:top w:val="none" w:sz="0" w:space="0" w:color="auto"/>
                                                                    <w:left w:val="none" w:sz="0" w:space="0" w:color="auto"/>
                                                                    <w:bottom w:val="none" w:sz="0" w:space="0" w:color="auto"/>
                                                                    <w:right w:val="none" w:sz="0" w:space="0" w:color="auto"/>
                                                                  </w:divBdr>
                                                                  <w:divsChild>
                                                                    <w:div w:id="964235476">
                                                                      <w:marLeft w:val="0"/>
                                                                      <w:marRight w:val="0"/>
                                                                      <w:marTop w:val="0"/>
                                                                      <w:marBottom w:val="0"/>
                                                                      <w:divBdr>
                                                                        <w:top w:val="none" w:sz="0" w:space="0" w:color="auto"/>
                                                                        <w:left w:val="none" w:sz="0" w:space="0" w:color="auto"/>
                                                                        <w:bottom w:val="none" w:sz="0" w:space="0" w:color="auto"/>
                                                                        <w:right w:val="none" w:sz="0" w:space="0" w:color="auto"/>
                                                                      </w:divBdr>
                                                                      <w:divsChild>
                                                                        <w:div w:id="1909267566">
                                                                          <w:marLeft w:val="0"/>
                                                                          <w:marRight w:val="0"/>
                                                                          <w:marTop w:val="0"/>
                                                                          <w:marBottom w:val="0"/>
                                                                          <w:divBdr>
                                                                            <w:top w:val="none" w:sz="0" w:space="0" w:color="auto"/>
                                                                            <w:left w:val="none" w:sz="0" w:space="0" w:color="auto"/>
                                                                            <w:bottom w:val="none" w:sz="0" w:space="0" w:color="auto"/>
                                                                            <w:right w:val="none" w:sz="0" w:space="0" w:color="auto"/>
                                                                          </w:divBdr>
                                                                          <w:divsChild>
                                                                            <w:div w:id="1967658028">
                                                                              <w:marLeft w:val="0"/>
                                                                              <w:marRight w:val="0"/>
                                                                              <w:marTop w:val="0"/>
                                                                              <w:marBottom w:val="0"/>
                                                                              <w:divBdr>
                                                                                <w:top w:val="none" w:sz="0" w:space="0" w:color="auto"/>
                                                                                <w:left w:val="none" w:sz="0" w:space="0" w:color="auto"/>
                                                                                <w:bottom w:val="none" w:sz="0" w:space="0" w:color="auto"/>
                                                                                <w:right w:val="none" w:sz="0" w:space="0" w:color="auto"/>
                                                                              </w:divBdr>
                                                                              <w:divsChild>
                                                                                <w:div w:id="16171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4880806">
      <w:bodyDiv w:val="1"/>
      <w:marLeft w:val="0"/>
      <w:marRight w:val="0"/>
      <w:marTop w:val="0"/>
      <w:marBottom w:val="0"/>
      <w:divBdr>
        <w:top w:val="none" w:sz="0" w:space="0" w:color="auto"/>
        <w:left w:val="none" w:sz="0" w:space="0" w:color="auto"/>
        <w:bottom w:val="none" w:sz="0" w:space="0" w:color="auto"/>
        <w:right w:val="none" w:sz="0" w:space="0" w:color="auto"/>
      </w:divBdr>
      <w:divsChild>
        <w:div w:id="73090708">
          <w:marLeft w:val="547"/>
          <w:marRight w:val="0"/>
          <w:marTop w:val="384"/>
          <w:marBottom w:val="0"/>
          <w:divBdr>
            <w:top w:val="none" w:sz="0" w:space="0" w:color="auto"/>
            <w:left w:val="none" w:sz="0" w:space="0" w:color="auto"/>
            <w:bottom w:val="none" w:sz="0" w:space="0" w:color="auto"/>
            <w:right w:val="none" w:sz="0" w:space="0" w:color="auto"/>
          </w:divBdr>
        </w:div>
      </w:divsChild>
    </w:div>
    <w:div w:id="983700132">
      <w:bodyDiv w:val="1"/>
      <w:marLeft w:val="0"/>
      <w:marRight w:val="0"/>
      <w:marTop w:val="0"/>
      <w:marBottom w:val="0"/>
      <w:divBdr>
        <w:top w:val="none" w:sz="0" w:space="0" w:color="auto"/>
        <w:left w:val="none" w:sz="0" w:space="0" w:color="auto"/>
        <w:bottom w:val="none" w:sz="0" w:space="0" w:color="auto"/>
        <w:right w:val="none" w:sz="0" w:space="0" w:color="auto"/>
      </w:divBdr>
      <w:divsChild>
        <w:div w:id="243532658">
          <w:marLeft w:val="720"/>
          <w:marRight w:val="0"/>
          <w:marTop w:val="173"/>
          <w:marBottom w:val="0"/>
          <w:divBdr>
            <w:top w:val="none" w:sz="0" w:space="0" w:color="auto"/>
            <w:left w:val="none" w:sz="0" w:space="0" w:color="auto"/>
            <w:bottom w:val="none" w:sz="0" w:space="0" w:color="auto"/>
            <w:right w:val="none" w:sz="0" w:space="0" w:color="auto"/>
          </w:divBdr>
        </w:div>
        <w:div w:id="1248880752">
          <w:marLeft w:val="720"/>
          <w:marRight w:val="0"/>
          <w:marTop w:val="173"/>
          <w:marBottom w:val="0"/>
          <w:divBdr>
            <w:top w:val="none" w:sz="0" w:space="0" w:color="auto"/>
            <w:left w:val="none" w:sz="0" w:space="0" w:color="auto"/>
            <w:bottom w:val="none" w:sz="0" w:space="0" w:color="auto"/>
            <w:right w:val="none" w:sz="0" w:space="0" w:color="auto"/>
          </w:divBdr>
        </w:div>
        <w:div w:id="1460567580">
          <w:marLeft w:val="0"/>
          <w:marRight w:val="0"/>
          <w:marTop w:val="173"/>
          <w:marBottom w:val="0"/>
          <w:divBdr>
            <w:top w:val="none" w:sz="0" w:space="0" w:color="auto"/>
            <w:left w:val="none" w:sz="0" w:space="0" w:color="auto"/>
            <w:bottom w:val="none" w:sz="0" w:space="0" w:color="auto"/>
            <w:right w:val="none" w:sz="0" w:space="0" w:color="auto"/>
          </w:divBdr>
        </w:div>
        <w:div w:id="1751923985">
          <w:marLeft w:val="720"/>
          <w:marRight w:val="0"/>
          <w:marTop w:val="173"/>
          <w:marBottom w:val="0"/>
          <w:divBdr>
            <w:top w:val="none" w:sz="0" w:space="0" w:color="auto"/>
            <w:left w:val="none" w:sz="0" w:space="0" w:color="auto"/>
            <w:bottom w:val="none" w:sz="0" w:space="0" w:color="auto"/>
            <w:right w:val="none" w:sz="0" w:space="0" w:color="auto"/>
          </w:divBdr>
        </w:div>
        <w:div w:id="1928689354">
          <w:marLeft w:val="0"/>
          <w:marRight w:val="0"/>
          <w:marTop w:val="173"/>
          <w:marBottom w:val="0"/>
          <w:divBdr>
            <w:top w:val="none" w:sz="0" w:space="0" w:color="auto"/>
            <w:left w:val="none" w:sz="0" w:space="0" w:color="auto"/>
            <w:bottom w:val="none" w:sz="0" w:space="0" w:color="auto"/>
            <w:right w:val="none" w:sz="0" w:space="0" w:color="auto"/>
          </w:divBdr>
        </w:div>
      </w:divsChild>
    </w:div>
    <w:div w:id="1294750048">
      <w:bodyDiv w:val="1"/>
      <w:marLeft w:val="0"/>
      <w:marRight w:val="0"/>
      <w:marTop w:val="0"/>
      <w:marBottom w:val="0"/>
      <w:divBdr>
        <w:top w:val="none" w:sz="0" w:space="0" w:color="auto"/>
        <w:left w:val="none" w:sz="0" w:space="0" w:color="auto"/>
        <w:bottom w:val="none" w:sz="0" w:space="0" w:color="auto"/>
        <w:right w:val="none" w:sz="0" w:space="0" w:color="auto"/>
      </w:divBdr>
    </w:div>
    <w:div w:id="1323779358">
      <w:bodyDiv w:val="1"/>
      <w:marLeft w:val="0"/>
      <w:marRight w:val="0"/>
      <w:marTop w:val="0"/>
      <w:marBottom w:val="0"/>
      <w:divBdr>
        <w:top w:val="none" w:sz="0" w:space="0" w:color="auto"/>
        <w:left w:val="none" w:sz="0" w:space="0" w:color="auto"/>
        <w:bottom w:val="none" w:sz="0" w:space="0" w:color="auto"/>
        <w:right w:val="none" w:sz="0" w:space="0" w:color="auto"/>
      </w:divBdr>
    </w:div>
    <w:div w:id="1346051588">
      <w:bodyDiv w:val="1"/>
      <w:marLeft w:val="0"/>
      <w:marRight w:val="0"/>
      <w:marTop w:val="0"/>
      <w:marBottom w:val="0"/>
      <w:divBdr>
        <w:top w:val="none" w:sz="0" w:space="0" w:color="auto"/>
        <w:left w:val="none" w:sz="0" w:space="0" w:color="auto"/>
        <w:bottom w:val="none" w:sz="0" w:space="0" w:color="auto"/>
        <w:right w:val="none" w:sz="0" w:space="0" w:color="auto"/>
      </w:divBdr>
      <w:divsChild>
        <w:div w:id="142281697">
          <w:marLeft w:val="547"/>
          <w:marRight w:val="0"/>
          <w:marTop w:val="115"/>
          <w:marBottom w:val="0"/>
          <w:divBdr>
            <w:top w:val="none" w:sz="0" w:space="0" w:color="auto"/>
            <w:left w:val="none" w:sz="0" w:space="0" w:color="auto"/>
            <w:bottom w:val="none" w:sz="0" w:space="0" w:color="auto"/>
            <w:right w:val="none" w:sz="0" w:space="0" w:color="auto"/>
          </w:divBdr>
        </w:div>
        <w:div w:id="438716793">
          <w:marLeft w:val="547"/>
          <w:marRight w:val="0"/>
          <w:marTop w:val="115"/>
          <w:marBottom w:val="0"/>
          <w:divBdr>
            <w:top w:val="none" w:sz="0" w:space="0" w:color="auto"/>
            <w:left w:val="none" w:sz="0" w:space="0" w:color="auto"/>
            <w:bottom w:val="none" w:sz="0" w:space="0" w:color="auto"/>
            <w:right w:val="none" w:sz="0" w:space="0" w:color="auto"/>
          </w:divBdr>
        </w:div>
      </w:divsChild>
    </w:div>
    <w:div w:id="1363284416">
      <w:bodyDiv w:val="1"/>
      <w:marLeft w:val="0"/>
      <w:marRight w:val="0"/>
      <w:marTop w:val="0"/>
      <w:marBottom w:val="0"/>
      <w:divBdr>
        <w:top w:val="none" w:sz="0" w:space="0" w:color="auto"/>
        <w:left w:val="none" w:sz="0" w:space="0" w:color="auto"/>
        <w:bottom w:val="none" w:sz="0" w:space="0" w:color="auto"/>
        <w:right w:val="none" w:sz="0" w:space="0" w:color="auto"/>
      </w:divBdr>
    </w:div>
    <w:div w:id="1427074875">
      <w:bodyDiv w:val="1"/>
      <w:marLeft w:val="0"/>
      <w:marRight w:val="0"/>
      <w:marTop w:val="0"/>
      <w:marBottom w:val="0"/>
      <w:divBdr>
        <w:top w:val="none" w:sz="0" w:space="0" w:color="auto"/>
        <w:left w:val="none" w:sz="0" w:space="0" w:color="auto"/>
        <w:bottom w:val="none" w:sz="0" w:space="0" w:color="auto"/>
        <w:right w:val="none" w:sz="0" w:space="0" w:color="auto"/>
      </w:divBdr>
    </w:div>
    <w:div w:id="1508406224">
      <w:bodyDiv w:val="1"/>
      <w:marLeft w:val="0"/>
      <w:marRight w:val="0"/>
      <w:marTop w:val="0"/>
      <w:marBottom w:val="0"/>
      <w:divBdr>
        <w:top w:val="none" w:sz="0" w:space="0" w:color="auto"/>
        <w:left w:val="none" w:sz="0" w:space="0" w:color="auto"/>
        <w:bottom w:val="none" w:sz="0" w:space="0" w:color="auto"/>
        <w:right w:val="none" w:sz="0" w:space="0" w:color="auto"/>
      </w:divBdr>
    </w:div>
    <w:div w:id="1573662738">
      <w:bodyDiv w:val="1"/>
      <w:marLeft w:val="0"/>
      <w:marRight w:val="0"/>
      <w:marTop w:val="0"/>
      <w:marBottom w:val="0"/>
      <w:divBdr>
        <w:top w:val="none" w:sz="0" w:space="0" w:color="auto"/>
        <w:left w:val="none" w:sz="0" w:space="0" w:color="auto"/>
        <w:bottom w:val="none" w:sz="0" w:space="0" w:color="auto"/>
        <w:right w:val="none" w:sz="0" w:space="0" w:color="auto"/>
      </w:divBdr>
      <w:divsChild>
        <w:div w:id="692456434">
          <w:marLeft w:val="0"/>
          <w:marRight w:val="0"/>
          <w:marTop w:val="173"/>
          <w:marBottom w:val="0"/>
          <w:divBdr>
            <w:top w:val="none" w:sz="0" w:space="0" w:color="auto"/>
            <w:left w:val="none" w:sz="0" w:space="0" w:color="auto"/>
            <w:bottom w:val="none" w:sz="0" w:space="0" w:color="auto"/>
            <w:right w:val="none" w:sz="0" w:space="0" w:color="auto"/>
          </w:divBdr>
        </w:div>
      </w:divsChild>
    </w:div>
    <w:div w:id="1595093999">
      <w:bodyDiv w:val="1"/>
      <w:marLeft w:val="0"/>
      <w:marRight w:val="0"/>
      <w:marTop w:val="0"/>
      <w:marBottom w:val="0"/>
      <w:divBdr>
        <w:top w:val="none" w:sz="0" w:space="0" w:color="auto"/>
        <w:left w:val="none" w:sz="0" w:space="0" w:color="auto"/>
        <w:bottom w:val="none" w:sz="0" w:space="0" w:color="auto"/>
        <w:right w:val="none" w:sz="0" w:space="0" w:color="auto"/>
      </w:divBdr>
    </w:div>
    <w:div w:id="1714304581">
      <w:bodyDiv w:val="1"/>
      <w:marLeft w:val="0"/>
      <w:marRight w:val="0"/>
      <w:marTop w:val="0"/>
      <w:marBottom w:val="0"/>
      <w:divBdr>
        <w:top w:val="none" w:sz="0" w:space="0" w:color="auto"/>
        <w:left w:val="none" w:sz="0" w:space="0" w:color="auto"/>
        <w:bottom w:val="none" w:sz="0" w:space="0" w:color="auto"/>
        <w:right w:val="none" w:sz="0" w:space="0" w:color="auto"/>
      </w:divBdr>
    </w:div>
    <w:div w:id="1734159483">
      <w:bodyDiv w:val="1"/>
      <w:marLeft w:val="0"/>
      <w:marRight w:val="0"/>
      <w:marTop w:val="0"/>
      <w:marBottom w:val="0"/>
      <w:divBdr>
        <w:top w:val="none" w:sz="0" w:space="0" w:color="auto"/>
        <w:left w:val="none" w:sz="0" w:space="0" w:color="auto"/>
        <w:bottom w:val="none" w:sz="0" w:space="0" w:color="auto"/>
        <w:right w:val="none" w:sz="0" w:space="0" w:color="auto"/>
      </w:divBdr>
    </w:div>
    <w:div w:id="1753233902">
      <w:bodyDiv w:val="1"/>
      <w:marLeft w:val="0"/>
      <w:marRight w:val="0"/>
      <w:marTop w:val="0"/>
      <w:marBottom w:val="0"/>
      <w:divBdr>
        <w:top w:val="none" w:sz="0" w:space="0" w:color="auto"/>
        <w:left w:val="none" w:sz="0" w:space="0" w:color="auto"/>
        <w:bottom w:val="none" w:sz="0" w:space="0" w:color="auto"/>
        <w:right w:val="none" w:sz="0" w:space="0" w:color="auto"/>
      </w:divBdr>
      <w:divsChild>
        <w:div w:id="1481733652">
          <w:marLeft w:val="0"/>
          <w:marRight w:val="0"/>
          <w:marTop w:val="0"/>
          <w:marBottom w:val="0"/>
          <w:divBdr>
            <w:top w:val="none" w:sz="0" w:space="0" w:color="auto"/>
            <w:left w:val="none" w:sz="0" w:space="0" w:color="auto"/>
            <w:bottom w:val="none" w:sz="0" w:space="0" w:color="auto"/>
            <w:right w:val="none" w:sz="0" w:space="0" w:color="auto"/>
          </w:divBdr>
          <w:divsChild>
            <w:div w:id="1255094919">
              <w:marLeft w:val="0"/>
              <w:marRight w:val="0"/>
              <w:marTop w:val="0"/>
              <w:marBottom w:val="0"/>
              <w:divBdr>
                <w:top w:val="none" w:sz="0" w:space="0" w:color="auto"/>
                <w:left w:val="none" w:sz="0" w:space="0" w:color="auto"/>
                <w:bottom w:val="none" w:sz="0" w:space="0" w:color="auto"/>
                <w:right w:val="none" w:sz="0" w:space="0" w:color="auto"/>
              </w:divBdr>
            </w:div>
          </w:divsChild>
        </w:div>
        <w:div w:id="1709329277">
          <w:marLeft w:val="0"/>
          <w:marRight w:val="0"/>
          <w:marTop w:val="0"/>
          <w:marBottom w:val="0"/>
          <w:divBdr>
            <w:top w:val="none" w:sz="0" w:space="0" w:color="auto"/>
            <w:left w:val="none" w:sz="0" w:space="0" w:color="auto"/>
            <w:bottom w:val="none" w:sz="0" w:space="0" w:color="auto"/>
            <w:right w:val="none" w:sz="0" w:space="0" w:color="auto"/>
          </w:divBdr>
          <w:divsChild>
            <w:div w:id="142282172">
              <w:marLeft w:val="0"/>
              <w:marRight w:val="0"/>
              <w:marTop w:val="0"/>
              <w:marBottom w:val="0"/>
              <w:divBdr>
                <w:top w:val="none" w:sz="0" w:space="0" w:color="auto"/>
                <w:left w:val="none" w:sz="0" w:space="0" w:color="auto"/>
                <w:bottom w:val="none" w:sz="0" w:space="0" w:color="auto"/>
                <w:right w:val="none" w:sz="0" w:space="0" w:color="auto"/>
              </w:divBdr>
            </w:div>
          </w:divsChild>
        </w:div>
        <w:div w:id="779957928">
          <w:marLeft w:val="0"/>
          <w:marRight w:val="0"/>
          <w:marTop w:val="0"/>
          <w:marBottom w:val="0"/>
          <w:divBdr>
            <w:top w:val="none" w:sz="0" w:space="0" w:color="auto"/>
            <w:left w:val="none" w:sz="0" w:space="0" w:color="auto"/>
            <w:bottom w:val="none" w:sz="0" w:space="0" w:color="auto"/>
            <w:right w:val="none" w:sz="0" w:space="0" w:color="auto"/>
          </w:divBdr>
          <w:divsChild>
            <w:div w:id="1608079150">
              <w:marLeft w:val="0"/>
              <w:marRight w:val="0"/>
              <w:marTop w:val="0"/>
              <w:marBottom w:val="0"/>
              <w:divBdr>
                <w:top w:val="none" w:sz="0" w:space="0" w:color="auto"/>
                <w:left w:val="none" w:sz="0" w:space="0" w:color="auto"/>
                <w:bottom w:val="none" w:sz="0" w:space="0" w:color="auto"/>
                <w:right w:val="none" w:sz="0" w:space="0" w:color="auto"/>
              </w:divBdr>
              <w:divsChild>
                <w:div w:id="1046292902">
                  <w:marLeft w:val="0"/>
                  <w:marRight w:val="0"/>
                  <w:marTop w:val="0"/>
                  <w:marBottom w:val="105"/>
                  <w:divBdr>
                    <w:top w:val="none" w:sz="0" w:space="0" w:color="auto"/>
                    <w:left w:val="none" w:sz="0" w:space="0" w:color="auto"/>
                    <w:bottom w:val="none" w:sz="0" w:space="0" w:color="auto"/>
                    <w:right w:val="none" w:sz="0" w:space="0" w:color="auto"/>
                  </w:divBdr>
                  <w:divsChild>
                    <w:div w:id="5893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350395">
      <w:bodyDiv w:val="1"/>
      <w:marLeft w:val="0"/>
      <w:marRight w:val="0"/>
      <w:marTop w:val="0"/>
      <w:marBottom w:val="0"/>
      <w:divBdr>
        <w:top w:val="none" w:sz="0" w:space="0" w:color="auto"/>
        <w:left w:val="none" w:sz="0" w:space="0" w:color="auto"/>
        <w:bottom w:val="none" w:sz="0" w:space="0" w:color="auto"/>
        <w:right w:val="none" w:sz="0" w:space="0" w:color="auto"/>
      </w:divBdr>
    </w:div>
    <w:div w:id="1881940507">
      <w:bodyDiv w:val="1"/>
      <w:marLeft w:val="0"/>
      <w:marRight w:val="0"/>
      <w:marTop w:val="0"/>
      <w:marBottom w:val="0"/>
      <w:divBdr>
        <w:top w:val="none" w:sz="0" w:space="0" w:color="auto"/>
        <w:left w:val="none" w:sz="0" w:space="0" w:color="auto"/>
        <w:bottom w:val="none" w:sz="0" w:space="0" w:color="auto"/>
        <w:right w:val="none" w:sz="0" w:space="0" w:color="auto"/>
      </w:divBdr>
    </w:div>
    <w:div w:id="1886063144">
      <w:bodyDiv w:val="1"/>
      <w:marLeft w:val="0"/>
      <w:marRight w:val="0"/>
      <w:marTop w:val="0"/>
      <w:marBottom w:val="0"/>
      <w:divBdr>
        <w:top w:val="none" w:sz="0" w:space="0" w:color="auto"/>
        <w:left w:val="none" w:sz="0" w:space="0" w:color="auto"/>
        <w:bottom w:val="none" w:sz="0" w:space="0" w:color="auto"/>
        <w:right w:val="none" w:sz="0" w:space="0" w:color="auto"/>
      </w:divBdr>
    </w:div>
    <w:div w:id="1985809917">
      <w:bodyDiv w:val="1"/>
      <w:marLeft w:val="0"/>
      <w:marRight w:val="0"/>
      <w:marTop w:val="0"/>
      <w:marBottom w:val="0"/>
      <w:divBdr>
        <w:top w:val="none" w:sz="0" w:space="0" w:color="auto"/>
        <w:left w:val="none" w:sz="0" w:space="0" w:color="auto"/>
        <w:bottom w:val="none" w:sz="0" w:space="0" w:color="auto"/>
        <w:right w:val="none" w:sz="0" w:space="0" w:color="auto"/>
      </w:divBdr>
    </w:div>
    <w:div w:id="2002656035">
      <w:bodyDiv w:val="1"/>
      <w:marLeft w:val="0"/>
      <w:marRight w:val="0"/>
      <w:marTop w:val="0"/>
      <w:marBottom w:val="0"/>
      <w:divBdr>
        <w:top w:val="none" w:sz="0" w:space="0" w:color="auto"/>
        <w:left w:val="none" w:sz="0" w:space="0" w:color="auto"/>
        <w:bottom w:val="none" w:sz="0" w:space="0" w:color="auto"/>
        <w:right w:val="none" w:sz="0" w:space="0" w:color="auto"/>
      </w:divBdr>
    </w:div>
    <w:div w:id="2015187922">
      <w:bodyDiv w:val="1"/>
      <w:marLeft w:val="0"/>
      <w:marRight w:val="0"/>
      <w:marTop w:val="0"/>
      <w:marBottom w:val="0"/>
      <w:divBdr>
        <w:top w:val="none" w:sz="0" w:space="0" w:color="auto"/>
        <w:left w:val="none" w:sz="0" w:space="0" w:color="auto"/>
        <w:bottom w:val="none" w:sz="0" w:space="0" w:color="auto"/>
        <w:right w:val="none" w:sz="0" w:space="0" w:color="auto"/>
      </w:divBdr>
      <w:divsChild>
        <w:div w:id="1213272088">
          <w:marLeft w:val="806"/>
          <w:marRight w:val="0"/>
          <w:marTop w:val="86"/>
          <w:marBottom w:val="0"/>
          <w:divBdr>
            <w:top w:val="none" w:sz="0" w:space="0" w:color="auto"/>
            <w:left w:val="none" w:sz="0" w:space="0" w:color="auto"/>
            <w:bottom w:val="none" w:sz="0" w:space="0" w:color="auto"/>
            <w:right w:val="none" w:sz="0" w:space="0" w:color="auto"/>
          </w:divBdr>
        </w:div>
        <w:div w:id="1555314592">
          <w:marLeft w:val="806"/>
          <w:marRight w:val="0"/>
          <w:marTop w:val="86"/>
          <w:marBottom w:val="0"/>
          <w:divBdr>
            <w:top w:val="none" w:sz="0" w:space="0" w:color="auto"/>
            <w:left w:val="none" w:sz="0" w:space="0" w:color="auto"/>
            <w:bottom w:val="none" w:sz="0" w:space="0" w:color="auto"/>
            <w:right w:val="none" w:sz="0" w:space="0" w:color="auto"/>
          </w:divBdr>
        </w:div>
        <w:div w:id="1775251517">
          <w:marLeft w:val="806"/>
          <w:marRight w:val="0"/>
          <w:marTop w:val="86"/>
          <w:marBottom w:val="0"/>
          <w:divBdr>
            <w:top w:val="none" w:sz="0" w:space="0" w:color="auto"/>
            <w:left w:val="none" w:sz="0" w:space="0" w:color="auto"/>
            <w:bottom w:val="none" w:sz="0" w:space="0" w:color="auto"/>
            <w:right w:val="none" w:sz="0" w:space="0" w:color="auto"/>
          </w:divBdr>
        </w:div>
      </w:divsChild>
    </w:div>
    <w:div w:id="2091267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ebeersgroup.com/en/news/company-news/company-news/de-beers-group-progresses-development-of-first-blockchain-initia.html" TargetMode="External"/><Relationship Id="rId18" Type="http://schemas.openxmlformats.org/officeDocument/2006/relationships/hyperlink" Target="https://www.oracle.com/corporate/pressrelease/blockchain-platform-available-everledger-032619.html" TargetMode="External"/><Relationship Id="rId26" Type="http://schemas.openxmlformats.org/officeDocument/2006/relationships/hyperlink" Target="https://www.gia.edu/gia-news-press/chow-tai-fook-gia-blockchain" TargetMode="External"/><Relationship Id="rId39" Type="http://schemas.openxmlformats.org/officeDocument/2006/relationships/fontTable" Target="fontTable.xml"/><Relationship Id="rId21" Type="http://schemas.openxmlformats.org/officeDocument/2006/relationships/hyperlink" Target="https://www.forbes.com/sites/rachelwolfson/2018/08/09/new-blockchain-tool-provides-free-price-estimates-for-diamonds-showing-quality-and-provenance" TargetMode="External"/><Relationship Id="rId34" Type="http://schemas.openxmlformats.org/officeDocument/2006/relationships/hyperlink" Target="https://www.arianee.org/" TargetMode="External"/><Relationship Id="rId7" Type="http://schemas.openxmlformats.org/officeDocument/2006/relationships/styles" Target="styles.xml"/><Relationship Id="rId12" Type="http://schemas.openxmlformats.org/officeDocument/2006/relationships/hyperlink" Target="https://www.kimberleyprocess.com/" TargetMode="External"/><Relationship Id="rId17" Type="http://schemas.openxmlformats.org/officeDocument/2006/relationships/hyperlink" Target="https://www.oracle.com/cloud/blockchain/?source=:ex:nc:::RC_WWMK180207P00085:BlockchainDiamonds&amp;SC=:ex:nc:::RC_WWMK180207P00085:BlockchainDiamonds&amp;pcode=WWMK180207P00085" TargetMode="External"/><Relationship Id="rId25" Type="http://schemas.openxmlformats.org/officeDocument/2006/relationships/hyperlink" Target="https://www.bloomberg.com/news/articles/2019-04-24/using-blockchain-to-help-fight-conflict-minerals" TargetMode="External"/><Relationship Id="rId33" Type="http://schemas.openxmlformats.org/officeDocument/2006/relationships/hyperlink" Target="https://www.tracr.com/" TargetMode="Externa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money.cnn.com/2018/02/02/investing/long-blockchain-long-island-iced-tea-bitcoin/index.html" TargetMode="External"/><Relationship Id="rId20" Type="http://schemas.openxmlformats.org/officeDocument/2006/relationships/hyperlink" Target="https://www.youtube.com/watch?v=IqwFIOsNsow" TargetMode="External"/><Relationship Id="rId29" Type="http://schemas.openxmlformats.org/officeDocument/2006/relationships/hyperlink" Target="https://blogs.oracle.com/blockchain/what-everybody-ought-to-know-about-todays-oracle-blockchain-platform-releas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bain.com/insights/global-diamond-industry-report-2018/" TargetMode="External"/><Relationship Id="rId32" Type="http://schemas.openxmlformats.org/officeDocument/2006/relationships/hyperlink" Target="https://lightboxjewelry.com/"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diamonds.everledger.io/" TargetMode="External"/><Relationship Id="rId23" Type="http://schemas.openxmlformats.org/officeDocument/2006/relationships/hyperlink" Target="https://www.kimberleyprocess.com/" TargetMode="External"/><Relationship Id="rId28" Type="http://schemas.openxmlformats.org/officeDocument/2006/relationships/hyperlink" Target="https://blogs.oracle.com/blockchain/oracle-blockchain-platform-available-as-part-of-everledgers-provenance-tracking-solution/?source=:ex:nc:::RC_WWMK180207P00085:BlockchainRocks&amp;SC=:ex:nc:::RC_WWMK180207P00085:BlockchainRocks&amp;pcode=WWMK180207P00085" TargetMode="External"/><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www.linkedin.com/in/leannekemp/" TargetMode="External"/><Relationship Id="rId31" Type="http://schemas.openxmlformats.org/officeDocument/2006/relationships/hyperlink" Target="https://techcrunch.com/2018/12/04/ebay-will-now-authenticate-luxury-jewelry-item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bernardmarr.com/default.asp?contentID=1389" TargetMode="External"/><Relationship Id="rId22" Type="http://schemas.openxmlformats.org/officeDocument/2006/relationships/hyperlink" Target="https://www.worlddiamondcouncil.org/component/k2/item/134-world-diamond-council-welcomes-un-general-assembly-resolution-calling-for-reforms-to-enhance-effectiveness-of-the-kimberley-process" TargetMode="External"/><Relationship Id="rId27" Type="http://schemas.openxmlformats.org/officeDocument/2006/relationships/hyperlink" Target="https://www.everledger.io/pdfs/Press-Release-Avery-Dennison-&amp;-Everledger-bring-provenance-tracking-on-blockchain-to-wine-industry.pdf" TargetMode="External"/><Relationship Id="rId30" Type="http://schemas.openxmlformats.org/officeDocument/2006/relationships/hyperlink" Target="https://www.gia.edu/gia-about" TargetMode="External"/><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i="http://www.w3.org/2001/XMLSchema-instance" xmlns:xsd="http://www.w3.org/2001/XMLSchema" xmlns="http://www.boldonjames.com/2008/01/sie/internal/label" sislVersion="0" policy="a894df29-9e07-45ae-95a6-4e7eb881815a">
  <element uid="01a40373-b9dd-4b9b-9ec4-eb7a27c52a46" value=""/>
  <element uid="88b1ccf5-78db-4d3a-a0cb-abb5249bc791" value=""/>
  <element uid="156167bd-046a-459b-9d5a-a42ee179a501" value=""/>
</sisl>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51812961A553F46A2F4437418043B84" ma:contentTypeVersion="9" ma:contentTypeDescription="Create a new document." ma:contentTypeScope="" ma:versionID="be76a8519ab390b46898aeea3091c2db">
  <xsd:schema xmlns:xsd="http://www.w3.org/2001/XMLSchema" xmlns:xs="http://www.w3.org/2001/XMLSchema" xmlns:p="http://schemas.microsoft.com/office/2006/metadata/properties" xmlns:ns2="e78d2746-79fb-40c9-88f7-fb939eea12da" xmlns:ns3="66fe1f66-9054-4cc9-8476-e06adea4d778" targetNamespace="http://schemas.microsoft.com/office/2006/metadata/properties" ma:root="true" ma:fieldsID="80d5c8b60f244dfdf7efc48c5486f880" ns2:_="" ns3:_="">
    <xsd:import namespace="e78d2746-79fb-40c9-88f7-fb939eea12da"/>
    <xsd:import namespace="66fe1f66-9054-4cc9-8476-e06adea4d7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d2746-79fb-40c9-88f7-fb939eea12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fe1f66-9054-4cc9-8476-e06adea4d77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9F7C5A-D3EC-476A-8F45-F0DB2E54E00F}">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42201E5B-2D1A-4815-A499-AE41C15F5D21}">
  <ds:schemaRefs>
    <ds:schemaRef ds:uri="http://schemas.microsoft.com/sharepoint/v3/contenttype/forms"/>
  </ds:schemaRefs>
</ds:datastoreItem>
</file>

<file path=customXml/itemProps3.xml><?xml version="1.0" encoding="utf-8"?>
<ds:datastoreItem xmlns:ds="http://schemas.openxmlformats.org/officeDocument/2006/customXml" ds:itemID="{2CA13412-20CD-4627-8865-0F54FC96FF5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A7726F8-BCC9-43DE-94B0-5C209AB120AC}">
  <ds:schemaRefs>
    <ds:schemaRef ds:uri="http://schemas.openxmlformats.org/officeDocument/2006/bibliography"/>
  </ds:schemaRefs>
</ds:datastoreItem>
</file>

<file path=customXml/itemProps5.xml><?xml version="1.0" encoding="utf-8"?>
<ds:datastoreItem xmlns:ds="http://schemas.openxmlformats.org/officeDocument/2006/customXml" ds:itemID="{8DECAB39-E4CC-4BAC-9FA6-AFAD721AC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d2746-79fb-40c9-88f7-fb939eea12da"/>
    <ds:schemaRef ds:uri="66fe1f66-9054-4cc9-8476-e06adea4d7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2827</Words>
  <Characters>16119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CAB2063 Separation Process II</vt:lpstr>
    </vt:vector>
  </TitlesOfParts>
  <Company>UTP</Company>
  <LinksUpToDate>false</LinksUpToDate>
  <CharactersWithSpaces>18909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CAB2063 Separation Process II</dc:title>
  <dc:subject/>
  <dc:creator>Dr Murni Melati</dc:creator>
  <cp:keywords>P37r0n45DCS_OpenExternal</cp:keywords>
  <cp:lastModifiedBy>Khan Reeyan Afzal</cp:lastModifiedBy>
  <cp:revision>5</cp:revision>
  <cp:lastPrinted>2024-08-30T03:24:00Z</cp:lastPrinted>
  <dcterms:created xsi:type="dcterms:W3CDTF">2025-05-16T10:25:00Z</dcterms:created>
  <dcterms:modified xsi:type="dcterms:W3CDTF">2026-06-26T08:48:00Z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1fc99ff1-acbe-434a-af7e-3ab39dacf173</vt:lpwstr>
  </property>
  <property fmtid="{D5CDD505-2E9C-101B-9397-08002B2CF9AE}" pid="3" name="bjSaver">
    <vt:lpwstr>q7KhbYuuZq/O4IlfObEw0NHQnBhjFSmG</vt:lpwstr>
  </property>
  <property fmtid="{D5CDD505-2E9C-101B-9397-08002B2CF9AE}" pid="4" name="bjDocumentLabelXML">
    <vt:lpwstr>&lt;?xml version="1.0" encoding="us-ascii"?&gt;&lt;sisl xmlns:xsi="http://www.w3.org/2001/XMLSchema-instance" xmlns:xsd="http://www.w3.org/2001/XMLSchema" sislVersion="0" policy="a894df29-9e07-45ae-95a6-4e7eb881815a" xmlns="http://www.boldonjames.com/2008/01/sie/i</vt:lpwstr>
  </property>
  <property fmtid="{D5CDD505-2E9C-101B-9397-08002B2CF9AE}" pid="5" name="bjDocumentLabelXML-0">
    <vt:lpwstr>nternal/label"&gt;&lt;element uid="01a40373-b9dd-4b9b-9ec4-eb7a27c52a46" value="" /&gt;&lt;element uid="88b1ccf5-78db-4d3a-a0cb-abb5249bc791" value="" /&gt;&lt;element uid="156167bd-046a-459b-9d5a-a42ee179a501" value="" /&gt;&lt;/sisl&gt;</vt:lpwstr>
  </property>
  <property fmtid="{D5CDD505-2E9C-101B-9397-08002B2CF9AE}" pid="6" name="bjDocumentSecurityLabel">
    <vt:lpwstr>[Open] </vt:lpwstr>
  </property>
  <property fmtid="{D5CDD505-2E9C-101B-9397-08002B2CF9AE}" pid="7" name="bjDocumentLabelFieldCode">
    <vt:lpwstr>[Open] </vt:lpwstr>
  </property>
  <property fmtid="{D5CDD505-2E9C-101B-9397-08002B2CF9AE}" pid="8" name="DCSMetadata">
    <vt:lpwstr>P37r0n45DCS_OpenExternal</vt:lpwstr>
  </property>
  <property fmtid="{D5CDD505-2E9C-101B-9397-08002B2CF9AE}" pid="9" name="bjFooterBothDocProperty">
    <vt:lpwstr>Open</vt:lpwstr>
  </property>
  <property fmtid="{D5CDD505-2E9C-101B-9397-08002B2CF9AE}" pid="10" name="bjFooterFirstPageDocProperty">
    <vt:lpwstr>Open</vt:lpwstr>
  </property>
  <property fmtid="{D5CDD505-2E9C-101B-9397-08002B2CF9AE}" pid="11" name="bjFooterEvenPageDocProperty">
    <vt:lpwstr>Open</vt:lpwstr>
  </property>
  <property fmtid="{D5CDD505-2E9C-101B-9397-08002B2CF9AE}" pid="12" name="ContentTypeId">
    <vt:lpwstr>0x010100451812961A553F46A2F4437418043B84</vt:lpwstr>
  </property>
</Properties>
</file>