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C6" w:rsidRDefault="0061355A" w:rsidP="0061355A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lang w:val="en-US"/>
        </w:rPr>
        <w:t>Projekt</w:t>
      </w:r>
      <w:proofErr w:type="spellEnd"/>
      <w:r>
        <w:rPr>
          <w:b/>
          <w:sz w:val="40"/>
          <w:szCs w:val="40"/>
          <w:lang w:val="en-US"/>
        </w:rPr>
        <w:t xml:space="preserve"> 2 – Via</w:t>
      </w:r>
      <w:r>
        <w:rPr>
          <w:b/>
          <w:sz w:val="40"/>
          <w:szCs w:val="40"/>
          <w:lang w:val="ru-RU"/>
        </w:rPr>
        <w:t>с</w:t>
      </w:r>
      <w:r>
        <w:rPr>
          <w:b/>
          <w:sz w:val="40"/>
          <w:szCs w:val="40"/>
        </w:rPr>
        <w:t xml:space="preserve">vrstvový </w:t>
      </w:r>
      <w:proofErr w:type="spellStart"/>
      <w:r>
        <w:rPr>
          <w:b/>
          <w:sz w:val="40"/>
          <w:szCs w:val="40"/>
        </w:rPr>
        <w:t>perceptrón</w:t>
      </w:r>
      <w:proofErr w:type="spellEnd"/>
    </w:p>
    <w:p w:rsidR="0061355A" w:rsidRDefault="0061355A" w:rsidP="0061355A">
      <w:pPr>
        <w:rPr>
          <w:b/>
          <w:sz w:val="40"/>
          <w:szCs w:val="40"/>
        </w:rPr>
      </w:pPr>
    </w:p>
    <w:p w:rsidR="0061355A" w:rsidRPr="0061355A" w:rsidRDefault="0061355A" w:rsidP="00613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Úvod</w:t>
      </w:r>
    </w:p>
    <w:p w:rsidR="0061355A" w:rsidRPr="0061355A" w:rsidRDefault="0061355A" w:rsidP="0061355A">
      <w:pPr>
        <w:rPr>
          <w:sz w:val="24"/>
          <w:szCs w:val="24"/>
        </w:rPr>
      </w:pPr>
      <w:r w:rsidRPr="0061355A">
        <w:rPr>
          <w:sz w:val="24"/>
          <w:szCs w:val="24"/>
        </w:rPr>
        <w:t>Našou úlohou bolo naprogramovať viacvrstv</w:t>
      </w:r>
      <w:r w:rsidR="00855A65">
        <w:rPr>
          <w:sz w:val="24"/>
          <w:szCs w:val="24"/>
        </w:rPr>
        <w:t>ov</w:t>
      </w:r>
      <w:r w:rsidRPr="0061355A">
        <w:rPr>
          <w:sz w:val="24"/>
          <w:szCs w:val="24"/>
        </w:rPr>
        <w:t xml:space="preserve">ý </w:t>
      </w:r>
      <w:proofErr w:type="spellStart"/>
      <w:r w:rsidRPr="0061355A">
        <w:rPr>
          <w:sz w:val="24"/>
          <w:szCs w:val="24"/>
        </w:rPr>
        <w:t>perceptrón</w:t>
      </w:r>
      <w:proofErr w:type="spellEnd"/>
      <w:r w:rsidRPr="0061355A">
        <w:rPr>
          <w:sz w:val="24"/>
          <w:szCs w:val="24"/>
        </w:rPr>
        <w:t xml:space="preserve"> schopný rozdeliť dvojrozmerné dáta do troch tried. Ako predloha nám poslúžili </w:t>
      </w:r>
      <w:proofErr w:type="spellStart"/>
      <w:r w:rsidRPr="0061355A">
        <w:rPr>
          <w:sz w:val="24"/>
          <w:szCs w:val="24"/>
        </w:rPr>
        <w:t>slidy</w:t>
      </w:r>
      <w:proofErr w:type="spellEnd"/>
      <w:r w:rsidRPr="0061355A">
        <w:rPr>
          <w:sz w:val="24"/>
          <w:szCs w:val="24"/>
        </w:rPr>
        <w:t xml:space="preserve"> k prednáškam a cvičenia, kde sa riešila podobná úloha na štvorrozmerných dátach.</w:t>
      </w:r>
    </w:p>
    <w:p w:rsidR="0061355A" w:rsidRDefault="0061355A" w:rsidP="00613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Algoritmus</w:t>
      </w:r>
    </w:p>
    <w:p w:rsidR="00DC5974" w:rsidRDefault="00DC5974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Majme neurónovú sieť obsahujúcu jednu a viac skrytých vrstiev neurónov. </w:t>
      </w:r>
      <w:proofErr w:type="spellStart"/>
      <w:r>
        <w:rPr>
          <w:b/>
          <w:sz w:val="24"/>
          <w:szCs w:val="24"/>
        </w:rPr>
        <w:t>Back-propagation</w:t>
      </w:r>
      <w:proofErr w:type="spellEnd"/>
      <w:r>
        <w:rPr>
          <w:sz w:val="24"/>
          <w:szCs w:val="24"/>
        </w:rPr>
        <w:t xml:space="preserve"> algoritmus má za cieľ preniesť chybu z výstupnej vrstvy a postupne ju dostať cez skryté vrstvy od tej najviac vonkajšej po tú najvnútornejšiu, aby sa pomocou nej neuróny na jednotlivých vrstvách vytrénovali. </w:t>
      </w:r>
    </w:p>
    <w:p w:rsidR="00DC5974" w:rsidRDefault="00DC5974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Prvý fáza je </w:t>
      </w:r>
      <w:proofErr w:type="spellStart"/>
      <w:r>
        <w:rPr>
          <w:b/>
          <w:sz w:val="24"/>
          <w:szCs w:val="24"/>
        </w:rPr>
        <w:t>forward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– počas nej rátame zaradom výstupy 1., 2., ... až poslednej, výstupnej vrstvy. Výstup vonkajšej vrstvy porovnáme s očakávaným výstupom a aplikujeme na trénovanie pre jednotlivé neuróny vo vrstve podobné prav</w:t>
      </w:r>
      <w:r w:rsidR="0081638E">
        <w:rPr>
          <w:sz w:val="24"/>
          <w:szCs w:val="24"/>
        </w:rPr>
        <w:t>idl</w:t>
      </w:r>
      <w:r>
        <w:rPr>
          <w:sz w:val="24"/>
          <w:szCs w:val="24"/>
        </w:rPr>
        <w:t xml:space="preserve">o ako pre jednoduchý </w:t>
      </w:r>
      <w:proofErr w:type="spellStart"/>
      <w:r>
        <w:rPr>
          <w:sz w:val="24"/>
          <w:szCs w:val="24"/>
        </w:rPr>
        <w:t>perceptrón</w:t>
      </w:r>
      <w:proofErr w:type="spellEnd"/>
      <w:r>
        <w:rPr>
          <w:sz w:val="24"/>
          <w:szCs w:val="24"/>
        </w:rPr>
        <w:t>, a túto chybu postupne ďalej propagujeme do vnútorných vrstiev, ktoré sa ďalej tiež trénujú.</w:t>
      </w:r>
    </w:p>
    <w:p w:rsidR="00CF0E85" w:rsidRPr="004D2F50" w:rsidRDefault="00DC5974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Aby sa sieť rýchlejšie a kvalitnejšie natrénovala, tak sme vstupné dáta </w:t>
      </w:r>
      <w:r>
        <w:rPr>
          <w:b/>
          <w:sz w:val="24"/>
          <w:szCs w:val="24"/>
        </w:rPr>
        <w:t>normalizovali</w:t>
      </w:r>
      <w:r>
        <w:rPr>
          <w:sz w:val="24"/>
          <w:szCs w:val="24"/>
        </w:rPr>
        <w:t>, t.j. pre každý rozmer dát sme odčítali jeho priemernú hodnotu a predelili sme ho štandardnou odchýlkou</w:t>
      </w:r>
      <w:r w:rsidR="00CF0E85">
        <w:rPr>
          <w:b/>
          <w:sz w:val="24"/>
          <w:szCs w:val="24"/>
        </w:rPr>
        <w:t>.</w:t>
      </w:r>
      <w:r w:rsidR="004D2F50">
        <w:rPr>
          <w:b/>
          <w:sz w:val="24"/>
          <w:szCs w:val="24"/>
        </w:rPr>
        <w:t xml:space="preserve"> </w:t>
      </w:r>
      <w:r w:rsidR="004D2F50">
        <w:rPr>
          <w:sz w:val="24"/>
          <w:szCs w:val="24"/>
        </w:rPr>
        <w:t xml:space="preserve">Priemer, resp. štandardnú odchýlku sme počítali pred samotným trénovaním nad všetkými </w:t>
      </w:r>
      <w:proofErr w:type="spellStart"/>
      <w:r w:rsidR="004D2F50">
        <w:rPr>
          <w:sz w:val="24"/>
          <w:szCs w:val="24"/>
        </w:rPr>
        <w:t>trénovacími</w:t>
      </w:r>
      <w:proofErr w:type="spellEnd"/>
      <w:r w:rsidR="004D2F50">
        <w:rPr>
          <w:sz w:val="24"/>
          <w:szCs w:val="24"/>
        </w:rPr>
        <w:t xml:space="preserve"> dátami (množina 800 vstupov).</w:t>
      </w:r>
    </w:p>
    <w:p w:rsidR="00CF0E85" w:rsidRDefault="00CF0E85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Ďalej sme pri trénovaní aplikovali </w:t>
      </w:r>
      <w:proofErr w:type="spellStart"/>
      <w:r>
        <w:rPr>
          <w:b/>
          <w:sz w:val="24"/>
          <w:szCs w:val="24"/>
        </w:rPr>
        <w:t>momentum</w:t>
      </w:r>
      <w:proofErr w:type="spellEnd"/>
      <w:r>
        <w:rPr>
          <w:sz w:val="24"/>
          <w:szCs w:val="24"/>
        </w:rPr>
        <w:t>, t.j. na aktuálnu zmenu váh mala s určitým podielom vplyv aj zmena váh v predošlej epoche.</w:t>
      </w:r>
    </w:p>
    <w:p w:rsidR="00DC5974" w:rsidRDefault="00CF0E85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Takisto sme pri trénovaní využili </w:t>
      </w:r>
      <w:proofErr w:type="spellStart"/>
      <w:r>
        <w:rPr>
          <w:b/>
          <w:sz w:val="24"/>
          <w:szCs w:val="24"/>
        </w:rPr>
        <w:t>k-</w:t>
      </w:r>
      <w:r w:rsidR="00F6199E">
        <w:rPr>
          <w:b/>
          <w:sz w:val="24"/>
          <w:szCs w:val="24"/>
        </w:rPr>
        <w:t>fold</w:t>
      </w:r>
      <w:proofErr w:type="spellEnd"/>
      <w:r w:rsidR="00F6199E">
        <w:rPr>
          <w:b/>
          <w:sz w:val="24"/>
          <w:szCs w:val="24"/>
        </w:rPr>
        <w:t xml:space="preserve"> </w:t>
      </w:r>
      <w:proofErr w:type="spellStart"/>
      <w:r w:rsidR="00F6199E">
        <w:rPr>
          <w:b/>
          <w:sz w:val="24"/>
          <w:szCs w:val="24"/>
        </w:rPr>
        <w:t>cross</w:t>
      </w:r>
      <w:proofErr w:type="spellEnd"/>
      <w:r w:rsidR="00F6199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, ktorý spočíva v tom, že si vstupnú množinu dát rozdelíme v určitom pomere (v našom prípade 7:1) </w:t>
      </w:r>
      <w:r w:rsidR="00F6199E">
        <w:rPr>
          <w:sz w:val="24"/>
          <w:szCs w:val="24"/>
        </w:rPr>
        <w:t xml:space="preserve">na </w:t>
      </w:r>
      <w:proofErr w:type="spellStart"/>
      <w:r w:rsidR="00F6199E">
        <w:rPr>
          <w:sz w:val="24"/>
          <w:szCs w:val="24"/>
        </w:rPr>
        <w:t>estimačnú</w:t>
      </w:r>
      <w:proofErr w:type="spellEnd"/>
      <w:r>
        <w:rPr>
          <w:sz w:val="24"/>
          <w:szCs w:val="24"/>
        </w:rPr>
        <w:t xml:space="preserve"> a</w:t>
      </w:r>
      <w:r w:rsidR="00F6199E">
        <w:rPr>
          <w:sz w:val="24"/>
          <w:szCs w:val="24"/>
        </w:rPr>
        <w:t> validačnú</w:t>
      </w:r>
      <w:r>
        <w:rPr>
          <w:sz w:val="24"/>
          <w:szCs w:val="24"/>
        </w:rPr>
        <w:t xml:space="preserve"> podmnožinu v našom prípade ôsmimi rôznymi spôsobmi, a pre každý spôsob rozdelenia </w:t>
      </w:r>
      <w:r w:rsidR="004A5DC0">
        <w:rPr>
          <w:sz w:val="24"/>
          <w:szCs w:val="24"/>
        </w:rPr>
        <w:t>jednotlivé modely</w:t>
      </w:r>
      <w:r w:rsidR="00F6199E">
        <w:rPr>
          <w:sz w:val="24"/>
          <w:szCs w:val="24"/>
        </w:rPr>
        <w:t xml:space="preserve"> </w:t>
      </w:r>
      <w:r w:rsidR="004A5DC0">
        <w:rPr>
          <w:sz w:val="24"/>
          <w:szCs w:val="24"/>
        </w:rPr>
        <w:t xml:space="preserve">trénujeme 8-krát nezávisle </w:t>
      </w:r>
      <w:r w:rsidR="00F6199E">
        <w:rPr>
          <w:sz w:val="24"/>
          <w:szCs w:val="24"/>
        </w:rPr>
        <w:t xml:space="preserve">na </w:t>
      </w:r>
      <w:r w:rsidR="004A5DC0">
        <w:rPr>
          <w:sz w:val="24"/>
          <w:szCs w:val="24"/>
        </w:rPr>
        <w:t xml:space="preserve">každej </w:t>
      </w:r>
      <w:proofErr w:type="spellStart"/>
      <w:r w:rsidR="00F6199E">
        <w:rPr>
          <w:sz w:val="24"/>
          <w:szCs w:val="24"/>
        </w:rPr>
        <w:t>estimačnej</w:t>
      </w:r>
      <w:proofErr w:type="spellEnd"/>
      <w:r>
        <w:rPr>
          <w:sz w:val="24"/>
          <w:szCs w:val="24"/>
        </w:rPr>
        <w:t xml:space="preserve"> podmnožine a testujeme </w:t>
      </w:r>
      <w:r w:rsidR="00F6199E">
        <w:rPr>
          <w:sz w:val="24"/>
          <w:szCs w:val="24"/>
        </w:rPr>
        <w:t>na validačnej</w:t>
      </w:r>
      <w:r>
        <w:rPr>
          <w:sz w:val="24"/>
          <w:szCs w:val="24"/>
        </w:rPr>
        <w:t xml:space="preserve"> podmnožine</w:t>
      </w:r>
      <w:r w:rsidR="00F6199E">
        <w:rPr>
          <w:sz w:val="24"/>
          <w:szCs w:val="24"/>
        </w:rPr>
        <w:t>.</w:t>
      </w:r>
      <w:r w:rsidR="004A5DC0">
        <w:rPr>
          <w:sz w:val="24"/>
          <w:szCs w:val="24"/>
        </w:rPr>
        <w:t xml:space="preserve"> Po odskúšaní všetkých možných modelov vyberieme ten, ktorý dosiahol v priemere najmenšiu chybu na validačných podmnožinách, natrénujeme ho na všetkých vstupných dátach a otestujeme na testovacích.</w:t>
      </w:r>
      <w:r w:rsidR="00B55E24">
        <w:rPr>
          <w:sz w:val="24"/>
          <w:szCs w:val="24"/>
        </w:rPr>
        <w:t xml:space="preserve"> Trénovali sme fixný počet iterácii  a vždy sme vybrali tie váhy, s ktorými sme dosiahli najmenšiu chybu na </w:t>
      </w:r>
      <w:proofErr w:type="spellStart"/>
      <w:r w:rsidR="00B55E24">
        <w:rPr>
          <w:sz w:val="24"/>
          <w:szCs w:val="24"/>
        </w:rPr>
        <w:t>estimačnej</w:t>
      </w:r>
      <w:proofErr w:type="spellEnd"/>
      <w:r w:rsidR="00B55E24">
        <w:rPr>
          <w:sz w:val="24"/>
          <w:szCs w:val="24"/>
        </w:rPr>
        <w:t xml:space="preserve"> množine.</w:t>
      </w:r>
    </w:p>
    <w:p w:rsidR="00A55C0E" w:rsidRDefault="00A55C0E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Ako </w:t>
      </w:r>
      <w:r>
        <w:rPr>
          <w:b/>
          <w:sz w:val="24"/>
          <w:szCs w:val="24"/>
        </w:rPr>
        <w:t>aktivačnú funkciu</w:t>
      </w:r>
      <w:r>
        <w:rPr>
          <w:sz w:val="24"/>
          <w:szCs w:val="24"/>
        </w:rPr>
        <w:t xml:space="preserve"> sme použili </w:t>
      </w:r>
      <w:r w:rsidR="00DF638A">
        <w:rPr>
          <w:sz w:val="24"/>
          <w:szCs w:val="24"/>
        </w:rPr>
        <w:t xml:space="preserve">klasický </w:t>
      </w:r>
      <w:proofErr w:type="spellStart"/>
      <w:r w:rsidR="004A61E3">
        <w:rPr>
          <w:sz w:val="24"/>
          <w:szCs w:val="24"/>
        </w:rPr>
        <w:t>sigmoid</w:t>
      </w:r>
      <w:proofErr w:type="spellEnd"/>
      <w:r w:rsidR="004A61E3">
        <w:rPr>
          <w:sz w:val="24"/>
          <w:szCs w:val="24"/>
        </w:rPr>
        <w:t>.</w:t>
      </w:r>
    </w:p>
    <w:p w:rsidR="004D2F50" w:rsidRDefault="004D2F50" w:rsidP="0061355A">
      <w:pPr>
        <w:rPr>
          <w:b/>
          <w:sz w:val="24"/>
          <w:szCs w:val="24"/>
        </w:rPr>
      </w:pPr>
    </w:p>
    <w:p w:rsidR="004D2F50" w:rsidRDefault="004D2F5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2F50" w:rsidRDefault="004D2F50" w:rsidP="004D2F50">
      <w:pPr>
        <w:tabs>
          <w:tab w:val="left" w:pos="39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Hľadanie optimálneho modelu</w:t>
      </w:r>
    </w:p>
    <w:p w:rsidR="004D2F50" w:rsidRDefault="004D2F50" w:rsidP="004D2F50">
      <w:pPr>
        <w:tabs>
          <w:tab w:val="left" w:pos="3945"/>
        </w:tabs>
        <w:rPr>
          <w:sz w:val="24"/>
          <w:szCs w:val="24"/>
        </w:rPr>
      </w:pPr>
      <w:r>
        <w:rPr>
          <w:sz w:val="24"/>
          <w:szCs w:val="24"/>
        </w:rPr>
        <w:t>Naším cieľom bolo optimalizovať voľné parametre neurónovej siete, t.j. počet neurónov v skrytej vrstve, rýchlosť učenia (alfa) a </w:t>
      </w:r>
      <w:proofErr w:type="spellStart"/>
      <w:r>
        <w:rPr>
          <w:sz w:val="24"/>
          <w:szCs w:val="24"/>
        </w:rPr>
        <w:t>momentum</w:t>
      </w:r>
      <w:proofErr w:type="spellEnd"/>
      <w:r>
        <w:rPr>
          <w:sz w:val="24"/>
          <w:szCs w:val="24"/>
        </w:rPr>
        <w:t>. Každý mod</w:t>
      </w:r>
      <w:r w:rsidR="00962504">
        <w:rPr>
          <w:sz w:val="24"/>
          <w:szCs w:val="24"/>
        </w:rPr>
        <w:t xml:space="preserve">el sme trénovali na </w:t>
      </w:r>
      <w:r w:rsidR="00CA593D">
        <w:rPr>
          <w:sz w:val="24"/>
          <w:szCs w:val="24"/>
        </w:rPr>
        <w:t>1000 iterácií</w:t>
      </w:r>
      <w:r>
        <w:rPr>
          <w:sz w:val="24"/>
          <w:szCs w:val="24"/>
        </w:rPr>
        <w:t xml:space="preserve"> s p</w:t>
      </w:r>
      <w:r w:rsidR="00246F15">
        <w:rPr>
          <w:sz w:val="24"/>
          <w:szCs w:val="24"/>
        </w:rPr>
        <w:t xml:space="preserve">oužitím </w:t>
      </w:r>
      <w:proofErr w:type="spellStart"/>
      <w:r w:rsidR="00246F15">
        <w:rPr>
          <w:sz w:val="24"/>
          <w:szCs w:val="24"/>
        </w:rPr>
        <w:t>k-fold</w:t>
      </w:r>
      <w:proofErr w:type="spellEnd"/>
      <w:r w:rsidR="00246F15">
        <w:rPr>
          <w:sz w:val="24"/>
          <w:szCs w:val="24"/>
        </w:rPr>
        <w:t xml:space="preserve"> </w:t>
      </w:r>
      <w:proofErr w:type="spellStart"/>
      <w:r w:rsidR="00246F15">
        <w:rPr>
          <w:sz w:val="24"/>
          <w:szCs w:val="24"/>
        </w:rPr>
        <w:t>cross</w:t>
      </w:r>
      <w:proofErr w:type="spellEnd"/>
      <w:r w:rsidR="00246F15">
        <w:rPr>
          <w:sz w:val="24"/>
          <w:szCs w:val="24"/>
        </w:rPr>
        <w:t xml:space="preserve"> </w:t>
      </w:r>
      <w:proofErr w:type="spellStart"/>
      <w:r w:rsidR="00246F15">
        <w:rPr>
          <w:sz w:val="24"/>
          <w:szCs w:val="24"/>
        </w:rPr>
        <w:t>validation</w:t>
      </w:r>
      <w:proofErr w:type="spellEnd"/>
      <w:r w:rsidR="00246F15">
        <w:rPr>
          <w:sz w:val="24"/>
          <w:szCs w:val="24"/>
        </w:rPr>
        <w:t xml:space="preserve"> na podmnožinách 2d.trn.dat</w:t>
      </w:r>
      <w:r>
        <w:rPr>
          <w:sz w:val="24"/>
          <w:szCs w:val="24"/>
        </w:rPr>
        <w:t xml:space="preserve">. Alfy sme skúšali v rozsahu 0.05-0.3, </w:t>
      </w:r>
      <w:proofErr w:type="spellStart"/>
      <w:r>
        <w:rPr>
          <w:sz w:val="24"/>
          <w:szCs w:val="24"/>
        </w:rPr>
        <w:t>momentum</w:t>
      </w:r>
      <w:proofErr w:type="spellEnd"/>
      <w:r>
        <w:rPr>
          <w:sz w:val="24"/>
          <w:szCs w:val="24"/>
        </w:rPr>
        <w:t xml:space="preserve"> v rozsahu 0.0-0.5 a počet neurónov v skrytej vrstve bol 16 alebo 24.</w:t>
      </w:r>
      <w:r w:rsidR="00BC2B30">
        <w:rPr>
          <w:sz w:val="24"/>
          <w:szCs w:val="24"/>
        </w:rPr>
        <w:t xml:space="preserve"> </w:t>
      </w:r>
      <w:r w:rsidR="00246F15">
        <w:rPr>
          <w:sz w:val="24"/>
          <w:szCs w:val="24"/>
        </w:rPr>
        <w:t>Vybrali sme model vykazujúci najmenšiu priemernú chybu na validačných dátach.</w:t>
      </w:r>
    </w:p>
    <w:p w:rsidR="00E97621" w:rsidRDefault="00E97621" w:rsidP="004D2F50">
      <w:pPr>
        <w:tabs>
          <w:tab w:val="left" w:pos="3945"/>
        </w:tabs>
        <w:rPr>
          <w:sz w:val="24"/>
          <w:szCs w:val="24"/>
        </w:rPr>
      </w:pPr>
      <w:r>
        <w:rPr>
          <w:b/>
          <w:sz w:val="24"/>
          <w:szCs w:val="24"/>
        </w:rPr>
        <w:t>Tabuľka chýb skúšaných modelov</w:t>
      </w:r>
    </w:p>
    <w:p w:rsidR="00E97621" w:rsidRPr="00E97621" w:rsidRDefault="00E97621" w:rsidP="004D2F50">
      <w:pPr>
        <w:tabs>
          <w:tab w:val="left" w:pos="3945"/>
        </w:tabs>
        <w:rPr>
          <w:sz w:val="24"/>
          <w:szCs w:val="24"/>
        </w:rPr>
      </w:pPr>
      <w:r>
        <w:rPr>
          <w:sz w:val="24"/>
          <w:szCs w:val="24"/>
        </w:rPr>
        <w:t xml:space="preserve">Pre každý model sme uviedli </w:t>
      </w:r>
      <w:proofErr w:type="spellStart"/>
      <w:r>
        <w:rPr>
          <w:sz w:val="24"/>
          <w:szCs w:val="24"/>
        </w:rPr>
        <w:t>estimačnú</w:t>
      </w:r>
      <w:proofErr w:type="spellEnd"/>
      <w:r>
        <w:rPr>
          <w:sz w:val="24"/>
          <w:szCs w:val="24"/>
        </w:rPr>
        <w:t xml:space="preserve"> chybu a validačnú chybu v percentách ako priemer z chýb na validačných resp. </w:t>
      </w:r>
      <w:proofErr w:type="spellStart"/>
      <w:r>
        <w:rPr>
          <w:sz w:val="24"/>
          <w:szCs w:val="24"/>
        </w:rPr>
        <w:t>estimačných</w:t>
      </w:r>
      <w:proofErr w:type="spellEnd"/>
      <w:r>
        <w:rPr>
          <w:sz w:val="24"/>
          <w:szCs w:val="24"/>
        </w:rPr>
        <w:t xml:space="preserve"> dátach pri </w:t>
      </w:r>
      <w:proofErr w:type="spellStart"/>
      <w:r>
        <w:rPr>
          <w:sz w:val="24"/>
          <w:szCs w:val="24"/>
        </w:rPr>
        <w:t>k-fold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validation</w:t>
      </w:r>
      <w:proofErr w:type="spellEnd"/>
      <w:r w:rsidR="00584983">
        <w:rPr>
          <w:sz w:val="24"/>
          <w:szCs w:val="24"/>
        </w:rPr>
        <w:t xml:space="preserve"> (využijúc dáta z 2d.trn.dat)</w:t>
      </w:r>
      <w:r>
        <w:rPr>
          <w:sz w:val="24"/>
          <w:szCs w:val="24"/>
        </w:rPr>
        <w:t>. Za najlepší sme pokladali model s najmenšou priemernou validačnou chybou a tento sme následne aj zvolili na otestovanie na testovacích dátach (2d.tst.dat).</w:t>
      </w:r>
      <w:r w:rsidR="00064DB7">
        <w:rPr>
          <w:sz w:val="24"/>
          <w:szCs w:val="24"/>
        </w:rPr>
        <w:t xml:space="preserve"> Označený je červenou farbou.</w:t>
      </w:r>
    </w:p>
    <w:tbl>
      <w:tblPr>
        <w:tblW w:w="69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276"/>
        <w:gridCol w:w="1559"/>
        <w:gridCol w:w="1560"/>
        <w:gridCol w:w="1417"/>
      </w:tblGrid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A128B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alpha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A128B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momentum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veľ. skr. vrstvy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A128B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est</w:t>
            </w:r>
            <w:proofErr w:type="spellEnd"/>
            <w:r w:rsidRPr="00A128B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. chyba [%]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val. chyba [%]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bookmarkStart w:id="0" w:name="RANGE!A2:E73"/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1,91071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2,76786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2,80357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2,42857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2,51786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3,00000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4,76786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2,76786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1,87500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1,75000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1,87500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3,30357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2,26786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2,67857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2,94643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2,33929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2,21429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2,12500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2,91071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1,98214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2,71429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2,66071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2,57143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2,98214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2,60714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2,64286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2,89286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3,75000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3,66071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3,05357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2,41071</w:t>
            </w:r>
          </w:p>
        </w:tc>
      </w:tr>
    </w:tbl>
    <w:p w:rsidR="00393102" w:rsidRDefault="00393102">
      <w:r>
        <w:br w:type="page"/>
      </w:r>
    </w:p>
    <w:tbl>
      <w:tblPr>
        <w:tblW w:w="69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276"/>
        <w:gridCol w:w="1559"/>
        <w:gridCol w:w="1560"/>
        <w:gridCol w:w="1417"/>
      </w:tblGrid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lastRenderedPageBreak/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3,21429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1,94643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2,19643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1,87500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FF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FF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FF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FF0000"/>
                <w:lang w:eastAsia="sk-SK"/>
              </w:rPr>
              <w:t>1,62500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FF0000"/>
                <w:lang w:eastAsia="sk-SK"/>
              </w:rPr>
              <w:t>1,46429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2,19643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2,87500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2,69643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1,87500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2,39286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1,75000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2,55357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2,58929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2,60714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1,83929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2,03571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2,62500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2,28571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2,57143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2,08929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1,75000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2,08929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2,67857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3,17857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2,17857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1,87500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2,53571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2,41071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2,78571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1,85714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2,39286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2,14286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2,10714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2,39286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1,55357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2,66071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2,00000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2,82143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2,62500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2,62500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2,89286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2,25000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2,44643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2,71429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2,37500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2,91071</w:t>
            </w:r>
          </w:p>
        </w:tc>
      </w:tr>
      <w:tr w:rsidR="00A128B9" w:rsidRPr="00A128B9" w:rsidTr="00A128B9">
        <w:trPr>
          <w:trHeight w:val="300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2,50000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8B9" w:rsidRPr="00A128B9" w:rsidRDefault="00A128B9" w:rsidP="00A12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128B9">
              <w:rPr>
                <w:rFonts w:ascii="Calibri" w:eastAsia="Times New Roman" w:hAnsi="Calibri" w:cs="Times New Roman"/>
                <w:color w:val="000000"/>
                <w:lang w:eastAsia="sk-SK"/>
              </w:rPr>
              <w:t>2,16071</w:t>
            </w:r>
          </w:p>
        </w:tc>
      </w:tr>
    </w:tbl>
    <w:p w:rsidR="00E97621" w:rsidRDefault="00E97621" w:rsidP="0061355A">
      <w:pPr>
        <w:rPr>
          <w:sz w:val="24"/>
          <w:szCs w:val="24"/>
        </w:rPr>
      </w:pPr>
    </w:p>
    <w:p w:rsidR="00E97621" w:rsidRPr="00A516CB" w:rsidRDefault="00A516CB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Vyhral model s alfou </w:t>
      </w:r>
      <w:r w:rsidR="00A128B9">
        <w:rPr>
          <w:sz w:val="24"/>
          <w:szCs w:val="24"/>
        </w:rPr>
        <w:t>0.15, momentom 0.4</w:t>
      </w:r>
      <w:r>
        <w:rPr>
          <w:sz w:val="24"/>
          <w:szCs w:val="24"/>
        </w:rPr>
        <w:t xml:space="preserve"> a 24 neurónmi v skrytej vrstve. Na validačných množinách mal v priemere najnižšiu chybu, a to len 1.55%. Pozrime sa, ako sa správal na testovacej množine dát (2d.tst.dat).</w:t>
      </w:r>
    </w:p>
    <w:p w:rsidR="00393102" w:rsidRDefault="00393102" w:rsidP="0061355A">
      <w:pPr>
        <w:rPr>
          <w:b/>
          <w:sz w:val="24"/>
          <w:szCs w:val="24"/>
        </w:rPr>
      </w:pPr>
    </w:p>
    <w:p w:rsidR="00EB5D95" w:rsidRDefault="00EB5D95" w:rsidP="0061355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Vývoj validačne</w:t>
      </w:r>
      <w:r w:rsidR="009A7DA5">
        <w:rPr>
          <w:b/>
          <w:sz w:val="24"/>
          <w:szCs w:val="24"/>
        </w:rPr>
        <w:t>j a </w:t>
      </w:r>
      <w:proofErr w:type="spellStart"/>
      <w:r w:rsidR="009A7DA5">
        <w:rPr>
          <w:b/>
          <w:sz w:val="24"/>
          <w:szCs w:val="24"/>
        </w:rPr>
        <w:t>estimačnej</w:t>
      </w:r>
      <w:proofErr w:type="spellEnd"/>
      <w:r w:rsidR="009A7DA5">
        <w:rPr>
          <w:b/>
          <w:sz w:val="24"/>
          <w:szCs w:val="24"/>
        </w:rPr>
        <w:t xml:space="preserve"> chyby na najlepšom</w:t>
      </w:r>
      <w:r>
        <w:rPr>
          <w:b/>
          <w:sz w:val="24"/>
          <w:szCs w:val="24"/>
        </w:rPr>
        <w:t xml:space="preserve"> modeli</w:t>
      </w:r>
    </w:p>
    <w:p w:rsidR="00BB1E6E" w:rsidRDefault="00BC2B30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Vybrali sme jeden náhodný </w:t>
      </w:r>
      <w:proofErr w:type="spellStart"/>
      <w:r>
        <w:rPr>
          <w:sz w:val="24"/>
          <w:szCs w:val="24"/>
        </w:rPr>
        <w:t>trénovací</w:t>
      </w:r>
      <w:proofErr w:type="spellEnd"/>
      <w:r>
        <w:rPr>
          <w:sz w:val="24"/>
          <w:szCs w:val="24"/>
        </w:rPr>
        <w:t xml:space="preserve"> a testovací set</w:t>
      </w:r>
      <w:r w:rsidR="00653FB6">
        <w:rPr>
          <w:sz w:val="24"/>
          <w:szCs w:val="24"/>
        </w:rPr>
        <w:t xml:space="preserve"> spomedzi</w:t>
      </w:r>
      <w:r>
        <w:rPr>
          <w:sz w:val="24"/>
          <w:szCs w:val="24"/>
        </w:rPr>
        <w:t xml:space="preserve"> ôsmich, na ktoré sme rozdelili 2d.trn.dat. </w:t>
      </w:r>
      <w:r w:rsidR="008E5C8D">
        <w:rPr>
          <w:sz w:val="24"/>
          <w:szCs w:val="24"/>
        </w:rPr>
        <w:t>Na</w:t>
      </w:r>
      <w:r w:rsidR="00BB1E6E">
        <w:rPr>
          <w:sz w:val="24"/>
          <w:szCs w:val="24"/>
        </w:rPr>
        <w:t xml:space="preserve"> prvom </w:t>
      </w:r>
      <w:r w:rsidR="00024C20">
        <w:rPr>
          <w:sz w:val="24"/>
          <w:szCs w:val="24"/>
        </w:rPr>
        <w:t xml:space="preserve">obrázku vidíme vývoj </w:t>
      </w:r>
      <w:proofErr w:type="spellStart"/>
      <w:r w:rsidR="00024C20">
        <w:rPr>
          <w:sz w:val="24"/>
          <w:szCs w:val="24"/>
        </w:rPr>
        <w:t>estimačnej</w:t>
      </w:r>
      <w:proofErr w:type="spellEnd"/>
      <w:r w:rsidR="00024C20">
        <w:rPr>
          <w:sz w:val="24"/>
          <w:szCs w:val="24"/>
        </w:rPr>
        <w:t xml:space="preserve"> a validačnej chyby počas </w:t>
      </w:r>
      <w:r>
        <w:rPr>
          <w:sz w:val="24"/>
          <w:szCs w:val="24"/>
        </w:rPr>
        <w:t xml:space="preserve">prvých </w:t>
      </w:r>
      <w:r w:rsidR="00BB1E6E">
        <w:rPr>
          <w:sz w:val="24"/>
          <w:szCs w:val="24"/>
        </w:rPr>
        <w:t xml:space="preserve">300 </w:t>
      </w:r>
      <w:proofErr w:type="spellStart"/>
      <w:r w:rsidR="00BB1E6E">
        <w:rPr>
          <w:sz w:val="24"/>
          <w:szCs w:val="24"/>
        </w:rPr>
        <w:t>epôch</w:t>
      </w:r>
      <w:proofErr w:type="spellEnd"/>
      <w:r w:rsidR="00BB1E6E">
        <w:rPr>
          <w:sz w:val="24"/>
          <w:szCs w:val="24"/>
        </w:rPr>
        <w:t>, na druhom vidíme výsledok na tom istom modeli po 1000 epochách</w:t>
      </w:r>
      <w:r>
        <w:rPr>
          <w:sz w:val="24"/>
          <w:szCs w:val="24"/>
        </w:rPr>
        <w:t>.</w:t>
      </w:r>
      <w:r w:rsidR="00BB1E6E">
        <w:rPr>
          <w:noProof/>
          <w:sz w:val="24"/>
          <w:szCs w:val="24"/>
          <w:lang w:eastAsia="sk-SK"/>
        </w:rPr>
        <w:drawing>
          <wp:inline distT="0" distB="0" distL="0" distR="0">
            <wp:extent cx="5342858" cy="4000000"/>
            <wp:effectExtent l="0" t="0" r="0" b="63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val3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20" w:rsidRDefault="00653FB6" w:rsidP="0061355A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342858" cy="4000000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val1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02" w:rsidRPr="00024C20" w:rsidRDefault="00393102" w:rsidP="0061355A">
      <w:pPr>
        <w:rPr>
          <w:sz w:val="24"/>
          <w:szCs w:val="24"/>
        </w:rPr>
      </w:pPr>
    </w:p>
    <w:p w:rsidR="00024C20" w:rsidRPr="00BC2B30" w:rsidRDefault="00653FB6" w:rsidP="006135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Vidno, že obe chyby</w:t>
      </w:r>
      <w:r w:rsidR="00BC2B30">
        <w:rPr>
          <w:sz w:val="24"/>
          <w:szCs w:val="24"/>
        </w:rPr>
        <w:t xml:space="preserve"> najprudš</w:t>
      </w:r>
      <w:r>
        <w:rPr>
          <w:sz w:val="24"/>
          <w:szCs w:val="24"/>
        </w:rPr>
        <w:t>ie klesali</w:t>
      </w:r>
      <w:r w:rsidR="00BC2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okolo </w:t>
      </w:r>
      <w:r w:rsidR="00BC2B30">
        <w:rPr>
          <w:sz w:val="24"/>
          <w:szCs w:val="24"/>
        </w:rPr>
        <w:t xml:space="preserve">prvých 50 iterácii a potom </w:t>
      </w:r>
      <w:r>
        <w:rPr>
          <w:sz w:val="24"/>
          <w:szCs w:val="24"/>
        </w:rPr>
        <w:t xml:space="preserve">klesali už len pozvoľna, pričom okolo iterácie 800 môžeme začať badať pravdepodobne prejavy </w:t>
      </w:r>
      <w:proofErr w:type="spellStart"/>
      <w:r>
        <w:rPr>
          <w:sz w:val="24"/>
          <w:szCs w:val="24"/>
        </w:rPr>
        <w:t>overfittingu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estimačnej</w:t>
      </w:r>
      <w:proofErr w:type="spellEnd"/>
      <w:r>
        <w:rPr>
          <w:sz w:val="24"/>
          <w:szCs w:val="24"/>
        </w:rPr>
        <w:t xml:space="preserve"> množine, čo má za následok postupné zhoršovanie výsledkov na validačnej množine.</w:t>
      </w:r>
      <w:r w:rsidR="009A7DA5">
        <w:rPr>
          <w:sz w:val="24"/>
          <w:szCs w:val="24"/>
        </w:rPr>
        <w:t xml:space="preserve"> Na otestovanie na „ostrých“ dátach (2d.tst.dat) sme zvolili </w:t>
      </w:r>
      <w:r w:rsidR="000619BD">
        <w:rPr>
          <w:sz w:val="24"/>
          <w:szCs w:val="24"/>
        </w:rPr>
        <w:t xml:space="preserve">potom </w:t>
      </w:r>
      <w:r w:rsidR="009A7DA5">
        <w:rPr>
          <w:sz w:val="24"/>
          <w:szCs w:val="24"/>
        </w:rPr>
        <w:t>váhy, ktoré počas trénovania vykázali najmenšiu validačnú chybu.</w:t>
      </w:r>
    </w:p>
    <w:p w:rsidR="00B21432" w:rsidRDefault="00B21432" w:rsidP="00613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Výstupy vybraného modelu znázornené v 2D priestore</w:t>
      </w:r>
    </w:p>
    <w:p w:rsidR="005F0A7C" w:rsidRPr="005F0A7C" w:rsidRDefault="00064DB7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Na prvom obrázku vidno distribúciu </w:t>
      </w:r>
      <w:r w:rsidR="00764F24">
        <w:rPr>
          <w:sz w:val="24"/>
          <w:szCs w:val="24"/>
        </w:rPr>
        <w:t>dát na</w:t>
      </w:r>
      <w:bookmarkStart w:id="1" w:name="_GoBack"/>
      <w:bookmarkEnd w:id="1"/>
      <w:r>
        <w:rPr>
          <w:sz w:val="24"/>
          <w:szCs w:val="24"/>
        </w:rPr>
        <w:t> testovacej množine (2d.tst.dat), na druhom vidíme chyby klasifikácie na naj</w:t>
      </w:r>
      <w:r w:rsidR="00CE7F79">
        <w:rPr>
          <w:sz w:val="24"/>
          <w:szCs w:val="24"/>
        </w:rPr>
        <w:t xml:space="preserve">lepšom modeli po </w:t>
      </w:r>
      <w:proofErr w:type="spellStart"/>
      <w:r w:rsidR="00CE7F79">
        <w:rPr>
          <w:sz w:val="24"/>
          <w:szCs w:val="24"/>
        </w:rPr>
        <w:t>natrénovani</w:t>
      </w:r>
      <w:proofErr w:type="spellEnd"/>
      <w:r w:rsidR="00CE7F79">
        <w:rPr>
          <w:sz w:val="24"/>
          <w:szCs w:val="24"/>
        </w:rPr>
        <w:t xml:space="preserve"> pomocou náhodnej </w:t>
      </w:r>
      <w:proofErr w:type="spellStart"/>
      <w:r w:rsidR="00CE7F79">
        <w:rPr>
          <w:sz w:val="24"/>
          <w:szCs w:val="24"/>
        </w:rPr>
        <w:t>estimačnej</w:t>
      </w:r>
      <w:proofErr w:type="spellEnd"/>
      <w:r w:rsidR="00CE7F79">
        <w:rPr>
          <w:sz w:val="24"/>
          <w:szCs w:val="24"/>
        </w:rPr>
        <w:t xml:space="preserve"> a validačnej množiny</w:t>
      </w:r>
      <w:r w:rsidR="00480904">
        <w:rPr>
          <w:sz w:val="24"/>
          <w:szCs w:val="24"/>
        </w:rPr>
        <w:t>:</w:t>
      </w:r>
      <w:r>
        <w:rPr>
          <w:b/>
          <w:noProof/>
          <w:sz w:val="24"/>
          <w:szCs w:val="24"/>
          <w:lang w:eastAsia="sk-SK"/>
        </w:rPr>
        <w:drawing>
          <wp:inline distT="0" distB="0" distL="0" distR="0" wp14:anchorId="3C0B56E4" wp14:editId="1A113435">
            <wp:extent cx="4771007" cy="35718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64" cy="35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02" w:rsidRPr="00B21432" w:rsidRDefault="00BB1E6E" w:rsidP="006135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drawing>
          <wp:inline distT="0" distB="0" distL="0" distR="0">
            <wp:extent cx="4834619" cy="3619500"/>
            <wp:effectExtent l="0" t="0" r="444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ifika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016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32" w:rsidRDefault="00B21432" w:rsidP="0061355A">
      <w:pPr>
        <w:rPr>
          <w:b/>
          <w:sz w:val="24"/>
          <w:szCs w:val="24"/>
        </w:rPr>
      </w:pPr>
    </w:p>
    <w:p w:rsidR="00EB5D95" w:rsidRDefault="00EB5D95" w:rsidP="0061355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Confussion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matrix</w:t>
      </w:r>
      <w:proofErr w:type="spellEnd"/>
      <w:r>
        <w:rPr>
          <w:b/>
          <w:sz w:val="24"/>
          <w:szCs w:val="24"/>
        </w:rPr>
        <w:t xml:space="preserve"> na testovacích dátach</w:t>
      </w:r>
    </w:p>
    <w:p w:rsidR="00855E2F" w:rsidRDefault="00855E2F" w:rsidP="0061355A">
      <w:pPr>
        <w:rPr>
          <w:sz w:val="24"/>
          <w:szCs w:val="24"/>
        </w:rPr>
      </w:pPr>
      <w:r>
        <w:rPr>
          <w:sz w:val="24"/>
          <w:szCs w:val="24"/>
        </w:rPr>
        <w:t>Riadky reprezentujú požadované výsledky, stĺpce výsledky vypočítané v najlepšom modeli. Vrchná matica reprezentuje nominálne hodnoty, spodná percentá.</w:t>
      </w:r>
    </w:p>
    <w:tbl>
      <w:tblPr>
        <w:tblW w:w="3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55E2F" w:rsidRPr="00855E2F" w:rsidTr="00855E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C</w:t>
            </w:r>
          </w:p>
        </w:tc>
      </w:tr>
      <w:tr w:rsidR="00855E2F" w:rsidRPr="00855E2F" w:rsidTr="00855E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855E2F" w:rsidRPr="00855E2F" w:rsidTr="00855E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BB1E6E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BB1E6E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</w:tr>
      <w:tr w:rsidR="00855E2F" w:rsidRPr="00855E2F" w:rsidTr="00855E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62</w:t>
            </w:r>
          </w:p>
        </w:tc>
      </w:tr>
    </w:tbl>
    <w:p w:rsidR="00855E2F" w:rsidRDefault="00855E2F" w:rsidP="0061355A">
      <w:pPr>
        <w:rPr>
          <w:sz w:val="24"/>
          <w:szCs w:val="24"/>
        </w:rPr>
      </w:pPr>
    </w:p>
    <w:tbl>
      <w:tblPr>
        <w:tblW w:w="3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55E2F" w:rsidRPr="00855E2F" w:rsidTr="00855E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C</w:t>
            </w:r>
          </w:p>
        </w:tc>
      </w:tr>
      <w:tr w:rsidR="00855E2F" w:rsidRPr="00855E2F" w:rsidTr="00855E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855E2F" w:rsidRPr="00855E2F" w:rsidTr="00855E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BB1E6E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95,7746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BB1E6E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4,2253</w:t>
            </w:r>
          </w:p>
        </w:tc>
      </w:tr>
      <w:tr w:rsidR="00855E2F" w:rsidRPr="00855E2F" w:rsidTr="00855E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E2F" w:rsidRPr="00855E2F" w:rsidRDefault="00855E2F" w:rsidP="00855E2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55E2F">
              <w:rPr>
                <w:rFonts w:ascii="Calibri" w:eastAsia="Times New Roman" w:hAnsi="Calibri" w:cs="Times New Roman"/>
                <w:color w:val="000000"/>
                <w:lang w:eastAsia="sk-SK"/>
              </w:rPr>
              <w:t>100</w:t>
            </w:r>
          </w:p>
        </w:tc>
      </w:tr>
    </w:tbl>
    <w:p w:rsidR="00855E2F" w:rsidRDefault="00855E2F" w:rsidP="0061355A">
      <w:pPr>
        <w:rPr>
          <w:sz w:val="24"/>
          <w:szCs w:val="24"/>
        </w:rPr>
      </w:pPr>
    </w:p>
    <w:p w:rsidR="00B21432" w:rsidRDefault="00855E2F" w:rsidP="0061355A">
      <w:pPr>
        <w:rPr>
          <w:sz w:val="24"/>
          <w:szCs w:val="24"/>
        </w:rPr>
      </w:pPr>
      <w:r>
        <w:rPr>
          <w:b/>
          <w:sz w:val="24"/>
          <w:szCs w:val="24"/>
        </w:rPr>
        <w:t>Záver</w:t>
      </w:r>
    </w:p>
    <w:p w:rsidR="00855E2F" w:rsidRPr="00702EF5" w:rsidRDefault="00855E2F" w:rsidP="0061355A">
      <w:pPr>
        <w:rPr>
          <w:sz w:val="24"/>
          <w:szCs w:val="24"/>
        </w:rPr>
      </w:pPr>
      <w:r>
        <w:rPr>
          <w:sz w:val="24"/>
          <w:szCs w:val="24"/>
        </w:rPr>
        <w:t xml:space="preserve">Vyskúšali sme rôzne modely </w:t>
      </w:r>
      <w:proofErr w:type="spellStart"/>
      <w:r>
        <w:rPr>
          <w:sz w:val="24"/>
          <w:szCs w:val="24"/>
        </w:rPr>
        <w:t>viacvrtstvového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perceptrónu</w:t>
      </w:r>
      <w:proofErr w:type="spellEnd"/>
      <w:r>
        <w:rPr>
          <w:sz w:val="24"/>
          <w:szCs w:val="24"/>
        </w:rPr>
        <w:t xml:space="preserve"> na klasifikáciu 2D dát. Ako najdôležitejšia úprava na získanie </w:t>
      </w:r>
      <w:r w:rsidR="00C921C2">
        <w:rPr>
          <w:sz w:val="24"/>
          <w:szCs w:val="24"/>
        </w:rPr>
        <w:t xml:space="preserve">kvalitných výsledkov sa ukázala byť normalizácia dát a hľadanie optimálneho modelu siete pomocou </w:t>
      </w:r>
      <w:proofErr w:type="spellStart"/>
      <w:r w:rsidR="00C921C2">
        <w:rPr>
          <w:sz w:val="24"/>
          <w:szCs w:val="24"/>
        </w:rPr>
        <w:t>k-cross</w:t>
      </w:r>
      <w:proofErr w:type="spellEnd"/>
      <w:r w:rsidR="00C921C2">
        <w:rPr>
          <w:sz w:val="24"/>
          <w:szCs w:val="24"/>
        </w:rPr>
        <w:t xml:space="preserve"> validácie.</w:t>
      </w:r>
      <w:r w:rsidR="00702EF5">
        <w:rPr>
          <w:sz w:val="24"/>
          <w:szCs w:val="24"/>
        </w:rPr>
        <w:t xml:space="preserve"> Optimálnou konfiguráciou sa ukázala byť alfa=0.15, momentum=0.4 a počet neurónov v skrytej vrstve 24. Po natrénovaní na 2d.trn.dat sa nám podarilo dosiahnuť celkov</w:t>
      </w:r>
      <w:r w:rsidR="00BB1E6E">
        <w:rPr>
          <w:sz w:val="24"/>
          <w:szCs w:val="24"/>
        </w:rPr>
        <w:t>ú chybu klasifikácie na testovacích dátach na úrovni 1</w:t>
      </w:r>
      <w:r w:rsidR="00702EF5">
        <w:rPr>
          <w:sz w:val="24"/>
          <w:szCs w:val="24"/>
        </w:rPr>
        <w:t>.5%.</w:t>
      </w:r>
    </w:p>
    <w:sectPr w:rsidR="00855E2F" w:rsidRPr="00702EF5" w:rsidSect="00393102">
      <w:headerReference w:type="default" r:id="rId13"/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3AA" w:rsidRDefault="004B43AA" w:rsidP="00F737CE">
      <w:pPr>
        <w:spacing w:after="0" w:line="240" w:lineRule="auto"/>
      </w:pPr>
      <w:r>
        <w:separator/>
      </w:r>
    </w:p>
  </w:endnote>
  <w:endnote w:type="continuationSeparator" w:id="0">
    <w:p w:rsidR="004B43AA" w:rsidRDefault="004B43AA" w:rsidP="00F7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3AA" w:rsidRDefault="004B43AA" w:rsidP="00F737CE">
      <w:pPr>
        <w:spacing w:after="0" w:line="240" w:lineRule="auto"/>
      </w:pPr>
      <w:r>
        <w:separator/>
      </w:r>
    </w:p>
  </w:footnote>
  <w:footnote w:type="continuationSeparator" w:id="0">
    <w:p w:rsidR="004B43AA" w:rsidRDefault="004B43AA" w:rsidP="00F73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FA2" w:rsidRDefault="00D45FA2" w:rsidP="00F737CE">
    <w:pPr>
      <w:pStyle w:val="Hlavika"/>
      <w:jc w:val="right"/>
    </w:pPr>
    <w:r>
      <w:t xml:space="preserve">Rafael </w:t>
    </w:r>
    <w:proofErr w:type="spellStart"/>
    <w:r>
      <w:t>Korbaš</w:t>
    </w:r>
    <w:proofErr w:type="spellEnd"/>
    <w:r>
      <w:t>, 1mINF</w:t>
    </w:r>
  </w:p>
  <w:p w:rsidR="00D45FA2" w:rsidRDefault="00D45FA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3D07"/>
    <w:multiLevelType w:val="hybridMultilevel"/>
    <w:tmpl w:val="9F38CF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5A"/>
    <w:rsid w:val="00024C20"/>
    <w:rsid w:val="000619BD"/>
    <w:rsid w:val="00064DB7"/>
    <w:rsid w:val="000B0BCF"/>
    <w:rsid w:val="001739F2"/>
    <w:rsid w:val="001B7DA2"/>
    <w:rsid w:val="00246F15"/>
    <w:rsid w:val="00280428"/>
    <w:rsid w:val="00393102"/>
    <w:rsid w:val="003C4E79"/>
    <w:rsid w:val="00480904"/>
    <w:rsid w:val="0049485F"/>
    <w:rsid w:val="004A5DC0"/>
    <w:rsid w:val="004A61E3"/>
    <w:rsid w:val="004B43AA"/>
    <w:rsid w:val="004D2F50"/>
    <w:rsid w:val="00584983"/>
    <w:rsid w:val="005F0A7C"/>
    <w:rsid w:val="0061355A"/>
    <w:rsid w:val="00653FB6"/>
    <w:rsid w:val="00702EF5"/>
    <w:rsid w:val="00764F24"/>
    <w:rsid w:val="0081638E"/>
    <w:rsid w:val="00855A65"/>
    <w:rsid w:val="00855E2F"/>
    <w:rsid w:val="008E5C8D"/>
    <w:rsid w:val="00935304"/>
    <w:rsid w:val="00962504"/>
    <w:rsid w:val="009862C6"/>
    <w:rsid w:val="009A7DA5"/>
    <w:rsid w:val="00A128B9"/>
    <w:rsid w:val="00A516CB"/>
    <w:rsid w:val="00A55C0E"/>
    <w:rsid w:val="00B21432"/>
    <w:rsid w:val="00B55E24"/>
    <w:rsid w:val="00BA486F"/>
    <w:rsid w:val="00BB1E6E"/>
    <w:rsid w:val="00BC2B30"/>
    <w:rsid w:val="00BD4A87"/>
    <w:rsid w:val="00BF1BDF"/>
    <w:rsid w:val="00C921C2"/>
    <w:rsid w:val="00CA593D"/>
    <w:rsid w:val="00CE7F79"/>
    <w:rsid w:val="00CF0E85"/>
    <w:rsid w:val="00D45FA2"/>
    <w:rsid w:val="00DB00D0"/>
    <w:rsid w:val="00DC5974"/>
    <w:rsid w:val="00DF638A"/>
    <w:rsid w:val="00E97621"/>
    <w:rsid w:val="00EB5D95"/>
    <w:rsid w:val="00F6199E"/>
    <w:rsid w:val="00F7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355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73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7CE"/>
  </w:style>
  <w:style w:type="paragraph" w:styleId="Pta">
    <w:name w:val="footer"/>
    <w:basedOn w:val="Normlny"/>
    <w:link w:val="PtaChar"/>
    <w:uiPriority w:val="99"/>
    <w:unhideWhenUsed/>
    <w:rsid w:val="00F73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37CE"/>
  </w:style>
  <w:style w:type="paragraph" w:styleId="Textbubliny">
    <w:name w:val="Balloon Text"/>
    <w:basedOn w:val="Normlny"/>
    <w:link w:val="TextbublinyChar"/>
    <w:uiPriority w:val="99"/>
    <w:semiHidden/>
    <w:unhideWhenUsed/>
    <w:rsid w:val="00F73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3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355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73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7CE"/>
  </w:style>
  <w:style w:type="paragraph" w:styleId="Pta">
    <w:name w:val="footer"/>
    <w:basedOn w:val="Normlny"/>
    <w:link w:val="PtaChar"/>
    <w:uiPriority w:val="99"/>
    <w:unhideWhenUsed/>
    <w:rsid w:val="00F73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37CE"/>
  </w:style>
  <w:style w:type="paragraph" w:styleId="Textbubliny">
    <w:name w:val="Balloon Text"/>
    <w:basedOn w:val="Normlny"/>
    <w:link w:val="TextbublinyChar"/>
    <w:uiPriority w:val="99"/>
    <w:semiHidden/>
    <w:unhideWhenUsed/>
    <w:rsid w:val="00F73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3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CB713-DF54-4EA4-B215-E2476047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</dc:creator>
  <cp:lastModifiedBy>raf</cp:lastModifiedBy>
  <cp:revision>2</cp:revision>
  <dcterms:created xsi:type="dcterms:W3CDTF">2015-04-11T08:58:00Z</dcterms:created>
  <dcterms:modified xsi:type="dcterms:W3CDTF">2015-04-11T08:58:00Z</dcterms:modified>
</cp:coreProperties>
</file>