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1575F" w14:textId="36AA1B36" w:rsidR="008968AF" w:rsidRPr="0088362B" w:rsidRDefault="008968AF">
      <w:pPr>
        <w:pStyle w:val="SPWH1"/>
        <w:jc w:val="center"/>
        <w:rPr>
          <w:color w:val="auto"/>
          <w:sz w:val="32"/>
          <w:szCs w:val="32"/>
        </w:rPr>
      </w:pPr>
      <w:r w:rsidRPr="0088362B">
        <w:rPr>
          <w:color w:val="auto"/>
          <w:sz w:val="32"/>
          <w:szCs w:val="32"/>
        </w:rPr>
        <w:t>Smart Parking Watcher</w:t>
      </w:r>
    </w:p>
    <w:p w14:paraId="57F3E827" w14:textId="3282AB3F" w:rsidR="0015283A" w:rsidRPr="0088362B" w:rsidRDefault="00136268" w:rsidP="008968AF">
      <w:pPr>
        <w:pStyle w:val="SPWH1"/>
        <w:jc w:val="center"/>
        <w:rPr>
          <w:color w:val="auto"/>
          <w:sz w:val="32"/>
          <w:szCs w:val="32"/>
        </w:rPr>
      </w:pPr>
      <w:r w:rsidRPr="0088362B">
        <w:rPr>
          <w:color w:val="auto"/>
          <w:sz w:val="32"/>
          <w:szCs w:val="32"/>
        </w:rPr>
        <w:t>User Story + Use Cases + NFR</w:t>
      </w:r>
    </w:p>
    <w:p w14:paraId="431E14D5" w14:textId="77777777" w:rsidR="0015283A" w:rsidRPr="0088362B" w:rsidRDefault="00136268">
      <w:pPr>
        <w:pStyle w:val="SPWH1"/>
        <w:rPr>
          <w:color w:val="auto"/>
          <w:sz w:val="32"/>
          <w:szCs w:val="32"/>
          <w:lang w:val="ru-RU"/>
        </w:rPr>
      </w:pPr>
      <w:r w:rsidRPr="0088362B">
        <w:rPr>
          <w:color w:val="auto"/>
          <w:sz w:val="32"/>
          <w:szCs w:val="32"/>
          <w:lang w:val="ru-RU"/>
        </w:rPr>
        <w:t>1. Назначение документа</w:t>
      </w:r>
    </w:p>
    <w:p w14:paraId="74120219" w14:textId="77777777" w:rsidR="0015283A" w:rsidRPr="0088362B" w:rsidRDefault="00136268">
      <w:pPr>
        <w:pStyle w:val="SPWBody"/>
        <w:ind w:firstLine="709"/>
        <w:jc w:val="both"/>
        <w:rPr>
          <w:color w:val="auto"/>
          <w:sz w:val="28"/>
          <w:szCs w:val="28"/>
          <w:lang w:val="ru-RU"/>
        </w:rPr>
      </w:pPr>
      <w:r w:rsidRPr="0088362B">
        <w:rPr>
          <w:color w:val="auto"/>
          <w:sz w:val="28"/>
          <w:szCs w:val="28"/>
          <w:lang w:val="ru-RU"/>
        </w:rPr>
        <w:t xml:space="preserve">Документ содержит выделенные из исходного технического задания пользовательские истории, основные сценарии использования и нефункциональные требования для системы </w:t>
      </w:r>
      <w:r w:rsidRPr="0088362B">
        <w:rPr>
          <w:color w:val="auto"/>
          <w:sz w:val="28"/>
          <w:szCs w:val="28"/>
        </w:rPr>
        <w:t>Smart</w:t>
      </w:r>
      <w:r w:rsidRPr="0088362B">
        <w:rPr>
          <w:color w:val="auto"/>
          <w:sz w:val="28"/>
          <w:szCs w:val="28"/>
          <w:lang w:val="ru-RU"/>
        </w:rPr>
        <w:t xml:space="preserve"> </w:t>
      </w:r>
      <w:r w:rsidRPr="0088362B">
        <w:rPr>
          <w:color w:val="auto"/>
          <w:sz w:val="28"/>
          <w:szCs w:val="28"/>
        </w:rPr>
        <w:t>Parking</w:t>
      </w:r>
      <w:r w:rsidRPr="0088362B">
        <w:rPr>
          <w:color w:val="auto"/>
          <w:sz w:val="28"/>
          <w:szCs w:val="28"/>
          <w:lang w:val="ru-RU"/>
        </w:rPr>
        <w:t xml:space="preserve"> </w:t>
      </w:r>
      <w:r w:rsidRPr="0088362B">
        <w:rPr>
          <w:color w:val="auto"/>
          <w:sz w:val="28"/>
          <w:szCs w:val="28"/>
        </w:rPr>
        <w:t>Watcher</w:t>
      </w:r>
      <w:r w:rsidRPr="0088362B">
        <w:rPr>
          <w:color w:val="auto"/>
          <w:sz w:val="28"/>
          <w:szCs w:val="28"/>
          <w:lang w:val="ru-RU"/>
        </w:rPr>
        <w:t>.</w:t>
      </w:r>
    </w:p>
    <w:p w14:paraId="71E7674D" w14:textId="77777777" w:rsidR="0015283A" w:rsidRPr="0088362B" w:rsidRDefault="00136268">
      <w:pPr>
        <w:pStyle w:val="SPWBody"/>
        <w:ind w:firstLine="709"/>
        <w:jc w:val="both"/>
        <w:rPr>
          <w:color w:val="auto"/>
          <w:sz w:val="28"/>
          <w:szCs w:val="28"/>
          <w:lang w:val="ru-RU"/>
        </w:rPr>
      </w:pPr>
      <w:r w:rsidRPr="0088362B">
        <w:rPr>
          <w:color w:val="auto"/>
          <w:sz w:val="28"/>
          <w:szCs w:val="28"/>
          <w:lang w:val="ru-RU"/>
        </w:rPr>
        <w:t>Материал оформлен как отдельное приложение и может использоваться в составе учебной документации по тому же проекту.</w:t>
      </w:r>
    </w:p>
    <w:p w14:paraId="5572D64E" w14:textId="77777777" w:rsidR="0015283A" w:rsidRPr="0088362B" w:rsidRDefault="00136268">
      <w:pPr>
        <w:pStyle w:val="SPWH1"/>
        <w:rPr>
          <w:color w:val="auto"/>
          <w:sz w:val="32"/>
          <w:szCs w:val="32"/>
        </w:rPr>
      </w:pPr>
      <w:r w:rsidRPr="0088362B">
        <w:rPr>
          <w:color w:val="auto"/>
          <w:sz w:val="32"/>
          <w:szCs w:val="32"/>
        </w:rPr>
        <w:t>2. User Story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7710"/>
      </w:tblGrid>
      <w:tr w:rsidR="0088362B" w:rsidRPr="0088362B" w14:paraId="208383D5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44661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b/>
                <w:sz w:val="28"/>
                <w:szCs w:val="28"/>
              </w:rPr>
              <w:t>Код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CBB20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b/>
                <w:sz w:val="28"/>
                <w:szCs w:val="28"/>
              </w:rPr>
              <w:t>Пользовательская история</w:t>
            </w:r>
          </w:p>
        </w:tc>
      </w:tr>
      <w:tr w:rsidR="0088362B" w:rsidRPr="0088362B" w14:paraId="5AA38CFC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5479C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US-01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92594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пользователь, я хочу зарегистрироваться, чтобы начать пользоваться сервисом.</w:t>
            </w:r>
          </w:p>
        </w:tc>
      </w:tr>
      <w:tr w:rsidR="0088362B" w:rsidRPr="0088362B" w14:paraId="6CB44FAB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480E1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US-02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10FB4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пользователь, я хочу войти в систему, чтобы получать доступ к своим подпискам и данным.</w:t>
            </w:r>
          </w:p>
        </w:tc>
      </w:tr>
      <w:tr w:rsidR="0088362B" w:rsidRPr="0088362B" w14:paraId="12C12C4E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6146CF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US-03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65E6D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пользователь, я хочу видеть список парковочных зон и число свободных мест, чтобы выбрать подходящую зону.</w:t>
            </w:r>
          </w:p>
        </w:tc>
      </w:tr>
      <w:tr w:rsidR="0088362B" w:rsidRPr="0088362B" w14:paraId="575B6778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D625D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US-04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33BD6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пользователь, я хочу подписаться на интересующую зону, чтобы получать уведомления при изменении ситуации на парковке.</w:t>
            </w:r>
          </w:p>
        </w:tc>
      </w:tr>
      <w:tr w:rsidR="0088362B" w:rsidRPr="0088362B" w14:paraId="45CF4B63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D418E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US-05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8D20E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пользователь, я хочу отменить подписку, если зона перестала быть актуальной для меня.</w:t>
            </w:r>
          </w:p>
        </w:tc>
      </w:tr>
      <w:tr w:rsidR="0088362B" w:rsidRPr="0088362B" w14:paraId="6AB20B5C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BE8CF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US-06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F30DA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администратор, я хочу создавать зоны и парковочные места, чтобы система отражала реальную структуру парковки.</w:t>
            </w:r>
          </w:p>
        </w:tc>
      </w:tr>
      <w:tr w:rsidR="0088362B" w:rsidRPr="0088362B" w14:paraId="2C566934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AC567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lastRenderedPageBreak/>
              <w:t>US-07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3D95B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администратор, я хочу изменять статус парковочного места, чтобы данные в системе оставались актуальными.</w:t>
            </w:r>
          </w:p>
        </w:tc>
      </w:tr>
      <w:tr w:rsidR="0088362B" w:rsidRPr="0088362B" w14:paraId="6E1FF426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EAE03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US-08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64C74" w14:textId="066FAF29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администратор, я хочу просматривать историю событий по зоне или месту, чтобы анализировать изменения состояний.</w:t>
            </w:r>
          </w:p>
        </w:tc>
      </w:tr>
      <w:tr w:rsidR="0088362B" w:rsidRPr="0088362B" w14:paraId="6BC8A180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6594D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US-09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FCD6C8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 xml:space="preserve">Как пользователь, я хочу получать </w:t>
            </w:r>
            <w:r w:rsidRPr="0088362B">
              <w:rPr>
                <w:sz w:val="28"/>
                <w:szCs w:val="28"/>
              </w:rPr>
              <w:t>email</w:t>
            </w:r>
            <w:r w:rsidRPr="0088362B">
              <w:rPr>
                <w:sz w:val="28"/>
                <w:szCs w:val="28"/>
                <w:lang w:val="ru-RU"/>
              </w:rPr>
              <w:t>-уведомления о значимых изменениях, чтобы не проверять сервис вручную.</w:t>
            </w:r>
          </w:p>
        </w:tc>
      </w:tr>
      <w:tr w:rsidR="0088362B" w:rsidRPr="0088362B" w14:paraId="1B5643FB" w14:textId="77777777">
        <w:trPr>
          <w:jc w:val="center"/>
        </w:trPr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8AC75" w14:textId="77777777" w:rsidR="0015283A" w:rsidRPr="0088362B" w:rsidRDefault="00136268">
            <w:pPr>
              <w:spacing w:after="60" w:line="264" w:lineRule="auto"/>
              <w:jc w:val="center"/>
              <w:rPr>
                <w:sz w:val="28"/>
                <w:szCs w:val="28"/>
              </w:rPr>
            </w:pPr>
            <w:r w:rsidRPr="0088362B">
              <w:rPr>
                <w:sz w:val="28"/>
                <w:szCs w:val="28"/>
              </w:rPr>
              <w:t>US-10</w:t>
            </w:r>
          </w:p>
        </w:tc>
        <w:tc>
          <w:tcPr>
            <w:tcW w:w="771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2CA8D9" w14:textId="77777777" w:rsidR="0015283A" w:rsidRPr="0088362B" w:rsidRDefault="00136268">
            <w:pPr>
              <w:spacing w:after="60" w:line="264" w:lineRule="auto"/>
              <w:rPr>
                <w:sz w:val="28"/>
                <w:szCs w:val="28"/>
                <w:lang w:val="ru-RU"/>
              </w:rPr>
            </w:pPr>
            <w:r w:rsidRPr="0088362B">
              <w:rPr>
                <w:sz w:val="28"/>
                <w:szCs w:val="28"/>
                <w:lang w:val="ru-RU"/>
              </w:rPr>
              <w:t>Как администратор платформы, я хочу видеть метрики и контролировать нагрузку, чтобы система работала стабильно.</w:t>
            </w:r>
          </w:p>
        </w:tc>
      </w:tr>
    </w:tbl>
    <w:p w14:paraId="577AC208" w14:textId="77777777" w:rsidR="0015283A" w:rsidRPr="0088362B" w:rsidRDefault="00136268">
      <w:pPr>
        <w:pStyle w:val="SPWH1"/>
        <w:rPr>
          <w:color w:val="auto"/>
          <w:sz w:val="32"/>
          <w:szCs w:val="32"/>
        </w:rPr>
      </w:pPr>
      <w:r w:rsidRPr="0088362B">
        <w:rPr>
          <w:color w:val="auto"/>
          <w:sz w:val="32"/>
          <w:szCs w:val="32"/>
        </w:rPr>
        <w:t>3. Use Cases</w:t>
      </w:r>
    </w:p>
    <w:p w14:paraId="1B72A28C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>UC-01. Регистрация пользователя</w:t>
      </w:r>
    </w:p>
    <w:p w14:paraId="17D28F15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 xml:space="preserve">Клиент отправляет регистрационные данные через </w:t>
      </w:r>
      <w:r w:rsidRPr="0088362B">
        <w:rPr>
          <w:sz w:val="28"/>
          <w:szCs w:val="24"/>
        </w:rPr>
        <w:t>API</w:t>
      </w:r>
      <w:r w:rsidRPr="0088362B">
        <w:rPr>
          <w:sz w:val="28"/>
          <w:szCs w:val="24"/>
          <w:lang w:val="ru-RU"/>
        </w:rPr>
        <w:t xml:space="preserve"> </w:t>
      </w:r>
      <w:r w:rsidRPr="0088362B">
        <w:rPr>
          <w:sz w:val="28"/>
          <w:szCs w:val="24"/>
        </w:rPr>
        <w:t>Gateway</w:t>
      </w:r>
      <w:r w:rsidRPr="0088362B">
        <w:rPr>
          <w:sz w:val="28"/>
          <w:szCs w:val="24"/>
          <w:lang w:val="ru-RU"/>
        </w:rPr>
        <w:t>.</w:t>
      </w:r>
    </w:p>
    <w:p w14:paraId="03C7D147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</w:rPr>
        <w:t>User</w:t>
      </w:r>
      <w:r w:rsidRPr="0088362B">
        <w:rPr>
          <w:sz w:val="28"/>
          <w:szCs w:val="24"/>
          <w:lang w:val="ru-RU"/>
        </w:rPr>
        <w:t>-</w:t>
      </w:r>
      <w:r w:rsidRPr="0088362B">
        <w:rPr>
          <w:sz w:val="28"/>
          <w:szCs w:val="24"/>
        </w:rPr>
        <w:t>service</w:t>
      </w:r>
      <w:r w:rsidRPr="0088362B">
        <w:rPr>
          <w:sz w:val="28"/>
          <w:szCs w:val="24"/>
          <w:lang w:val="ru-RU"/>
        </w:rPr>
        <w:t xml:space="preserve"> проверяет корректность данных и уникальность </w:t>
      </w:r>
      <w:r w:rsidRPr="0088362B">
        <w:rPr>
          <w:sz w:val="28"/>
          <w:szCs w:val="24"/>
        </w:rPr>
        <w:t>email</w:t>
      </w:r>
      <w:r w:rsidRPr="0088362B">
        <w:rPr>
          <w:sz w:val="28"/>
          <w:szCs w:val="24"/>
          <w:lang w:val="ru-RU"/>
        </w:rPr>
        <w:t>.</w:t>
      </w:r>
    </w:p>
    <w:p w14:paraId="23B4508F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>Пароль сохраняется в виде хэша, создаётся учётная запись пользователя.</w:t>
      </w:r>
    </w:p>
    <w:p w14:paraId="57834787" w14:textId="77777777" w:rsidR="0015283A" w:rsidRPr="0088362B" w:rsidRDefault="00136268">
      <w:pPr>
        <w:pStyle w:val="a"/>
        <w:spacing w:after="0"/>
        <w:rPr>
          <w:sz w:val="28"/>
          <w:szCs w:val="24"/>
        </w:rPr>
      </w:pPr>
      <w:proofErr w:type="spellStart"/>
      <w:r w:rsidRPr="0088362B">
        <w:rPr>
          <w:sz w:val="28"/>
          <w:szCs w:val="24"/>
        </w:rPr>
        <w:t>Клиент</w:t>
      </w:r>
      <w:proofErr w:type="spellEnd"/>
      <w:r w:rsidRPr="0088362B">
        <w:rPr>
          <w:sz w:val="28"/>
          <w:szCs w:val="24"/>
        </w:rPr>
        <w:t xml:space="preserve"> </w:t>
      </w:r>
      <w:proofErr w:type="spellStart"/>
      <w:r w:rsidRPr="0088362B">
        <w:rPr>
          <w:sz w:val="28"/>
          <w:szCs w:val="24"/>
        </w:rPr>
        <w:t>получает</w:t>
      </w:r>
      <w:proofErr w:type="spellEnd"/>
      <w:r w:rsidRPr="0088362B">
        <w:rPr>
          <w:sz w:val="28"/>
          <w:szCs w:val="24"/>
        </w:rPr>
        <w:t xml:space="preserve"> </w:t>
      </w:r>
      <w:proofErr w:type="spellStart"/>
      <w:r w:rsidRPr="0088362B">
        <w:rPr>
          <w:sz w:val="28"/>
          <w:szCs w:val="24"/>
        </w:rPr>
        <w:t>результат</w:t>
      </w:r>
      <w:proofErr w:type="spellEnd"/>
      <w:r w:rsidRPr="0088362B">
        <w:rPr>
          <w:sz w:val="28"/>
          <w:szCs w:val="24"/>
        </w:rPr>
        <w:t xml:space="preserve"> </w:t>
      </w:r>
      <w:proofErr w:type="spellStart"/>
      <w:r w:rsidRPr="0088362B">
        <w:rPr>
          <w:sz w:val="28"/>
          <w:szCs w:val="24"/>
        </w:rPr>
        <w:t>регистрации</w:t>
      </w:r>
      <w:proofErr w:type="spellEnd"/>
      <w:r w:rsidRPr="0088362B">
        <w:rPr>
          <w:sz w:val="28"/>
          <w:szCs w:val="24"/>
        </w:rPr>
        <w:t>.</w:t>
      </w:r>
    </w:p>
    <w:p w14:paraId="625BEE1E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>UC-02. Просмотр парковочных зон</w:t>
      </w:r>
    </w:p>
    <w:p w14:paraId="7BCADA33" w14:textId="77777777" w:rsidR="0015283A" w:rsidRPr="0088362B" w:rsidRDefault="00136268">
      <w:pPr>
        <w:pStyle w:val="a"/>
        <w:spacing w:after="0"/>
        <w:rPr>
          <w:sz w:val="28"/>
          <w:szCs w:val="24"/>
        </w:rPr>
      </w:pPr>
      <w:r w:rsidRPr="0088362B">
        <w:rPr>
          <w:sz w:val="28"/>
          <w:szCs w:val="24"/>
        </w:rPr>
        <w:t>Пользователь запрашивает список зон.</w:t>
      </w:r>
    </w:p>
    <w:p w14:paraId="3021C68C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</w:rPr>
        <w:t>Parking</w:t>
      </w:r>
      <w:r w:rsidRPr="0088362B">
        <w:rPr>
          <w:sz w:val="28"/>
          <w:szCs w:val="24"/>
          <w:lang w:val="ru-RU"/>
        </w:rPr>
        <w:t>-</w:t>
      </w:r>
      <w:r w:rsidRPr="0088362B">
        <w:rPr>
          <w:sz w:val="28"/>
          <w:szCs w:val="24"/>
        </w:rPr>
        <w:t>service</w:t>
      </w:r>
      <w:r w:rsidRPr="0088362B">
        <w:rPr>
          <w:sz w:val="28"/>
          <w:szCs w:val="24"/>
          <w:lang w:val="ru-RU"/>
        </w:rPr>
        <w:t xml:space="preserve"> возвращает перечень зон и количество свободных мест.</w:t>
      </w:r>
    </w:p>
    <w:p w14:paraId="1ACAB19E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 xml:space="preserve">При наличии кэша данные могут быть выданы из </w:t>
      </w:r>
      <w:r w:rsidRPr="0088362B">
        <w:rPr>
          <w:sz w:val="28"/>
          <w:szCs w:val="24"/>
        </w:rPr>
        <w:t>Redis</w:t>
      </w:r>
      <w:r w:rsidRPr="0088362B">
        <w:rPr>
          <w:sz w:val="28"/>
          <w:szCs w:val="24"/>
          <w:lang w:val="ru-RU"/>
        </w:rPr>
        <w:t xml:space="preserve"> для ускорения ответа.</w:t>
      </w:r>
    </w:p>
    <w:p w14:paraId="6D0CBC2F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 xml:space="preserve">UC-03. </w:t>
      </w:r>
      <w:proofErr w:type="spellStart"/>
      <w:r w:rsidRPr="0088362B">
        <w:rPr>
          <w:color w:val="auto"/>
          <w:sz w:val="28"/>
          <w:szCs w:val="28"/>
        </w:rPr>
        <w:t>Оформление</w:t>
      </w:r>
      <w:proofErr w:type="spellEnd"/>
      <w:r w:rsidRPr="0088362B">
        <w:rPr>
          <w:color w:val="auto"/>
          <w:sz w:val="28"/>
          <w:szCs w:val="28"/>
        </w:rPr>
        <w:t xml:space="preserve"> </w:t>
      </w:r>
      <w:proofErr w:type="spellStart"/>
      <w:r w:rsidRPr="0088362B">
        <w:rPr>
          <w:color w:val="auto"/>
          <w:sz w:val="28"/>
          <w:szCs w:val="28"/>
        </w:rPr>
        <w:t>подписки</w:t>
      </w:r>
      <w:proofErr w:type="spellEnd"/>
      <w:r w:rsidRPr="0088362B">
        <w:rPr>
          <w:color w:val="auto"/>
          <w:sz w:val="28"/>
          <w:szCs w:val="28"/>
        </w:rPr>
        <w:t xml:space="preserve"> </w:t>
      </w:r>
      <w:proofErr w:type="spellStart"/>
      <w:r w:rsidRPr="0088362B">
        <w:rPr>
          <w:color w:val="auto"/>
          <w:sz w:val="28"/>
          <w:szCs w:val="28"/>
        </w:rPr>
        <w:t>на</w:t>
      </w:r>
      <w:proofErr w:type="spellEnd"/>
      <w:r w:rsidRPr="0088362B">
        <w:rPr>
          <w:color w:val="auto"/>
          <w:sz w:val="28"/>
          <w:szCs w:val="28"/>
        </w:rPr>
        <w:t xml:space="preserve"> </w:t>
      </w:r>
      <w:proofErr w:type="spellStart"/>
      <w:r w:rsidRPr="0088362B">
        <w:rPr>
          <w:color w:val="auto"/>
          <w:sz w:val="28"/>
          <w:szCs w:val="28"/>
        </w:rPr>
        <w:t>зону</w:t>
      </w:r>
      <w:proofErr w:type="spellEnd"/>
    </w:p>
    <w:p w14:paraId="1C9C4359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>Пользователь выбирает парковочную зону и отправляет запрос на подписку.</w:t>
      </w:r>
    </w:p>
    <w:p w14:paraId="31D072F1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</w:rPr>
        <w:t>Subscription</w:t>
      </w:r>
      <w:r w:rsidRPr="0088362B">
        <w:rPr>
          <w:sz w:val="28"/>
          <w:szCs w:val="24"/>
          <w:lang w:val="ru-RU"/>
        </w:rPr>
        <w:t>-</w:t>
      </w:r>
      <w:r w:rsidRPr="0088362B">
        <w:rPr>
          <w:sz w:val="28"/>
          <w:szCs w:val="24"/>
        </w:rPr>
        <w:t>service</w:t>
      </w:r>
      <w:r w:rsidRPr="0088362B">
        <w:rPr>
          <w:sz w:val="28"/>
          <w:szCs w:val="24"/>
          <w:lang w:val="ru-RU"/>
        </w:rPr>
        <w:t xml:space="preserve"> проверяет существование пользователя и зоны.</w:t>
      </w:r>
    </w:p>
    <w:p w14:paraId="24D65794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>При отсутствии дубликата создаётся новая подписка.</w:t>
      </w:r>
    </w:p>
    <w:p w14:paraId="4DEA7BF1" w14:textId="77777777" w:rsidR="0015283A" w:rsidRPr="0088362B" w:rsidRDefault="00136268">
      <w:pPr>
        <w:pStyle w:val="a"/>
        <w:spacing w:after="0"/>
        <w:rPr>
          <w:sz w:val="28"/>
          <w:szCs w:val="24"/>
        </w:rPr>
      </w:pPr>
      <w:proofErr w:type="spellStart"/>
      <w:r w:rsidRPr="0088362B">
        <w:rPr>
          <w:sz w:val="28"/>
          <w:szCs w:val="24"/>
        </w:rPr>
        <w:t>Пользователь</w:t>
      </w:r>
      <w:proofErr w:type="spellEnd"/>
      <w:r w:rsidRPr="0088362B">
        <w:rPr>
          <w:sz w:val="28"/>
          <w:szCs w:val="24"/>
        </w:rPr>
        <w:t xml:space="preserve"> </w:t>
      </w:r>
      <w:proofErr w:type="spellStart"/>
      <w:r w:rsidRPr="0088362B">
        <w:rPr>
          <w:sz w:val="28"/>
          <w:szCs w:val="24"/>
        </w:rPr>
        <w:t>получает</w:t>
      </w:r>
      <w:proofErr w:type="spellEnd"/>
      <w:r w:rsidRPr="0088362B">
        <w:rPr>
          <w:sz w:val="28"/>
          <w:szCs w:val="24"/>
        </w:rPr>
        <w:t xml:space="preserve"> </w:t>
      </w:r>
      <w:proofErr w:type="spellStart"/>
      <w:r w:rsidRPr="0088362B">
        <w:rPr>
          <w:sz w:val="28"/>
          <w:szCs w:val="24"/>
        </w:rPr>
        <w:t>подтверждение</w:t>
      </w:r>
      <w:proofErr w:type="spellEnd"/>
      <w:r w:rsidRPr="0088362B">
        <w:rPr>
          <w:sz w:val="28"/>
          <w:szCs w:val="24"/>
        </w:rPr>
        <w:t>.</w:t>
      </w:r>
    </w:p>
    <w:p w14:paraId="37A1A8B7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>UC-04. Изменение статуса парковочного места</w:t>
      </w:r>
    </w:p>
    <w:p w14:paraId="4FD237FD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>Администратор или внешний источник передаёт новый статус места.</w:t>
      </w:r>
    </w:p>
    <w:p w14:paraId="4EBAD800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</w:rPr>
        <w:t>Parking</w:t>
      </w:r>
      <w:r w:rsidRPr="0088362B">
        <w:rPr>
          <w:sz w:val="28"/>
          <w:szCs w:val="24"/>
          <w:lang w:val="ru-RU"/>
        </w:rPr>
        <w:t>-</w:t>
      </w:r>
      <w:r w:rsidRPr="0088362B">
        <w:rPr>
          <w:sz w:val="28"/>
          <w:szCs w:val="24"/>
        </w:rPr>
        <w:t>service</w:t>
      </w:r>
      <w:r w:rsidRPr="0088362B">
        <w:rPr>
          <w:sz w:val="28"/>
          <w:szCs w:val="24"/>
          <w:lang w:val="ru-RU"/>
        </w:rPr>
        <w:t xml:space="preserve"> </w:t>
      </w:r>
      <w:proofErr w:type="spellStart"/>
      <w:r w:rsidRPr="0088362B">
        <w:rPr>
          <w:sz w:val="28"/>
          <w:szCs w:val="24"/>
          <w:lang w:val="ru-RU"/>
        </w:rPr>
        <w:t>валидирует</w:t>
      </w:r>
      <w:proofErr w:type="spellEnd"/>
      <w:r w:rsidRPr="0088362B">
        <w:rPr>
          <w:sz w:val="28"/>
          <w:szCs w:val="24"/>
          <w:lang w:val="ru-RU"/>
        </w:rPr>
        <w:t xml:space="preserve"> статус и обновляет данные.</w:t>
      </w:r>
    </w:p>
    <w:p w14:paraId="70FD51D6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>После обновления публикуется доменное событие об изменении состояния места.</w:t>
      </w:r>
    </w:p>
    <w:p w14:paraId="413976C7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lastRenderedPageBreak/>
        <w:t>UC-05. Сохранение события и уведомление</w:t>
      </w:r>
    </w:p>
    <w:p w14:paraId="548E89D5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</w:rPr>
        <w:t>Event</w:t>
      </w:r>
      <w:r w:rsidRPr="0088362B">
        <w:rPr>
          <w:sz w:val="28"/>
          <w:szCs w:val="24"/>
          <w:lang w:val="ru-RU"/>
        </w:rPr>
        <w:t>-</w:t>
      </w:r>
      <w:r w:rsidRPr="0088362B">
        <w:rPr>
          <w:sz w:val="28"/>
          <w:szCs w:val="24"/>
        </w:rPr>
        <w:t>service</w:t>
      </w:r>
      <w:r w:rsidRPr="0088362B">
        <w:rPr>
          <w:sz w:val="28"/>
          <w:szCs w:val="24"/>
          <w:lang w:val="ru-RU"/>
        </w:rPr>
        <w:t xml:space="preserve"> получает событие изменения статуса и сохраняет его в журнал.</w:t>
      </w:r>
    </w:p>
    <w:p w14:paraId="7B4A8C8A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</w:rPr>
        <w:t>Notification</w:t>
      </w:r>
      <w:r w:rsidRPr="0088362B">
        <w:rPr>
          <w:sz w:val="28"/>
          <w:szCs w:val="24"/>
          <w:lang w:val="ru-RU"/>
        </w:rPr>
        <w:t>-</w:t>
      </w:r>
      <w:r w:rsidRPr="0088362B">
        <w:rPr>
          <w:sz w:val="28"/>
          <w:szCs w:val="24"/>
        </w:rPr>
        <w:t>service</w:t>
      </w:r>
      <w:r w:rsidRPr="0088362B">
        <w:rPr>
          <w:sz w:val="28"/>
          <w:szCs w:val="24"/>
          <w:lang w:val="ru-RU"/>
        </w:rPr>
        <w:t xml:space="preserve"> определяет подписчиков зоны.</w:t>
      </w:r>
    </w:p>
    <w:p w14:paraId="75FE7401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 xml:space="preserve">Сервис формирует </w:t>
      </w:r>
      <w:r w:rsidRPr="0088362B">
        <w:rPr>
          <w:sz w:val="28"/>
          <w:szCs w:val="24"/>
        </w:rPr>
        <w:t>email</w:t>
      </w:r>
      <w:r w:rsidRPr="0088362B">
        <w:rPr>
          <w:sz w:val="28"/>
          <w:szCs w:val="24"/>
          <w:lang w:val="ru-RU"/>
        </w:rPr>
        <w:t>-уведомление и отправляет его пользователям.</w:t>
      </w:r>
    </w:p>
    <w:p w14:paraId="3DB53D87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>Результат доставки фиксируется в системе.</w:t>
      </w:r>
    </w:p>
    <w:p w14:paraId="6D0644EC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>UC-06. Просмотр истории событий</w:t>
      </w:r>
    </w:p>
    <w:p w14:paraId="248F0C9E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  <w:lang w:val="ru-RU"/>
        </w:rPr>
        <w:t>Оператор или администратор запрашивает историю по зоне или месту.</w:t>
      </w:r>
    </w:p>
    <w:p w14:paraId="1EE3DF0B" w14:textId="77777777" w:rsidR="0015283A" w:rsidRPr="0088362B" w:rsidRDefault="00136268">
      <w:pPr>
        <w:pStyle w:val="a"/>
        <w:spacing w:after="0"/>
        <w:rPr>
          <w:sz w:val="28"/>
          <w:szCs w:val="24"/>
          <w:lang w:val="ru-RU"/>
        </w:rPr>
      </w:pPr>
      <w:r w:rsidRPr="0088362B">
        <w:rPr>
          <w:sz w:val="28"/>
          <w:szCs w:val="24"/>
        </w:rPr>
        <w:t>Event</w:t>
      </w:r>
      <w:r w:rsidRPr="0088362B">
        <w:rPr>
          <w:sz w:val="28"/>
          <w:szCs w:val="24"/>
          <w:lang w:val="ru-RU"/>
        </w:rPr>
        <w:t>-</w:t>
      </w:r>
      <w:r w:rsidRPr="0088362B">
        <w:rPr>
          <w:sz w:val="28"/>
          <w:szCs w:val="24"/>
        </w:rPr>
        <w:t>service</w:t>
      </w:r>
      <w:r w:rsidRPr="0088362B">
        <w:rPr>
          <w:sz w:val="28"/>
          <w:szCs w:val="24"/>
          <w:lang w:val="ru-RU"/>
        </w:rPr>
        <w:t xml:space="preserve"> возвращает список зарегистрированных событий в хронологическом порядке.</w:t>
      </w:r>
    </w:p>
    <w:p w14:paraId="26F07413" w14:textId="77777777" w:rsidR="0015283A" w:rsidRPr="0088362B" w:rsidRDefault="00136268">
      <w:pPr>
        <w:pStyle w:val="SPWH1"/>
        <w:rPr>
          <w:color w:val="auto"/>
          <w:sz w:val="32"/>
          <w:szCs w:val="32"/>
        </w:rPr>
      </w:pPr>
      <w:r w:rsidRPr="0088362B">
        <w:rPr>
          <w:color w:val="auto"/>
          <w:sz w:val="32"/>
          <w:szCs w:val="32"/>
        </w:rPr>
        <w:t>4. NFR (</w:t>
      </w:r>
      <w:proofErr w:type="spellStart"/>
      <w:r w:rsidRPr="0088362B">
        <w:rPr>
          <w:color w:val="auto"/>
          <w:sz w:val="32"/>
          <w:szCs w:val="32"/>
        </w:rPr>
        <w:t>нефункциональные</w:t>
      </w:r>
      <w:proofErr w:type="spellEnd"/>
      <w:r w:rsidRPr="0088362B">
        <w:rPr>
          <w:color w:val="auto"/>
          <w:sz w:val="32"/>
          <w:szCs w:val="32"/>
        </w:rPr>
        <w:t xml:space="preserve"> </w:t>
      </w:r>
      <w:proofErr w:type="spellStart"/>
      <w:r w:rsidRPr="0088362B">
        <w:rPr>
          <w:color w:val="auto"/>
          <w:sz w:val="32"/>
          <w:szCs w:val="32"/>
        </w:rPr>
        <w:t>требования</w:t>
      </w:r>
      <w:proofErr w:type="spellEnd"/>
      <w:r w:rsidRPr="0088362B">
        <w:rPr>
          <w:color w:val="auto"/>
          <w:sz w:val="32"/>
          <w:szCs w:val="32"/>
        </w:rPr>
        <w:t>)</w:t>
      </w:r>
    </w:p>
    <w:p w14:paraId="71A1D6E3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>4.1. Производительность</w:t>
      </w:r>
    </w:p>
    <w:p w14:paraId="68BDC86F" w14:textId="77777777" w:rsidR="0015283A" w:rsidRPr="0088362B" w:rsidRDefault="00136268" w:rsidP="0088362B">
      <w:pPr>
        <w:pStyle w:val="a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 xml:space="preserve">Время ответа основных </w:t>
      </w:r>
      <w:r w:rsidRPr="0088362B">
        <w:rPr>
          <w:sz w:val="28"/>
          <w:szCs w:val="28"/>
        </w:rPr>
        <w:t>API</w:t>
      </w:r>
      <w:r w:rsidRPr="0088362B">
        <w:rPr>
          <w:sz w:val="28"/>
          <w:szCs w:val="28"/>
          <w:lang w:val="ru-RU"/>
        </w:rPr>
        <w:t>-запросов в штатном режиме должно составлять не более 2 секунд.</w:t>
      </w:r>
    </w:p>
    <w:p w14:paraId="53BF41D5" w14:textId="77777777" w:rsidR="0015283A" w:rsidRPr="0088362B" w:rsidRDefault="00136268" w:rsidP="0088362B">
      <w:pPr>
        <w:pStyle w:val="a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>Уведомление пользователю должно отправляться в целевой срок до 1 минуты после получения события при доступности почтового провайдера.</w:t>
      </w:r>
    </w:p>
    <w:p w14:paraId="6B4D7DB7" w14:textId="77777777" w:rsidR="0015283A" w:rsidRPr="0088362B" w:rsidRDefault="00136268" w:rsidP="0088362B">
      <w:pPr>
        <w:pStyle w:val="a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>Система должна поддерживать одновременную работу не менее 100 пользователей на учебном стенде.</w:t>
      </w:r>
    </w:p>
    <w:p w14:paraId="16DCC08E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>4.2. Надёжность</w:t>
      </w:r>
    </w:p>
    <w:p w14:paraId="2DD3D0CB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 xml:space="preserve">Сервисы должны корректно обрабатывать ошибки и возвращать понятные коды ответа </w:t>
      </w:r>
      <w:r w:rsidRPr="0088362B">
        <w:rPr>
          <w:sz w:val="28"/>
          <w:szCs w:val="28"/>
        </w:rPr>
        <w:t>HTTP</w:t>
      </w:r>
      <w:r w:rsidRPr="0088362B">
        <w:rPr>
          <w:sz w:val="28"/>
          <w:szCs w:val="28"/>
          <w:lang w:val="ru-RU"/>
        </w:rPr>
        <w:t>.</w:t>
      </w:r>
    </w:p>
    <w:p w14:paraId="31FDC0FB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>Повторная обработка одного и того же события не должна приводить к логическим дублям записей и уведомлений.</w:t>
      </w:r>
    </w:p>
    <w:p w14:paraId="6EE130BA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 xml:space="preserve">Система должна поддерживать </w:t>
      </w:r>
      <w:r w:rsidRPr="0088362B">
        <w:rPr>
          <w:sz w:val="28"/>
          <w:szCs w:val="28"/>
        </w:rPr>
        <w:t>graceful</w:t>
      </w:r>
      <w:r w:rsidRPr="0088362B">
        <w:rPr>
          <w:sz w:val="28"/>
          <w:szCs w:val="28"/>
          <w:lang w:val="ru-RU"/>
        </w:rPr>
        <w:t xml:space="preserve"> </w:t>
      </w:r>
      <w:r w:rsidRPr="0088362B">
        <w:rPr>
          <w:sz w:val="28"/>
          <w:szCs w:val="28"/>
        </w:rPr>
        <w:t>shutdown</w:t>
      </w:r>
      <w:r w:rsidRPr="0088362B">
        <w:rPr>
          <w:sz w:val="28"/>
          <w:szCs w:val="28"/>
          <w:lang w:val="ru-RU"/>
        </w:rPr>
        <w:t xml:space="preserve"> и восстановление после перезапуска контейнеров без потери критичных данных.</w:t>
      </w:r>
    </w:p>
    <w:p w14:paraId="50173DB7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>4.3. Безопасность</w:t>
      </w:r>
    </w:p>
    <w:p w14:paraId="26A76FEC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>Доступ к защищённым операциям должен предоставляться только аутентифицированным пользователям.</w:t>
      </w:r>
    </w:p>
    <w:p w14:paraId="007D6D6E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>Пароли пользователей должны храниться только в виде безопасных хэш-значений.</w:t>
      </w:r>
    </w:p>
    <w:p w14:paraId="66DBCD61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>Должно поддерживаться разграничение доступа по ролям и маршрутам.</w:t>
      </w:r>
    </w:p>
    <w:p w14:paraId="1962F9D4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lastRenderedPageBreak/>
        <w:t>4.4. Масштабируемость и сопровождаемость</w:t>
      </w:r>
    </w:p>
    <w:p w14:paraId="0516F510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 xml:space="preserve">Архитектура должна поддерживать независимое развитие </w:t>
      </w:r>
      <w:proofErr w:type="spellStart"/>
      <w:r w:rsidRPr="0088362B">
        <w:rPr>
          <w:sz w:val="28"/>
          <w:szCs w:val="28"/>
          <w:lang w:val="ru-RU"/>
        </w:rPr>
        <w:t>микросервисов</w:t>
      </w:r>
      <w:proofErr w:type="spellEnd"/>
      <w:r w:rsidRPr="0088362B">
        <w:rPr>
          <w:sz w:val="28"/>
          <w:szCs w:val="28"/>
          <w:lang w:val="ru-RU"/>
        </w:rPr>
        <w:t>.</w:t>
      </w:r>
    </w:p>
    <w:p w14:paraId="5CC41F62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</w:rPr>
        <w:t>Stateless</w:t>
      </w:r>
      <w:r w:rsidRPr="0088362B">
        <w:rPr>
          <w:sz w:val="28"/>
          <w:szCs w:val="28"/>
          <w:lang w:val="ru-RU"/>
        </w:rPr>
        <w:t>-сервисы должны допускать горизонтальное масштабирование.</w:t>
      </w:r>
    </w:p>
    <w:p w14:paraId="6AF4D1C2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 xml:space="preserve">Система должна позволять дальнейшее развитие в сторону </w:t>
      </w:r>
      <w:r w:rsidRPr="0088362B">
        <w:rPr>
          <w:sz w:val="28"/>
          <w:szCs w:val="28"/>
        </w:rPr>
        <w:t>event</w:t>
      </w:r>
      <w:r w:rsidRPr="0088362B">
        <w:rPr>
          <w:sz w:val="28"/>
          <w:szCs w:val="28"/>
          <w:lang w:val="ru-RU"/>
        </w:rPr>
        <w:t>-</w:t>
      </w:r>
      <w:r w:rsidRPr="0088362B">
        <w:rPr>
          <w:sz w:val="28"/>
          <w:szCs w:val="28"/>
        </w:rPr>
        <w:t>driven</w:t>
      </w:r>
      <w:r w:rsidRPr="0088362B">
        <w:rPr>
          <w:sz w:val="28"/>
          <w:szCs w:val="28"/>
          <w:lang w:val="ru-RU"/>
        </w:rPr>
        <w:t xml:space="preserve"> </w:t>
      </w:r>
      <w:r w:rsidRPr="0088362B">
        <w:rPr>
          <w:sz w:val="28"/>
          <w:szCs w:val="28"/>
        </w:rPr>
        <w:t>architecture</w:t>
      </w:r>
      <w:r w:rsidRPr="0088362B">
        <w:rPr>
          <w:sz w:val="28"/>
          <w:szCs w:val="28"/>
          <w:lang w:val="ru-RU"/>
        </w:rPr>
        <w:t xml:space="preserve">, </w:t>
      </w:r>
      <w:r w:rsidRPr="0088362B">
        <w:rPr>
          <w:sz w:val="28"/>
          <w:szCs w:val="28"/>
        </w:rPr>
        <w:t>observability</w:t>
      </w:r>
      <w:r w:rsidRPr="0088362B">
        <w:rPr>
          <w:sz w:val="28"/>
          <w:szCs w:val="28"/>
          <w:lang w:val="ru-RU"/>
        </w:rPr>
        <w:t xml:space="preserve"> и новых каналов уведомлений.</w:t>
      </w:r>
    </w:p>
    <w:p w14:paraId="4D1FF38A" w14:textId="77777777" w:rsidR="0015283A" w:rsidRPr="0088362B" w:rsidRDefault="00136268">
      <w:pPr>
        <w:pStyle w:val="SPWH2"/>
        <w:rPr>
          <w:color w:val="auto"/>
          <w:sz w:val="28"/>
          <w:szCs w:val="28"/>
        </w:rPr>
      </w:pPr>
      <w:r w:rsidRPr="0088362B">
        <w:rPr>
          <w:color w:val="auto"/>
          <w:sz w:val="28"/>
          <w:szCs w:val="28"/>
        </w:rPr>
        <w:t xml:space="preserve">4.5. </w:t>
      </w:r>
      <w:proofErr w:type="spellStart"/>
      <w:r w:rsidRPr="0088362B">
        <w:rPr>
          <w:color w:val="auto"/>
          <w:sz w:val="28"/>
          <w:szCs w:val="28"/>
        </w:rPr>
        <w:t>Совместимость</w:t>
      </w:r>
      <w:proofErr w:type="spellEnd"/>
      <w:r w:rsidRPr="0088362B">
        <w:rPr>
          <w:color w:val="auto"/>
          <w:sz w:val="28"/>
          <w:szCs w:val="28"/>
        </w:rPr>
        <w:t xml:space="preserve"> и </w:t>
      </w:r>
      <w:proofErr w:type="spellStart"/>
      <w:r w:rsidRPr="0088362B">
        <w:rPr>
          <w:color w:val="auto"/>
          <w:sz w:val="28"/>
          <w:szCs w:val="28"/>
        </w:rPr>
        <w:t>эксплуатация</w:t>
      </w:r>
      <w:proofErr w:type="spellEnd"/>
    </w:p>
    <w:p w14:paraId="5DCEDCE8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 xml:space="preserve">Система должна разворачиваться в контейнерной среде </w:t>
      </w:r>
      <w:r w:rsidRPr="0088362B">
        <w:rPr>
          <w:sz w:val="28"/>
          <w:szCs w:val="28"/>
        </w:rPr>
        <w:t>Docker</w:t>
      </w:r>
      <w:r w:rsidRPr="0088362B">
        <w:rPr>
          <w:sz w:val="28"/>
          <w:szCs w:val="28"/>
          <w:lang w:val="ru-RU"/>
        </w:rPr>
        <w:t xml:space="preserve"> </w:t>
      </w:r>
      <w:r w:rsidRPr="0088362B">
        <w:rPr>
          <w:sz w:val="28"/>
          <w:szCs w:val="28"/>
        </w:rPr>
        <w:t>Compose</w:t>
      </w:r>
      <w:r w:rsidRPr="0088362B">
        <w:rPr>
          <w:sz w:val="28"/>
          <w:szCs w:val="28"/>
          <w:lang w:val="ru-RU"/>
        </w:rPr>
        <w:t xml:space="preserve"> или </w:t>
      </w:r>
      <w:r w:rsidRPr="0088362B">
        <w:rPr>
          <w:sz w:val="28"/>
          <w:szCs w:val="28"/>
        </w:rPr>
        <w:t>Kubernetes</w:t>
      </w:r>
      <w:r w:rsidRPr="0088362B">
        <w:rPr>
          <w:sz w:val="28"/>
          <w:szCs w:val="28"/>
          <w:lang w:val="ru-RU"/>
        </w:rPr>
        <w:t>.</w:t>
      </w:r>
    </w:p>
    <w:p w14:paraId="63FDA013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 xml:space="preserve">Для синхронного взаимодействия должен использоваться </w:t>
      </w:r>
      <w:r w:rsidRPr="0088362B">
        <w:rPr>
          <w:sz w:val="28"/>
          <w:szCs w:val="28"/>
        </w:rPr>
        <w:t>HTTP</w:t>
      </w:r>
      <w:r w:rsidRPr="0088362B">
        <w:rPr>
          <w:sz w:val="28"/>
          <w:szCs w:val="28"/>
          <w:lang w:val="ru-RU"/>
        </w:rPr>
        <w:t>/</w:t>
      </w:r>
      <w:r w:rsidRPr="0088362B">
        <w:rPr>
          <w:sz w:val="28"/>
          <w:szCs w:val="28"/>
        </w:rPr>
        <w:t>REST</w:t>
      </w:r>
      <w:r w:rsidRPr="0088362B">
        <w:rPr>
          <w:sz w:val="28"/>
          <w:szCs w:val="28"/>
          <w:lang w:val="ru-RU"/>
        </w:rPr>
        <w:t xml:space="preserve"> и </w:t>
      </w:r>
      <w:r w:rsidRPr="0088362B">
        <w:rPr>
          <w:sz w:val="28"/>
          <w:szCs w:val="28"/>
        </w:rPr>
        <w:t>JSON</w:t>
      </w:r>
      <w:r w:rsidRPr="0088362B">
        <w:rPr>
          <w:sz w:val="28"/>
          <w:szCs w:val="28"/>
          <w:lang w:val="ru-RU"/>
        </w:rPr>
        <w:t>, а для асинхронного — брокер сообщений.</w:t>
      </w:r>
    </w:p>
    <w:p w14:paraId="13F2D30B" w14:textId="77777777" w:rsidR="0015283A" w:rsidRPr="0088362B" w:rsidRDefault="00136268">
      <w:pPr>
        <w:pStyle w:val="a0"/>
        <w:spacing w:after="0"/>
        <w:rPr>
          <w:sz w:val="28"/>
          <w:szCs w:val="28"/>
          <w:lang w:val="ru-RU"/>
        </w:rPr>
      </w:pPr>
      <w:r w:rsidRPr="0088362B">
        <w:rPr>
          <w:sz w:val="28"/>
          <w:szCs w:val="28"/>
          <w:lang w:val="ru-RU"/>
        </w:rPr>
        <w:t xml:space="preserve">В проекте должны применяться как минимум реляционная и </w:t>
      </w:r>
      <w:proofErr w:type="spellStart"/>
      <w:r w:rsidRPr="0088362B">
        <w:rPr>
          <w:sz w:val="28"/>
          <w:szCs w:val="28"/>
          <w:lang w:val="ru-RU"/>
        </w:rPr>
        <w:t>нереляционная</w:t>
      </w:r>
      <w:proofErr w:type="spellEnd"/>
      <w:r w:rsidRPr="0088362B">
        <w:rPr>
          <w:sz w:val="28"/>
          <w:szCs w:val="28"/>
          <w:lang w:val="ru-RU"/>
        </w:rPr>
        <w:t xml:space="preserve"> базы данных.</w:t>
      </w:r>
    </w:p>
    <w:p w14:paraId="165B0A20" w14:textId="5B885D46" w:rsidR="0015283A" w:rsidRPr="0088362B" w:rsidRDefault="0015283A">
      <w:pPr>
        <w:pStyle w:val="SPWBody"/>
        <w:ind w:firstLine="709"/>
        <w:jc w:val="both"/>
        <w:rPr>
          <w:color w:val="auto"/>
          <w:sz w:val="28"/>
          <w:szCs w:val="28"/>
          <w:lang w:val="ru-RU"/>
        </w:rPr>
      </w:pPr>
    </w:p>
    <w:sectPr w:rsidR="0015283A" w:rsidRPr="0088362B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DE69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C43C3A"/>
    <w:multiLevelType w:val="hybridMultilevel"/>
    <w:tmpl w:val="8ACAE896"/>
    <w:lvl w:ilvl="0" w:tplc="EB362244">
      <w:start w:val="1"/>
      <w:numFmt w:val="bullet"/>
      <w:pStyle w:val="a0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6268"/>
    <w:rsid w:val="0015074B"/>
    <w:rsid w:val="0015283A"/>
    <w:rsid w:val="0029639D"/>
    <w:rsid w:val="00326F90"/>
    <w:rsid w:val="0088362B"/>
    <w:rsid w:val="008968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A9A287"/>
  <w14:defaultImageDpi w14:val="300"/>
  <w15:docId w15:val="{11DCAF79-8677-451A-9AEB-2CBBFC788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0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WTitle">
    <w:name w:val="SPW Title"/>
    <w:basedOn w:val="aa"/>
    <w:pPr>
      <w:spacing w:after="120" w:line="276" w:lineRule="auto"/>
    </w:pPr>
    <w:rPr>
      <w:rFonts w:ascii="Times New Roman" w:eastAsia="Times New Roman" w:hAnsi="Times New Roman"/>
      <w:b/>
      <w:color w:val="1F4E79"/>
      <w:sz w:val="36"/>
    </w:rPr>
  </w:style>
  <w:style w:type="paragraph" w:customStyle="1" w:styleId="SPWH1">
    <w:name w:val="SPW H1"/>
    <w:basedOn w:val="1"/>
    <w:pPr>
      <w:spacing w:after="120"/>
    </w:pPr>
    <w:rPr>
      <w:rFonts w:ascii="Times New Roman" w:eastAsia="Times New Roman" w:hAnsi="Times New Roman"/>
      <w:color w:val="1F1F1F"/>
    </w:rPr>
  </w:style>
  <w:style w:type="paragraph" w:customStyle="1" w:styleId="SPWH2">
    <w:name w:val="SPW H2"/>
    <w:basedOn w:val="21"/>
    <w:pPr>
      <w:spacing w:after="120"/>
    </w:pPr>
    <w:rPr>
      <w:rFonts w:ascii="Times New Roman" w:eastAsia="Times New Roman" w:hAnsi="Times New Roman"/>
      <w:color w:val="1F4E79"/>
      <w:sz w:val="24"/>
    </w:rPr>
  </w:style>
  <w:style w:type="paragraph" w:customStyle="1" w:styleId="SPWBody">
    <w:name w:val="SPW Body"/>
    <w:basedOn w:val="a1"/>
    <w:pPr>
      <w:spacing w:after="120"/>
    </w:pPr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682</Words>
  <Characters>3891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Smart Parking Watcher — User Story, Use Cases, NFR</vt:lpstr>
      <vt:lpstr/>
    </vt:vector>
  </TitlesOfParts>
  <Manager/>
  <Company/>
  <LinksUpToDate>false</LinksUpToDate>
  <CharactersWithSpaces>4564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Parking Watcher — User Story, Use Cases, NFR</dc:title>
  <dc:subject/>
  <dc:creator>OpenAI</dc:creator>
  <cp:keywords/>
  <dc:description>generated by python-docx</dc:description>
  <cp:lastModifiedBy>Булат Гиззатуллин</cp:lastModifiedBy>
  <cp:revision>2</cp:revision>
  <dcterms:created xsi:type="dcterms:W3CDTF">2026-03-15T20:30:00Z</dcterms:created>
  <dcterms:modified xsi:type="dcterms:W3CDTF">2026-03-15T20:30:00Z</dcterms:modified>
  <cp:category/>
</cp:coreProperties>
</file>