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Roboto Light" w:eastAsiaTheme="minorHAnsi" w:hAnsi="Roboto Light" w:cs="Times New Roman (Body CS)"/>
          <w:b w:val="0"/>
          <w:bCs w:val="0"/>
          <w:color w:val="auto"/>
          <w:sz w:val="24"/>
          <w:szCs w:val="24"/>
          <w:lang w:val="en-GB"/>
        </w:rPr>
        <w:id w:val="-925263240"/>
        <w:docPartObj>
          <w:docPartGallery w:val="Table of Contents"/>
          <w:docPartUnique/>
        </w:docPartObj>
      </w:sdtPr>
      <w:sdtEndPr>
        <w:rPr>
          <w:noProof/>
        </w:rPr>
      </w:sdtEndPr>
      <w:sdtContent>
        <w:p w14:paraId="23818B31" w14:textId="5BEE6A34" w:rsidR="00342519" w:rsidRDefault="00342519">
          <w:pPr>
            <w:pStyle w:val="TOCHeading"/>
          </w:pPr>
          <w:r>
            <w:t>Table of Contents</w:t>
          </w:r>
        </w:p>
        <w:p w14:paraId="4A60AEF6" w14:textId="3CB97816" w:rsidR="004512A9" w:rsidRDefault="00342519">
          <w:pPr>
            <w:pStyle w:val="TOC1"/>
            <w:tabs>
              <w:tab w:val="right" w:leader="dot" w:pos="10450"/>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34633623" w:history="1">
            <w:r w:rsidR="004512A9" w:rsidRPr="00390096">
              <w:rPr>
                <w:rStyle w:val="Hyperlink"/>
                <w:rFonts w:ascii="Roboto Light" w:hAnsi="Roboto Light"/>
                <w:noProof/>
              </w:rPr>
              <w:t>Introduction</w:t>
            </w:r>
            <w:r w:rsidR="004512A9">
              <w:rPr>
                <w:noProof/>
                <w:webHidden/>
              </w:rPr>
              <w:tab/>
            </w:r>
            <w:r w:rsidR="004512A9">
              <w:rPr>
                <w:noProof/>
                <w:webHidden/>
              </w:rPr>
              <w:fldChar w:fldCharType="begin"/>
            </w:r>
            <w:r w:rsidR="004512A9">
              <w:rPr>
                <w:noProof/>
                <w:webHidden/>
              </w:rPr>
              <w:instrText xml:space="preserve"> PAGEREF _Toc34633623 \h </w:instrText>
            </w:r>
            <w:r w:rsidR="004512A9">
              <w:rPr>
                <w:noProof/>
                <w:webHidden/>
              </w:rPr>
            </w:r>
            <w:r w:rsidR="004512A9">
              <w:rPr>
                <w:noProof/>
                <w:webHidden/>
              </w:rPr>
              <w:fldChar w:fldCharType="separate"/>
            </w:r>
            <w:r w:rsidR="004512A9">
              <w:rPr>
                <w:noProof/>
                <w:webHidden/>
              </w:rPr>
              <w:t>2</w:t>
            </w:r>
            <w:r w:rsidR="004512A9">
              <w:rPr>
                <w:noProof/>
                <w:webHidden/>
              </w:rPr>
              <w:fldChar w:fldCharType="end"/>
            </w:r>
          </w:hyperlink>
        </w:p>
        <w:p w14:paraId="7A24FF69" w14:textId="77258678" w:rsidR="004512A9" w:rsidRDefault="001F64E6">
          <w:pPr>
            <w:pStyle w:val="TOC1"/>
            <w:tabs>
              <w:tab w:val="right" w:leader="dot" w:pos="10450"/>
            </w:tabs>
            <w:rPr>
              <w:rFonts w:eastAsiaTheme="minorEastAsia" w:cstheme="minorBidi"/>
              <w:b w:val="0"/>
              <w:bCs w:val="0"/>
              <w:caps w:val="0"/>
              <w:noProof/>
              <w:sz w:val="24"/>
              <w:szCs w:val="24"/>
              <w:lang w:eastAsia="en-GB"/>
            </w:rPr>
          </w:pPr>
          <w:hyperlink w:anchor="_Toc34633624" w:history="1">
            <w:r w:rsidR="004512A9" w:rsidRPr="00390096">
              <w:rPr>
                <w:rStyle w:val="Hyperlink"/>
                <w:noProof/>
              </w:rPr>
              <w:t>Software/Application Design</w:t>
            </w:r>
            <w:r w:rsidR="004512A9">
              <w:rPr>
                <w:noProof/>
                <w:webHidden/>
              </w:rPr>
              <w:tab/>
            </w:r>
            <w:r w:rsidR="004512A9">
              <w:rPr>
                <w:noProof/>
                <w:webHidden/>
              </w:rPr>
              <w:fldChar w:fldCharType="begin"/>
            </w:r>
            <w:r w:rsidR="004512A9">
              <w:rPr>
                <w:noProof/>
                <w:webHidden/>
              </w:rPr>
              <w:instrText xml:space="preserve"> PAGEREF _Toc34633624 \h </w:instrText>
            </w:r>
            <w:r w:rsidR="004512A9">
              <w:rPr>
                <w:noProof/>
                <w:webHidden/>
              </w:rPr>
            </w:r>
            <w:r w:rsidR="004512A9">
              <w:rPr>
                <w:noProof/>
                <w:webHidden/>
              </w:rPr>
              <w:fldChar w:fldCharType="separate"/>
            </w:r>
            <w:r w:rsidR="004512A9">
              <w:rPr>
                <w:noProof/>
                <w:webHidden/>
              </w:rPr>
              <w:t>3</w:t>
            </w:r>
            <w:r w:rsidR="004512A9">
              <w:rPr>
                <w:noProof/>
                <w:webHidden/>
              </w:rPr>
              <w:fldChar w:fldCharType="end"/>
            </w:r>
          </w:hyperlink>
        </w:p>
        <w:p w14:paraId="78675C7F" w14:textId="01C1C810" w:rsidR="004512A9" w:rsidRDefault="001F64E6">
          <w:pPr>
            <w:pStyle w:val="TOC2"/>
            <w:tabs>
              <w:tab w:val="right" w:leader="dot" w:pos="10450"/>
            </w:tabs>
            <w:rPr>
              <w:rFonts w:eastAsiaTheme="minorEastAsia" w:cstheme="minorBidi"/>
              <w:smallCaps w:val="0"/>
              <w:noProof/>
              <w:sz w:val="24"/>
              <w:szCs w:val="24"/>
              <w:lang w:eastAsia="en-GB"/>
            </w:rPr>
          </w:pPr>
          <w:hyperlink w:anchor="_Toc34633625" w:history="1">
            <w:r w:rsidR="004512A9" w:rsidRPr="00390096">
              <w:rPr>
                <w:rStyle w:val="Hyperlink"/>
                <w:noProof/>
              </w:rPr>
              <w:t>Interface Wireframes</w:t>
            </w:r>
            <w:r w:rsidR="004512A9">
              <w:rPr>
                <w:noProof/>
                <w:webHidden/>
              </w:rPr>
              <w:tab/>
            </w:r>
            <w:r w:rsidR="004512A9">
              <w:rPr>
                <w:noProof/>
                <w:webHidden/>
              </w:rPr>
              <w:fldChar w:fldCharType="begin"/>
            </w:r>
            <w:r w:rsidR="004512A9">
              <w:rPr>
                <w:noProof/>
                <w:webHidden/>
              </w:rPr>
              <w:instrText xml:space="preserve"> PAGEREF _Toc34633625 \h </w:instrText>
            </w:r>
            <w:r w:rsidR="004512A9">
              <w:rPr>
                <w:noProof/>
                <w:webHidden/>
              </w:rPr>
            </w:r>
            <w:r w:rsidR="004512A9">
              <w:rPr>
                <w:noProof/>
                <w:webHidden/>
              </w:rPr>
              <w:fldChar w:fldCharType="separate"/>
            </w:r>
            <w:r w:rsidR="004512A9">
              <w:rPr>
                <w:noProof/>
                <w:webHidden/>
              </w:rPr>
              <w:t>3</w:t>
            </w:r>
            <w:r w:rsidR="004512A9">
              <w:rPr>
                <w:noProof/>
                <w:webHidden/>
              </w:rPr>
              <w:fldChar w:fldCharType="end"/>
            </w:r>
          </w:hyperlink>
        </w:p>
        <w:p w14:paraId="30546FFF" w14:textId="410B22F2" w:rsidR="004512A9" w:rsidRDefault="001F64E6">
          <w:pPr>
            <w:pStyle w:val="TOC1"/>
            <w:tabs>
              <w:tab w:val="right" w:leader="dot" w:pos="10450"/>
            </w:tabs>
            <w:rPr>
              <w:rFonts w:eastAsiaTheme="minorEastAsia" w:cstheme="minorBidi"/>
              <w:b w:val="0"/>
              <w:bCs w:val="0"/>
              <w:caps w:val="0"/>
              <w:noProof/>
              <w:sz w:val="24"/>
              <w:szCs w:val="24"/>
              <w:lang w:eastAsia="en-GB"/>
            </w:rPr>
          </w:pPr>
          <w:hyperlink w:anchor="_Toc34633626" w:history="1">
            <w:r w:rsidR="004512A9" w:rsidRPr="00390096">
              <w:rPr>
                <w:rStyle w:val="Hyperlink"/>
                <w:rFonts w:ascii="Roboto Light" w:hAnsi="Roboto Light"/>
                <w:noProof/>
              </w:rPr>
              <w:t>Software/Application Implementation</w:t>
            </w:r>
            <w:r w:rsidR="004512A9">
              <w:rPr>
                <w:noProof/>
                <w:webHidden/>
              </w:rPr>
              <w:tab/>
            </w:r>
            <w:r w:rsidR="004512A9">
              <w:rPr>
                <w:noProof/>
                <w:webHidden/>
              </w:rPr>
              <w:fldChar w:fldCharType="begin"/>
            </w:r>
            <w:r w:rsidR="004512A9">
              <w:rPr>
                <w:noProof/>
                <w:webHidden/>
              </w:rPr>
              <w:instrText xml:space="preserve"> PAGEREF _Toc34633626 \h </w:instrText>
            </w:r>
            <w:r w:rsidR="004512A9">
              <w:rPr>
                <w:noProof/>
                <w:webHidden/>
              </w:rPr>
            </w:r>
            <w:r w:rsidR="004512A9">
              <w:rPr>
                <w:noProof/>
                <w:webHidden/>
              </w:rPr>
              <w:fldChar w:fldCharType="separate"/>
            </w:r>
            <w:r w:rsidR="004512A9">
              <w:rPr>
                <w:noProof/>
                <w:webHidden/>
              </w:rPr>
              <w:t>4</w:t>
            </w:r>
            <w:r w:rsidR="004512A9">
              <w:rPr>
                <w:noProof/>
                <w:webHidden/>
              </w:rPr>
              <w:fldChar w:fldCharType="end"/>
            </w:r>
          </w:hyperlink>
        </w:p>
        <w:p w14:paraId="325946DB" w14:textId="674561CB" w:rsidR="004512A9" w:rsidRDefault="001F64E6">
          <w:pPr>
            <w:pStyle w:val="TOC2"/>
            <w:tabs>
              <w:tab w:val="right" w:leader="dot" w:pos="10450"/>
            </w:tabs>
            <w:rPr>
              <w:rFonts w:eastAsiaTheme="minorEastAsia" w:cstheme="minorBidi"/>
              <w:smallCaps w:val="0"/>
              <w:noProof/>
              <w:sz w:val="24"/>
              <w:szCs w:val="24"/>
              <w:lang w:eastAsia="en-GB"/>
            </w:rPr>
          </w:pPr>
          <w:hyperlink w:anchor="_Toc34633627" w:history="1">
            <w:r w:rsidR="004512A9" w:rsidRPr="00390096">
              <w:rPr>
                <w:rStyle w:val="Hyperlink"/>
                <w:noProof/>
              </w:rPr>
              <w:t>Main Screen (fig 1)</w:t>
            </w:r>
            <w:r w:rsidR="004512A9">
              <w:rPr>
                <w:noProof/>
                <w:webHidden/>
              </w:rPr>
              <w:tab/>
            </w:r>
            <w:r w:rsidR="004512A9">
              <w:rPr>
                <w:noProof/>
                <w:webHidden/>
              </w:rPr>
              <w:fldChar w:fldCharType="begin"/>
            </w:r>
            <w:r w:rsidR="004512A9">
              <w:rPr>
                <w:noProof/>
                <w:webHidden/>
              </w:rPr>
              <w:instrText xml:space="preserve"> PAGEREF _Toc34633627 \h </w:instrText>
            </w:r>
            <w:r w:rsidR="004512A9">
              <w:rPr>
                <w:noProof/>
                <w:webHidden/>
              </w:rPr>
            </w:r>
            <w:r w:rsidR="004512A9">
              <w:rPr>
                <w:noProof/>
                <w:webHidden/>
              </w:rPr>
              <w:fldChar w:fldCharType="separate"/>
            </w:r>
            <w:r w:rsidR="004512A9">
              <w:rPr>
                <w:noProof/>
                <w:webHidden/>
              </w:rPr>
              <w:t>4</w:t>
            </w:r>
            <w:r w:rsidR="004512A9">
              <w:rPr>
                <w:noProof/>
                <w:webHidden/>
              </w:rPr>
              <w:fldChar w:fldCharType="end"/>
            </w:r>
          </w:hyperlink>
        </w:p>
        <w:p w14:paraId="26000266" w14:textId="127BCC69" w:rsidR="004512A9" w:rsidRDefault="001F64E6">
          <w:pPr>
            <w:pStyle w:val="TOC2"/>
            <w:tabs>
              <w:tab w:val="right" w:leader="dot" w:pos="10450"/>
            </w:tabs>
            <w:rPr>
              <w:rFonts w:eastAsiaTheme="minorEastAsia" w:cstheme="minorBidi"/>
              <w:smallCaps w:val="0"/>
              <w:noProof/>
              <w:sz w:val="24"/>
              <w:szCs w:val="24"/>
              <w:lang w:eastAsia="en-GB"/>
            </w:rPr>
          </w:pPr>
          <w:hyperlink w:anchor="_Toc34633628" w:history="1">
            <w:r w:rsidR="004512A9" w:rsidRPr="00390096">
              <w:rPr>
                <w:rStyle w:val="Hyperlink"/>
                <w:noProof/>
              </w:rPr>
              <w:t>Drinks &amp; Typical Quantities (fig 2)</w:t>
            </w:r>
            <w:r w:rsidR="004512A9">
              <w:rPr>
                <w:noProof/>
                <w:webHidden/>
              </w:rPr>
              <w:tab/>
            </w:r>
            <w:r w:rsidR="004512A9">
              <w:rPr>
                <w:noProof/>
                <w:webHidden/>
              </w:rPr>
              <w:fldChar w:fldCharType="begin"/>
            </w:r>
            <w:r w:rsidR="004512A9">
              <w:rPr>
                <w:noProof/>
                <w:webHidden/>
              </w:rPr>
              <w:instrText xml:space="preserve"> PAGEREF _Toc34633628 \h </w:instrText>
            </w:r>
            <w:r w:rsidR="004512A9">
              <w:rPr>
                <w:noProof/>
                <w:webHidden/>
              </w:rPr>
            </w:r>
            <w:r w:rsidR="004512A9">
              <w:rPr>
                <w:noProof/>
                <w:webHidden/>
              </w:rPr>
              <w:fldChar w:fldCharType="separate"/>
            </w:r>
            <w:r w:rsidR="004512A9">
              <w:rPr>
                <w:noProof/>
                <w:webHidden/>
              </w:rPr>
              <w:t>4</w:t>
            </w:r>
            <w:r w:rsidR="004512A9">
              <w:rPr>
                <w:noProof/>
                <w:webHidden/>
              </w:rPr>
              <w:fldChar w:fldCharType="end"/>
            </w:r>
          </w:hyperlink>
        </w:p>
        <w:p w14:paraId="6968B76D" w14:textId="33D6E39C" w:rsidR="004512A9" w:rsidRDefault="001F64E6">
          <w:pPr>
            <w:pStyle w:val="TOC2"/>
            <w:tabs>
              <w:tab w:val="right" w:leader="dot" w:pos="10450"/>
            </w:tabs>
            <w:rPr>
              <w:rFonts w:eastAsiaTheme="minorEastAsia" w:cstheme="minorBidi"/>
              <w:smallCaps w:val="0"/>
              <w:noProof/>
              <w:sz w:val="24"/>
              <w:szCs w:val="24"/>
              <w:lang w:eastAsia="en-GB"/>
            </w:rPr>
          </w:pPr>
          <w:hyperlink w:anchor="_Toc34633629" w:history="1">
            <w:r w:rsidR="004512A9" w:rsidRPr="00390096">
              <w:rPr>
                <w:rStyle w:val="Hyperlink"/>
                <w:noProof/>
              </w:rPr>
              <w:t>What 14 Units Looks Like (fig 3)</w:t>
            </w:r>
            <w:r w:rsidR="004512A9">
              <w:rPr>
                <w:noProof/>
                <w:webHidden/>
              </w:rPr>
              <w:tab/>
            </w:r>
            <w:r w:rsidR="004512A9">
              <w:rPr>
                <w:noProof/>
                <w:webHidden/>
              </w:rPr>
              <w:fldChar w:fldCharType="begin"/>
            </w:r>
            <w:r w:rsidR="004512A9">
              <w:rPr>
                <w:noProof/>
                <w:webHidden/>
              </w:rPr>
              <w:instrText xml:space="preserve"> PAGEREF _Toc34633629 \h </w:instrText>
            </w:r>
            <w:r w:rsidR="004512A9">
              <w:rPr>
                <w:noProof/>
                <w:webHidden/>
              </w:rPr>
            </w:r>
            <w:r w:rsidR="004512A9">
              <w:rPr>
                <w:noProof/>
                <w:webHidden/>
              </w:rPr>
              <w:fldChar w:fldCharType="separate"/>
            </w:r>
            <w:r w:rsidR="004512A9">
              <w:rPr>
                <w:noProof/>
                <w:webHidden/>
              </w:rPr>
              <w:t>4</w:t>
            </w:r>
            <w:r w:rsidR="004512A9">
              <w:rPr>
                <w:noProof/>
                <w:webHidden/>
              </w:rPr>
              <w:fldChar w:fldCharType="end"/>
            </w:r>
          </w:hyperlink>
        </w:p>
        <w:p w14:paraId="7151CF86" w14:textId="773CCB53" w:rsidR="004512A9" w:rsidRDefault="001F64E6">
          <w:pPr>
            <w:pStyle w:val="TOC2"/>
            <w:tabs>
              <w:tab w:val="right" w:leader="dot" w:pos="10450"/>
            </w:tabs>
            <w:rPr>
              <w:rFonts w:eastAsiaTheme="minorEastAsia" w:cstheme="minorBidi"/>
              <w:smallCaps w:val="0"/>
              <w:noProof/>
              <w:sz w:val="24"/>
              <w:szCs w:val="24"/>
              <w:lang w:eastAsia="en-GB"/>
            </w:rPr>
          </w:pPr>
          <w:hyperlink w:anchor="_Toc34633630" w:history="1">
            <w:r w:rsidR="004512A9" w:rsidRPr="00390096">
              <w:rPr>
                <w:rStyle w:val="Hyperlink"/>
                <w:noProof/>
              </w:rPr>
              <w:t>Add Drinks (fig 4)</w:t>
            </w:r>
            <w:r w:rsidR="004512A9">
              <w:rPr>
                <w:noProof/>
                <w:webHidden/>
              </w:rPr>
              <w:tab/>
            </w:r>
            <w:r w:rsidR="004512A9">
              <w:rPr>
                <w:noProof/>
                <w:webHidden/>
              </w:rPr>
              <w:fldChar w:fldCharType="begin"/>
            </w:r>
            <w:r w:rsidR="004512A9">
              <w:rPr>
                <w:noProof/>
                <w:webHidden/>
              </w:rPr>
              <w:instrText xml:space="preserve"> PAGEREF _Toc34633630 \h </w:instrText>
            </w:r>
            <w:r w:rsidR="004512A9">
              <w:rPr>
                <w:noProof/>
                <w:webHidden/>
              </w:rPr>
            </w:r>
            <w:r w:rsidR="004512A9">
              <w:rPr>
                <w:noProof/>
                <w:webHidden/>
              </w:rPr>
              <w:fldChar w:fldCharType="separate"/>
            </w:r>
            <w:r w:rsidR="004512A9">
              <w:rPr>
                <w:noProof/>
                <w:webHidden/>
              </w:rPr>
              <w:t>4</w:t>
            </w:r>
            <w:r w:rsidR="004512A9">
              <w:rPr>
                <w:noProof/>
                <w:webHidden/>
              </w:rPr>
              <w:fldChar w:fldCharType="end"/>
            </w:r>
          </w:hyperlink>
        </w:p>
        <w:p w14:paraId="6A933C57" w14:textId="0B5967D6" w:rsidR="004512A9" w:rsidRDefault="001F64E6">
          <w:pPr>
            <w:pStyle w:val="TOC2"/>
            <w:tabs>
              <w:tab w:val="right" w:leader="dot" w:pos="10450"/>
            </w:tabs>
            <w:rPr>
              <w:rFonts w:eastAsiaTheme="minorEastAsia" w:cstheme="minorBidi"/>
              <w:smallCaps w:val="0"/>
              <w:noProof/>
              <w:sz w:val="24"/>
              <w:szCs w:val="24"/>
              <w:lang w:eastAsia="en-GB"/>
            </w:rPr>
          </w:pPr>
          <w:hyperlink w:anchor="_Toc34633631" w:history="1">
            <w:r w:rsidR="004512A9" w:rsidRPr="00390096">
              <w:rPr>
                <w:rStyle w:val="Hyperlink"/>
                <w:noProof/>
              </w:rPr>
              <w:t>List Drinks (fig 5)</w:t>
            </w:r>
            <w:r w:rsidR="004512A9">
              <w:rPr>
                <w:noProof/>
                <w:webHidden/>
              </w:rPr>
              <w:tab/>
            </w:r>
            <w:r w:rsidR="004512A9">
              <w:rPr>
                <w:noProof/>
                <w:webHidden/>
              </w:rPr>
              <w:fldChar w:fldCharType="begin"/>
            </w:r>
            <w:r w:rsidR="004512A9">
              <w:rPr>
                <w:noProof/>
                <w:webHidden/>
              </w:rPr>
              <w:instrText xml:space="preserve"> PAGEREF _Toc34633631 \h </w:instrText>
            </w:r>
            <w:r w:rsidR="004512A9">
              <w:rPr>
                <w:noProof/>
                <w:webHidden/>
              </w:rPr>
            </w:r>
            <w:r w:rsidR="004512A9">
              <w:rPr>
                <w:noProof/>
                <w:webHidden/>
              </w:rPr>
              <w:fldChar w:fldCharType="separate"/>
            </w:r>
            <w:r w:rsidR="004512A9">
              <w:rPr>
                <w:noProof/>
                <w:webHidden/>
              </w:rPr>
              <w:t>4</w:t>
            </w:r>
            <w:r w:rsidR="004512A9">
              <w:rPr>
                <w:noProof/>
                <w:webHidden/>
              </w:rPr>
              <w:fldChar w:fldCharType="end"/>
            </w:r>
          </w:hyperlink>
        </w:p>
        <w:p w14:paraId="2D7ECEC4" w14:textId="430A074E" w:rsidR="004512A9" w:rsidRDefault="001F64E6">
          <w:pPr>
            <w:pStyle w:val="TOC2"/>
            <w:tabs>
              <w:tab w:val="right" w:leader="dot" w:pos="10450"/>
            </w:tabs>
            <w:rPr>
              <w:rFonts w:eastAsiaTheme="minorEastAsia" w:cstheme="minorBidi"/>
              <w:smallCaps w:val="0"/>
              <w:noProof/>
              <w:sz w:val="24"/>
              <w:szCs w:val="24"/>
              <w:lang w:eastAsia="en-GB"/>
            </w:rPr>
          </w:pPr>
          <w:hyperlink w:anchor="_Toc34633632" w:history="1">
            <w:r w:rsidR="004512A9" w:rsidRPr="00390096">
              <w:rPr>
                <w:rStyle w:val="Hyperlink"/>
                <w:noProof/>
              </w:rPr>
              <w:t>Implementation</w:t>
            </w:r>
            <w:r w:rsidR="004512A9">
              <w:rPr>
                <w:noProof/>
                <w:webHidden/>
              </w:rPr>
              <w:tab/>
            </w:r>
            <w:r w:rsidR="004512A9">
              <w:rPr>
                <w:noProof/>
                <w:webHidden/>
              </w:rPr>
              <w:fldChar w:fldCharType="begin"/>
            </w:r>
            <w:r w:rsidR="004512A9">
              <w:rPr>
                <w:noProof/>
                <w:webHidden/>
              </w:rPr>
              <w:instrText xml:space="preserve"> PAGEREF _Toc34633632 \h </w:instrText>
            </w:r>
            <w:r w:rsidR="004512A9">
              <w:rPr>
                <w:noProof/>
                <w:webHidden/>
              </w:rPr>
            </w:r>
            <w:r w:rsidR="004512A9">
              <w:rPr>
                <w:noProof/>
                <w:webHidden/>
              </w:rPr>
              <w:fldChar w:fldCharType="separate"/>
            </w:r>
            <w:r w:rsidR="004512A9">
              <w:rPr>
                <w:noProof/>
                <w:webHidden/>
              </w:rPr>
              <w:t>5</w:t>
            </w:r>
            <w:r w:rsidR="004512A9">
              <w:rPr>
                <w:noProof/>
                <w:webHidden/>
              </w:rPr>
              <w:fldChar w:fldCharType="end"/>
            </w:r>
          </w:hyperlink>
        </w:p>
        <w:p w14:paraId="74CF0406" w14:textId="252FDF85" w:rsidR="004512A9" w:rsidRDefault="001F64E6">
          <w:pPr>
            <w:pStyle w:val="TOC1"/>
            <w:tabs>
              <w:tab w:val="right" w:leader="dot" w:pos="10450"/>
            </w:tabs>
            <w:rPr>
              <w:rFonts w:eastAsiaTheme="minorEastAsia" w:cstheme="minorBidi"/>
              <w:b w:val="0"/>
              <w:bCs w:val="0"/>
              <w:caps w:val="0"/>
              <w:noProof/>
              <w:sz w:val="24"/>
              <w:szCs w:val="24"/>
              <w:lang w:eastAsia="en-GB"/>
            </w:rPr>
          </w:pPr>
          <w:hyperlink w:anchor="_Toc34633633" w:history="1">
            <w:r w:rsidR="004512A9" w:rsidRPr="00390096">
              <w:rPr>
                <w:rStyle w:val="Hyperlink"/>
                <w:noProof/>
              </w:rPr>
              <w:t>Evaluation of Final Product</w:t>
            </w:r>
            <w:r w:rsidR="004512A9">
              <w:rPr>
                <w:noProof/>
                <w:webHidden/>
              </w:rPr>
              <w:tab/>
            </w:r>
            <w:r w:rsidR="004512A9">
              <w:rPr>
                <w:noProof/>
                <w:webHidden/>
              </w:rPr>
              <w:fldChar w:fldCharType="begin"/>
            </w:r>
            <w:r w:rsidR="004512A9">
              <w:rPr>
                <w:noProof/>
                <w:webHidden/>
              </w:rPr>
              <w:instrText xml:space="preserve"> PAGEREF _Toc34633633 \h </w:instrText>
            </w:r>
            <w:r w:rsidR="004512A9">
              <w:rPr>
                <w:noProof/>
                <w:webHidden/>
              </w:rPr>
            </w:r>
            <w:r w:rsidR="004512A9">
              <w:rPr>
                <w:noProof/>
                <w:webHidden/>
              </w:rPr>
              <w:fldChar w:fldCharType="separate"/>
            </w:r>
            <w:r w:rsidR="004512A9">
              <w:rPr>
                <w:noProof/>
                <w:webHidden/>
              </w:rPr>
              <w:t>6</w:t>
            </w:r>
            <w:r w:rsidR="004512A9">
              <w:rPr>
                <w:noProof/>
                <w:webHidden/>
              </w:rPr>
              <w:fldChar w:fldCharType="end"/>
            </w:r>
          </w:hyperlink>
        </w:p>
        <w:p w14:paraId="44DA5DAE" w14:textId="5B9D2475" w:rsidR="004512A9" w:rsidRDefault="001F64E6">
          <w:pPr>
            <w:pStyle w:val="TOC1"/>
            <w:tabs>
              <w:tab w:val="right" w:leader="dot" w:pos="10450"/>
            </w:tabs>
            <w:rPr>
              <w:rFonts w:eastAsiaTheme="minorEastAsia" w:cstheme="minorBidi"/>
              <w:b w:val="0"/>
              <w:bCs w:val="0"/>
              <w:caps w:val="0"/>
              <w:noProof/>
              <w:sz w:val="24"/>
              <w:szCs w:val="24"/>
              <w:lang w:eastAsia="en-GB"/>
            </w:rPr>
          </w:pPr>
          <w:hyperlink w:anchor="_Toc34633634" w:history="1">
            <w:r w:rsidR="004512A9" w:rsidRPr="00390096">
              <w:rPr>
                <w:rStyle w:val="Hyperlink"/>
                <w:rFonts w:ascii="Roboto Light" w:hAnsi="Roboto Light"/>
                <w:noProof/>
              </w:rPr>
              <w:t>References / Acknowledgements</w:t>
            </w:r>
            <w:r w:rsidR="004512A9">
              <w:rPr>
                <w:noProof/>
                <w:webHidden/>
              </w:rPr>
              <w:tab/>
            </w:r>
            <w:r w:rsidR="004512A9">
              <w:rPr>
                <w:noProof/>
                <w:webHidden/>
              </w:rPr>
              <w:fldChar w:fldCharType="begin"/>
            </w:r>
            <w:r w:rsidR="004512A9">
              <w:rPr>
                <w:noProof/>
                <w:webHidden/>
              </w:rPr>
              <w:instrText xml:space="preserve"> PAGEREF _Toc34633634 \h </w:instrText>
            </w:r>
            <w:r w:rsidR="004512A9">
              <w:rPr>
                <w:noProof/>
                <w:webHidden/>
              </w:rPr>
            </w:r>
            <w:r w:rsidR="004512A9">
              <w:rPr>
                <w:noProof/>
                <w:webHidden/>
              </w:rPr>
              <w:fldChar w:fldCharType="separate"/>
            </w:r>
            <w:r w:rsidR="004512A9">
              <w:rPr>
                <w:noProof/>
                <w:webHidden/>
              </w:rPr>
              <w:t>7</w:t>
            </w:r>
            <w:r w:rsidR="004512A9">
              <w:rPr>
                <w:noProof/>
                <w:webHidden/>
              </w:rPr>
              <w:fldChar w:fldCharType="end"/>
            </w:r>
          </w:hyperlink>
        </w:p>
        <w:p w14:paraId="0848ADA9" w14:textId="2575F2D5" w:rsidR="004512A9" w:rsidRDefault="001F64E6">
          <w:pPr>
            <w:pStyle w:val="TOC2"/>
            <w:tabs>
              <w:tab w:val="right" w:leader="dot" w:pos="10450"/>
            </w:tabs>
            <w:rPr>
              <w:rFonts w:eastAsiaTheme="minorEastAsia" w:cstheme="minorBidi"/>
              <w:smallCaps w:val="0"/>
              <w:noProof/>
              <w:sz w:val="24"/>
              <w:szCs w:val="24"/>
              <w:lang w:eastAsia="en-GB"/>
            </w:rPr>
          </w:pPr>
          <w:hyperlink w:anchor="_Toc34633635" w:history="1">
            <w:r w:rsidR="004512A9" w:rsidRPr="00390096">
              <w:rPr>
                <w:rStyle w:val="Hyperlink"/>
                <w:rFonts w:ascii="Roboto Light" w:hAnsi="Roboto Light"/>
                <w:noProof/>
              </w:rPr>
              <w:t>References</w:t>
            </w:r>
            <w:r w:rsidR="004512A9">
              <w:rPr>
                <w:noProof/>
                <w:webHidden/>
              </w:rPr>
              <w:tab/>
            </w:r>
            <w:r w:rsidR="004512A9">
              <w:rPr>
                <w:noProof/>
                <w:webHidden/>
              </w:rPr>
              <w:fldChar w:fldCharType="begin"/>
            </w:r>
            <w:r w:rsidR="004512A9">
              <w:rPr>
                <w:noProof/>
                <w:webHidden/>
              </w:rPr>
              <w:instrText xml:space="preserve"> PAGEREF _Toc34633635 \h </w:instrText>
            </w:r>
            <w:r w:rsidR="004512A9">
              <w:rPr>
                <w:noProof/>
                <w:webHidden/>
              </w:rPr>
            </w:r>
            <w:r w:rsidR="004512A9">
              <w:rPr>
                <w:noProof/>
                <w:webHidden/>
              </w:rPr>
              <w:fldChar w:fldCharType="separate"/>
            </w:r>
            <w:r w:rsidR="004512A9">
              <w:rPr>
                <w:noProof/>
                <w:webHidden/>
              </w:rPr>
              <w:t>7</w:t>
            </w:r>
            <w:r w:rsidR="004512A9">
              <w:rPr>
                <w:noProof/>
                <w:webHidden/>
              </w:rPr>
              <w:fldChar w:fldCharType="end"/>
            </w:r>
          </w:hyperlink>
        </w:p>
        <w:p w14:paraId="673AF0E0" w14:textId="6D8A06D3" w:rsidR="004512A9" w:rsidRDefault="001F64E6">
          <w:pPr>
            <w:pStyle w:val="TOC2"/>
            <w:tabs>
              <w:tab w:val="right" w:leader="dot" w:pos="10450"/>
            </w:tabs>
            <w:rPr>
              <w:rFonts w:eastAsiaTheme="minorEastAsia" w:cstheme="minorBidi"/>
              <w:smallCaps w:val="0"/>
              <w:noProof/>
              <w:sz w:val="24"/>
              <w:szCs w:val="24"/>
              <w:lang w:eastAsia="en-GB"/>
            </w:rPr>
          </w:pPr>
          <w:hyperlink w:anchor="_Toc34633636" w:history="1">
            <w:r w:rsidR="004512A9" w:rsidRPr="00390096">
              <w:rPr>
                <w:rStyle w:val="Hyperlink"/>
                <w:rFonts w:ascii="Roboto Light" w:hAnsi="Roboto Light"/>
                <w:noProof/>
              </w:rPr>
              <w:t>Acknowledgements</w:t>
            </w:r>
            <w:r w:rsidR="004512A9">
              <w:rPr>
                <w:noProof/>
                <w:webHidden/>
              </w:rPr>
              <w:tab/>
            </w:r>
            <w:r w:rsidR="004512A9">
              <w:rPr>
                <w:noProof/>
                <w:webHidden/>
              </w:rPr>
              <w:fldChar w:fldCharType="begin"/>
            </w:r>
            <w:r w:rsidR="004512A9">
              <w:rPr>
                <w:noProof/>
                <w:webHidden/>
              </w:rPr>
              <w:instrText xml:space="preserve"> PAGEREF _Toc34633636 \h </w:instrText>
            </w:r>
            <w:r w:rsidR="004512A9">
              <w:rPr>
                <w:noProof/>
                <w:webHidden/>
              </w:rPr>
            </w:r>
            <w:r w:rsidR="004512A9">
              <w:rPr>
                <w:noProof/>
                <w:webHidden/>
              </w:rPr>
              <w:fldChar w:fldCharType="separate"/>
            </w:r>
            <w:r w:rsidR="004512A9">
              <w:rPr>
                <w:noProof/>
                <w:webHidden/>
              </w:rPr>
              <w:t>7</w:t>
            </w:r>
            <w:r w:rsidR="004512A9">
              <w:rPr>
                <w:noProof/>
                <w:webHidden/>
              </w:rPr>
              <w:fldChar w:fldCharType="end"/>
            </w:r>
          </w:hyperlink>
        </w:p>
        <w:p w14:paraId="3BC59956" w14:textId="5B37C253" w:rsidR="00342519" w:rsidRDefault="00342519">
          <w:r>
            <w:rPr>
              <w:b/>
              <w:bCs/>
              <w:noProof/>
            </w:rPr>
            <w:fldChar w:fldCharType="end"/>
          </w:r>
        </w:p>
      </w:sdtContent>
    </w:sdt>
    <w:p w14:paraId="3D2C809C" w14:textId="23CA5091" w:rsidR="00342519" w:rsidRPr="00342519" w:rsidRDefault="00342519" w:rsidP="00342519">
      <w:pPr>
        <w:pStyle w:val="TOCHeading"/>
        <w:spacing w:after="240"/>
      </w:pPr>
      <w:r>
        <w:rPr>
          <w:rFonts w:ascii="Roboto Light" w:hAnsi="Roboto Light"/>
        </w:rPr>
        <w:br w:type="page"/>
      </w:r>
    </w:p>
    <w:p w14:paraId="1E1D060E" w14:textId="558A7EBA" w:rsidR="009A44CB" w:rsidRPr="007B6105" w:rsidRDefault="009A44CB" w:rsidP="00342519">
      <w:pPr>
        <w:pStyle w:val="Heading1"/>
        <w:tabs>
          <w:tab w:val="left" w:pos="3873"/>
        </w:tabs>
        <w:rPr>
          <w:rFonts w:ascii="Roboto Light" w:hAnsi="Roboto Light"/>
        </w:rPr>
      </w:pPr>
      <w:bookmarkStart w:id="0" w:name="_Toc34633623"/>
      <w:r w:rsidRPr="007B6105">
        <w:rPr>
          <w:rFonts w:ascii="Roboto Light" w:hAnsi="Roboto Light"/>
        </w:rPr>
        <w:lastRenderedPageBreak/>
        <w:t>Introduction</w:t>
      </w:r>
      <w:bookmarkEnd w:id="0"/>
    </w:p>
    <w:p w14:paraId="23CD6CB1" w14:textId="77777777" w:rsidR="009A44CB" w:rsidRPr="007B6105" w:rsidRDefault="009A44CB" w:rsidP="009A44CB"/>
    <w:p w14:paraId="36FC1FE5" w14:textId="0FCDFF9E" w:rsidR="00180202" w:rsidRPr="007B6105" w:rsidRDefault="009A44CB" w:rsidP="009A44CB">
      <w:r w:rsidRPr="007B6105">
        <w:t xml:space="preserve">My choice of application was inspired by an advertisement I heard on the radio from a Scottish Government initiative </w:t>
      </w:r>
      <w:r w:rsidR="00A56F8A">
        <w:t>named</w:t>
      </w:r>
      <w:r w:rsidRPr="007B6105">
        <w:t xml:space="preserve"> “Count 14”. It’s an initiative designed to make the general public aware of the effects of mass consumption of alcohol, as well as (according to the NHS) your consumption limits.</w:t>
      </w:r>
    </w:p>
    <w:p w14:paraId="6808C181" w14:textId="77777777" w:rsidR="00180202" w:rsidRPr="007B6105" w:rsidRDefault="00180202" w:rsidP="009A44CB"/>
    <w:p w14:paraId="466E8AB0" w14:textId="19A85A65" w:rsidR="00512871" w:rsidRDefault="00180202" w:rsidP="009A44CB">
      <w:r w:rsidRPr="007B6105">
        <w:t>Being a Personal License Holder (holding a Level 6 SCPLH</w:t>
      </w:r>
      <w:r w:rsidRPr="007B6105">
        <w:rPr>
          <w:rStyle w:val="FootnoteReference"/>
        </w:rPr>
        <w:footnoteReference w:id="1"/>
      </w:r>
      <w:r w:rsidRPr="007B6105">
        <w:t xml:space="preserve"> qualification), this has lined up with the training that I have received from my management and the qualifications board, which has outlined the importance of monitoring your alcohol consumption. Yes, you’re allowed night</w:t>
      </w:r>
      <w:r w:rsidR="007B6105" w:rsidRPr="007B6105">
        <w:t>s</w:t>
      </w:r>
      <w:r w:rsidRPr="007B6105">
        <w:t xml:space="preserve"> ou</w:t>
      </w:r>
      <w:r w:rsidR="003C22BB">
        <w:t>t</w:t>
      </w:r>
      <w:r w:rsidRPr="007B6105">
        <w:t>; but that doesn’t</w:t>
      </w:r>
      <w:r w:rsidR="007B6105" w:rsidRPr="007B6105">
        <w:t xml:space="preserve"> always mean that </w:t>
      </w:r>
      <w:r w:rsidR="003C22BB">
        <w:t>your 14-unit recommendation for the week should be saved up and burned up in 5 hours</w:t>
      </w:r>
      <w:r w:rsidR="007B6105" w:rsidRPr="007B6105">
        <w:t xml:space="preserve">. Making more sensible choices with alcohol </w:t>
      </w:r>
      <w:r w:rsidR="007B6105">
        <w:t xml:space="preserve">will lead to a healthier and less alcohol-dependant country. </w:t>
      </w:r>
      <w:r w:rsidR="00DE7B24">
        <w:br/>
      </w:r>
      <w:r w:rsidR="00DE7B24">
        <w:br/>
        <w:t>According to the figures given by Alcohol Focus Scotland (one of the many SCPLH</w:t>
      </w:r>
      <w:r w:rsidR="00DE7B24">
        <w:rPr>
          <w:vertAlign w:val="superscript"/>
        </w:rPr>
        <w:t>1</w:t>
      </w:r>
      <w:r w:rsidR="00DE7B24">
        <w:t xml:space="preserve"> training companies), the Scottish Health Survey 2019</w:t>
      </w:r>
      <w:r w:rsidR="00512871">
        <w:t xml:space="preserve">, </w:t>
      </w:r>
      <w:proofErr w:type="spellStart"/>
      <w:r w:rsidR="00512871">
        <w:t>ScotPHO</w:t>
      </w:r>
      <w:proofErr w:type="spellEnd"/>
      <w:r w:rsidR="00512871">
        <w:t xml:space="preserve">, STAG Trauma Annual Report 2015 and </w:t>
      </w:r>
      <w:r w:rsidR="00512871" w:rsidRPr="00512871">
        <w:t>The Societal Cost of Alcohol Misuse in Scotland for 2007</w:t>
      </w:r>
      <w:r w:rsidR="00DE7B24">
        <w:t>:</w:t>
      </w:r>
    </w:p>
    <w:p w14:paraId="79DE24C8" w14:textId="77777777" w:rsidR="00D44F61" w:rsidRDefault="00D44F61" w:rsidP="009A44CB"/>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7"/>
        <w:gridCol w:w="3497"/>
        <w:gridCol w:w="3498"/>
      </w:tblGrid>
      <w:tr w:rsidR="00DE7B24" w14:paraId="7685E291" w14:textId="77777777" w:rsidTr="00B24518">
        <w:trPr>
          <w:trHeight w:val="2464"/>
        </w:trPr>
        <w:tc>
          <w:tcPr>
            <w:tcW w:w="3497" w:type="dxa"/>
            <w:vAlign w:val="center"/>
          </w:tcPr>
          <w:p w14:paraId="43841821" w14:textId="726FD947" w:rsidR="00DE7B24" w:rsidRDefault="00512871" w:rsidP="00512871">
            <w:pPr>
              <w:jc w:val="center"/>
            </w:pPr>
            <w:r>
              <w:t xml:space="preserve">1 in 4 people drink at hazardous/harmful levels (&gt; </w:t>
            </w:r>
            <w:r w:rsidR="0011202D">
              <w:t>20</w:t>
            </w:r>
            <w:r>
              <w:t xml:space="preserve"> units per week)</w:t>
            </w:r>
            <w:r w:rsidR="00D44F61">
              <w:t xml:space="preserve">. </w:t>
            </w:r>
          </w:p>
        </w:tc>
        <w:tc>
          <w:tcPr>
            <w:tcW w:w="3497" w:type="dxa"/>
            <w:vAlign w:val="center"/>
          </w:tcPr>
          <w:p w14:paraId="3D9E92BD" w14:textId="591EE334" w:rsidR="00DE7B24" w:rsidRDefault="00512871" w:rsidP="00512871">
            <w:pPr>
              <w:jc w:val="center"/>
            </w:pPr>
            <w:r>
              <w:t xml:space="preserve">There were an estimated 94,360 alcohol-related </w:t>
            </w:r>
            <w:r w:rsidR="00D44F61">
              <w:t xml:space="preserve">consultations with GPs by 48,420 patients. </w:t>
            </w:r>
          </w:p>
        </w:tc>
        <w:tc>
          <w:tcPr>
            <w:tcW w:w="3498" w:type="dxa"/>
            <w:vAlign w:val="center"/>
          </w:tcPr>
          <w:p w14:paraId="077033F5" w14:textId="159005B3" w:rsidR="00DE7B24" w:rsidRDefault="00D44F61" w:rsidP="00512871">
            <w:pPr>
              <w:jc w:val="center"/>
            </w:pPr>
            <w:r>
              <w:t xml:space="preserve">Alcohol harm costs £3.4bn p.a. in health, social care, crime, productive capacity and wider costs. </w:t>
            </w:r>
          </w:p>
        </w:tc>
      </w:tr>
      <w:tr w:rsidR="00DE7B24" w14:paraId="03F5F095" w14:textId="77777777" w:rsidTr="00B24518">
        <w:trPr>
          <w:trHeight w:val="1933"/>
        </w:trPr>
        <w:tc>
          <w:tcPr>
            <w:tcW w:w="3497" w:type="dxa"/>
            <w:vAlign w:val="center"/>
          </w:tcPr>
          <w:p w14:paraId="0951C718" w14:textId="60078FF0" w:rsidR="00DE7B24" w:rsidRDefault="00512871" w:rsidP="00512871">
            <w:pPr>
              <w:jc w:val="center"/>
            </w:pPr>
            <w:r>
              <w:t>Drinking more than 14 units per week was recorded in 32% of men and 16% of women.</w:t>
            </w:r>
          </w:p>
        </w:tc>
        <w:tc>
          <w:tcPr>
            <w:tcW w:w="3497" w:type="dxa"/>
            <w:vAlign w:val="center"/>
          </w:tcPr>
          <w:p w14:paraId="214FA549" w14:textId="75077FCE" w:rsidR="00DE7B24" w:rsidRDefault="00D44F61" w:rsidP="00512871">
            <w:pPr>
              <w:jc w:val="center"/>
            </w:pPr>
            <w:r>
              <w:t xml:space="preserve">Consultation rates were at their highest with those aged 65 or over. </w:t>
            </w:r>
          </w:p>
        </w:tc>
        <w:tc>
          <w:tcPr>
            <w:tcW w:w="3498" w:type="dxa"/>
            <w:vAlign w:val="center"/>
          </w:tcPr>
          <w:p w14:paraId="07849287" w14:textId="0BDFC443" w:rsidR="00DE7B24" w:rsidRDefault="00D44F61" w:rsidP="00512871">
            <w:pPr>
              <w:jc w:val="center"/>
            </w:pPr>
            <w:r>
              <w:t>Alcohol costs the Scottish health service £267m p.a.</w:t>
            </w:r>
          </w:p>
        </w:tc>
      </w:tr>
      <w:tr w:rsidR="00DE7B24" w14:paraId="5FA8892A" w14:textId="77777777" w:rsidTr="00B24518">
        <w:trPr>
          <w:trHeight w:val="1914"/>
        </w:trPr>
        <w:tc>
          <w:tcPr>
            <w:tcW w:w="3497" w:type="dxa"/>
            <w:vAlign w:val="center"/>
          </w:tcPr>
          <w:p w14:paraId="0D1B25B3" w14:textId="35F3AB83" w:rsidR="00DE7B24" w:rsidRDefault="00512871" w:rsidP="00512871">
            <w:pPr>
              <w:jc w:val="center"/>
            </w:pPr>
            <w:r>
              <w:t>Men drink an average of 16.1 units per week, while women drink 8.9 units per week.</w:t>
            </w:r>
          </w:p>
        </w:tc>
        <w:tc>
          <w:tcPr>
            <w:tcW w:w="3497" w:type="dxa"/>
            <w:vAlign w:val="center"/>
          </w:tcPr>
          <w:p w14:paraId="658205E3" w14:textId="37FFABD6" w:rsidR="00DE7B24" w:rsidRDefault="00D44F61" w:rsidP="00512871">
            <w:pPr>
              <w:jc w:val="center"/>
            </w:pPr>
            <w:r>
              <w:t xml:space="preserve">Alcohol is associated with 33% of major trauma patients and found in 25% of all traumas. </w:t>
            </w:r>
          </w:p>
        </w:tc>
        <w:tc>
          <w:tcPr>
            <w:tcW w:w="3498" w:type="dxa"/>
            <w:vAlign w:val="center"/>
          </w:tcPr>
          <w:p w14:paraId="4828C8B4" w14:textId="2550D558" w:rsidR="00DE7B24" w:rsidRDefault="00D44F61" w:rsidP="00512871">
            <w:pPr>
              <w:jc w:val="center"/>
            </w:pPr>
            <w:r>
              <w:t>The cost of alcohol-related crim</w:t>
            </w:r>
            <w:r w:rsidR="00BC262C">
              <w:t>e</w:t>
            </w:r>
            <w:r>
              <w:t xml:space="preserve"> is £727m p.a.</w:t>
            </w:r>
          </w:p>
        </w:tc>
      </w:tr>
      <w:tr w:rsidR="00DE7B24" w14:paraId="6032217F" w14:textId="77777777" w:rsidTr="00B24518">
        <w:trPr>
          <w:trHeight w:val="1456"/>
        </w:trPr>
        <w:tc>
          <w:tcPr>
            <w:tcW w:w="3497" w:type="dxa"/>
            <w:vAlign w:val="center"/>
          </w:tcPr>
          <w:p w14:paraId="5FA3000D" w14:textId="4BFFF8AC" w:rsidR="00DE7B24" w:rsidRDefault="00512871" w:rsidP="00512871">
            <w:pPr>
              <w:jc w:val="center"/>
            </w:pPr>
            <w:r>
              <w:t>16% of people in Scotland say they’re non-drinkers.</w:t>
            </w:r>
          </w:p>
        </w:tc>
        <w:tc>
          <w:tcPr>
            <w:tcW w:w="3497" w:type="dxa"/>
            <w:vAlign w:val="center"/>
          </w:tcPr>
          <w:p w14:paraId="0B45CCDD" w14:textId="19599B56" w:rsidR="00DE7B24" w:rsidRDefault="00D44F61" w:rsidP="00512871">
            <w:pPr>
              <w:jc w:val="center"/>
            </w:pPr>
            <w:r>
              <w:t xml:space="preserve">Involvement of alcohol is found twice as common in male trauma patients. </w:t>
            </w:r>
          </w:p>
        </w:tc>
        <w:tc>
          <w:tcPr>
            <w:tcW w:w="3498" w:type="dxa"/>
            <w:vAlign w:val="center"/>
          </w:tcPr>
          <w:p w14:paraId="0FD10178" w14:textId="0B84C896" w:rsidR="00DE7B24" w:rsidRDefault="00D44F61" w:rsidP="00512871">
            <w:pPr>
              <w:jc w:val="center"/>
            </w:pPr>
            <w:r>
              <w:t>Alcohol costs every local authority in Scotland millions of pounds p.a.</w:t>
            </w:r>
          </w:p>
        </w:tc>
      </w:tr>
    </w:tbl>
    <w:p w14:paraId="0BBDA009" w14:textId="77777777" w:rsidR="00C666D3" w:rsidRDefault="00C666D3" w:rsidP="009A44CB"/>
    <w:p w14:paraId="5CCE479D" w14:textId="7E3D9968" w:rsidR="009A44CB" w:rsidRPr="007B6105" w:rsidRDefault="009A44CB" w:rsidP="00342519">
      <w:pPr>
        <w:pStyle w:val="Heading1"/>
      </w:pPr>
      <w:r w:rsidRPr="007B6105">
        <w:br w:type="page"/>
      </w:r>
      <w:bookmarkStart w:id="1" w:name="_Toc34633624"/>
      <w:r w:rsidR="0011202D">
        <w:lastRenderedPageBreak/>
        <w:t>Software/Application Design</w:t>
      </w:r>
      <w:bookmarkEnd w:id="1"/>
    </w:p>
    <w:p w14:paraId="74DD0E91" w14:textId="1DC2AA7A" w:rsidR="00771B68" w:rsidRDefault="004512A9" w:rsidP="00342519">
      <w:pPr>
        <w:pStyle w:val="Heading2"/>
      </w:pPr>
      <w:bookmarkStart w:id="2" w:name="_Toc34633625"/>
      <w:r>
        <w:rPr>
          <w:rFonts w:ascii="Times New Roman" w:eastAsia="Times New Roman" w:hAnsi="Times New Roman" w:cs="Times New Roman"/>
          <w:noProof/>
          <w:lang w:eastAsia="en-GB"/>
        </w:rPr>
        <w:drawing>
          <wp:anchor distT="0" distB="0" distL="114300" distR="114300" simplePos="0" relativeHeight="251673600" behindDoc="0" locked="0" layoutInCell="1" allowOverlap="1" wp14:anchorId="7635EA7D" wp14:editId="7A9D860E">
            <wp:simplePos x="0" y="0"/>
            <wp:positionH relativeFrom="column">
              <wp:posOffset>1589405</wp:posOffset>
            </wp:positionH>
            <wp:positionV relativeFrom="paragraph">
              <wp:posOffset>298144</wp:posOffset>
            </wp:positionV>
            <wp:extent cx="1132340" cy="2460834"/>
            <wp:effectExtent l="12700" t="12700" r="10795" b="15875"/>
            <wp:wrapNone/>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3-09 at 08.20.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2340" cy="246083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1202D">
        <w:rPr>
          <w:noProof/>
        </w:rPr>
        <w:drawing>
          <wp:anchor distT="0" distB="0" distL="114300" distR="114300" simplePos="0" relativeHeight="251658240" behindDoc="0" locked="0" layoutInCell="1" allowOverlap="1" wp14:anchorId="310063C3" wp14:editId="6C083539">
            <wp:simplePos x="0" y="0"/>
            <wp:positionH relativeFrom="column">
              <wp:posOffset>0</wp:posOffset>
            </wp:positionH>
            <wp:positionV relativeFrom="paragraph">
              <wp:posOffset>304366</wp:posOffset>
            </wp:positionV>
            <wp:extent cx="1205726" cy="2454442"/>
            <wp:effectExtent l="12700" t="12700" r="13970" b="9525"/>
            <wp:wrapNone/>
            <wp:docPr id="1" name="Picture 1" descr="The home-page UI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26 at 11.56.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5553" cy="247444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1202D">
        <w:t>Interface</w:t>
      </w:r>
      <w:r w:rsidR="0040519A">
        <w:t xml:space="preserve"> Wireframes</w:t>
      </w:r>
      <w:bookmarkEnd w:id="2"/>
    </w:p>
    <w:p w14:paraId="03964D5A" w14:textId="1C333028" w:rsidR="00771B68" w:rsidRDefault="00416574" w:rsidP="00342519">
      <w:pPr>
        <w:pStyle w:val="Heading2"/>
      </w:pPr>
      <w:r w:rsidRPr="00416574">
        <w:rPr>
          <w:noProof/>
        </w:rPr>
        <w:drawing>
          <wp:anchor distT="0" distB="0" distL="114300" distR="114300" simplePos="0" relativeHeight="251675648" behindDoc="0" locked="0" layoutInCell="1" allowOverlap="1" wp14:anchorId="7E2E93E9" wp14:editId="5F19652C">
            <wp:simplePos x="0" y="0"/>
            <wp:positionH relativeFrom="column">
              <wp:posOffset>4638040</wp:posOffset>
            </wp:positionH>
            <wp:positionV relativeFrom="paragraph">
              <wp:posOffset>38130</wp:posOffset>
            </wp:positionV>
            <wp:extent cx="1157750" cy="2495359"/>
            <wp:effectExtent l="12700" t="12700" r="10795" b="6985"/>
            <wp:wrapNone/>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7750" cy="249535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71B68">
        <w:rPr>
          <w:noProof/>
          <w:sz w:val="20"/>
          <w:szCs w:val="18"/>
        </w:rPr>
        <w:drawing>
          <wp:anchor distT="0" distB="0" distL="114300" distR="114300" simplePos="0" relativeHeight="251674624" behindDoc="0" locked="0" layoutInCell="1" allowOverlap="1" wp14:anchorId="647B9CD4" wp14:editId="7FA01021">
            <wp:simplePos x="0" y="0"/>
            <wp:positionH relativeFrom="column">
              <wp:posOffset>3130702</wp:posOffset>
            </wp:positionH>
            <wp:positionV relativeFrom="paragraph">
              <wp:posOffset>35839</wp:posOffset>
            </wp:positionV>
            <wp:extent cx="1115060" cy="2470858"/>
            <wp:effectExtent l="12700" t="12700" r="15240" b="18415"/>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3-09 at 12.00.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5060" cy="247085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058FCC2" w14:textId="10E18F58" w:rsidR="00771B68" w:rsidRDefault="00771B68" w:rsidP="00342519">
      <w:pPr>
        <w:pStyle w:val="Heading2"/>
      </w:pPr>
    </w:p>
    <w:p w14:paraId="36C8435C" w14:textId="30AD7924" w:rsidR="00771B68" w:rsidRDefault="00771B68" w:rsidP="00342519">
      <w:pPr>
        <w:pStyle w:val="Heading2"/>
      </w:pPr>
    </w:p>
    <w:p w14:paraId="3F95E5F0" w14:textId="643C66CF" w:rsidR="00771B68" w:rsidRDefault="00771B68" w:rsidP="00342519">
      <w:pPr>
        <w:pStyle w:val="Heading2"/>
      </w:pPr>
    </w:p>
    <w:p w14:paraId="2BC58166" w14:textId="0D3A1773" w:rsidR="00771B68" w:rsidRDefault="00771B68" w:rsidP="00342519">
      <w:pPr>
        <w:pStyle w:val="Heading2"/>
      </w:pPr>
    </w:p>
    <w:p w14:paraId="0C8F5F37" w14:textId="631901E3" w:rsidR="00771B68" w:rsidRDefault="00771B68" w:rsidP="00342519">
      <w:pPr>
        <w:pStyle w:val="Heading2"/>
      </w:pPr>
    </w:p>
    <w:p w14:paraId="2473BB55" w14:textId="1D05358C" w:rsidR="00771B68" w:rsidRDefault="00771B68" w:rsidP="00342519">
      <w:pPr>
        <w:pStyle w:val="Heading2"/>
      </w:pPr>
    </w:p>
    <w:p w14:paraId="527CCE58" w14:textId="69C88A19" w:rsidR="00771B68" w:rsidRDefault="00771B68" w:rsidP="00342519">
      <w:pPr>
        <w:pStyle w:val="Heading2"/>
      </w:pPr>
    </w:p>
    <w:p w14:paraId="6E917143" w14:textId="65CA3A48" w:rsidR="00771B68" w:rsidRDefault="00771B68" w:rsidP="00342519">
      <w:pPr>
        <w:pStyle w:val="Heading2"/>
      </w:pPr>
    </w:p>
    <w:p w14:paraId="5956B263" w14:textId="0089C1F4" w:rsidR="00771B68" w:rsidRDefault="00771B68" w:rsidP="00342519">
      <w:pPr>
        <w:pStyle w:val="Heading2"/>
      </w:pPr>
    </w:p>
    <w:p w14:paraId="04A1A629" w14:textId="3F90BE6D" w:rsidR="00771B68" w:rsidRDefault="00771B68" w:rsidP="00342519">
      <w:pPr>
        <w:pStyle w:val="Heading2"/>
      </w:pPr>
    </w:p>
    <w:p w14:paraId="7464496E" w14:textId="7FDD480F" w:rsidR="00416574" w:rsidRDefault="00771B68" w:rsidP="00771B68">
      <w:pPr>
        <w:rPr>
          <w:sz w:val="20"/>
          <w:szCs w:val="18"/>
        </w:rPr>
      </w:pPr>
      <w:r>
        <w:br/>
      </w:r>
      <w:r>
        <w:rPr>
          <w:sz w:val="20"/>
          <w:szCs w:val="18"/>
        </w:rPr>
        <w:t xml:space="preserve">        Main Screen</w:t>
      </w:r>
      <w:r>
        <w:rPr>
          <w:sz w:val="20"/>
          <w:szCs w:val="18"/>
        </w:rPr>
        <w:tab/>
      </w:r>
      <w:r>
        <w:rPr>
          <w:sz w:val="20"/>
          <w:szCs w:val="18"/>
        </w:rPr>
        <w:tab/>
        <w:t>Add Drink                          Drinks &amp; Quantities</w:t>
      </w:r>
      <w:r w:rsidR="00416574">
        <w:rPr>
          <w:sz w:val="20"/>
          <w:szCs w:val="18"/>
        </w:rPr>
        <w:t xml:space="preserve">                    List Drinks</w:t>
      </w:r>
    </w:p>
    <w:p w14:paraId="35B73DE7" w14:textId="77777777" w:rsidR="00416574" w:rsidRDefault="00416574" w:rsidP="00771B68">
      <w:pPr>
        <w:rPr>
          <w:sz w:val="20"/>
          <w:szCs w:val="18"/>
        </w:rPr>
      </w:pPr>
    </w:p>
    <w:p w14:paraId="7F981D08" w14:textId="77777777" w:rsidR="00416574" w:rsidRDefault="00416574" w:rsidP="00771B68">
      <w:pPr>
        <w:rPr>
          <w:sz w:val="20"/>
          <w:szCs w:val="18"/>
        </w:rPr>
      </w:pPr>
    </w:p>
    <w:p w14:paraId="2A192A8B" w14:textId="67227549" w:rsidR="00416574" w:rsidRDefault="00416574" w:rsidP="00771B68">
      <w:pPr>
        <w:rPr>
          <w:sz w:val="20"/>
          <w:szCs w:val="18"/>
        </w:rPr>
      </w:pPr>
      <w:r w:rsidRPr="00416574">
        <w:rPr>
          <w:noProof/>
          <w:sz w:val="20"/>
          <w:szCs w:val="18"/>
        </w:rPr>
        <w:drawing>
          <wp:anchor distT="0" distB="0" distL="114300" distR="114300" simplePos="0" relativeHeight="251676672" behindDoc="0" locked="0" layoutInCell="1" allowOverlap="1" wp14:anchorId="68500471" wp14:editId="6950B692">
            <wp:simplePos x="0" y="0"/>
            <wp:positionH relativeFrom="column">
              <wp:posOffset>-44970</wp:posOffset>
            </wp:positionH>
            <wp:positionV relativeFrom="paragraph">
              <wp:posOffset>37746</wp:posOffset>
            </wp:positionV>
            <wp:extent cx="1464945" cy="3181350"/>
            <wp:effectExtent l="12700" t="12700" r="8255" b="19050"/>
            <wp:wrapNone/>
            <wp:docPr id="15" name="Picture 15"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4945" cy="3181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B89A075" w14:textId="7B6D4DC0" w:rsidR="00416574" w:rsidRDefault="00416574" w:rsidP="00771B68">
      <w:pPr>
        <w:rPr>
          <w:sz w:val="20"/>
          <w:szCs w:val="18"/>
        </w:rPr>
      </w:pPr>
    </w:p>
    <w:p w14:paraId="66DD6217" w14:textId="7012B833" w:rsidR="00416574" w:rsidRDefault="00416574" w:rsidP="00771B68">
      <w:pPr>
        <w:rPr>
          <w:sz w:val="20"/>
          <w:szCs w:val="18"/>
        </w:rPr>
      </w:pPr>
    </w:p>
    <w:p w14:paraId="2F84F18D" w14:textId="7E12FEC2" w:rsidR="00416574" w:rsidRDefault="00416574" w:rsidP="00771B68">
      <w:pPr>
        <w:rPr>
          <w:sz w:val="20"/>
          <w:szCs w:val="18"/>
        </w:rPr>
      </w:pPr>
    </w:p>
    <w:p w14:paraId="44B88DD7" w14:textId="0F85353D" w:rsidR="00416574" w:rsidRDefault="00416574" w:rsidP="00771B68">
      <w:pPr>
        <w:rPr>
          <w:sz w:val="20"/>
          <w:szCs w:val="18"/>
        </w:rPr>
      </w:pPr>
    </w:p>
    <w:p w14:paraId="12949D69" w14:textId="7EA374D6" w:rsidR="00416574" w:rsidRDefault="00416574" w:rsidP="00771B68">
      <w:pPr>
        <w:rPr>
          <w:sz w:val="20"/>
          <w:szCs w:val="18"/>
        </w:rPr>
      </w:pPr>
    </w:p>
    <w:p w14:paraId="1D888913" w14:textId="2EFD6FED" w:rsidR="00416574" w:rsidRDefault="00416574" w:rsidP="00771B68">
      <w:pPr>
        <w:rPr>
          <w:sz w:val="20"/>
          <w:szCs w:val="18"/>
        </w:rPr>
      </w:pPr>
    </w:p>
    <w:p w14:paraId="76A79C74" w14:textId="721F6AC2" w:rsidR="00416574" w:rsidRDefault="00416574" w:rsidP="00771B68">
      <w:pPr>
        <w:rPr>
          <w:sz w:val="20"/>
          <w:szCs w:val="18"/>
        </w:rPr>
      </w:pPr>
    </w:p>
    <w:p w14:paraId="42D9DEB3" w14:textId="39C45C6D" w:rsidR="00416574" w:rsidRDefault="00AC098C" w:rsidP="00771B68">
      <w:pPr>
        <w:rPr>
          <w:sz w:val="20"/>
          <w:szCs w:val="18"/>
        </w:rPr>
      </w:pPr>
      <w:r w:rsidRPr="00AC098C">
        <w:rPr>
          <w:sz w:val="20"/>
          <w:szCs w:val="18"/>
        </w:rPr>
        <w:drawing>
          <wp:anchor distT="0" distB="0" distL="114300" distR="114300" simplePos="0" relativeHeight="251677696" behindDoc="0" locked="0" layoutInCell="1" allowOverlap="1" wp14:anchorId="0EDB33CA" wp14:editId="18A3782C">
            <wp:simplePos x="0" y="0"/>
            <wp:positionH relativeFrom="column">
              <wp:posOffset>636234</wp:posOffset>
            </wp:positionH>
            <wp:positionV relativeFrom="paragraph">
              <wp:posOffset>107556</wp:posOffset>
            </wp:positionV>
            <wp:extent cx="6032695" cy="3112086"/>
            <wp:effectExtent l="0" t="0" r="0" b="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6032695" cy="3112086"/>
                    </a:xfrm>
                    <a:prstGeom prst="rect">
                      <a:avLst/>
                    </a:prstGeom>
                  </pic:spPr>
                </pic:pic>
              </a:graphicData>
            </a:graphic>
            <wp14:sizeRelH relativeFrom="page">
              <wp14:pctWidth>0</wp14:pctWidth>
            </wp14:sizeRelH>
            <wp14:sizeRelV relativeFrom="page">
              <wp14:pctHeight>0</wp14:pctHeight>
            </wp14:sizeRelV>
          </wp:anchor>
        </w:drawing>
      </w:r>
    </w:p>
    <w:p w14:paraId="53E9C242" w14:textId="45A14D4D" w:rsidR="00416574" w:rsidRDefault="00416574" w:rsidP="00771B68">
      <w:pPr>
        <w:rPr>
          <w:sz w:val="20"/>
          <w:szCs w:val="18"/>
        </w:rPr>
      </w:pPr>
    </w:p>
    <w:p w14:paraId="0AB296E6" w14:textId="14EBF34B" w:rsidR="00416574" w:rsidRDefault="00416574" w:rsidP="00771B68">
      <w:pPr>
        <w:rPr>
          <w:sz w:val="20"/>
          <w:szCs w:val="18"/>
        </w:rPr>
      </w:pPr>
    </w:p>
    <w:p w14:paraId="2496C8EF" w14:textId="047AD17B" w:rsidR="00416574" w:rsidRDefault="00416574" w:rsidP="00771B68">
      <w:pPr>
        <w:rPr>
          <w:sz w:val="20"/>
          <w:szCs w:val="18"/>
        </w:rPr>
      </w:pPr>
    </w:p>
    <w:p w14:paraId="75F36827" w14:textId="5A0FC88C" w:rsidR="00416574" w:rsidRDefault="00416574" w:rsidP="00771B68">
      <w:pPr>
        <w:rPr>
          <w:sz w:val="20"/>
          <w:szCs w:val="18"/>
        </w:rPr>
      </w:pPr>
    </w:p>
    <w:p w14:paraId="25300AF4" w14:textId="77777777" w:rsidR="00416574" w:rsidRDefault="00416574" w:rsidP="00771B68">
      <w:pPr>
        <w:rPr>
          <w:sz w:val="20"/>
          <w:szCs w:val="18"/>
        </w:rPr>
      </w:pPr>
    </w:p>
    <w:p w14:paraId="6DE66A86" w14:textId="48178E60" w:rsidR="00416574" w:rsidRDefault="00416574" w:rsidP="00771B68">
      <w:pPr>
        <w:rPr>
          <w:sz w:val="20"/>
          <w:szCs w:val="18"/>
        </w:rPr>
      </w:pPr>
    </w:p>
    <w:p w14:paraId="5787B99D" w14:textId="32E4F1BF" w:rsidR="00416574" w:rsidRDefault="00416574" w:rsidP="00771B68">
      <w:pPr>
        <w:rPr>
          <w:sz w:val="20"/>
          <w:szCs w:val="18"/>
        </w:rPr>
      </w:pPr>
    </w:p>
    <w:p w14:paraId="541D8947" w14:textId="77777777" w:rsidR="00416574" w:rsidRDefault="00416574" w:rsidP="00771B68">
      <w:pPr>
        <w:rPr>
          <w:sz w:val="20"/>
          <w:szCs w:val="18"/>
        </w:rPr>
      </w:pPr>
    </w:p>
    <w:p w14:paraId="7E2402F2" w14:textId="7DF3FF80" w:rsidR="00416574" w:rsidRDefault="00416574" w:rsidP="00771B68">
      <w:pPr>
        <w:rPr>
          <w:sz w:val="20"/>
          <w:szCs w:val="18"/>
        </w:rPr>
      </w:pPr>
    </w:p>
    <w:p w14:paraId="67AF4F29" w14:textId="77777777" w:rsidR="00416574" w:rsidRDefault="00416574" w:rsidP="00771B68">
      <w:pPr>
        <w:rPr>
          <w:sz w:val="20"/>
          <w:szCs w:val="18"/>
        </w:rPr>
      </w:pPr>
    </w:p>
    <w:p w14:paraId="0D7E3FA6" w14:textId="77777777" w:rsidR="00416574" w:rsidRDefault="00416574" w:rsidP="00771B68">
      <w:pPr>
        <w:rPr>
          <w:sz w:val="20"/>
          <w:szCs w:val="18"/>
        </w:rPr>
      </w:pPr>
    </w:p>
    <w:p w14:paraId="59488833" w14:textId="07F313FF" w:rsidR="00416574" w:rsidRDefault="00416574" w:rsidP="00771B68">
      <w:pPr>
        <w:rPr>
          <w:sz w:val="20"/>
          <w:szCs w:val="18"/>
        </w:rPr>
      </w:pPr>
    </w:p>
    <w:p w14:paraId="440028A8" w14:textId="77777777" w:rsidR="00416574" w:rsidRDefault="00416574" w:rsidP="00771B68">
      <w:pPr>
        <w:rPr>
          <w:sz w:val="20"/>
          <w:szCs w:val="18"/>
        </w:rPr>
      </w:pPr>
    </w:p>
    <w:p w14:paraId="427541BE" w14:textId="47EBAF86" w:rsidR="009A44CB" w:rsidRDefault="00416574" w:rsidP="00771B68">
      <w:r>
        <w:rPr>
          <w:sz w:val="20"/>
          <w:szCs w:val="18"/>
        </w:rPr>
        <w:t>What 14 Units Looks Like</w:t>
      </w:r>
      <w:r w:rsidR="00AC098C">
        <w:rPr>
          <w:sz w:val="20"/>
          <w:szCs w:val="18"/>
        </w:rPr>
        <w:t xml:space="preserve"> </w:t>
      </w:r>
      <w:r w:rsidR="009A44CB" w:rsidRPr="007B6105">
        <w:br w:type="page"/>
      </w:r>
    </w:p>
    <w:p w14:paraId="3D70800E" w14:textId="77777777" w:rsidR="00771B68" w:rsidRPr="00771B68" w:rsidRDefault="00771B68" w:rsidP="00771B68"/>
    <w:p w14:paraId="26137C8C" w14:textId="3FEEC9E3" w:rsidR="009A44CB" w:rsidRPr="007B6105" w:rsidRDefault="0011202D" w:rsidP="00CC5B83">
      <w:pPr>
        <w:pStyle w:val="Heading1"/>
        <w:rPr>
          <w:rFonts w:ascii="Roboto Light" w:hAnsi="Roboto Light"/>
        </w:rPr>
      </w:pPr>
      <w:bookmarkStart w:id="3" w:name="_Toc34633626"/>
      <w:r>
        <w:rPr>
          <w:rFonts w:ascii="Roboto Light" w:hAnsi="Roboto Light"/>
        </w:rPr>
        <w:t>Software/Application Implementation</w:t>
      </w:r>
      <w:bookmarkEnd w:id="3"/>
    </w:p>
    <w:p w14:paraId="3E2BE5D6" w14:textId="6BCF9DDD" w:rsidR="0011202D" w:rsidRDefault="0040519A" w:rsidP="0040519A">
      <w:pPr>
        <w:pStyle w:val="Heading2"/>
      </w:pPr>
      <w:bookmarkStart w:id="4" w:name="_Toc34633627"/>
      <w:r>
        <w:t>Main Screen</w:t>
      </w:r>
      <w:r w:rsidR="00EC143A">
        <w:t xml:space="preserve"> (fig 1)</w:t>
      </w:r>
      <w:bookmarkEnd w:id="4"/>
    </w:p>
    <w:p w14:paraId="3DE3CBB8" w14:textId="1E68D105" w:rsidR="00B24518" w:rsidRDefault="00E14669">
      <w:r>
        <w:t>The application that I have created</w:t>
      </w:r>
      <w:r w:rsidR="0040519A">
        <w:t xml:space="preserve"> should</w:t>
      </w:r>
      <w:r>
        <w:t xml:space="preserve"> load and</w:t>
      </w:r>
      <w:r w:rsidR="00B24518">
        <w:t xml:space="preserve"> head </w:t>
      </w:r>
      <w:r>
        <w:t xml:space="preserve">straight to </w:t>
      </w:r>
      <w:r w:rsidR="00B24518">
        <w:t>the</w:t>
      </w:r>
      <w:r>
        <w:t xml:space="preserve"> main </w:t>
      </w:r>
      <w:r w:rsidR="00B24518">
        <w:t>activit</w:t>
      </w:r>
      <w:r w:rsidR="0040519A">
        <w:t>y,</w:t>
      </w:r>
      <w:r>
        <w:t xml:space="preserve"> </w:t>
      </w:r>
      <w:r w:rsidR="00B24518">
        <w:t xml:space="preserve">which presents the user with a little information about the negative </w:t>
      </w:r>
      <w:r w:rsidR="0040519A">
        <w:t>statistics</w:t>
      </w:r>
      <w:r w:rsidR="00B24518">
        <w:t xml:space="preserve"> of alcohol and raises awareness of dangerous drinking</w:t>
      </w:r>
      <w:r w:rsidR="0040519A">
        <w:t>. The user is also presented with</w:t>
      </w:r>
      <w:r w:rsidR="00B24518">
        <w:t xml:space="preserve"> 4 options:</w:t>
      </w:r>
    </w:p>
    <w:p w14:paraId="313375A9" w14:textId="69E30B3E" w:rsidR="00B24518" w:rsidRDefault="00B24518" w:rsidP="00B24518">
      <w:pPr>
        <w:pStyle w:val="ListParagraph"/>
        <w:numPr>
          <w:ilvl w:val="0"/>
          <w:numId w:val="2"/>
        </w:numPr>
      </w:pPr>
      <w:r>
        <w:t>You are able to see the recommended and common serving amounts of drink/alcohol from the top left button.</w:t>
      </w:r>
    </w:p>
    <w:p w14:paraId="210582C4" w14:textId="4212D074" w:rsidR="0040519A" w:rsidRDefault="0040519A" w:rsidP="00B24518">
      <w:pPr>
        <w:pStyle w:val="ListParagraph"/>
        <w:numPr>
          <w:ilvl w:val="0"/>
          <w:numId w:val="2"/>
        </w:numPr>
      </w:pPr>
      <w:r>
        <w:t xml:space="preserve">The user is able to see what 14 units typically look like, so they are aware of what they should be consuming on a weekly basis with the top right button. </w:t>
      </w:r>
    </w:p>
    <w:p w14:paraId="768E94A4" w14:textId="64E735D9" w:rsidR="0040519A" w:rsidRDefault="0040519A" w:rsidP="00B24518">
      <w:pPr>
        <w:pStyle w:val="ListParagraph"/>
        <w:numPr>
          <w:ilvl w:val="0"/>
          <w:numId w:val="2"/>
        </w:numPr>
      </w:pPr>
      <w:r>
        <w:t xml:space="preserve">The user is presented with an option to add a drink to their database, so they’re able to track consumption. </w:t>
      </w:r>
    </w:p>
    <w:p w14:paraId="5EC9A0F2" w14:textId="56C1761C" w:rsidR="0040519A" w:rsidRDefault="0040519A" w:rsidP="00B24518">
      <w:pPr>
        <w:pStyle w:val="ListParagraph"/>
        <w:numPr>
          <w:ilvl w:val="0"/>
          <w:numId w:val="2"/>
        </w:numPr>
      </w:pPr>
      <w:r>
        <w:t>The user is also presented with an option to see their current drinks database, so they can actively see what they’re consuming and check what they had last night, especially if they have a raging hangover and wonder what they had.</w:t>
      </w:r>
    </w:p>
    <w:p w14:paraId="47CEC73C" w14:textId="1E9D1009" w:rsidR="0040519A" w:rsidRDefault="0040519A" w:rsidP="0040519A">
      <w:pPr>
        <w:pStyle w:val="Heading2"/>
      </w:pPr>
    </w:p>
    <w:p w14:paraId="3BF6C4D5" w14:textId="356F71AF" w:rsidR="0040519A" w:rsidRDefault="0040519A" w:rsidP="0040519A">
      <w:pPr>
        <w:pStyle w:val="Heading2"/>
      </w:pPr>
      <w:bookmarkStart w:id="5" w:name="_Toc34633628"/>
      <w:r>
        <w:t>Drinks &amp; Typical Quantities</w:t>
      </w:r>
      <w:r w:rsidR="00EC143A">
        <w:t xml:space="preserve"> (</w:t>
      </w:r>
      <w:bookmarkStart w:id="6" w:name="_GoBack"/>
      <w:bookmarkEnd w:id="6"/>
      <w:r w:rsidR="00EC143A">
        <w:t>fig 2)</w:t>
      </w:r>
      <w:bookmarkEnd w:id="5"/>
    </w:p>
    <w:p w14:paraId="3333A844" w14:textId="457D503A" w:rsidR="0040519A" w:rsidRDefault="0040519A" w:rsidP="0040519A">
      <w:r>
        <w:t>This screen uses 2 layout XML files, where one is super-imposed on top of the other and is the base of the layout you see, where it just gets repeated down a list view. All the drinks and typical servings are hard coded into the system, as it’s not meant to be modifiable by the user under any circumstances.</w:t>
      </w:r>
    </w:p>
    <w:p w14:paraId="0D428848" w14:textId="433C55E6" w:rsidR="0040519A" w:rsidRDefault="0040519A" w:rsidP="0040519A"/>
    <w:p w14:paraId="607084BE" w14:textId="5A50A434" w:rsidR="0040519A" w:rsidRDefault="0040519A" w:rsidP="0040519A">
      <w:pPr>
        <w:pStyle w:val="Heading2"/>
      </w:pPr>
      <w:bookmarkStart w:id="7" w:name="_Toc34633629"/>
      <w:r>
        <w:t>What 14 Units Looks Like</w:t>
      </w:r>
      <w:r w:rsidR="00EC143A">
        <w:t xml:space="preserve"> (fig 3)</w:t>
      </w:r>
      <w:bookmarkEnd w:id="7"/>
    </w:p>
    <w:p w14:paraId="4A2138DE" w14:textId="4CCD572F" w:rsidR="007705A7" w:rsidRDefault="0040519A" w:rsidP="0040519A">
      <w:r>
        <w:t xml:space="preserve">Although this seems like a repeat of the previous </w:t>
      </w:r>
      <w:r w:rsidR="007705A7">
        <w:t>activity (which contains some similarities) this activity is primarily for making the user aware of what 14 units of alcohol actually looks like, which should (in theory) put into perspective their actual consumption. Which should hopefully reduce the consumption rates down in Scotland when people actually see what they consume versus what they should consume.</w:t>
      </w:r>
    </w:p>
    <w:p w14:paraId="58B56911" w14:textId="69BEC60E" w:rsidR="007705A7" w:rsidRDefault="007705A7" w:rsidP="0040519A"/>
    <w:p w14:paraId="397BE2B4" w14:textId="19DF1F10" w:rsidR="007705A7" w:rsidRDefault="007705A7" w:rsidP="007705A7">
      <w:pPr>
        <w:pStyle w:val="Heading2"/>
      </w:pPr>
      <w:bookmarkStart w:id="8" w:name="_Toc34633630"/>
      <w:r>
        <w:t>Add Drinks</w:t>
      </w:r>
      <w:r w:rsidR="00EC143A">
        <w:t xml:space="preserve"> (fig 4)</w:t>
      </w:r>
      <w:bookmarkEnd w:id="8"/>
    </w:p>
    <w:p w14:paraId="005B8C84" w14:textId="60E8CC8C" w:rsidR="007705A7" w:rsidRDefault="007705A7" w:rsidP="007705A7">
      <w:r>
        <w:t xml:space="preserve">When the user activates this activity, they are prompted to enter a little information about their drink via a very short form. This is then stored in an SQLite database, which is locally hosted on the user’s phone, and is saved for later use when they check what they actually had (which is conveniently stored in descending order of date added). </w:t>
      </w:r>
    </w:p>
    <w:p w14:paraId="197A535F" w14:textId="0CB3086A" w:rsidR="007705A7" w:rsidRDefault="007705A7" w:rsidP="007705A7"/>
    <w:p w14:paraId="4B56912A" w14:textId="65EA4179" w:rsidR="007705A7" w:rsidRDefault="007705A7" w:rsidP="007705A7">
      <w:pPr>
        <w:pStyle w:val="Heading2"/>
      </w:pPr>
      <w:bookmarkStart w:id="9" w:name="_Toc34633631"/>
      <w:r>
        <w:t>List Drinks</w:t>
      </w:r>
      <w:r w:rsidR="00EC143A">
        <w:t xml:space="preserve"> (fig 5)</w:t>
      </w:r>
      <w:bookmarkEnd w:id="9"/>
    </w:p>
    <w:p w14:paraId="72C168F2" w14:textId="32438F4E" w:rsidR="007705A7" w:rsidRPr="007705A7" w:rsidRDefault="007705A7" w:rsidP="007705A7">
      <w:pPr>
        <w:rPr>
          <w:rFonts w:ascii="Times New Roman" w:eastAsia="Times New Roman" w:hAnsi="Times New Roman" w:cs="Times New Roman"/>
          <w:lang w:eastAsia="en-GB"/>
        </w:rPr>
      </w:pPr>
      <w:r>
        <w:t xml:space="preserve">The final activity that the user has an option to open, this utilises the database which was created when the app was first opened, and they are allowed to see what they have drank from the last day/night, as well as the previous </w:t>
      </w:r>
      <w:r w:rsidRPr="007705A7">
        <w:rPr>
          <w:rFonts w:ascii="Times New Roman" w:eastAsia="Times New Roman" w:hAnsi="Times New Roman" w:cs="Times New Roman"/>
          <w:i/>
          <w:iCs/>
          <w:color w:val="222222"/>
          <w:sz w:val="25"/>
          <w:szCs w:val="25"/>
          <w:lang w:eastAsia="en-GB"/>
        </w:rPr>
        <w:t>x</w:t>
      </w:r>
      <w:r>
        <w:t xml:space="preserve"> days/nights. </w:t>
      </w:r>
      <w:r w:rsidR="00052131">
        <w:t xml:space="preserve">The layout has handily calculated the units for the user as well, so if they wish to feel extra guilty, they can count them up and see how many they had and compare this to their week’s remainder. </w:t>
      </w:r>
    </w:p>
    <w:p w14:paraId="32D96CD2" w14:textId="77777777" w:rsidR="00EC143A" w:rsidRDefault="00EC143A" w:rsidP="007705A7">
      <w:pPr>
        <w:pStyle w:val="Heading2"/>
      </w:pPr>
    </w:p>
    <w:p w14:paraId="0F48AD86" w14:textId="77777777" w:rsidR="00EC143A" w:rsidRDefault="00EC143A">
      <w:pPr>
        <w:rPr>
          <w:rFonts w:asciiTheme="majorHAnsi" w:eastAsiaTheme="majorEastAsia" w:hAnsiTheme="majorHAnsi" w:cstheme="majorBidi"/>
          <w:color w:val="2F5496" w:themeColor="accent1" w:themeShade="BF"/>
          <w:sz w:val="26"/>
          <w:szCs w:val="26"/>
        </w:rPr>
      </w:pPr>
      <w:r>
        <w:br w:type="page"/>
      </w:r>
    </w:p>
    <w:bookmarkStart w:id="10" w:name="_Toc34633632"/>
    <w:p w14:paraId="38123AFC" w14:textId="37A8F022" w:rsidR="0011202D" w:rsidRDefault="00F07B5E" w:rsidP="004512A9">
      <w:pPr>
        <w:pStyle w:val="Heading2"/>
      </w:pPr>
      <w:r>
        <w:rPr>
          <w:noProof/>
        </w:rPr>
        <w:lastRenderedPageBreak/>
        <mc:AlternateContent>
          <mc:Choice Requires="wps">
            <w:drawing>
              <wp:anchor distT="0" distB="0" distL="114300" distR="114300" simplePos="0" relativeHeight="251666432" behindDoc="0" locked="0" layoutInCell="1" allowOverlap="1" wp14:anchorId="2988D8A4" wp14:editId="5F8F8B9F">
                <wp:simplePos x="0" y="0"/>
                <wp:positionH relativeFrom="column">
                  <wp:posOffset>5747657</wp:posOffset>
                </wp:positionH>
                <wp:positionV relativeFrom="paragraph">
                  <wp:posOffset>6905171</wp:posOffset>
                </wp:positionV>
                <wp:extent cx="1143000" cy="3156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3000" cy="315685"/>
                        </a:xfrm>
                        <a:prstGeom prst="rect">
                          <a:avLst/>
                        </a:prstGeom>
                        <a:noFill/>
                        <a:ln w="6350">
                          <a:noFill/>
                        </a:ln>
                      </wps:spPr>
                      <wps:txbx>
                        <w:txbxContent>
                          <w:p w14:paraId="1BF8646D" w14:textId="6BC0CF8B" w:rsidR="00F07B5E" w:rsidRDefault="00F07B5E" w:rsidP="00F07B5E">
                            <w: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88D8A4" id="_x0000_t202" coordsize="21600,21600" o:spt="202" path="m,l,21600r21600,l21600,xe">
                <v:stroke joinstyle="miter"/>
                <v:path gradientshapeok="t" o:connecttype="rect"/>
              </v:shapetype>
              <v:shape id="Text Box 8" o:spid="_x0000_s1026" type="#_x0000_t202" style="position:absolute;margin-left:452.55pt;margin-top:543.7pt;width:90pt;height:24.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" filled="f" stroked="f" strokeweight=".5pt">
                <v:textbox>
                  <w:txbxContent>
                    <w:p w14:paraId="1BF8646D" w14:textId="6BC0CF8B" w:rsidR="00F07B5E" w:rsidRDefault="00F07B5E" w:rsidP="00F07B5E">
                      <w:r>
                        <w:t>Fig 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3A4B5B1" wp14:editId="18591FCE">
                <wp:simplePos x="0" y="0"/>
                <wp:positionH relativeFrom="column">
                  <wp:posOffset>5825490</wp:posOffset>
                </wp:positionH>
                <wp:positionV relativeFrom="paragraph">
                  <wp:posOffset>1897743</wp:posOffset>
                </wp:positionV>
                <wp:extent cx="1143000" cy="315685"/>
                <wp:effectExtent l="0" t="0" r="0" b="0"/>
                <wp:wrapNone/>
                <wp:docPr id="9" name="Text Box 9"/>
                <wp:cNvGraphicFramePr/>
                <a:graphic xmlns:a="http://schemas.openxmlformats.org/drawingml/2006/main">
                  <a:graphicData uri="http://schemas.microsoft.com/office/word/2010/wordprocessingShape">
                    <wps:wsp>
                      <wps:cNvSpPr txBox="1"/>
                      <wps:spPr>
                        <a:xfrm>
                          <a:off x="0" y="0"/>
                          <a:ext cx="1143000" cy="315685"/>
                        </a:xfrm>
                        <a:prstGeom prst="rect">
                          <a:avLst/>
                        </a:prstGeom>
                        <a:noFill/>
                        <a:ln w="6350">
                          <a:noFill/>
                        </a:ln>
                      </wps:spPr>
                      <wps:txbx>
                        <w:txbxContent>
                          <w:p w14:paraId="406835DC" w14:textId="5C33FCFB" w:rsidR="00F07B5E" w:rsidRDefault="00F07B5E" w:rsidP="00F07B5E">
                            <w: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4B5B1" id="Text Box 9" o:spid="_x0000_s1027" type="#_x0000_t202" style="position:absolute;margin-left:458.7pt;margin-top:149.45pt;width:90pt;height:24.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" filled="f" stroked="f" strokeweight=".5pt">
                <v:textbox>
                  <w:txbxContent>
                    <w:p w14:paraId="406835DC" w14:textId="5C33FCFB" w:rsidR="00F07B5E" w:rsidRDefault="00F07B5E" w:rsidP="00F07B5E">
                      <w:r>
                        <w:t>Fig 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C5F8531" wp14:editId="2E020796">
                <wp:simplePos x="0" y="0"/>
                <wp:positionH relativeFrom="column">
                  <wp:posOffset>522514</wp:posOffset>
                </wp:positionH>
                <wp:positionV relativeFrom="paragraph">
                  <wp:posOffset>6676571</wp:posOffset>
                </wp:positionV>
                <wp:extent cx="1143000" cy="31568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43000" cy="315685"/>
                        </a:xfrm>
                        <a:prstGeom prst="rect">
                          <a:avLst/>
                        </a:prstGeom>
                        <a:noFill/>
                        <a:ln w="6350">
                          <a:noFill/>
                        </a:ln>
                      </wps:spPr>
                      <wps:txbx>
                        <w:txbxContent>
                          <w:p w14:paraId="1B8C91F0" w14:textId="48C0B71D" w:rsidR="00F07B5E" w:rsidRDefault="00F07B5E" w:rsidP="00F07B5E">
                            <w: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F8531" id="Text Box 10" o:spid="_x0000_s1028" type="#_x0000_t202" style="position:absolute;margin-left:41.15pt;margin-top:525.7pt;width:90pt;height:24.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" filled="f" stroked="f" strokeweight=".5pt">
                <v:textbox>
                  <w:txbxContent>
                    <w:p w14:paraId="1B8C91F0" w14:textId="48C0B71D" w:rsidR="00F07B5E" w:rsidRDefault="00F07B5E" w:rsidP="00F07B5E">
                      <w:r>
                        <w:t>Fig 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46909EE" wp14:editId="6FEF2FBC">
                <wp:simplePos x="0" y="0"/>
                <wp:positionH relativeFrom="column">
                  <wp:posOffset>631371</wp:posOffset>
                </wp:positionH>
                <wp:positionV relativeFrom="paragraph">
                  <wp:posOffset>2289537</wp:posOffset>
                </wp:positionV>
                <wp:extent cx="1143000" cy="3156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43000" cy="315685"/>
                        </a:xfrm>
                        <a:prstGeom prst="rect">
                          <a:avLst/>
                        </a:prstGeom>
                        <a:noFill/>
                        <a:ln w="6350">
                          <a:noFill/>
                        </a:ln>
                      </wps:spPr>
                      <wps:txbx>
                        <w:txbxContent>
                          <w:p w14:paraId="07B64441" w14:textId="52113C89" w:rsidR="00F07B5E" w:rsidRDefault="00F07B5E" w:rsidP="00F07B5E">
                            <w:r>
                              <w:t>Fig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909EE" id="Text Box 11" o:spid="_x0000_s1029" type="#_x0000_t202" style="position:absolute;margin-left:49.7pt;margin-top:180.3pt;width:90pt;height:24.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" filled="f" stroked="f" strokeweight=".5pt">
                <v:textbox>
                  <w:txbxContent>
                    <w:p w14:paraId="07B64441" w14:textId="52113C89" w:rsidR="00F07B5E" w:rsidRDefault="00F07B5E" w:rsidP="00F07B5E">
                      <w:r>
                        <w:t>Fig 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1E724EB" wp14:editId="3DC94660">
                <wp:simplePos x="0" y="0"/>
                <wp:positionH relativeFrom="column">
                  <wp:posOffset>3201398</wp:posOffset>
                </wp:positionH>
                <wp:positionV relativeFrom="paragraph">
                  <wp:posOffset>4140200</wp:posOffset>
                </wp:positionV>
                <wp:extent cx="1143000" cy="31568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43000" cy="315685"/>
                        </a:xfrm>
                        <a:prstGeom prst="rect">
                          <a:avLst/>
                        </a:prstGeom>
                        <a:noFill/>
                        <a:ln w="6350">
                          <a:noFill/>
                        </a:ln>
                      </wps:spPr>
                      <wps:txbx>
                        <w:txbxContent>
                          <w:p w14:paraId="59F764CE" w14:textId="24AA71F2" w:rsidR="00F07B5E" w:rsidRDefault="00F07B5E">
                            <w: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724EB" id="Text Box 7" o:spid="_x0000_s1030" type="#_x0000_t202" style="position:absolute;margin-left:252.1pt;margin-top:326pt;width:90pt;height:24.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" filled="f" stroked="f" strokeweight=".5pt">
                <v:textbox>
                  <w:txbxContent>
                    <w:p w14:paraId="59F764CE" w14:textId="24AA71F2" w:rsidR="00F07B5E" w:rsidRDefault="00F07B5E">
                      <w:r>
                        <w:t>Fig 1</w:t>
                      </w:r>
                    </w:p>
                  </w:txbxContent>
                </v:textbox>
              </v:shape>
            </w:pict>
          </mc:Fallback>
        </mc:AlternateContent>
      </w:r>
      <w:r>
        <w:rPr>
          <w:noProof/>
        </w:rPr>
        <w:drawing>
          <wp:anchor distT="0" distB="0" distL="114300" distR="114300" simplePos="0" relativeHeight="251663360" behindDoc="0" locked="0" layoutInCell="1" allowOverlap="1" wp14:anchorId="14F4E8DF" wp14:editId="3E4230DB">
            <wp:simplePos x="0" y="0"/>
            <wp:positionH relativeFrom="column">
              <wp:posOffset>2405743</wp:posOffset>
            </wp:positionH>
            <wp:positionV relativeFrom="paragraph">
              <wp:posOffset>2321832</wp:posOffset>
            </wp:positionV>
            <wp:extent cx="1939164" cy="4201342"/>
            <wp:effectExtent l="0" t="0" r="4445" b="254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306-1303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9164" cy="4201342"/>
                    </a:xfrm>
                    <a:prstGeom prst="rect">
                      <a:avLst/>
                    </a:prstGeom>
                  </pic:spPr>
                </pic:pic>
              </a:graphicData>
            </a:graphic>
            <wp14:sizeRelH relativeFrom="page">
              <wp14:pctWidth>0</wp14:pctWidth>
            </wp14:sizeRelH>
            <wp14:sizeRelV relativeFrom="page">
              <wp14:pctHeight>0</wp14:pctHeight>
            </wp14:sizeRelV>
          </wp:anchor>
        </w:drawing>
      </w:r>
      <w:r w:rsidR="002C7FB0">
        <w:rPr>
          <w:noProof/>
        </w:rPr>
        <w:drawing>
          <wp:anchor distT="0" distB="0" distL="114300" distR="114300" simplePos="0" relativeHeight="251659264" behindDoc="0" locked="0" layoutInCell="1" allowOverlap="1" wp14:anchorId="05067728" wp14:editId="69681C95">
            <wp:simplePos x="0" y="0"/>
            <wp:positionH relativeFrom="column">
              <wp:posOffset>5028656</wp:posOffset>
            </wp:positionH>
            <wp:positionV relativeFrom="paragraph">
              <wp:posOffset>4455251</wp:posOffset>
            </wp:positionV>
            <wp:extent cx="1939374" cy="4201795"/>
            <wp:effectExtent l="0" t="0" r="3810" b="190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306-00185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9374" cy="4201795"/>
                    </a:xfrm>
                    <a:prstGeom prst="rect">
                      <a:avLst/>
                    </a:prstGeom>
                  </pic:spPr>
                </pic:pic>
              </a:graphicData>
            </a:graphic>
            <wp14:sizeRelH relativeFrom="page">
              <wp14:pctWidth>0</wp14:pctWidth>
            </wp14:sizeRelH>
            <wp14:sizeRelV relativeFrom="page">
              <wp14:pctHeight>0</wp14:pctHeight>
            </wp14:sizeRelV>
          </wp:anchor>
        </w:drawing>
      </w:r>
      <w:r w:rsidR="002C7FB0">
        <w:rPr>
          <w:noProof/>
        </w:rPr>
        <w:drawing>
          <wp:anchor distT="0" distB="0" distL="114300" distR="114300" simplePos="0" relativeHeight="251662336" behindDoc="0" locked="0" layoutInCell="1" allowOverlap="1" wp14:anchorId="7FB53E0F" wp14:editId="59F8D705">
            <wp:simplePos x="0" y="0"/>
            <wp:positionH relativeFrom="column">
              <wp:posOffset>5027944</wp:posOffset>
            </wp:positionH>
            <wp:positionV relativeFrom="paragraph">
              <wp:posOffset>25037</wp:posOffset>
            </wp:positionV>
            <wp:extent cx="1929325" cy="4180023"/>
            <wp:effectExtent l="0" t="0" r="1270" b="0"/>
            <wp:wrapNone/>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306-0019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9325" cy="4180023"/>
                    </a:xfrm>
                    <a:prstGeom prst="rect">
                      <a:avLst/>
                    </a:prstGeom>
                  </pic:spPr>
                </pic:pic>
              </a:graphicData>
            </a:graphic>
            <wp14:sizeRelH relativeFrom="page">
              <wp14:pctWidth>0</wp14:pctWidth>
            </wp14:sizeRelH>
            <wp14:sizeRelV relativeFrom="page">
              <wp14:pctHeight>0</wp14:pctHeight>
            </wp14:sizeRelV>
          </wp:anchor>
        </w:drawing>
      </w:r>
      <w:r w:rsidR="00EC143A">
        <w:rPr>
          <w:noProof/>
        </w:rPr>
        <w:drawing>
          <wp:anchor distT="0" distB="0" distL="114300" distR="114300" simplePos="0" relativeHeight="251660288" behindDoc="0" locked="0" layoutInCell="1" allowOverlap="1" wp14:anchorId="3C5A1E14" wp14:editId="08663B8F">
            <wp:simplePos x="0" y="0"/>
            <wp:positionH relativeFrom="column">
              <wp:posOffset>-120378</wp:posOffset>
            </wp:positionH>
            <wp:positionV relativeFrom="paragraph">
              <wp:posOffset>4313827</wp:posOffset>
            </wp:positionV>
            <wp:extent cx="2130301" cy="4615452"/>
            <wp:effectExtent l="0" t="0" r="381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306-00190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0301" cy="4615452"/>
                    </a:xfrm>
                    <a:prstGeom prst="rect">
                      <a:avLst/>
                    </a:prstGeom>
                  </pic:spPr>
                </pic:pic>
              </a:graphicData>
            </a:graphic>
            <wp14:sizeRelH relativeFrom="page">
              <wp14:pctWidth>0</wp14:pctWidth>
            </wp14:sizeRelH>
            <wp14:sizeRelV relativeFrom="page">
              <wp14:pctHeight>0</wp14:pctHeight>
            </wp14:sizeRelV>
          </wp:anchor>
        </w:drawing>
      </w:r>
      <w:r w:rsidR="00EC143A">
        <w:rPr>
          <w:noProof/>
        </w:rPr>
        <w:drawing>
          <wp:anchor distT="0" distB="0" distL="114300" distR="114300" simplePos="0" relativeHeight="251661312" behindDoc="0" locked="0" layoutInCell="1" allowOverlap="1" wp14:anchorId="0C58116A" wp14:editId="5DC32C5F">
            <wp:simplePos x="0" y="0"/>
            <wp:positionH relativeFrom="column">
              <wp:posOffset>1</wp:posOffset>
            </wp:positionH>
            <wp:positionV relativeFrom="paragraph">
              <wp:posOffset>3720</wp:posOffset>
            </wp:positionV>
            <wp:extent cx="1939416" cy="4201886"/>
            <wp:effectExtent l="0" t="0" r="3810" b="1905"/>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306-00191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0053" cy="4224931"/>
                    </a:xfrm>
                    <a:prstGeom prst="rect">
                      <a:avLst/>
                    </a:prstGeom>
                  </pic:spPr>
                </pic:pic>
              </a:graphicData>
            </a:graphic>
            <wp14:sizeRelH relativeFrom="page">
              <wp14:pctWidth>0</wp14:pctWidth>
            </wp14:sizeRelH>
            <wp14:sizeRelV relativeFrom="page">
              <wp14:pctHeight>0</wp14:pctHeight>
            </wp14:sizeRelV>
          </wp:anchor>
        </w:drawing>
      </w:r>
      <w:r w:rsidR="004512A9">
        <w:t>Implementation</w:t>
      </w:r>
      <w:bookmarkEnd w:id="10"/>
      <w:r w:rsidR="0011202D">
        <w:br w:type="page"/>
      </w:r>
    </w:p>
    <w:p w14:paraId="2DCA5C25" w14:textId="77777777" w:rsidR="00F07B5E" w:rsidRDefault="0011202D" w:rsidP="0011202D">
      <w:pPr>
        <w:pStyle w:val="Heading1"/>
      </w:pPr>
      <w:bookmarkStart w:id="11" w:name="_Toc34633633"/>
      <w:r>
        <w:lastRenderedPageBreak/>
        <w:t>Evaluation of Final Product</w:t>
      </w:r>
      <w:bookmarkEnd w:id="11"/>
    </w:p>
    <w:p w14:paraId="4F6C2B2D" w14:textId="0C54F390" w:rsidR="003E7989" w:rsidRDefault="004932A5" w:rsidP="00F07B5E">
      <w:r>
        <w:t>In comparison to the initial idea that I had, the application that I have developed over the course of this module has followed the vague idea that I started out with.</w:t>
      </w:r>
      <w:r w:rsidR="003E7989">
        <w:t xml:space="preserve"> The idea was to make an application</w:t>
      </w:r>
      <w:r w:rsidR="009D506F">
        <w:t>/ solution</w:t>
      </w:r>
      <w:r w:rsidR="003E7989">
        <w:t xml:space="preserve"> which would address</w:t>
      </w:r>
      <w:r w:rsidR="003C22BB">
        <w:t xml:space="preserve"> (to then hopefully combat)</w:t>
      </w:r>
      <w:r w:rsidR="003E7989">
        <w:t xml:space="preserve"> a </w:t>
      </w:r>
      <w:r w:rsidR="003C22BB">
        <w:t>critical</w:t>
      </w:r>
      <w:r w:rsidR="003E7989">
        <w:t xml:space="preserve"> issue in Scotland, and I believe that the application that I have produced over these last weeks has most certainly followed this. </w:t>
      </w:r>
      <w:r w:rsidR="003C22BB">
        <w:br/>
      </w:r>
      <w:r w:rsidR="003C22BB">
        <w:br/>
        <w:t xml:space="preserve">After doing a lot of searching for the inspiration for the app, the only thing which really inspired me was the count14.scot website, which shows the user how to go about drinking their 14 units. I had also seen an app in the google play store which tracked units of alcohol, but also gave an indication of when you’d be “fully sober”. However, I wouldn’t recommend it </w:t>
      </w:r>
      <w:r w:rsidR="009D506F">
        <w:t xml:space="preserve">as alcohol dissipation is different in every body. </w:t>
      </w:r>
      <w:r w:rsidR="003E7989">
        <w:br/>
      </w:r>
      <w:r w:rsidR="003E7989">
        <w:br/>
        <w:t>One of my users complimented the application’s scrolling animation when you list the typical drink’s serving amounts</w:t>
      </w:r>
      <w:r w:rsidR="009D506F">
        <w:t>, alongside the colour scheme, which they thought wasn’t too harsh on the eyes</w:t>
      </w:r>
      <w:r w:rsidR="003E7989">
        <w:t xml:space="preserve">. Although they found a minor issue with </w:t>
      </w:r>
      <w:r w:rsidR="009D506F">
        <w:t>the application</w:t>
      </w:r>
      <w:r w:rsidR="003E7989">
        <w:t xml:space="preserve">, where the next item “appears inside” the bottom item for the animation. </w:t>
      </w:r>
    </w:p>
    <w:p w14:paraId="32109B31" w14:textId="421E67A7" w:rsidR="009D506F" w:rsidRDefault="009D506F" w:rsidP="00F07B5E"/>
    <w:p w14:paraId="294EDD01" w14:textId="7B7E4AB4" w:rsidR="003E7989" w:rsidRDefault="009D506F" w:rsidP="00F07B5E">
      <w:r>
        <w:t xml:space="preserve">If I had the time (or patience, rather) I would’ve continued to extend the lab’s works by including a way for the user to select files from their gallery – whether it’s on the cloud or locally stored </w:t>
      </w:r>
      <w:r w:rsidR="001A45E4">
        <w:t>–</w:t>
      </w:r>
      <w:r>
        <w:t xml:space="preserve"> </w:t>
      </w:r>
      <w:r w:rsidR="001A45E4">
        <w:t xml:space="preserve">and store the images in blobs in the SQLite Database which is used to keep a track of what the user would be drinking on a nightly basis, thus making the UI feel more fun and add a little more colour to the app. </w:t>
      </w:r>
      <w:r w:rsidR="001A45E4">
        <w:br/>
      </w:r>
      <w:r w:rsidR="001A45E4">
        <w:br/>
        <w:t xml:space="preserve">I may also have continued to utilise the </w:t>
      </w:r>
      <w:proofErr w:type="spellStart"/>
      <w:r w:rsidR="001A45E4">
        <w:t>DrinksAdapter</w:t>
      </w:r>
      <w:proofErr w:type="spellEnd"/>
      <w:r w:rsidR="001A45E4">
        <w:t xml:space="preserve"> class to add the same animation to the </w:t>
      </w:r>
      <w:proofErr w:type="spellStart"/>
      <w:r w:rsidR="001A45E4">
        <w:t>ListView</w:t>
      </w:r>
      <w:proofErr w:type="spellEnd"/>
      <w:r w:rsidR="001A45E4">
        <w:t xml:space="preserve"> in the user’s drinks layout, which would’ve also allowed the implementation of the images in </w:t>
      </w:r>
      <w:r w:rsidR="00B71AB3">
        <w:t xml:space="preserve">the locally hosted SQLite database. </w:t>
      </w:r>
    </w:p>
    <w:p w14:paraId="3704D7FF" w14:textId="4FDF2E2C" w:rsidR="00150BE5" w:rsidRDefault="00150BE5" w:rsidP="00F07B5E"/>
    <w:p w14:paraId="3FFB3456" w14:textId="3D8FB59C" w:rsidR="00150BE5" w:rsidRDefault="00150BE5" w:rsidP="00F07B5E">
      <w:r>
        <w:t>Continuing in the direction of users adding in their own data/drinks to the database which they can manipulate, I would also (given more time) implemented a more sophisticated view of their drinks utilising a calendar and storing it that way, making the user see what actual days and times – as well as allowing them to recognise patterns in their drinking</w:t>
      </w:r>
      <w:r w:rsidR="009440B7">
        <w:t xml:space="preserve"> -</w:t>
      </w:r>
      <w:r>
        <w:t xml:space="preserve">. </w:t>
      </w:r>
    </w:p>
    <w:p w14:paraId="5C444656" w14:textId="03C14A5F" w:rsidR="009A44CB" w:rsidRPr="007B6105" w:rsidRDefault="009A44CB" w:rsidP="00F07B5E">
      <w:r w:rsidRPr="007B6105">
        <w:br w:type="page"/>
      </w:r>
    </w:p>
    <w:p w14:paraId="17EB7C04" w14:textId="2688C497" w:rsidR="00CC5B83" w:rsidRPr="007B6105" w:rsidRDefault="00CC5B83" w:rsidP="00CC5B83">
      <w:pPr>
        <w:pStyle w:val="Heading1"/>
        <w:rPr>
          <w:rFonts w:ascii="Roboto Light" w:hAnsi="Roboto Light"/>
        </w:rPr>
      </w:pPr>
      <w:bookmarkStart w:id="12" w:name="_Toc34633634"/>
      <w:r w:rsidRPr="007B6105">
        <w:rPr>
          <w:rFonts w:ascii="Roboto Light" w:hAnsi="Roboto Light"/>
        </w:rPr>
        <w:lastRenderedPageBreak/>
        <w:t>References / Acknowledgements</w:t>
      </w:r>
      <w:bookmarkEnd w:id="12"/>
    </w:p>
    <w:p w14:paraId="67EA95AB" w14:textId="3D63115A" w:rsidR="007B6105" w:rsidRPr="007B6105" w:rsidRDefault="007B6105" w:rsidP="007B6105"/>
    <w:p w14:paraId="1C9D8EC7" w14:textId="1D8A4FE6" w:rsidR="007B6105" w:rsidRPr="007B6105" w:rsidRDefault="007B6105" w:rsidP="007B6105">
      <w:pPr>
        <w:pStyle w:val="Heading2"/>
        <w:rPr>
          <w:rFonts w:ascii="Roboto Light" w:hAnsi="Roboto Light"/>
        </w:rPr>
      </w:pPr>
      <w:bookmarkStart w:id="13" w:name="_Toc34633635"/>
      <w:r w:rsidRPr="007B6105">
        <w:rPr>
          <w:rFonts w:ascii="Roboto Light" w:hAnsi="Roboto Light"/>
        </w:rPr>
        <w:t>References</w:t>
      </w:r>
      <w:bookmarkEnd w:id="13"/>
    </w:p>
    <w:p w14:paraId="2100F927" w14:textId="08A22BB3" w:rsidR="007B6105" w:rsidRPr="007B6105" w:rsidRDefault="007B6105" w:rsidP="007B6105">
      <w:pPr>
        <w:rPr>
          <w:sz w:val="18"/>
          <w:szCs w:val="16"/>
        </w:rPr>
      </w:pPr>
      <w:r w:rsidRPr="00512871">
        <w:rPr>
          <w:sz w:val="18"/>
          <w:szCs w:val="16"/>
        </w:rPr>
        <w:t>https://www.count14.scot</w:t>
      </w:r>
      <w:r w:rsidRPr="007B6105">
        <w:rPr>
          <w:sz w:val="18"/>
          <w:szCs w:val="16"/>
        </w:rPr>
        <w:t xml:space="preserve"> – Count14 website from the Scottish Government</w:t>
      </w:r>
      <w:r w:rsidR="00D44F61">
        <w:rPr>
          <w:sz w:val="18"/>
          <w:szCs w:val="16"/>
        </w:rPr>
        <w:t xml:space="preserve"> &amp; NHS</w:t>
      </w:r>
    </w:p>
    <w:p w14:paraId="256F90BD" w14:textId="5A35FF5F" w:rsidR="007B6105" w:rsidRDefault="007B6105" w:rsidP="007B6105">
      <w:pPr>
        <w:rPr>
          <w:sz w:val="18"/>
          <w:szCs w:val="16"/>
        </w:rPr>
      </w:pPr>
      <w:r w:rsidRPr="00512871">
        <w:rPr>
          <w:sz w:val="18"/>
          <w:szCs w:val="16"/>
        </w:rPr>
        <w:t>https://www.alcohol-focus-scotland.org.uk/alcohol-information/alcohol-facts-and-figures/</w:t>
      </w:r>
      <w:r w:rsidRPr="007B6105">
        <w:rPr>
          <w:sz w:val="18"/>
          <w:szCs w:val="16"/>
        </w:rPr>
        <w:t xml:space="preserve"> - Figures related to alcohol dependency and alcohol-related incidents in the last 5/6 years. </w:t>
      </w:r>
    </w:p>
    <w:p w14:paraId="0D67AB60" w14:textId="77777777" w:rsidR="007B6105" w:rsidRPr="007B6105" w:rsidRDefault="007B6105" w:rsidP="007B6105">
      <w:pPr>
        <w:rPr>
          <w:sz w:val="18"/>
          <w:szCs w:val="16"/>
        </w:rPr>
      </w:pPr>
    </w:p>
    <w:p w14:paraId="2F6E5A15" w14:textId="2222A7B6" w:rsidR="00CC5B83" w:rsidRPr="007B6105" w:rsidRDefault="007B6105" w:rsidP="007B6105">
      <w:pPr>
        <w:pStyle w:val="Heading2"/>
        <w:rPr>
          <w:rFonts w:ascii="Roboto Light" w:hAnsi="Roboto Light"/>
          <w:sz w:val="24"/>
          <w:szCs w:val="24"/>
        </w:rPr>
      </w:pPr>
      <w:bookmarkStart w:id="14" w:name="_Toc34633636"/>
      <w:r w:rsidRPr="007B6105">
        <w:rPr>
          <w:rFonts w:ascii="Roboto Light" w:hAnsi="Roboto Light"/>
          <w:sz w:val="24"/>
          <w:szCs w:val="24"/>
        </w:rPr>
        <w:t>Acknowledgements</w:t>
      </w:r>
      <w:bookmarkEnd w:id="14"/>
    </w:p>
    <w:p w14:paraId="2C753E97" w14:textId="66F646CB" w:rsidR="00CC5B83" w:rsidRPr="007B6105" w:rsidRDefault="009A44CB" w:rsidP="00CC5B83">
      <w:pPr>
        <w:rPr>
          <w:sz w:val="18"/>
          <w:szCs w:val="18"/>
        </w:rPr>
      </w:pPr>
      <w:r w:rsidRPr="00512871">
        <w:rPr>
          <w:sz w:val="18"/>
          <w:szCs w:val="18"/>
        </w:rPr>
        <w:t>https://www.pngguru.com/free-transparent-background-png-clipart-bwdjw</w:t>
      </w:r>
      <w:r w:rsidRPr="007B6105">
        <w:rPr>
          <w:sz w:val="18"/>
          <w:szCs w:val="18"/>
        </w:rPr>
        <w:t xml:space="preserve"> </w:t>
      </w:r>
      <w:r w:rsidR="00CC5B83" w:rsidRPr="007B6105">
        <w:rPr>
          <w:sz w:val="18"/>
          <w:szCs w:val="18"/>
        </w:rPr>
        <w:t>- shots.jpg</w:t>
      </w:r>
    </w:p>
    <w:p w14:paraId="28EEE1FA" w14:textId="4E03DB09" w:rsidR="00CC5B83" w:rsidRPr="007B6105" w:rsidRDefault="009A44CB" w:rsidP="00CC5B83">
      <w:pPr>
        <w:rPr>
          <w:sz w:val="18"/>
          <w:szCs w:val="18"/>
        </w:rPr>
      </w:pPr>
      <w:r w:rsidRPr="00512871">
        <w:rPr>
          <w:sz w:val="18"/>
          <w:szCs w:val="18"/>
        </w:rPr>
        <w:t>https://www.pngguru.com/free-transparent-background-png-clipart-beush</w:t>
      </w:r>
      <w:r w:rsidRPr="007B6105">
        <w:rPr>
          <w:sz w:val="18"/>
          <w:szCs w:val="18"/>
        </w:rPr>
        <w:t xml:space="preserve"> </w:t>
      </w:r>
      <w:r w:rsidR="00CC5B83" w:rsidRPr="007B6105">
        <w:rPr>
          <w:sz w:val="18"/>
          <w:szCs w:val="18"/>
        </w:rPr>
        <w:t>- beer.jpg</w:t>
      </w:r>
    </w:p>
    <w:p w14:paraId="6F5FF35B" w14:textId="0B9DE589" w:rsidR="00CC5B83" w:rsidRPr="007B6105" w:rsidRDefault="009A44CB" w:rsidP="00CC5B83">
      <w:pPr>
        <w:rPr>
          <w:sz w:val="18"/>
          <w:szCs w:val="18"/>
        </w:rPr>
      </w:pPr>
      <w:r w:rsidRPr="00512871">
        <w:rPr>
          <w:sz w:val="18"/>
          <w:szCs w:val="18"/>
        </w:rPr>
        <w:t>https://www.pngguru.com/free-transparent-background-png-clipart-aebeo</w:t>
      </w:r>
      <w:r w:rsidRPr="007B6105">
        <w:rPr>
          <w:sz w:val="18"/>
          <w:szCs w:val="18"/>
        </w:rPr>
        <w:t xml:space="preserve"> </w:t>
      </w:r>
      <w:r w:rsidR="00CC5B83" w:rsidRPr="007B6105">
        <w:rPr>
          <w:sz w:val="18"/>
          <w:szCs w:val="18"/>
        </w:rPr>
        <w:t>- wine.png</w:t>
      </w:r>
    </w:p>
    <w:p w14:paraId="4F07EB76" w14:textId="6FC3CC44" w:rsidR="00CC5B83" w:rsidRPr="007B6105" w:rsidRDefault="009A44CB" w:rsidP="00CC5B83">
      <w:pPr>
        <w:rPr>
          <w:sz w:val="18"/>
          <w:szCs w:val="18"/>
        </w:rPr>
      </w:pPr>
      <w:r w:rsidRPr="00512871">
        <w:rPr>
          <w:sz w:val="18"/>
          <w:szCs w:val="18"/>
        </w:rPr>
        <w:t>https://www.pngguru.com/free-transparent-background-png-clipart-amxhe</w:t>
      </w:r>
      <w:r w:rsidRPr="007B6105">
        <w:rPr>
          <w:sz w:val="18"/>
          <w:szCs w:val="18"/>
        </w:rPr>
        <w:t xml:space="preserve"> </w:t>
      </w:r>
      <w:r w:rsidR="00CC5B83" w:rsidRPr="007B6105">
        <w:rPr>
          <w:sz w:val="18"/>
          <w:szCs w:val="18"/>
        </w:rPr>
        <w:t>- absinthe.png</w:t>
      </w:r>
    </w:p>
    <w:p w14:paraId="7DE0DC04" w14:textId="4785217D" w:rsidR="00CC5B83" w:rsidRDefault="007F1CC2" w:rsidP="00CC5B83">
      <w:pPr>
        <w:rPr>
          <w:sz w:val="18"/>
          <w:szCs w:val="18"/>
        </w:rPr>
      </w:pPr>
      <w:r w:rsidRPr="007F1CC2">
        <w:rPr>
          <w:sz w:val="18"/>
          <w:szCs w:val="18"/>
        </w:rPr>
        <w:t>https://www.pngguru.com/free-transparent-background-png-clipart-ixalv - whisky.png</w:t>
      </w:r>
    </w:p>
    <w:p w14:paraId="2EC88721" w14:textId="6AB3207C" w:rsidR="007F1CC2" w:rsidRDefault="007F1CC2" w:rsidP="00CC5B83">
      <w:pPr>
        <w:rPr>
          <w:sz w:val="18"/>
          <w:szCs w:val="18"/>
        </w:rPr>
      </w:pPr>
      <w:r w:rsidRPr="007F1CC2">
        <w:rPr>
          <w:sz w:val="18"/>
          <w:szCs w:val="18"/>
        </w:rPr>
        <w:t>https://www.pngguru.com/free-transparent-background-png-clipart-amxhe - lager.png</w:t>
      </w:r>
    </w:p>
    <w:p w14:paraId="1EFAFF50" w14:textId="54179CFA" w:rsidR="007F1CC2" w:rsidRDefault="00E14669" w:rsidP="00CC5B83">
      <w:pPr>
        <w:rPr>
          <w:sz w:val="18"/>
          <w:szCs w:val="18"/>
        </w:rPr>
      </w:pPr>
      <w:r w:rsidRPr="00E14669">
        <w:rPr>
          <w:sz w:val="18"/>
          <w:szCs w:val="18"/>
        </w:rPr>
        <w:t>https://www.hiclipart.com/free-transparent-background-png-clipart-nohjq - cider.png</w:t>
      </w:r>
    </w:p>
    <w:p w14:paraId="031BF1FB" w14:textId="22C78805" w:rsidR="00E14669" w:rsidRDefault="00E14669" w:rsidP="00CC5B83">
      <w:pPr>
        <w:rPr>
          <w:sz w:val="18"/>
          <w:szCs w:val="18"/>
        </w:rPr>
      </w:pPr>
      <w:r w:rsidRPr="00E14669">
        <w:rPr>
          <w:sz w:val="18"/>
          <w:szCs w:val="18"/>
        </w:rPr>
        <w:t>http://houseofjuicebar.com/corporate/wp-content/uploads/2015/02/jigger.png</w:t>
      </w:r>
      <w:r>
        <w:rPr>
          <w:sz w:val="18"/>
          <w:szCs w:val="18"/>
        </w:rPr>
        <w:t xml:space="preserve"> - launcher_ci.png</w:t>
      </w:r>
    </w:p>
    <w:p w14:paraId="61B6851F" w14:textId="77777777" w:rsidR="00E14669" w:rsidRPr="007B6105" w:rsidRDefault="00E14669" w:rsidP="00CC5B83">
      <w:pPr>
        <w:rPr>
          <w:sz w:val="18"/>
          <w:szCs w:val="18"/>
        </w:rPr>
      </w:pPr>
    </w:p>
    <w:p w14:paraId="29A8D3BF" w14:textId="1CD2C316" w:rsidR="00CC5B83" w:rsidRPr="007B6105" w:rsidRDefault="007F1CC2" w:rsidP="00CC5B83">
      <w:pPr>
        <w:rPr>
          <w:sz w:val="18"/>
          <w:szCs w:val="18"/>
        </w:rPr>
      </w:pPr>
      <w:r w:rsidRPr="00512871">
        <w:rPr>
          <w:sz w:val="18"/>
          <w:szCs w:val="18"/>
        </w:rPr>
        <w:t>https://www.pinclipart.com/pindetail/Timmbo_png-images-free-download-transparent-background-error-svg</w:t>
      </w:r>
      <w:r w:rsidRPr="007B6105">
        <w:rPr>
          <w:sz w:val="18"/>
          <w:szCs w:val="18"/>
        </w:rPr>
        <w:t xml:space="preserve"> -</w:t>
      </w:r>
      <w:r w:rsidR="00CC5B83" w:rsidRPr="007B6105">
        <w:rPr>
          <w:sz w:val="18"/>
          <w:szCs w:val="18"/>
        </w:rPr>
        <w:t xml:space="preserve"> error.png</w:t>
      </w:r>
      <w:r w:rsidR="00CC5B83" w:rsidRPr="007B6105">
        <w:rPr>
          <w:sz w:val="18"/>
          <w:szCs w:val="18"/>
        </w:rPr>
        <w:br/>
      </w:r>
      <w:r w:rsidR="00CC5B83" w:rsidRPr="007B6105">
        <w:rPr>
          <w:sz w:val="18"/>
          <w:szCs w:val="18"/>
        </w:rPr>
        <w:br/>
      </w:r>
      <w:r w:rsidR="009A44CB" w:rsidRPr="00512871">
        <w:rPr>
          <w:sz w:val="18"/>
          <w:szCs w:val="18"/>
        </w:rPr>
        <w:t>https://github.com/mitchtabian/ListViews</w:t>
      </w:r>
      <w:r w:rsidR="009A44CB" w:rsidRPr="007B6105">
        <w:rPr>
          <w:sz w:val="18"/>
          <w:szCs w:val="18"/>
        </w:rPr>
        <w:t xml:space="preserve"> </w:t>
      </w:r>
      <w:r w:rsidR="00CC5B83" w:rsidRPr="007B6105">
        <w:rPr>
          <w:sz w:val="18"/>
          <w:szCs w:val="18"/>
        </w:rPr>
        <w:t xml:space="preserve">- Layout </w:t>
      </w:r>
      <w:r w:rsidR="009A44CB" w:rsidRPr="007B6105">
        <w:rPr>
          <w:sz w:val="18"/>
          <w:szCs w:val="18"/>
        </w:rPr>
        <w:t xml:space="preserve">design </w:t>
      </w:r>
      <w:r w:rsidR="003C22BB">
        <w:rPr>
          <w:sz w:val="18"/>
          <w:szCs w:val="18"/>
        </w:rPr>
        <w:t xml:space="preserve">library </w:t>
      </w:r>
      <w:r w:rsidR="009A44CB" w:rsidRPr="007B6105">
        <w:rPr>
          <w:sz w:val="18"/>
          <w:szCs w:val="18"/>
        </w:rPr>
        <w:t xml:space="preserve">for implementing universal image loader via </w:t>
      </w:r>
      <w:proofErr w:type="spellStart"/>
      <w:r w:rsidR="009A44CB" w:rsidRPr="007B6105">
        <w:rPr>
          <w:sz w:val="18"/>
          <w:szCs w:val="18"/>
        </w:rPr>
        <w:t>gradle</w:t>
      </w:r>
      <w:proofErr w:type="spellEnd"/>
      <w:r w:rsidR="009A44CB" w:rsidRPr="007B6105">
        <w:rPr>
          <w:sz w:val="18"/>
          <w:szCs w:val="18"/>
        </w:rPr>
        <w:t>.</w:t>
      </w:r>
    </w:p>
    <w:p w14:paraId="522271D0" w14:textId="032E9CD2" w:rsidR="009A44CB" w:rsidRPr="007B6105" w:rsidRDefault="009A44CB" w:rsidP="00CC5B83">
      <w:pPr>
        <w:rPr>
          <w:sz w:val="18"/>
          <w:szCs w:val="18"/>
        </w:rPr>
      </w:pPr>
      <w:r w:rsidRPr="00512871">
        <w:rPr>
          <w:sz w:val="18"/>
          <w:szCs w:val="18"/>
        </w:rPr>
        <w:t>https://github.com/nostra13/Android-Universal-Image-Loader</w:t>
      </w:r>
      <w:r w:rsidRPr="007B6105">
        <w:rPr>
          <w:sz w:val="18"/>
          <w:szCs w:val="18"/>
        </w:rPr>
        <w:t xml:space="preserve"> - Universal </w:t>
      </w:r>
      <w:r w:rsidR="003C22BB">
        <w:rPr>
          <w:sz w:val="18"/>
          <w:szCs w:val="18"/>
        </w:rPr>
        <w:t>I</w:t>
      </w:r>
      <w:r w:rsidRPr="007B6105">
        <w:rPr>
          <w:sz w:val="18"/>
          <w:szCs w:val="18"/>
        </w:rPr>
        <w:t xml:space="preserve">mage </w:t>
      </w:r>
      <w:r w:rsidR="003C22BB">
        <w:rPr>
          <w:sz w:val="18"/>
          <w:szCs w:val="18"/>
        </w:rPr>
        <w:t>L</w:t>
      </w:r>
      <w:r w:rsidRPr="007B6105">
        <w:rPr>
          <w:sz w:val="18"/>
          <w:szCs w:val="18"/>
        </w:rPr>
        <w:t xml:space="preserve">oader </w:t>
      </w:r>
      <w:r w:rsidR="003C22BB">
        <w:rPr>
          <w:sz w:val="18"/>
          <w:szCs w:val="18"/>
        </w:rPr>
        <w:t>library</w:t>
      </w:r>
      <w:r w:rsidRPr="007B6105">
        <w:rPr>
          <w:sz w:val="18"/>
          <w:szCs w:val="18"/>
        </w:rPr>
        <w:t xml:space="preserve"> (see above)</w:t>
      </w:r>
      <w:r w:rsidR="007B6105">
        <w:rPr>
          <w:sz w:val="18"/>
          <w:szCs w:val="18"/>
        </w:rPr>
        <w:t xml:space="preserve">. </w:t>
      </w:r>
      <w:r w:rsidR="00150BE5">
        <w:rPr>
          <w:sz w:val="18"/>
          <w:szCs w:val="18"/>
        </w:rPr>
        <w:br/>
      </w:r>
      <w:r w:rsidR="00150BE5">
        <w:rPr>
          <w:sz w:val="18"/>
          <w:szCs w:val="18"/>
        </w:rPr>
        <w:br/>
      </w:r>
      <w:r w:rsidR="00150BE5" w:rsidRPr="00150BE5">
        <w:rPr>
          <w:sz w:val="18"/>
          <w:szCs w:val="18"/>
        </w:rPr>
        <w:t>https://play.google.com/store/apps/details?id=org.M.alcodroid&amp;hl=en</w:t>
      </w:r>
      <w:r w:rsidR="00150BE5">
        <w:rPr>
          <w:sz w:val="18"/>
          <w:szCs w:val="18"/>
        </w:rPr>
        <w:t xml:space="preserve"> – Inspiration/App used for comparison. </w:t>
      </w:r>
    </w:p>
    <w:sectPr w:rsidR="009A44CB" w:rsidRPr="007B6105" w:rsidSect="00CC5B83">
      <w:headerReference w:type="default" r:id="rId19"/>
      <w:footerReference w:type="default" r:id="rId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695E" w14:textId="77777777" w:rsidR="001F64E6" w:rsidRDefault="001F64E6" w:rsidP="00180202">
      <w:r>
        <w:separator/>
      </w:r>
    </w:p>
  </w:endnote>
  <w:endnote w:type="continuationSeparator" w:id="0">
    <w:p w14:paraId="25F08684" w14:textId="77777777" w:rsidR="001F64E6" w:rsidRDefault="001F64E6" w:rsidP="0018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D2A4" w14:textId="514F8CDA" w:rsidR="0011202D" w:rsidRDefault="0011202D">
    <w:pPr>
      <w:pStyle w:val="Footer"/>
    </w:pPr>
    <w:r>
      <w:t>Stewart Anderson</w:t>
    </w:r>
    <w:r>
      <w:tab/>
    </w:r>
    <w:r>
      <w:ptab w:relativeTo="margin" w:alignment="right" w:leader="none"/>
    </w:r>
    <w:r>
      <w:t>40345422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DABFE" w14:textId="77777777" w:rsidR="001F64E6" w:rsidRDefault="001F64E6" w:rsidP="00180202">
      <w:r>
        <w:separator/>
      </w:r>
    </w:p>
  </w:footnote>
  <w:footnote w:type="continuationSeparator" w:id="0">
    <w:p w14:paraId="20E9C735" w14:textId="77777777" w:rsidR="001F64E6" w:rsidRDefault="001F64E6" w:rsidP="00180202">
      <w:r>
        <w:continuationSeparator/>
      </w:r>
    </w:p>
  </w:footnote>
  <w:footnote w:id="1">
    <w:p w14:paraId="5E6A730B" w14:textId="386F80B9" w:rsidR="00180202" w:rsidRDefault="00180202">
      <w:pPr>
        <w:pStyle w:val="FootnoteText"/>
      </w:pPr>
      <w:r>
        <w:rPr>
          <w:rStyle w:val="FootnoteReference"/>
        </w:rPr>
        <w:footnoteRef/>
      </w:r>
      <w:r>
        <w:t xml:space="preserve"> Scottish Certificate for Personal License Holders</w:t>
      </w:r>
      <w:r w:rsidR="0011202D">
        <w:t xml:space="preserve"> – Is a recognised SQA qualification which allows you to legally train staff to work behind a bar and supervise &amp; authorise the sale of alcohol on licensed premises.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078C" w14:textId="52A74AF5" w:rsidR="0011202D" w:rsidRDefault="0011202D" w:rsidP="0011202D">
    <w:pPr>
      <w:pStyle w:val="Header"/>
      <w:jc w:val="center"/>
    </w:pPr>
    <w:r w:rsidRPr="007B6105">
      <w:rPr>
        <w:sz w:val="40"/>
        <w:szCs w:val="40"/>
      </w:rPr>
      <w:t>Mobile Applications</w:t>
    </w:r>
    <w:r>
      <w:rPr>
        <w:sz w:val="40"/>
        <w:szCs w:val="40"/>
      </w:rPr>
      <w:tab/>
    </w:r>
    <w:r w:rsidRPr="007B6105">
      <w:rPr>
        <w:sz w:val="40"/>
        <w:szCs w:val="40"/>
      </w:rPr>
      <w:t xml:space="preserve"> Development - 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D680F"/>
    <w:multiLevelType w:val="hybridMultilevel"/>
    <w:tmpl w:val="F3ACB606"/>
    <w:lvl w:ilvl="0" w:tplc="363291C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5F1BF3"/>
    <w:multiLevelType w:val="hybridMultilevel"/>
    <w:tmpl w:val="3B0A76B2"/>
    <w:lvl w:ilvl="0" w:tplc="1A26690A">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83"/>
    <w:rsid w:val="00052131"/>
    <w:rsid w:val="0011202D"/>
    <w:rsid w:val="001200F7"/>
    <w:rsid w:val="00126FCB"/>
    <w:rsid w:val="00150BE5"/>
    <w:rsid w:val="00180202"/>
    <w:rsid w:val="001A45E4"/>
    <w:rsid w:val="001F64E6"/>
    <w:rsid w:val="00216E87"/>
    <w:rsid w:val="002A6213"/>
    <w:rsid w:val="002C7FB0"/>
    <w:rsid w:val="00342519"/>
    <w:rsid w:val="003A7A5F"/>
    <w:rsid w:val="003C22BB"/>
    <w:rsid w:val="003E7989"/>
    <w:rsid w:val="0040519A"/>
    <w:rsid w:val="00416574"/>
    <w:rsid w:val="004512A9"/>
    <w:rsid w:val="00463E6E"/>
    <w:rsid w:val="004932A5"/>
    <w:rsid w:val="00512871"/>
    <w:rsid w:val="005637E2"/>
    <w:rsid w:val="007705A7"/>
    <w:rsid w:val="00771B68"/>
    <w:rsid w:val="007B6105"/>
    <w:rsid w:val="007F1CC2"/>
    <w:rsid w:val="00924423"/>
    <w:rsid w:val="009440B7"/>
    <w:rsid w:val="009A44CB"/>
    <w:rsid w:val="009D506F"/>
    <w:rsid w:val="00A56F8A"/>
    <w:rsid w:val="00AC098C"/>
    <w:rsid w:val="00B24518"/>
    <w:rsid w:val="00B70262"/>
    <w:rsid w:val="00B71AB3"/>
    <w:rsid w:val="00BC262C"/>
    <w:rsid w:val="00C2238F"/>
    <w:rsid w:val="00C666D3"/>
    <w:rsid w:val="00CC5B83"/>
    <w:rsid w:val="00D44F61"/>
    <w:rsid w:val="00D92CD4"/>
    <w:rsid w:val="00DE7B24"/>
    <w:rsid w:val="00DF59A8"/>
    <w:rsid w:val="00E14669"/>
    <w:rsid w:val="00E80FB6"/>
    <w:rsid w:val="00EC143A"/>
    <w:rsid w:val="00F07B5E"/>
    <w:rsid w:val="00FB2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F54B"/>
  <w15:chartTrackingRefBased/>
  <w15:docId w15:val="{71AAC897-21C6-804F-9CDF-39587023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Light" w:eastAsiaTheme="minorHAnsi" w:hAnsi="Roboto Light"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B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1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0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B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B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B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44CB"/>
    <w:rPr>
      <w:color w:val="0563C1" w:themeColor="hyperlink"/>
      <w:u w:val="single"/>
    </w:rPr>
  </w:style>
  <w:style w:type="character" w:styleId="UnresolvedMention">
    <w:name w:val="Unresolved Mention"/>
    <w:basedOn w:val="DefaultParagraphFont"/>
    <w:uiPriority w:val="99"/>
    <w:semiHidden/>
    <w:unhideWhenUsed/>
    <w:rsid w:val="009A44CB"/>
    <w:rPr>
      <w:color w:val="605E5C"/>
      <w:shd w:val="clear" w:color="auto" w:fill="E1DFDD"/>
    </w:rPr>
  </w:style>
  <w:style w:type="paragraph" w:styleId="FootnoteText">
    <w:name w:val="footnote text"/>
    <w:basedOn w:val="Normal"/>
    <w:link w:val="FootnoteTextChar"/>
    <w:uiPriority w:val="99"/>
    <w:semiHidden/>
    <w:unhideWhenUsed/>
    <w:rsid w:val="00180202"/>
    <w:rPr>
      <w:sz w:val="20"/>
      <w:szCs w:val="20"/>
    </w:rPr>
  </w:style>
  <w:style w:type="character" w:customStyle="1" w:styleId="FootnoteTextChar">
    <w:name w:val="Footnote Text Char"/>
    <w:basedOn w:val="DefaultParagraphFont"/>
    <w:link w:val="FootnoteText"/>
    <w:uiPriority w:val="99"/>
    <w:semiHidden/>
    <w:rsid w:val="00180202"/>
    <w:rPr>
      <w:sz w:val="20"/>
      <w:szCs w:val="20"/>
    </w:rPr>
  </w:style>
  <w:style w:type="character" w:styleId="FootnoteReference">
    <w:name w:val="footnote reference"/>
    <w:basedOn w:val="DefaultParagraphFont"/>
    <w:uiPriority w:val="99"/>
    <w:semiHidden/>
    <w:unhideWhenUsed/>
    <w:rsid w:val="00180202"/>
    <w:rPr>
      <w:vertAlign w:val="superscript"/>
    </w:rPr>
  </w:style>
  <w:style w:type="character" w:customStyle="1" w:styleId="Heading2Char">
    <w:name w:val="Heading 2 Char"/>
    <w:basedOn w:val="DefaultParagraphFont"/>
    <w:link w:val="Heading2"/>
    <w:uiPriority w:val="9"/>
    <w:rsid w:val="007B610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B6105"/>
    <w:rPr>
      <w:color w:val="954F72" w:themeColor="followedHyperlink"/>
      <w:u w:val="single"/>
    </w:rPr>
  </w:style>
  <w:style w:type="table" w:styleId="TableGrid">
    <w:name w:val="Table Grid"/>
    <w:basedOn w:val="TableNormal"/>
    <w:uiPriority w:val="39"/>
    <w:rsid w:val="00DE7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B24"/>
    <w:pPr>
      <w:ind w:left="720"/>
      <w:contextualSpacing/>
    </w:pPr>
  </w:style>
  <w:style w:type="paragraph" w:styleId="Header">
    <w:name w:val="header"/>
    <w:basedOn w:val="Normal"/>
    <w:link w:val="HeaderChar"/>
    <w:uiPriority w:val="99"/>
    <w:unhideWhenUsed/>
    <w:rsid w:val="0011202D"/>
    <w:pPr>
      <w:tabs>
        <w:tab w:val="center" w:pos="4513"/>
        <w:tab w:val="right" w:pos="9026"/>
      </w:tabs>
    </w:pPr>
  </w:style>
  <w:style w:type="character" w:customStyle="1" w:styleId="HeaderChar">
    <w:name w:val="Header Char"/>
    <w:basedOn w:val="DefaultParagraphFont"/>
    <w:link w:val="Header"/>
    <w:uiPriority w:val="99"/>
    <w:rsid w:val="0011202D"/>
  </w:style>
  <w:style w:type="paragraph" w:styleId="Footer">
    <w:name w:val="footer"/>
    <w:basedOn w:val="Normal"/>
    <w:link w:val="FooterChar"/>
    <w:uiPriority w:val="99"/>
    <w:unhideWhenUsed/>
    <w:rsid w:val="0011202D"/>
    <w:pPr>
      <w:tabs>
        <w:tab w:val="center" w:pos="4513"/>
        <w:tab w:val="right" w:pos="9026"/>
      </w:tabs>
    </w:pPr>
  </w:style>
  <w:style w:type="character" w:customStyle="1" w:styleId="FooterChar">
    <w:name w:val="Footer Char"/>
    <w:basedOn w:val="DefaultParagraphFont"/>
    <w:link w:val="Footer"/>
    <w:uiPriority w:val="99"/>
    <w:rsid w:val="0011202D"/>
  </w:style>
  <w:style w:type="character" w:customStyle="1" w:styleId="Heading3Char">
    <w:name w:val="Heading 3 Char"/>
    <w:basedOn w:val="DefaultParagraphFont"/>
    <w:link w:val="Heading3"/>
    <w:uiPriority w:val="9"/>
    <w:rsid w:val="0011202D"/>
    <w:rPr>
      <w:rFonts w:asciiTheme="majorHAnsi" w:eastAsiaTheme="majorEastAsia" w:hAnsiTheme="majorHAnsi" w:cstheme="majorBidi"/>
      <w:color w:val="1F3763" w:themeColor="accent1" w:themeShade="7F"/>
    </w:rPr>
  </w:style>
  <w:style w:type="paragraph" w:styleId="NoSpacing">
    <w:name w:val="No Spacing"/>
    <w:uiPriority w:val="1"/>
    <w:qFormat/>
    <w:rsid w:val="007705A7"/>
  </w:style>
  <w:style w:type="paragraph" w:styleId="TOCHeading">
    <w:name w:val="TOC Heading"/>
    <w:basedOn w:val="Heading1"/>
    <w:next w:val="Normal"/>
    <w:uiPriority w:val="39"/>
    <w:unhideWhenUsed/>
    <w:qFormat/>
    <w:rsid w:val="00342519"/>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42519"/>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9"/>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9"/>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42519"/>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42519"/>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42519"/>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42519"/>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42519"/>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42519"/>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45652">
      <w:bodyDiv w:val="1"/>
      <w:marLeft w:val="0"/>
      <w:marRight w:val="0"/>
      <w:marTop w:val="0"/>
      <w:marBottom w:val="0"/>
      <w:divBdr>
        <w:top w:val="none" w:sz="0" w:space="0" w:color="auto"/>
        <w:left w:val="none" w:sz="0" w:space="0" w:color="auto"/>
        <w:bottom w:val="none" w:sz="0" w:space="0" w:color="auto"/>
        <w:right w:val="none" w:sz="0" w:space="0" w:color="auto"/>
      </w:divBdr>
    </w:div>
    <w:div w:id="1504053007">
      <w:bodyDiv w:val="1"/>
      <w:marLeft w:val="0"/>
      <w:marRight w:val="0"/>
      <w:marTop w:val="0"/>
      <w:marBottom w:val="0"/>
      <w:divBdr>
        <w:top w:val="none" w:sz="0" w:space="0" w:color="auto"/>
        <w:left w:val="none" w:sz="0" w:space="0" w:color="auto"/>
        <w:bottom w:val="none" w:sz="0" w:space="0" w:color="auto"/>
        <w:right w:val="none" w:sz="0" w:space="0" w:color="auto"/>
      </w:divBdr>
    </w:div>
    <w:div w:id="1531720434">
      <w:bodyDiv w:val="1"/>
      <w:marLeft w:val="0"/>
      <w:marRight w:val="0"/>
      <w:marTop w:val="0"/>
      <w:marBottom w:val="0"/>
      <w:divBdr>
        <w:top w:val="none" w:sz="0" w:space="0" w:color="auto"/>
        <w:left w:val="none" w:sz="0" w:space="0" w:color="auto"/>
        <w:bottom w:val="none" w:sz="0" w:space="0" w:color="auto"/>
        <w:right w:val="none" w:sz="0" w:space="0" w:color="auto"/>
      </w:divBdr>
    </w:div>
    <w:div w:id="19268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B38F-55BA-B348-B9C8-1A06BD6F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Stewart</dc:creator>
  <cp:keywords/>
  <dc:description/>
  <cp:lastModifiedBy>Anderson, Stewart</cp:lastModifiedBy>
  <cp:revision>12</cp:revision>
  <dcterms:created xsi:type="dcterms:W3CDTF">2020-02-24T21:04:00Z</dcterms:created>
  <dcterms:modified xsi:type="dcterms:W3CDTF">2020-03-10T20:22:00Z</dcterms:modified>
</cp:coreProperties>
</file>