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8A" w:rsidRDefault="006B6E7A" w:rsidP="006B6E7A">
      <w:pPr>
        <w:pStyle w:val="Heading1"/>
      </w:pPr>
      <w:proofErr w:type="spellStart"/>
      <w:proofErr w:type="gramStart"/>
      <w:r>
        <w:t>confgen</w:t>
      </w:r>
      <w:proofErr w:type="spellEnd"/>
      <w:proofErr w:type="gramEnd"/>
      <w:r>
        <w:t xml:space="preserve"> – a tool for streamlining your </w:t>
      </w:r>
      <w:proofErr w:type="spellStart"/>
      <w:r>
        <w:t>web.configs</w:t>
      </w:r>
      <w:proofErr w:type="spellEnd"/>
    </w:p>
    <w:p w:rsidR="006B6E7A" w:rsidRDefault="006B6E7A" w:rsidP="006B6E7A">
      <w:r>
        <w:t xml:space="preserve">ASP.net web sites usually have a </w:t>
      </w:r>
      <w:proofErr w:type="spellStart"/>
      <w:r>
        <w:t>web.config</w:t>
      </w:r>
      <w:proofErr w:type="spellEnd"/>
      <w:r>
        <w:t xml:space="preserve">, if you stage deployments for the various environments, for development, system testing, user acceptance testing and then finally a live release, you’ll probably have lots of </w:t>
      </w:r>
      <w:proofErr w:type="spellStart"/>
      <w:r>
        <w:t>web.configs</w:t>
      </w:r>
      <w:proofErr w:type="spellEnd"/>
      <w:r>
        <w:t xml:space="preserve">, one for each staging environment. This tool ensures that you’ll only ever keep one </w:t>
      </w:r>
      <w:proofErr w:type="spellStart"/>
      <w:r>
        <w:t>web.config</w:t>
      </w:r>
      <w:proofErr w:type="spellEnd"/>
      <w:r>
        <w:t xml:space="preserve">, a master version, and generate the other </w:t>
      </w:r>
      <w:proofErr w:type="spellStart"/>
      <w:r>
        <w:t>web.configs</w:t>
      </w:r>
      <w:proofErr w:type="spellEnd"/>
      <w:r>
        <w:t xml:space="preserve"> from it.</w:t>
      </w:r>
    </w:p>
    <w:p w:rsidR="0064282A" w:rsidRDefault="00515631" w:rsidP="006B6E7A">
      <w:r>
        <w:t xml:space="preserve">The master </w:t>
      </w:r>
      <w:proofErr w:type="spellStart"/>
      <w:r>
        <w:t>config</w:t>
      </w:r>
      <w:proofErr w:type="spellEnd"/>
      <w:r>
        <w:t xml:space="preserve"> will be named </w:t>
      </w:r>
      <w:proofErr w:type="spellStart"/>
      <w:r>
        <w:t>web.master.config</w:t>
      </w:r>
      <w:proofErr w:type="spellEnd"/>
      <w:r>
        <w:t xml:space="preserve">, and will (for the most part) be identical to any other </w:t>
      </w:r>
      <w:proofErr w:type="spellStart"/>
      <w:r>
        <w:t>web.config</w:t>
      </w:r>
      <w:proofErr w:type="spellEnd"/>
      <w:r>
        <w:t xml:space="preserve"> file, all the regular configuration elements, </w:t>
      </w:r>
      <w:proofErr w:type="gramStart"/>
      <w:r>
        <w:t>all</w:t>
      </w:r>
      <w:proofErr w:type="gramEnd"/>
      <w:r>
        <w:t xml:space="preserve"> familiar stuff. In fact, it just needs to have an extension of .</w:t>
      </w:r>
      <w:proofErr w:type="spellStart"/>
      <w:r>
        <w:t>master.config</w:t>
      </w:r>
      <w:proofErr w:type="spellEnd"/>
      <w:r>
        <w:t xml:space="preserve">, so </w:t>
      </w:r>
      <w:proofErr w:type="spellStart"/>
      <w:r>
        <w:t>app.master.config</w:t>
      </w:r>
      <w:proofErr w:type="spellEnd"/>
      <w:r>
        <w:t xml:space="preserve"> will do too. The master file will contain some additional XML attributes to tell </w:t>
      </w:r>
      <w:proofErr w:type="spellStart"/>
      <w:r>
        <w:t>confgen</w:t>
      </w:r>
      <w:proofErr w:type="spellEnd"/>
      <w:r>
        <w:t xml:space="preserve"> which elements to include for which environments. The first of these is the “</w:t>
      </w:r>
      <w:r w:rsidR="00240446">
        <w:t>environment</w:t>
      </w:r>
      <w:r>
        <w:t>s” attribute, containing a comma delimited list of environments to generate for, something like “</w:t>
      </w:r>
      <w:proofErr w:type="spellStart"/>
      <w:r>
        <w:t>dev</w:t>
      </w:r>
      <w:proofErr w:type="gramStart"/>
      <w:r>
        <w:t>,systest,uat,live</w:t>
      </w:r>
      <w:proofErr w:type="spellEnd"/>
      <w:proofErr w:type="gramEnd"/>
      <w:r>
        <w:t>”. The “for” attribute is placed on all the elements that are different for each environment, and contains another comma delimited list of environments for which that elem</w:t>
      </w:r>
      <w:r w:rsidR="0064282A">
        <w:t xml:space="preserve">ent </w:t>
      </w:r>
      <w:r w:rsidR="00EB7C8D">
        <w:t xml:space="preserve">is to be </w:t>
      </w:r>
      <w:r w:rsidR="0064282A">
        <w:t>included. If there is no “for” attribute, it’s included for all environments.</w:t>
      </w:r>
    </w:p>
    <w:p w:rsidR="006B6E7A" w:rsidRDefault="00515631" w:rsidP="006B6E7A">
      <w:r>
        <w:t xml:space="preserve">An example </w:t>
      </w:r>
      <w:r w:rsidR="00EB7C8D">
        <w:t>would be helpful…</w:t>
      </w:r>
    </w:p>
    <w:p w:rsidR="00A37B96" w:rsidRDefault="00A37B96" w:rsidP="006B6E7A">
      <w:proofErr w:type="spellStart"/>
      <w:r w:rsidRPr="00A37B96">
        <w:rPr>
          <w:rFonts w:ascii="Courier New" w:hAnsi="Courier New" w:cs="Courier New"/>
        </w:rPr>
        <w:t>web.master.config</w:t>
      </w:r>
      <w:proofErr w:type="spellEnd"/>
      <w:r>
        <w:t>: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64282A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xmlns:conf</w:t>
      </w:r>
      <w:r w:rsidRPr="0064282A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64282A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64282A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http://schemas.bbc.com/development/confgen</w:t>
      </w:r>
      <w:r w:rsidRPr="0064282A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conf:</w:t>
      </w:r>
      <w:r w:rsidR="0024044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environment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dev,systest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,uat,live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PendingLoanLifeTimeInDays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5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conf:for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live,uat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PendingLoanLifeTimeInDays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1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conf:for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systest,dev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SmtpHost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smtp.worldwide.bbc.co.uk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danijel.rahija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conf:for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systest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kash.farooq@bbc.com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conf:for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dev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="00A37B96"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wwmediaoperations@bbc.com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  <w:highlight w:val="yellow"/>
        </w:rPr>
        <w:t>conf:for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="00A37B96">
        <w:rPr>
          <w:rFonts w:ascii="Courier New" w:hAnsi="Courier New" w:cs="Courier New"/>
          <w:noProof/>
          <w:sz w:val="18"/>
          <w:szCs w:val="18"/>
          <w:highlight w:val="yellow"/>
        </w:rPr>
        <w:t>uat,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  <w:highlight w:val="yellow"/>
        </w:rPr>
        <w:t>live</w:t>
      </w:r>
      <w:r w:rsidRPr="00A37B96">
        <w:rPr>
          <w:rFonts w:ascii="Courier New" w:hAnsi="Courier New" w:cs="Courier New"/>
          <w:noProof/>
          <w:sz w:val="18"/>
          <w:szCs w:val="18"/>
          <w:highlight w:val="yellow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LibraryEmailSubject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 Loan Report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515631" w:rsidRPr="00A37B96" w:rsidRDefault="00515631" w:rsidP="00515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515631" w:rsidRDefault="00515631" w:rsidP="006B6E7A"/>
    <w:p w:rsidR="00A37B96" w:rsidRDefault="00A37B96" w:rsidP="006B6E7A">
      <w:r>
        <w:t>Will produce…</w:t>
      </w:r>
    </w:p>
    <w:p w:rsidR="00A37B96" w:rsidRDefault="00A37B96" w:rsidP="00A37B96">
      <w:proofErr w:type="spellStart"/>
      <w:r w:rsidRPr="00A37B96">
        <w:rPr>
          <w:rFonts w:ascii="Courier New" w:hAnsi="Courier New" w:cs="Courier New"/>
        </w:rPr>
        <w:t>web.config</w:t>
      </w:r>
      <w:proofErr w:type="spellEnd"/>
      <w:r w:rsidRPr="0064282A">
        <w:t xml:space="preserve"> (this is dev</w:t>
      </w:r>
      <w:r w:rsidR="0064282A" w:rsidRPr="0064282A">
        <w:t>, a special case</w:t>
      </w:r>
      <w:r w:rsidRPr="0064282A">
        <w:t>)</w:t>
      </w:r>
      <w:r>
        <w:t>: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PendingLoanLifeTimeInDays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1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SmtpHost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smtp.worldwide.bbc.co.uk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kash.farooq@bbc.com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64282A" w:rsidRPr="00A37B96" w:rsidRDefault="0064282A" w:rsidP="00642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LibraryEmailSubject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 Loan Report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6B6E7A" w:rsidRDefault="00A37B96" w:rsidP="00A37B96"/>
    <w:p w:rsidR="00A37B96" w:rsidRDefault="00A37B96" w:rsidP="00A37B96">
      <w:proofErr w:type="spellStart"/>
      <w:r w:rsidRPr="00A37B96">
        <w:rPr>
          <w:rFonts w:ascii="Courier New" w:hAnsi="Courier New" w:cs="Courier New"/>
        </w:rPr>
        <w:t>web.config</w:t>
      </w:r>
      <w:r>
        <w:rPr>
          <w:rFonts w:ascii="Courier New" w:hAnsi="Courier New" w:cs="Courier New"/>
        </w:rPr>
        <w:t>.systest</w:t>
      </w:r>
      <w:proofErr w:type="spellEnd"/>
      <w:r>
        <w:t>: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PendingLoanLifeTimeInDays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1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SmtpHost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smtp.worldwide.bbc.co.uk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danijel.rahija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64282A" w:rsidRPr="00A37B96" w:rsidRDefault="0064282A" w:rsidP="00642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LibraryEmailSubject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 Loan Report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6B6E7A" w:rsidRDefault="00A37B96" w:rsidP="00A37B96"/>
    <w:p w:rsidR="00A37B96" w:rsidRDefault="00A37B96" w:rsidP="00A37B96">
      <w:proofErr w:type="spellStart"/>
      <w:r w:rsidRPr="00A37B96">
        <w:rPr>
          <w:rFonts w:ascii="Courier New" w:hAnsi="Courier New" w:cs="Courier New"/>
        </w:rPr>
        <w:t>web.config</w:t>
      </w:r>
      <w:r>
        <w:rPr>
          <w:rFonts w:ascii="Courier New" w:hAnsi="Courier New" w:cs="Courier New"/>
        </w:rPr>
        <w:t>.uat</w:t>
      </w:r>
      <w:proofErr w:type="spellEnd"/>
      <w:r>
        <w:t>: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PendingLoanLifeTimeInDays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5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SmtpHost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smtp.worldwide.bbc.co.uk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wwmediaoperations@bbc.com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64282A" w:rsidRPr="00A37B96" w:rsidRDefault="0064282A" w:rsidP="00642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LibraryEmailSubject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 Loan Report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6B6E7A" w:rsidRDefault="00A37B96" w:rsidP="00A37B96"/>
    <w:p w:rsidR="00A37B96" w:rsidRDefault="00A37B96" w:rsidP="00A37B96">
      <w:proofErr w:type="spellStart"/>
      <w:r w:rsidRPr="00A37B96">
        <w:rPr>
          <w:rFonts w:ascii="Courier New" w:hAnsi="Courier New" w:cs="Courier New"/>
        </w:rPr>
        <w:t>web.config</w:t>
      </w:r>
      <w:r>
        <w:rPr>
          <w:rFonts w:ascii="Courier New" w:hAnsi="Courier New" w:cs="Courier New"/>
        </w:rPr>
        <w:t>.live</w:t>
      </w:r>
      <w:proofErr w:type="spellEnd"/>
      <w:r>
        <w:t>: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PendingLoanLifeTimeInDays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5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SmtpHost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smtp.worldwide.bbc.co.uk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LibraryEmailAddress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wwmediaoperations@bbc.com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64282A" w:rsidRPr="00A37B96" w:rsidRDefault="0064282A" w:rsidP="00642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add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key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LibraryEmailSubject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A37B96">
        <w:rPr>
          <w:rFonts w:ascii="Courier New" w:hAnsi="Courier New" w:cs="Courier New"/>
          <w:noProof/>
          <w:color w:val="FF0000"/>
          <w:sz w:val="18"/>
          <w:szCs w:val="18"/>
        </w:rPr>
        <w:t>value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Pending Loan Report</w:t>
      </w:r>
      <w:r w:rsidRPr="00A37B96">
        <w:rPr>
          <w:rFonts w:ascii="Courier New" w:hAnsi="Courier New" w:cs="Courier New"/>
          <w:noProof/>
          <w:sz w:val="18"/>
          <w:szCs w:val="18"/>
        </w:rPr>
        <w:t>"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appSettings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37B96">
        <w:rPr>
          <w:rFonts w:ascii="Courier New" w:hAnsi="Courier New" w:cs="Courier New"/>
          <w:noProof/>
          <w:sz w:val="18"/>
          <w:szCs w:val="18"/>
        </w:rPr>
        <w:tab/>
        <w:t>...</w:t>
      </w:r>
    </w:p>
    <w:p w:rsidR="00A37B96" w:rsidRPr="00A37B96" w:rsidRDefault="00A37B96" w:rsidP="00A37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A37B96"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 w:rsidRPr="00A37B96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64282A" w:rsidRDefault="0064282A" w:rsidP="0064282A"/>
    <w:p w:rsidR="0064282A" w:rsidRDefault="0064282A" w:rsidP="0064282A">
      <w:r>
        <w:t xml:space="preserve">You apply the “for” attribute to elements, so you could apply it to whole sections of your </w:t>
      </w:r>
      <w:proofErr w:type="spellStart"/>
      <w:r>
        <w:t>web.config</w:t>
      </w:r>
      <w:proofErr w:type="spellEnd"/>
      <w:r>
        <w:t>, replacing an entire log4net section for example.</w:t>
      </w:r>
    </w:p>
    <w:p w:rsidR="0064282A" w:rsidRDefault="0064282A" w:rsidP="00A37B96">
      <w:r>
        <w:t>To install, just copy the exe (</w:t>
      </w:r>
      <w:hyperlink r:id="rId4" w:history="1">
        <w:r w:rsidRPr="00D37AB2">
          <w:rPr>
            <w:rStyle w:val="Hyperlink"/>
          </w:rPr>
          <w:t>download latest here</w:t>
        </w:r>
      </w:hyperlink>
      <w:r>
        <w:t xml:space="preserve">) into the folder where your </w:t>
      </w:r>
      <w:proofErr w:type="spellStart"/>
      <w:r>
        <w:t>web.configs</w:t>
      </w:r>
      <w:proofErr w:type="spellEnd"/>
      <w:r>
        <w:t xml:space="preserve"> are usually kept. When you change your </w:t>
      </w:r>
      <w:proofErr w:type="spellStart"/>
      <w:r>
        <w:t>web.master.config</w:t>
      </w:r>
      <w:proofErr w:type="spellEnd"/>
      <w:r>
        <w:t xml:space="preserve">, run </w:t>
      </w:r>
      <w:proofErr w:type="spellStart"/>
      <w:r>
        <w:t>confgen</w:t>
      </w:r>
      <w:proofErr w:type="spellEnd"/>
      <w:r>
        <w:t xml:space="preserve"> (you can just double click it in explorer) and it will generate all your </w:t>
      </w:r>
      <w:proofErr w:type="spellStart"/>
      <w:r>
        <w:t>web.configs</w:t>
      </w:r>
      <w:proofErr w:type="spellEnd"/>
      <w:r>
        <w:t>. Errors are printed to the console so if you’re having trouble, launch it from cmd.</w:t>
      </w:r>
    </w:p>
    <w:p w:rsidR="00DF0248" w:rsidRDefault="00DF0248" w:rsidP="00DF0248">
      <w:pPr>
        <w:pStyle w:val="Heading2"/>
      </w:pPr>
      <w:r>
        <w:t>Variables</w:t>
      </w:r>
    </w:p>
    <w:p w:rsidR="00DF0248" w:rsidRDefault="00DF0248" w:rsidP="00DF0248">
      <w:r>
        <w:t>To set a variable:</w:t>
      </w:r>
    </w:p>
    <w:p w:rsidR="00DF0248" w:rsidRDefault="00DF0248" w:rsidP="00DF0248">
      <w:pPr>
        <w:autoSpaceDE w:val="0"/>
        <w:autoSpaceDN w:val="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hyperlink r:id="rId5" w:history="1">
        <w:r>
          <w:rPr>
            <w:rStyle w:val="Hyperlink"/>
            <w:rFonts w:ascii="Courier New" w:hAnsi="Courier New" w:cs="Courier New"/>
            <w:sz w:val="18"/>
            <w:szCs w:val="18"/>
          </w:rPr>
          <w:t>conf:var name="name"</w:t>
        </w:r>
      </w:hyperlink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value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conf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:var</w:t>
      </w:r>
      <w:proofErr w:type="spellEnd"/>
      <w:proofErr w:type="gram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DF0248" w:rsidRDefault="00DF0248" w:rsidP="00DF0248">
      <w:pPr>
        <w:autoSpaceDE w:val="0"/>
        <w:autoSpaceDN w:val="0"/>
        <w:rPr>
          <w:rFonts w:ascii="Courier New" w:hAnsi="Courier New" w:cs="Courier New"/>
          <w:color w:val="0000FF"/>
          <w:sz w:val="18"/>
          <w:szCs w:val="18"/>
        </w:rPr>
      </w:pPr>
    </w:p>
    <w:p w:rsidR="00DF0248" w:rsidRDefault="00DF0248" w:rsidP="00DF0248">
      <w:pPr>
        <w:rPr>
          <w:rFonts w:ascii="Calibri" w:hAnsi="Calibri" w:cs="Times New Roman"/>
        </w:rPr>
      </w:pPr>
      <w:r>
        <w:t>To set a variable for a specific environment:</w:t>
      </w:r>
    </w:p>
    <w:p w:rsidR="00DF0248" w:rsidRDefault="00DF0248" w:rsidP="00DF0248">
      <w:pPr>
        <w:autoSpaceDE w:val="0"/>
        <w:autoSpaceDN w:val="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&lt;</w:t>
      </w:r>
      <w:hyperlink r:id="rId6" w:history="1">
        <w:r>
          <w:rPr>
            <w:rStyle w:val="Hyperlink"/>
            <w:rFonts w:ascii="Courier New" w:hAnsi="Courier New" w:cs="Courier New"/>
            <w:sz w:val="18"/>
            <w:szCs w:val="18"/>
          </w:rPr>
          <w:t>conf:var name="name" conf:for="dev"</w:t>
        </w:r>
      </w:hyperlink>
      <w:r>
        <w:rPr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value</w:t>
      </w:r>
      <w:r>
        <w:rPr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color w:val="A31515"/>
          <w:sz w:val="18"/>
          <w:szCs w:val="18"/>
        </w:rPr>
        <w:t>conf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:var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DF0248" w:rsidRDefault="00DF0248" w:rsidP="00DF0248">
      <w:pPr>
        <w:rPr>
          <w:rFonts w:ascii="Calibri" w:hAnsi="Calibri" w:cs="Times New Roman"/>
        </w:rPr>
      </w:pPr>
    </w:p>
    <w:p w:rsidR="00DF0248" w:rsidRDefault="00DF0248" w:rsidP="00DF0248">
      <w:r>
        <w:t>To use a variable, enclose the variable name in braces:</w:t>
      </w:r>
    </w:p>
    <w:p w:rsidR="00DF0248" w:rsidRDefault="00DF0248" w:rsidP="00DF0248">
      <w:pPr>
        <w:autoSpaceDE w:val="0"/>
        <w:autoSpaceDN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endpoint </w:t>
      </w:r>
      <w:r>
        <w:rPr>
          <w:rFonts w:ascii="Courier New" w:hAnsi="Courier New" w:cs="Courier New"/>
          <w:color w:val="FF0000"/>
          <w:sz w:val="18"/>
          <w:szCs w:val="18"/>
        </w:rPr>
        <w:t>address</w:t>
      </w:r>
      <w:r>
        <w:rPr>
          <w:rFonts w:ascii="Courier New" w:hAnsi="Courier New" w:cs="Courier New"/>
          <w:color w:val="0000FF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net.msmq: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//{host}/digitalhub.sps.mediaordering.digitalfilequeue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hyperlink r:id="rId7" w:history="1">
        <w:r>
          <w:rPr>
            <w:rStyle w:val="Hyperlink"/>
            <w:rFonts w:ascii="Courier New" w:hAnsi="Courier New" w:cs="Courier New"/>
            <w:sz w:val="18"/>
            <w:szCs w:val="18"/>
          </w:rPr>
          <w:t>conf:with-vars="true"/</w:t>
        </w:r>
      </w:hyperlink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DF0248" w:rsidRDefault="00DF0248" w:rsidP="00DF0248">
      <w:pPr>
        <w:rPr>
          <w:rFonts w:ascii="Calibri" w:hAnsi="Calibri" w:cs="Times New Roman"/>
        </w:rPr>
      </w:pPr>
    </w:p>
    <w:p w:rsidR="00DF0248" w:rsidRDefault="00DF0248" w:rsidP="00DF0248">
      <w:r>
        <w:t>Also works for text inside elements:</w:t>
      </w:r>
    </w:p>
    <w:p w:rsidR="00DF0248" w:rsidRDefault="00DF0248" w:rsidP="00DF0248">
      <w:pPr>
        <w:autoSpaceDE w:val="0"/>
        <w:autoSpaceDN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address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hyperlink r:id="rId8" w:history="1">
        <w:r>
          <w:rPr>
            <w:rStyle w:val="Hyperlink"/>
            <w:rFonts w:ascii="Courier New" w:hAnsi="Courier New" w:cs="Courier New"/>
            <w:sz w:val="18"/>
            <w:szCs w:val="18"/>
          </w:rPr>
          <w:t>conf:with-vars="true"&gt;net.msmq://{host}/digitalhub.sps.mediaordering.digitalfilequeue&lt;/address</w:t>
        </w:r>
      </w:hyperlink>
      <w:r>
        <w:rPr>
          <w:rFonts w:ascii="Courier New" w:hAnsi="Courier New" w:cs="Courier New"/>
          <w:color w:val="0000FF"/>
          <w:sz w:val="18"/>
          <w:szCs w:val="18"/>
        </w:rPr>
        <w:t>&gt;</w:t>
      </w:r>
    </w:p>
    <w:p w:rsidR="00DF0248" w:rsidRDefault="00DF0248" w:rsidP="00DF0248">
      <w:pPr>
        <w:rPr>
          <w:rFonts w:ascii="Calibri" w:hAnsi="Calibri" w:cs="Times New Roman"/>
        </w:rPr>
      </w:pPr>
    </w:p>
    <w:p w:rsidR="00DF0248" w:rsidRDefault="00DF0248" w:rsidP="00DF0248">
      <w:r>
        <w:t xml:space="preserve">The </w:t>
      </w:r>
      <w:hyperlink r:id="rId9" w:history="1">
        <w:r>
          <w:rPr>
            <w:rStyle w:val="Hyperlink"/>
            <w:rFonts w:ascii="Courier New" w:hAnsi="Courier New" w:cs="Courier New"/>
            <w:sz w:val="18"/>
            <w:szCs w:val="18"/>
          </w:rPr>
          <w:t>conf:with-vars</w:t>
        </w:r>
      </w:hyperlink>
      <w:r>
        <w:t xml:space="preserve"> attribute controls whether to do variable substitution at all. The default is NOT to do substitution so existing braces won’t break, making </w:t>
      </w:r>
      <w:proofErr w:type="spellStart"/>
      <w:r>
        <w:t>con</w:t>
      </w:r>
      <w:r w:rsidR="00E62CB4">
        <w:t>f</w:t>
      </w:r>
      <w:r>
        <w:t>gen</w:t>
      </w:r>
      <w:proofErr w:type="spellEnd"/>
      <w:r>
        <w:t xml:space="preserve"> 2 fully backwards compatible with </w:t>
      </w:r>
      <w:proofErr w:type="spellStart"/>
      <w:r>
        <w:t>con</w:t>
      </w:r>
      <w:r w:rsidR="00E62CB4">
        <w:t>f</w:t>
      </w:r>
      <w:r>
        <w:t>gen</w:t>
      </w:r>
      <w:proofErr w:type="spellEnd"/>
      <w:r>
        <w:t xml:space="preserve"> 1.</w:t>
      </w:r>
    </w:p>
    <w:p w:rsidR="00DF0248" w:rsidRDefault="00DF0248" w:rsidP="00DF0248">
      <w:r>
        <w:t>So by default:</w:t>
      </w:r>
    </w:p>
    <w:p w:rsidR="00DF0248" w:rsidRDefault="00DF0248" w:rsidP="00DF0248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conversionPattern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value</w:t>
      </w:r>
      <w:r>
        <w:rPr>
          <w:rFonts w:ascii="Courier New" w:hAnsi="Courier New" w:cs="Courier New"/>
          <w:color w:val="0000FF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>%date [%thread] %-5level %logger [%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property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{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NDC}</w:t>
      </w:r>
      <w:r>
        <w:rPr>
          <w:rFonts w:ascii="Courier New" w:hAnsi="Courier New" w:cs="Courier New"/>
          <w:color w:val="0000FF"/>
          <w:sz w:val="18"/>
          <w:szCs w:val="18"/>
        </w:rPr>
        <w:t>] - %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message%newline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/&gt;</w:t>
      </w:r>
    </w:p>
    <w:p w:rsidR="00DF0248" w:rsidRDefault="00DF0248" w:rsidP="00DF0248">
      <w:pPr>
        <w:rPr>
          <w:rFonts w:ascii="Courier New" w:hAnsi="Courier New" w:cs="Courier New"/>
          <w:color w:val="0000FF"/>
          <w:sz w:val="18"/>
          <w:szCs w:val="18"/>
        </w:rPr>
      </w:pPr>
      <w:r>
        <w:t>Still generates:</w:t>
      </w:r>
    </w:p>
    <w:p w:rsidR="00DF0248" w:rsidRDefault="00DF0248" w:rsidP="00DF0248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conversionPattern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value</w:t>
      </w:r>
      <w:r>
        <w:rPr>
          <w:rFonts w:ascii="Courier New" w:hAnsi="Courier New" w:cs="Courier New"/>
          <w:color w:val="0000FF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>%date [%thread] %-5level %logger [%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property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{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NDC}</w:t>
      </w:r>
      <w:r>
        <w:rPr>
          <w:rFonts w:ascii="Courier New" w:hAnsi="Courier New" w:cs="Courier New"/>
          <w:color w:val="0000FF"/>
          <w:sz w:val="18"/>
          <w:szCs w:val="18"/>
        </w:rPr>
        <w:t>] - %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message%newline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/&gt;</w:t>
      </w:r>
    </w:p>
    <w:p w:rsidR="00DF0248" w:rsidRDefault="00DF0248" w:rsidP="00DF0248">
      <w:pPr>
        <w:rPr>
          <w:rFonts w:ascii="Courier New" w:hAnsi="Courier New" w:cs="Courier New"/>
          <w:color w:val="0000FF"/>
          <w:sz w:val="18"/>
          <w:szCs w:val="18"/>
        </w:rPr>
      </w:pPr>
    </w:p>
    <w:p w:rsidR="00DF0248" w:rsidRDefault="00DF0248" w:rsidP="00DF0248">
      <w:pPr>
        <w:rPr>
          <w:rFonts w:ascii="Calibri" w:hAnsi="Calibri" w:cs="Times New Roman"/>
        </w:rPr>
      </w:pPr>
      <w:r>
        <w:t xml:space="preserve">The </w:t>
      </w:r>
      <w:hyperlink r:id="rId10" w:history="1">
        <w:r>
          <w:rPr>
            <w:rStyle w:val="Hyperlink"/>
            <w:rFonts w:ascii="Courier New" w:hAnsi="Courier New" w:cs="Courier New"/>
            <w:sz w:val="18"/>
            <w:szCs w:val="18"/>
          </w:rPr>
          <w:t>conf:with-vars</w:t>
        </w:r>
      </w:hyperlink>
      <w:r>
        <w:t xml:space="preserve"> attribute is inherited by sub-elements. Variables are inherited by sub-elements too.</w:t>
      </w:r>
    </w:p>
    <w:p w:rsidR="00DF0248" w:rsidRDefault="00DF0248" w:rsidP="00DF0248">
      <w:r>
        <w:t>So in the end, configurations like the one following should be much easier to read and write: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&lt;?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xml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version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1.0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encoding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utf-8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?&gt;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xmlns:conf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http://schemas.bbc.com/development/confgen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conf:environments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dev,systest1,systest2,uat,live1,live2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system.serviceModel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host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conf:for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dev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localhost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host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conf:for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systest1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v-w-dcs-iis01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host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conf:for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systest2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v-w-dcs-test5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host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conf:for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uat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wwlis1029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host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conf:for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live1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wwlapfs1061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host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conf:for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live2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  <w:r>
        <w:rPr>
          <w:rFonts w:ascii="Courier New" w:hAnsi="Courier New" w:cs="Courier New"/>
          <w:noProof/>
          <w:sz w:val="18"/>
          <w:szCs w:val="18"/>
        </w:rPr>
        <w:t>wwlapfs1062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conf:var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client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endpoint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address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net.msmq://{host}/digitalhub.sps.mediaordering.digitalfilequeue</w:t>
      </w:r>
      <w:r>
        <w:rPr>
          <w:rFonts w:ascii="Courier New" w:hAnsi="Courier New" w:cs="Courier New"/>
          <w:noProof/>
          <w:sz w:val="18"/>
          <w:szCs w:val="18"/>
        </w:rPr>
        <w:t>"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binding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netMsmqBinding</w:t>
      </w:r>
      <w:r>
        <w:rPr>
          <w:rFonts w:ascii="Courier New" w:hAnsi="Courier New" w:cs="Courier New"/>
          <w:noProof/>
          <w:sz w:val="18"/>
          <w:szCs w:val="18"/>
        </w:rPr>
        <w:t>"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bindingConfiguration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msmqBinding</w:t>
      </w:r>
      <w:r>
        <w:rPr>
          <w:rFonts w:ascii="Courier New" w:hAnsi="Courier New" w:cs="Courier New"/>
          <w:noProof/>
          <w:sz w:val="18"/>
          <w:szCs w:val="18"/>
        </w:rPr>
        <w:t>"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contract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Bbc.WW.Dcs.Library.Sps.Core.Services.IDigitalFileService</w:t>
      </w:r>
      <w:r>
        <w:rPr>
          <w:rFonts w:ascii="Courier New" w:hAnsi="Courier New" w:cs="Courier New"/>
          <w:noProof/>
          <w:sz w:val="18"/>
          <w:szCs w:val="18"/>
        </w:rPr>
        <w:t>"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name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digitalFile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conf:with-vars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=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>
        <w:rPr>
          <w:rFonts w:ascii="Courier New" w:hAnsi="Courier New" w:cs="Courier New"/>
          <w:noProof/>
          <w:sz w:val="18"/>
          <w:szCs w:val="18"/>
        </w:rPr>
        <w:t>"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/&gt;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client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ab/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system.serviceModel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configuration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A779BA" w:rsidRDefault="00A779BA" w:rsidP="00A779BA">
      <w:pPr>
        <w:autoSpaceDE w:val="0"/>
        <w:autoSpaceDN w:val="0"/>
        <w:adjustRightInd w:val="0"/>
        <w:spacing w:after="0" w:line="240" w:lineRule="auto"/>
      </w:pPr>
    </w:p>
    <w:p w:rsidR="00A779BA" w:rsidRDefault="00A779BA" w:rsidP="00A779BA">
      <w:pPr>
        <w:pStyle w:val="Heading2"/>
      </w:pPr>
      <w:r>
        <w:t>Where can I get it?</w:t>
      </w:r>
    </w:p>
    <w:p w:rsidR="0064282A" w:rsidRPr="006B6E7A" w:rsidRDefault="0064282A" w:rsidP="00A37B96">
      <w:r>
        <w:t xml:space="preserve">Source is kept in subversion, </w:t>
      </w:r>
      <w:hyperlink r:id="rId11" w:history="1">
        <w:r w:rsidRPr="00D37AB2">
          <w:rPr>
            <w:rStyle w:val="Hyperlink"/>
          </w:rPr>
          <w:t>here</w:t>
        </w:r>
      </w:hyperlink>
      <w:r>
        <w:t>. Go get!</w:t>
      </w:r>
    </w:p>
    <w:sectPr w:rsidR="0064282A" w:rsidRPr="006B6E7A" w:rsidSect="004C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6E7A"/>
    <w:rsid w:val="00032621"/>
    <w:rsid w:val="000B301B"/>
    <w:rsid w:val="000E36B9"/>
    <w:rsid w:val="000F44B6"/>
    <w:rsid w:val="00107FD8"/>
    <w:rsid w:val="00111D05"/>
    <w:rsid w:val="00183656"/>
    <w:rsid w:val="0019018E"/>
    <w:rsid w:val="002213EA"/>
    <w:rsid w:val="00240446"/>
    <w:rsid w:val="00241C96"/>
    <w:rsid w:val="00267523"/>
    <w:rsid w:val="002719D6"/>
    <w:rsid w:val="002C0972"/>
    <w:rsid w:val="002D7054"/>
    <w:rsid w:val="002E4230"/>
    <w:rsid w:val="003144E3"/>
    <w:rsid w:val="00327EA3"/>
    <w:rsid w:val="003323E9"/>
    <w:rsid w:val="00340B11"/>
    <w:rsid w:val="00410C9E"/>
    <w:rsid w:val="0042561F"/>
    <w:rsid w:val="00454FFD"/>
    <w:rsid w:val="00467480"/>
    <w:rsid w:val="004C62AF"/>
    <w:rsid w:val="00515631"/>
    <w:rsid w:val="00583921"/>
    <w:rsid w:val="006219BB"/>
    <w:rsid w:val="006304C0"/>
    <w:rsid w:val="00636B71"/>
    <w:rsid w:val="006413D8"/>
    <w:rsid w:val="0064282A"/>
    <w:rsid w:val="006B6E7A"/>
    <w:rsid w:val="006F0E71"/>
    <w:rsid w:val="00725B93"/>
    <w:rsid w:val="007326B1"/>
    <w:rsid w:val="007C4425"/>
    <w:rsid w:val="00800D26"/>
    <w:rsid w:val="00861CC0"/>
    <w:rsid w:val="00880A79"/>
    <w:rsid w:val="0088126F"/>
    <w:rsid w:val="00892EFA"/>
    <w:rsid w:val="008E1C92"/>
    <w:rsid w:val="00943CB0"/>
    <w:rsid w:val="00951143"/>
    <w:rsid w:val="0098109C"/>
    <w:rsid w:val="009A791F"/>
    <w:rsid w:val="00A07CAC"/>
    <w:rsid w:val="00A27578"/>
    <w:rsid w:val="00A37B96"/>
    <w:rsid w:val="00A779BA"/>
    <w:rsid w:val="00AB2415"/>
    <w:rsid w:val="00B11B68"/>
    <w:rsid w:val="00B342B5"/>
    <w:rsid w:val="00B54BD0"/>
    <w:rsid w:val="00C00629"/>
    <w:rsid w:val="00C45442"/>
    <w:rsid w:val="00C5264E"/>
    <w:rsid w:val="00CD3E2E"/>
    <w:rsid w:val="00D12865"/>
    <w:rsid w:val="00D37AB2"/>
    <w:rsid w:val="00D4323F"/>
    <w:rsid w:val="00D50C07"/>
    <w:rsid w:val="00D85942"/>
    <w:rsid w:val="00DD79F8"/>
    <w:rsid w:val="00DF0248"/>
    <w:rsid w:val="00E21211"/>
    <w:rsid w:val="00E45748"/>
    <w:rsid w:val="00E62CB4"/>
    <w:rsid w:val="00E82A88"/>
    <w:rsid w:val="00EB0970"/>
    <w:rsid w:val="00EB5B5A"/>
    <w:rsid w:val="00EB7C8D"/>
    <w:rsid w:val="00EF4D9F"/>
    <w:rsid w:val="00F251C4"/>
    <w:rsid w:val="00FE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AF"/>
  </w:style>
  <w:style w:type="paragraph" w:styleId="Heading1">
    <w:name w:val="heading 1"/>
    <w:basedOn w:val="Normal"/>
    <w:next w:val="Normal"/>
    <w:link w:val="Heading1Char"/>
    <w:uiPriority w:val="9"/>
    <w:qFormat/>
    <w:rsid w:val="006B6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7B9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0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f:with-vars=%22true%22%3enet.msmq://%7bhost%7d/digitalhub.sps.mediaordering.digitalfilequeue%3c/addres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f:with-vars=%22true%2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f:var%20name=%22name%22%20conf:for=%22dev%22" TargetMode="External"/><Relationship Id="rId11" Type="http://schemas.openxmlformats.org/officeDocument/2006/relationships/hyperlink" Target="http://svn.worldwide.bbc.co.uk/repos/digital_hub_services/trunk/toolscustom/confgen" TargetMode="External"/><Relationship Id="rId5" Type="http://schemas.openxmlformats.org/officeDocument/2006/relationships/hyperlink" Target="conf:var%20name=%22name%22" TargetMode="External"/><Relationship Id="rId10" Type="http://schemas.openxmlformats.org/officeDocument/2006/relationships/hyperlink" Target="conf:with-vars" TargetMode="External"/><Relationship Id="rId4" Type="http://schemas.openxmlformats.org/officeDocument/2006/relationships/hyperlink" Target="http://svn.worldwide.bbc.co.uk/repos/digital_hub_services/trunk/toolscustom/confgen/confgen/bin/Debug/confgen.exe" TargetMode="External"/><Relationship Id="rId9" Type="http://schemas.openxmlformats.org/officeDocument/2006/relationships/hyperlink" Target="conf:with-v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 Worldwide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macfatw1</dc:creator>
  <cp:keywords/>
  <dc:description/>
  <cp:lastModifiedBy>macfatw1</cp:lastModifiedBy>
  <cp:revision>7</cp:revision>
  <dcterms:created xsi:type="dcterms:W3CDTF">2008-10-31T16:40:00Z</dcterms:created>
  <dcterms:modified xsi:type="dcterms:W3CDTF">2010-09-10T10:32:00Z</dcterms:modified>
</cp:coreProperties>
</file>