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B8E0" w14:textId="77777777" w:rsidR="00BC4B34" w:rsidRDefault="00000000">
      <w:pPr>
        <w:pStyle w:val="Title"/>
      </w:pPr>
      <w:r>
        <w:t>Kingdom Fungi</w:t>
      </w:r>
    </w:p>
    <w:p w14:paraId="29CF3AE6" w14:textId="77777777" w:rsidR="00BC4B34" w:rsidRDefault="00000000">
      <w:pPr>
        <w:pStyle w:val="TaxonDescription"/>
        <w:spacing w:after="60" w:line="240" w:lineRule="auto"/>
        <w:ind w:left="605"/>
      </w:pPr>
      <w:r>
        <w:t>Eukaryotic (with true nuclei); acellular (e.g., highly adapted parasites), unicellular (e.g., species adapted to life in small volumes of fluid), or multicellular (filamentous) with hyphae; cell walls composed of chitin, polysaccharides (e.g., glucans), or both; can be individually microscopic in size (i.e., yeasts); at least 99,000 species of fungi have been described.</w:t>
      </w:r>
    </w:p>
    <w:p w14:paraId="0E135503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Phylum Chytridiomycota</w:t>
      </w:r>
    </w:p>
    <w:p w14:paraId="16B10432" w14:textId="77777777" w:rsidR="00BC4B34" w:rsidRDefault="00000000">
      <w:pPr>
        <w:pStyle w:val="TaxonDescription"/>
        <w:spacing w:after="60" w:line="240" w:lineRule="auto"/>
        <w:ind w:left="605"/>
      </w:pPr>
      <w:r>
        <w:t>Mainly aquatic, some are parasitic or saprotrophic; unicellular or filamentous; chitin and glucan cell wall; primarily asexual reproduction by motile spores (zoospores); mycelia; contains 2 classes.</w:t>
      </w:r>
    </w:p>
    <w:p w14:paraId="1FFABD2B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Class Chytridiomycetes</w:t>
      </w:r>
    </w:p>
    <w:p w14:paraId="7137EDA4" w14:textId="77777777" w:rsidR="00BC4B34" w:rsidRDefault="00000000">
      <w:pPr>
        <w:pStyle w:val="TaxonDescription"/>
        <w:spacing w:after="60" w:line="240" w:lineRule="auto"/>
        <w:ind w:left="1109"/>
      </w:pPr>
      <w:r>
        <w:t>Aquatic parasitic (on algae, fungi, or flowering plants) or saprotrophic; unicellular or filamentous; motile cells characterized by a single posterior flagellum; monocentric thallus or polycentric rhizomycelial; contains 3 orders.</w:t>
      </w:r>
    </w:p>
    <w:p w14:paraId="09A49050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Chytridiales</w:t>
      </w:r>
    </w:p>
    <w:p w14:paraId="0940F78D" w14:textId="77777777" w:rsidR="00BC4B34" w:rsidRDefault="00000000">
      <w:pPr>
        <w:pStyle w:val="TaxonDescription"/>
        <w:spacing w:after="60" w:line="240" w:lineRule="auto"/>
        <w:ind w:left="1613"/>
      </w:pPr>
      <w:r>
        <w:t>Mainly found in soil; examples of genera include Chytridium, Chytriomyces, and Nowakowskiella.</w:t>
      </w:r>
    </w:p>
    <w:p w14:paraId="1C658F54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Rhizophydiales</w:t>
      </w:r>
    </w:p>
    <w:p w14:paraId="7F383858" w14:textId="77777777" w:rsidR="00BC4B34" w:rsidRDefault="00000000">
      <w:pPr>
        <w:pStyle w:val="TaxonDescription"/>
        <w:spacing w:after="60" w:line="240" w:lineRule="auto"/>
        <w:ind w:left="1613"/>
      </w:pPr>
      <w:r>
        <w:t>Aquatic parasitic (on algae) or saprotrophic (in soil or on pollen, keratin, or chitin); sporangia spherical or angular; rhizoids branched; example genus is Rhizophydium.</w:t>
      </w:r>
    </w:p>
    <w:p w14:paraId="2AD675F7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Spizellomycetales</w:t>
      </w:r>
    </w:p>
    <w:p w14:paraId="00785116" w14:textId="77777777" w:rsidR="00BC4B34" w:rsidRDefault="00000000">
      <w:pPr>
        <w:pStyle w:val="TaxonDescription"/>
        <w:spacing w:after="60" w:line="240" w:lineRule="auto"/>
        <w:ind w:left="1613"/>
      </w:pPr>
      <w:r>
        <w:t>Parasitic on soil organisms and plants; holocarpic (having all the thallus involved in the formation of the fruiting body) or eucarpic; example genera include Spizellomyces and Powellomyces.</w:t>
      </w:r>
    </w:p>
    <w:p w14:paraId="22CB6FFE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Class Monoblepharidomycetes</w:t>
      </w:r>
    </w:p>
    <w:p w14:paraId="71942330" w14:textId="77777777" w:rsidR="00BC4B34" w:rsidRDefault="00000000">
      <w:pPr>
        <w:pStyle w:val="TaxonDescription"/>
        <w:spacing w:after="60" w:line="240" w:lineRule="auto"/>
        <w:ind w:left="1109"/>
      </w:pPr>
      <w:r>
        <w:t>Asexual reproduction by zoospores or autospores; filamentous, branched or unbranched thallus; contains 1 order.</w:t>
      </w:r>
    </w:p>
    <w:p w14:paraId="5B16CB74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Monoblepharidales</w:t>
      </w:r>
    </w:p>
    <w:p w14:paraId="14880FAA" w14:textId="77777777" w:rsidR="00BC4B34" w:rsidRDefault="00000000">
      <w:pPr>
        <w:pStyle w:val="TaxonDescription"/>
        <w:spacing w:after="60" w:line="240" w:lineRule="auto"/>
        <w:ind w:left="1613"/>
      </w:pPr>
      <w:r>
        <w:t>Sexual reproduction by motile gamete (antherozoid) fertilizing nonmotile differentiated egg, resulting in thick-walled oospore; example genus is Monoblepharis.</w:t>
      </w:r>
    </w:p>
    <w:p w14:paraId="42CD9D29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Phylum Neocallimastigomycota</w:t>
      </w:r>
    </w:p>
    <w:p w14:paraId="651314C5" w14:textId="77777777" w:rsidR="00BC4B34" w:rsidRDefault="00000000">
      <w:pPr>
        <w:pStyle w:val="TaxonDescription"/>
        <w:spacing w:after="60" w:line="240" w:lineRule="auto"/>
        <w:ind w:left="605"/>
      </w:pPr>
      <w:r>
        <w:t>Found in digestive tracts of herbivores; anaerobic; zoospores with one or more posterior flagella; lacks mitochondria but contains hydrogenosomes (hydrogen-producing, membrane-bound organelles that generate energy in the form of adenosine triphosphate, or ATP); contains 1 class.</w:t>
      </w:r>
    </w:p>
    <w:p w14:paraId="2810B278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Class Neocallimastigomycetes</w:t>
      </w:r>
    </w:p>
    <w:p w14:paraId="239B6476" w14:textId="77777777" w:rsidR="00BC4B34" w:rsidRDefault="00000000">
      <w:pPr>
        <w:pStyle w:val="TaxonDescription"/>
        <w:spacing w:after="60" w:line="240" w:lineRule="auto"/>
        <w:ind w:left="1109"/>
      </w:pPr>
      <w:r>
        <w:t>Contains 1 order.</w:t>
      </w:r>
    </w:p>
    <w:p w14:paraId="1B69C58E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Neocallimastigales</w:t>
      </w:r>
    </w:p>
    <w:p w14:paraId="43CCA563" w14:textId="77777777" w:rsidR="00BC4B34" w:rsidRDefault="00000000">
      <w:pPr>
        <w:pStyle w:val="TaxonDescription"/>
        <w:spacing w:after="60" w:line="240" w:lineRule="auto"/>
        <w:ind w:left="1613"/>
      </w:pPr>
      <w:r>
        <w:t>Digest cellulose; example genus is Neocallimastix.</w:t>
      </w:r>
    </w:p>
    <w:p w14:paraId="1CF1A7C6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Phylum Blastocladiomycota</w:t>
      </w:r>
    </w:p>
    <w:p w14:paraId="7DBE247A" w14:textId="77777777" w:rsidR="00BC4B34" w:rsidRDefault="00000000">
      <w:pPr>
        <w:pStyle w:val="TaxonDescription"/>
        <w:spacing w:after="60" w:line="240" w:lineRule="auto"/>
        <w:ind w:left="605"/>
      </w:pPr>
      <w:r>
        <w:t>Parasitic on plants and animals, some are saprotrophic; aquatic and terrestrial; flagellated; alternates between haploid and diploid generations (zygotic meiosis); contains 1 class.</w:t>
      </w:r>
    </w:p>
    <w:p w14:paraId="028A5C74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Class Blastocladiomycetes</w:t>
      </w:r>
    </w:p>
    <w:p w14:paraId="110972A2" w14:textId="77777777" w:rsidR="00BC4B34" w:rsidRDefault="00000000">
      <w:pPr>
        <w:pStyle w:val="TaxonDescription"/>
        <w:spacing w:after="60" w:line="240" w:lineRule="auto"/>
        <w:ind w:left="1109"/>
      </w:pPr>
      <w:r>
        <w:t>Parasitic or saprotrophic; contains 1 order.</w:t>
      </w:r>
    </w:p>
    <w:p w14:paraId="327F75F0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Blastocladiales</w:t>
      </w:r>
    </w:p>
    <w:p w14:paraId="5EDC54CC" w14:textId="77777777" w:rsidR="00BC4B34" w:rsidRDefault="00000000">
      <w:pPr>
        <w:pStyle w:val="TaxonDescription"/>
        <w:spacing w:after="60" w:line="240" w:lineRule="auto"/>
        <w:ind w:left="1613"/>
      </w:pPr>
      <w:r>
        <w:t>Parasitic (on many different substrates, including decaying fruits) or saprotrophic; example genera include Allomyces and Coelomomyces.</w:t>
      </w:r>
    </w:p>
    <w:p w14:paraId="45AE036E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Phylum Microsporidia</w:t>
      </w:r>
    </w:p>
    <w:p w14:paraId="3FC66D53" w14:textId="77777777" w:rsidR="00BC4B34" w:rsidRDefault="00000000">
      <w:pPr>
        <w:pStyle w:val="TaxonDescription"/>
        <w:spacing w:after="60" w:line="240" w:lineRule="auto"/>
        <w:ind w:left="605"/>
      </w:pPr>
      <w:r>
        <w:t>Parasitic on animals and protists; unicellular; highly reduced mitochondria; phylum not subdivided due to lack of well-defined phylogenetic relationships within the group.</w:t>
      </w:r>
    </w:p>
    <w:p w14:paraId="3A5CE53D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lastRenderedPageBreak/>
        <w:t>Phylum Glomeromycota</w:t>
      </w:r>
    </w:p>
    <w:p w14:paraId="18D33811" w14:textId="77777777" w:rsidR="00BC4B34" w:rsidRDefault="00000000">
      <w:pPr>
        <w:pStyle w:val="TaxonDescription"/>
        <w:spacing w:after="60" w:line="240" w:lineRule="auto"/>
        <w:ind w:left="605"/>
      </w:pPr>
      <w:r>
        <w:t>Forms obligate, mutualistic, symbiotic relationships in which hyphae penetrate into the cells of roots of plants and trees (arbuscular mycorrhizal associations); coenocytic hyphae; reproduces asexually; cell walls composed primarily of chitin.</w:t>
      </w:r>
    </w:p>
    <w:p w14:paraId="7A1AB505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Class Archaeosporomycetes</w:t>
      </w:r>
    </w:p>
    <w:p w14:paraId="6D9F80A4" w14:textId="77777777" w:rsidR="00BC4B34" w:rsidRDefault="00000000">
      <w:pPr>
        <w:pStyle w:val="TaxonDescription"/>
        <w:spacing w:after="60" w:line="240" w:lineRule="auto"/>
        <w:ind w:left="1109"/>
      </w:pPr>
      <w:r>
        <w:t>Arbuscular mycorrhizal; spores form singly or in loose clusters.</w:t>
      </w:r>
    </w:p>
    <w:p w14:paraId="1B170F4A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Archaeosporales</w:t>
      </w:r>
    </w:p>
    <w:p w14:paraId="5EB23929" w14:textId="77777777" w:rsidR="00BC4B34" w:rsidRDefault="00000000">
      <w:pPr>
        <w:pStyle w:val="TaxonDescription"/>
        <w:spacing w:after="60" w:line="240" w:lineRule="auto"/>
        <w:ind w:left="1613"/>
      </w:pPr>
      <w:r>
        <w:t>Arbuscular mycorrhizal; example genera include Archaeospora and Geosiphon.</w:t>
      </w:r>
    </w:p>
    <w:p w14:paraId="7647CB55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Class Glomeromycetes</w:t>
      </w:r>
    </w:p>
    <w:p w14:paraId="3B507C3B" w14:textId="77777777" w:rsidR="00BC4B34" w:rsidRDefault="00000000">
      <w:pPr>
        <w:pStyle w:val="TaxonDescription"/>
        <w:spacing w:after="60" w:line="240" w:lineRule="auto"/>
        <w:ind w:left="1109"/>
      </w:pPr>
      <w:r>
        <w:t>Arbuscular mycorrhizal; single or clustered spores; contains 4 orders.</w:t>
      </w:r>
    </w:p>
    <w:p w14:paraId="19BAC31F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Diversisporales</w:t>
      </w:r>
    </w:p>
    <w:p w14:paraId="2CDC2E04" w14:textId="77777777" w:rsidR="00BC4B34" w:rsidRDefault="00000000">
      <w:pPr>
        <w:pStyle w:val="TaxonDescription"/>
        <w:spacing w:after="60" w:line="240" w:lineRule="auto"/>
        <w:ind w:left="1613"/>
      </w:pPr>
      <w:r>
        <w:t>Arbuscular mycorrhizal; forms complexes of spores; example genera include Acaulospora, Diversispora, and Pacispora.</w:t>
      </w:r>
    </w:p>
    <w:p w14:paraId="15DE1A4F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Gigasporales</w:t>
      </w:r>
    </w:p>
    <w:p w14:paraId="04A40DC9" w14:textId="77777777" w:rsidR="00BC4B34" w:rsidRDefault="00000000">
      <w:pPr>
        <w:pStyle w:val="TaxonDescription"/>
        <w:spacing w:after="60" w:line="240" w:lineRule="auto"/>
        <w:ind w:left="1613"/>
      </w:pPr>
      <w:r>
        <w:t>Arbuscular mycorrhizal; uses extra-radical auxiliary cells instead of vesicles in plant roots.</w:t>
      </w:r>
    </w:p>
    <w:p w14:paraId="24B19DA1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Glomerales</w:t>
      </w:r>
    </w:p>
    <w:p w14:paraId="4CF8F983" w14:textId="77777777" w:rsidR="00BC4B34" w:rsidRDefault="00000000">
      <w:pPr>
        <w:pStyle w:val="TaxonDescription"/>
        <w:spacing w:after="60" w:line="240" w:lineRule="auto"/>
        <w:ind w:left="1613"/>
      </w:pPr>
      <w:r>
        <w:t>Arbuscular mycorrhizal; forms single spores, loose clusters of spores, or compact sporocarps (fruiting bodies); example genus is Glomus.</w:t>
      </w:r>
    </w:p>
    <w:p w14:paraId="0688F022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Class Paraglomeromycetes</w:t>
      </w:r>
    </w:p>
    <w:p w14:paraId="4E70FE26" w14:textId="77777777" w:rsidR="00BC4B34" w:rsidRDefault="00000000">
      <w:pPr>
        <w:pStyle w:val="TaxonDescription"/>
        <w:spacing w:after="60" w:line="240" w:lineRule="auto"/>
        <w:ind w:left="1109"/>
      </w:pPr>
      <w:r>
        <w:t>Arbuscular mycorrhizal; forms complexes of spores.</w:t>
      </w:r>
    </w:p>
    <w:p w14:paraId="5FD2E1AD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Order Paraglomerales</w:t>
      </w:r>
    </w:p>
    <w:p w14:paraId="38289CF0" w14:textId="77777777" w:rsidR="00BC4B34" w:rsidRDefault="00000000">
      <w:pPr>
        <w:pStyle w:val="TaxonDescription"/>
        <w:spacing w:after="60" w:line="240" w:lineRule="auto"/>
        <w:ind w:left="1613"/>
      </w:pPr>
      <w:r>
        <w:t>Arbuscular mycorrhizal; example genus is Paraglomus.</w:t>
      </w:r>
    </w:p>
    <w:p w14:paraId="09197D08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Subphylum Mucoromycotina (incertae sedis; not assigned to any phylum)</w:t>
      </w:r>
    </w:p>
    <w:p w14:paraId="31DE4737" w14:textId="77777777" w:rsidR="00BC4B34" w:rsidRDefault="00000000">
      <w:pPr>
        <w:pStyle w:val="TaxonDescription"/>
        <w:spacing w:after="60" w:line="240" w:lineRule="auto"/>
        <w:ind w:left="605"/>
      </w:pPr>
      <w:r>
        <w:t>Parasitic, saprotrophic, or ectomycorrhizal (forms mutual symbiotic associations with plants); asexual or sexual reproduction; branched mycelium; contains 3 orders that represent the traditional Zygomycota.</w:t>
      </w:r>
    </w:p>
    <w:p w14:paraId="375EE25F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Mucorales (pin molds)</w:t>
      </w:r>
    </w:p>
    <w:p w14:paraId="4E1F24BC" w14:textId="77777777" w:rsidR="00BC4B34" w:rsidRDefault="00000000">
      <w:pPr>
        <w:pStyle w:val="TaxonDescription"/>
        <w:spacing w:after="60" w:line="240" w:lineRule="auto"/>
        <w:ind w:left="1109"/>
      </w:pPr>
      <w:r>
        <w:t>Parasitic or saprotrophic; filamentous; nonmotile spores (aplanospores); coenocytic mycelium; asexual reproduction by formation of sporangiospores; example genera include Mucor, Parasitella, Phycomyces, Pilobolus, and Rhizopus.</w:t>
      </w:r>
    </w:p>
    <w:p w14:paraId="1BD1326A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Endogonales</w:t>
      </w:r>
    </w:p>
    <w:p w14:paraId="4387D87C" w14:textId="77777777" w:rsidR="00BC4B34" w:rsidRDefault="00000000">
      <w:pPr>
        <w:pStyle w:val="TaxonDescription"/>
        <w:spacing w:after="60" w:line="240" w:lineRule="auto"/>
        <w:ind w:left="1109"/>
      </w:pPr>
      <w:r>
        <w:t>Saprotrophic or mycorrhizal; filamentous; coenocytic mycelium; underground sporocarp; example genera include Endogone, Peridiospora, Sclerogone, and Youngiomyces.</w:t>
      </w:r>
    </w:p>
    <w:p w14:paraId="4D88EDEE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Mortierellales</w:t>
      </w:r>
    </w:p>
    <w:p w14:paraId="191C97FC" w14:textId="77777777" w:rsidR="00BC4B34" w:rsidRDefault="00000000">
      <w:pPr>
        <w:pStyle w:val="TaxonDescription"/>
        <w:spacing w:after="60" w:line="240" w:lineRule="auto"/>
        <w:ind w:left="1109"/>
      </w:pPr>
      <w:r>
        <w:t>Parasitic or saprotrophic; fine mycelium, branched (arachnoid); sporangia with 1 or many spores; may form chlamydospores (thick-walled asexual spores); produces garliclike odour; example genera include Mortierella, Dissophora, and Modicella.</w:t>
      </w:r>
    </w:p>
    <w:p w14:paraId="78FF4DD3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Subphylum Entomophthoromycotina (incertae sedis)</w:t>
      </w:r>
    </w:p>
    <w:p w14:paraId="75598917" w14:textId="77777777" w:rsidR="00BC4B34" w:rsidRDefault="00000000">
      <w:pPr>
        <w:pStyle w:val="TaxonDescription"/>
        <w:spacing w:after="60" w:line="240" w:lineRule="auto"/>
        <w:ind w:left="605"/>
      </w:pPr>
      <w:r>
        <w:t>Pathogenic, saprotrophic, or parasitic; coenocytic or septate mycelium; rhizoids formed by some species; conidiophore branched or unbranched; conidia forcibly discharged; contains 1 order.</w:t>
      </w:r>
    </w:p>
    <w:p w14:paraId="06ED37DC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Entomophthorales</w:t>
      </w:r>
    </w:p>
    <w:p w14:paraId="5584BA2D" w14:textId="77777777" w:rsidR="00BC4B34" w:rsidRDefault="00000000">
      <w:pPr>
        <w:pStyle w:val="TaxonDescription"/>
        <w:spacing w:after="60" w:line="240" w:lineRule="auto"/>
        <w:ind w:left="1109"/>
      </w:pPr>
      <w:r>
        <w:t>Primarily parasitic on insects, some may be saprotrophic in soil; coenocytic mycelium, may become septate; example genera include Entomophthora, Ballocephala, Conidiobolus, Entomophaga, and Neozygites.</w:t>
      </w:r>
    </w:p>
    <w:p w14:paraId="5FE74695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Subphylum Zoopagomycotina (incertae sedis)</w:t>
      </w:r>
    </w:p>
    <w:p w14:paraId="468BB418" w14:textId="77777777" w:rsidR="00BC4B34" w:rsidRDefault="00000000">
      <w:pPr>
        <w:pStyle w:val="TaxonDescription"/>
        <w:spacing w:after="60" w:line="240" w:lineRule="auto"/>
        <w:ind w:left="605"/>
      </w:pPr>
      <w:r>
        <w:t>Endoparasitic (lives in the body) or ectoparasitic (lives on the body) on nematodes, protozoa, and fungi; thallus branched or unbranched; asexual and sexual reproduction; contains 1 order.</w:t>
      </w:r>
    </w:p>
    <w:p w14:paraId="7888E11F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Zoopagales</w:t>
      </w:r>
    </w:p>
    <w:p w14:paraId="36314B63" w14:textId="77777777" w:rsidR="00BC4B34" w:rsidRDefault="00000000">
      <w:pPr>
        <w:pStyle w:val="TaxonDescription"/>
        <w:spacing w:after="60" w:line="240" w:lineRule="auto"/>
        <w:ind w:left="1109"/>
      </w:pPr>
      <w:r>
        <w:t>Parasitic on amoebas, rotifers, nematodes, and other protozoa; asexual reproduction by conidia borne singly or in chains, not forcibly discharged; example genera include Cochlonema, Rhopalomyces, Piptocephalis, Sigmoideomyces, Syncephalis, and Zoopage.</w:t>
      </w:r>
    </w:p>
    <w:p w14:paraId="1C25E8D0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lastRenderedPageBreak/>
        <w:t>Subphylum Kickxellomycotina (incertae sedis)</w:t>
      </w:r>
    </w:p>
    <w:p w14:paraId="756130DA" w14:textId="77777777" w:rsidR="00BC4B34" w:rsidRDefault="00000000">
      <w:pPr>
        <w:pStyle w:val="TaxonDescription"/>
        <w:spacing w:after="60" w:line="240" w:lineRule="auto"/>
        <w:ind w:left="605"/>
      </w:pPr>
      <w:r>
        <w:t>Saprotrophic, may be parasitic on fungi, can form symbiotic associations; thallus forms from holdfast on other fungi; mycelium branched or unbranched; asexual and sexual reproduction; contains four orders.</w:t>
      </w:r>
    </w:p>
    <w:p w14:paraId="2C9C0B5D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Kickxellales</w:t>
      </w:r>
    </w:p>
    <w:p w14:paraId="796CC579" w14:textId="77777777" w:rsidR="00BC4B34" w:rsidRDefault="00000000">
      <w:pPr>
        <w:pStyle w:val="TaxonDescription"/>
        <w:spacing w:after="60" w:line="240" w:lineRule="auto"/>
        <w:ind w:left="1109"/>
      </w:pPr>
      <w:r>
        <w:t>Primarily saprotrophic; mycelium highly branched and occasionally coenocytic; example genera include Kickxella, Coemansia, Linderina, and Spirodactylon.</w:t>
      </w:r>
    </w:p>
    <w:p w14:paraId="5CE0B93A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Dimargaritales</w:t>
      </w:r>
    </w:p>
    <w:p w14:paraId="342ED318" w14:textId="77777777" w:rsidR="00BC4B34" w:rsidRDefault="00000000">
      <w:pPr>
        <w:pStyle w:val="TaxonDescription"/>
        <w:spacing w:after="60" w:line="240" w:lineRule="auto"/>
        <w:ind w:left="1109"/>
      </w:pPr>
      <w:r>
        <w:t>Mycoparasitic; example genera include Dimargaris, Dispira, and Tieghemiomyces.</w:t>
      </w:r>
    </w:p>
    <w:p w14:paraId="0364FE37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Harpellales</w:t>
      </w:r>
    </w:p>
    <w:p w14:paraId="547923D3" w14:textId="77777777" w:rsidR="00BC4B34" w:rsidRDefault="00000000">
      <w:pPr>
        <w:pStyle w:val="TaxonDescription"/>
        <w:spacing w:after="60" w:line="240" w:lineRule="auto"/>
        <w:ind w:left="1109"/>
      </w:pPr>
      <w:r>
        <w:t>Endosymbiotic, found in the digestive tracts of insects, including mayflies and stoneflies; thallus simple or branched, septate; asexual reproduction by trichospores; sexual reproduction zygomycetous; example genera include Harpella, Furculomyces, Legeriomyces, and Smittium.</w:t>
      </w:r>
    </w:p>
    <w:p w14:paraId="4660370F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Order Asellariales</w:t>
      </w:r>
    </w:p>
    <w:p w14:paraId="742D1961" w14:textId="77777777" w:rsidR="00BC4B34" w:rsidRDefault="00000000">
      <w:pPr>
        <w:pStyle w:val="TaxonDescription"/>
        <w:spacing w:after="60" w:line="240" w:lineRule="auto"/>
        <w:ind w:left="1109"/>
      </w:pPr>
      <w:r>
        <w:t>Endosymbiotic, found in the digestive tracts of arthropods; thallus branched, septate, attached by basal coenocytic cell; asexual reproduction by arthrospores; example genera include Asellaria and Orchesellaria.</w:t>
      </w:r>
    </w:p>
    <w:p w14:paraId="0133A3C4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Phylum Ascomycota (sac fungi)</w:t>
      </w:r>
    </w:p>
    <w:p w14:paraId="351E3DB1" w14:textId="77777777" w:rsidR="00BC4B34" w:rsidRDefault="00000000">
      <w:pPr>
        <w:pStyle w:val="TaxonDescription"/>
        <w:spacing w:after="60" w:line="240" w:lineRule="auto"/>
        <w:ind w:left="605"/>
      </w:pPr>
      <w:r>
        <w:t>Symbiotic with algae to form lichens, some are parasitic or saprotrophic on plants, animals, or humans; some are unicellular, but most are filamentous; hyphae septate with 1, rarely more, perforation in the septa; cells uninucleate or multinucleate; asexual reproduction by fission, budding, or fragmentation or by conidia that are usually produced on sporiferous (spore-producing) hyphae, the conidiophores, which are borne loosely on somatic (main-body) hyphae or variously assembled in asexual fruiting bodies; sexual reproduction by various means resulting in the production of meiosphores (ascospores) formed by free-cell formation in saclike structures (asci), which are produced naked or, more typically, are assembled in characteristic open or closed bodies (ascocarps, also called ascomata); ascomycota include some cup fungi, saddle fungi, and truffles; this phylum is sometimes included in the subkingdom Dikarya with its sister group, Basidiomycota.</w:t>
      </w:r>
    </w:p>
    <w:p w14:paraId="64317E93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Subphylum Taphrinomycotina</w:t>
      </w:r>
    </w:p>
    <w:p w14:paraId="59D1B97C" w14:textId="77777777" w:rsidR="00BC4B34" w:rsidRDefault="00000000">
      <w:pPr>
        <w:pStyle w:val="TaxonDescription"/>
        <w:spacing w:after="60" w:line="240" w:lineRule="auto"/>
        <w:ind w:left="1109"/>
      </w:pPr>
      <w:r>
        <w:t>Pathogenic on some plants; unicellular or filamentous; asci produced on the plant surface; ascocarp absent; contains 4 classes.</w:t>
      </w:r>
    </w:p>
    <w:p w14:paraId="5DC5B7BE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Taphrinomycetes</w:t>
      </w:r>
    </w:p>
    <w:p w14:paraId="0526CADF" w14:textId="77777777" w:rsidR="00BC4B34" w:rsidRDefault="00000000">
      <w:pPr>
        <w:pStyle w:val="TaxonDescription"/>
        <w:spacing w:after="60" w:line="240" w:lineRule="auto"/>
        <w:ind w:left="1613"/>
      </w:pPr>
      <w:r>
        <w:t>Parasitic or pathogenic on plants; naked asci; contains 1 order.</w:t>
      </w:r>
    </w:p>
    <w:p w14:paraId="3C416E2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Taphrinales</w:t>
      </w:r>
    </w:p>
    <w:p w14:paraId="352ACCC5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plants, causing gall formation; naked asci; example genera include Taphrina and Protomyces.</w:t>
      </w:r>
    </w:p>
    <w:p w14:paraId="45FE60CE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Neolectomycetes</w:t>
      </w:r>
    </w:p>
    <w:p w14:paraId="4AD4A45D" w14:textId="77777777" w:rsidR="00BC4B34" w:rsidRDefault="00000000">
      <w:pPr>
        <w:pStyle w:val="TaxonDescription"/>
        <w:spacing w:after="60" w:line="240" w:lineRule="auto"/>
        <w:ind w:left="1613"/>
      </w:pPr>
      <w:r>
        <w:t>Parasitic or pathogenic on plants; some with large ascocarps; contains 1 order.</w:t>
      </w:r>
    </w:p>
    <w:p w14:paraId="5AB26258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Neolectales</w:t>
      </w:r>
    </w:p>
    <w:p w14:paraId="0873ACA7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 roots; produces large ascocarps; forms yeastlike conidia; example genus is Neolecta.</w:t>
      </w:r>
    </w:p>
    <w:p w14:paraId="58B33E9C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Pneumocystidomycetes</w:t>
      </w:r>
    </w:p>
    <w:p w14:paraId="6F75CC7F" w14:textId="77777777" w:rsidR="00BC4B34" w:rsidRDefault="00000000">
      <w:pPr>
        <w:pStyle w:val="TaxonDescription"/>
        <w:spacing w:after="60" w:line="240" w:lineRule="auto"/>
        <w:ind w:left="1613"/>
      </w:pPr>
      <w:r>
        <w:t>Parasitic or pathogenic in animals; contains 1 order.</w:t>
      </w:r>
    </w:p>
    <w:p w14:paraId="15331E9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Pneumocystidales</w:t>
      </w:r>
    </w:p>
    <w:p w14:paraId="65289962" w14:textId="77777777" w:rsidR="00BC4B34" w:rsidRDefault="00000000">
      <w:pPr>
        <w:pStyle w:val="TaxonDescription"/>
        <w:spacing w:after="60" w:line="240" w:lineRule="auto"/>
        <w:ind w:left="2117"/>
      </w:pPr>
      <w:r>
        <w:t>Parasitic in the alveoli of the lungs of some vertebrates; asexual reproduction by fission; example genus is Pneumocystis.</w:t>
      </w:r>
    </w:p>
    <w:p w14:paraId="61913657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Schizosaccharomycetes</w:t>
      </w:r>
    </w:p>
    <w:p w14:paraId="1ADE9D78" w14:textId="77777777" w:rsidR="00BC4B34" w:rsidRDefault="00000000">
      <w:pPr>
        <w:pStyle w:val="TaxonDescription"/>
        <w:spacing w:after="60" w:line="240" w:lineRule="auto"/>
        <w:ind w:left="1613"/>
      </w:pPr>
      <w:r>
        <w:t>Primarily saprotrophic; groups of fused ascospores may be present; contains 1 order.</w:t>
      </w:r>
    </w:p>
    <w:p w14:paraId="694BD3B7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Schizosaccharomycetales (fission yeasts)</w:t>
      </w:r>
    </w:p>
    <w:p w14:paraId="1D060C7E" w14:textId="77777777" w:rsidR="00BC4B34" w:rsidRDefault="00000000">
      <w:pPr>
        <w:pStyle w:val="TaxonDescription"/>
        <w:spacing w:after="60" w:line="240" w:lineRule="auto"/>
        <w:ind w:left="2117"/>
      </w:pPr>
      <w:r>
        <w:t>Saprotrophic in fruit juice; asexual reproduction by fission; asci fuse to form groups of 4 or 8 ascospores; example genus is Schizosaccharomyces.</w:t>
      </w:r>
    </w:p>
    <w:p w14:paraId="0C19FEAA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lastRenderedPageBreak/>
        <w:t>Subphylum Saccharomycotina (true yeasts)</w:t>
      </w:r>
    </w:p>
    <w:p w14:paraId="5C4B7EC5" w14:textId="77777777" w:rsidR="00BC4B34" w:rsidRDefault="00000000">
      <w:pPr>
        <w:pStyle w:val="TaxonDescription"/>
        <w:spacing w:after="60" w:line="240" w:lineRule="auto"/>
        <w:ind w:left="1109"/>
      </w:pPr>
      <w:r>
        <w:t>Saprotrophic on plants and animals, including humans, occasionally pathogenic in plants and humans; unicellular; found in short chains; asexual reproduction by budding or fission; contains common yeasts that are relevant to industry (e.g., baking and brewing) and that cause common infections in humans; contains 1 class.</w:t>
      </w:r>
    </w:p>
    <w:p w14:paraId="574B428D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Saccharomycetes</w:t>
      </w:r>
    </w:p>
    <w:p w14:paraId="7D450624" w14:textId="77777777" w:rsidR="00BC4B34" w:rsidRDefault="00000000">
      <w:pPr>
        <w:pStyle w:val="TaxonDescription"/>
        <w:spacing w:after="60" w:line="240" w:lineRule="auto"/>
        <w:ind w:left="1613"/>
      </w:pPr>
      <w:r>
        <w:t>Saprotrophic or pathogenic; yeasts reproduce by budding or fission; contains 1 order.</w:t>
      </w:r>
    </w:p>
    <w:p w14:paraId="5C099AFF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Saccharomycetales (ascomycete yeasts)</w:t>
      </w:r>
    </w:p>
    <w:p w14:paraId="778C15A8" w14:textId="77777777" w:rsidR="00BC4B34" w:rsidRDefault="00000000">
      <w:pPr>
        <w:pStyle w:val="TaxonDescription"/>
        <w:spacing w:after="60" w:line="240" w:lineRule="auto"/>
        <w:ind w:left="2117"/>
      </w:pPr>
      <w:r>
        <w:t>Saprotrophic or pathogenic in plants and humans; cell walls lack chitin; asci form singly or in chains; example genera include Saccharomyces, Candida, Dipodascopsis, and Metschnikowia.</w:t>
      </w:r>
    </w:p>
    <w:p w14:paraId="5427B2E2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Subphylum Pezizomycotina</w:t>
      </w:r>
    </w:p>
    <w:p w14:paraId="120674D3" w14:textId="77777777" w:rsidR="00BC4B34" w:rsidRDefault="00000000">
      <w:pPr>
        <w:pStyle w:val="TaxonDescription"/>
        <w:spacing w:after="60" w:line="240" w:lineRule="auto"/>
        <w:ind w:left="1109"/>
      </w:pPr>
      <w:r>
        <w:t>Symbiotic with algae to form lichen; contains all ascomycetes able to produce ascomata; many form ascocarps, although some have lost the ability to undergo meiosis and cannot produce asci (formerly Deuteromycota); contains 10 classes.</w:t>
      </w:r>
    </w:p>
    <w:p w14:paraId="1CBC8BA3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Arthoniomycetes</w:t>
      </w:r>
    </w:p>
    <w:p w14:paraId="08459C8C" w14:textId="77777777" w:rsidR="00BC4B34" w:rsidRDefault="00000000">
      <w:pPr>
        <w:pStyle w:val="TaxonDescription"/>
        <w:spacing w:after="60" w:line="240" w:lineRule="auto"/>
        <w:ind w:left="1613"/>
      </w:pPr>
      <w:r>
        <w:t>Forms lichens; contains 1 order.</w:t>
      </w:r>
    </w:p>
    <w:p w14:paraId="71936067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Arthoniales</w:t>
      </w:r>
    </w:p>
    <w:p w14:paraId="3DE63C70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produces asci that elongate to discharge spores; example genera include Arthonia, Dirina, and Roccella.</w:t>
      </w:r>
    </w:p>
    <w:p w14:paraId="44A9799E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Dothideomycetes</w:t>
      </w:r>
    </w:p>
    <w:p w14:paraId="34AB6F93" w14:textId="77777777" w:rsidR="00BC4B34" w:rsidRDefault="00000000">
      <w:pPr>
        <w:pStyle w:val="TaxonDescription"/>
        <w:spacing w:after="60" w:line="240" w:lineRule="auto"/>
        <w:ind w:left="1613"/>
      </w:pPr>
      <w:r>
        <w:t>Pathogenic, endophytic, or epiphytic on plants, saprotrophic in soil, parasitic on fungi and animals, or symbiotic with algae to form lichens; spores undergo ascolocular development (in special hyphae pockets); includes subclasses Dothideomycetidae and Pleosporomycetidae; contains 10 orders.</w:t>
      </w:r>
    </w:p>
    <w:p w14:paraId="2FE437B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Capnodiales (sooty molds)</w:t>
      </w:r>
    </w:p>
    <w:p w14:paraId="61393A3F" w14:textId="77777777" w:rsidR="00BC4B34" w:rsidRDefault="00000000">
      <w:pPr>
        <w:pStyle w:val="TaxonDescription"/>
        <w:spacing w:after="60" w:line="240" w:lineRule="auto"/>
        <w:ind w:left="2117"/>
      </w:pPr>
      <w:r>
        <w:t>Grows on honeydew excreted by insects or on exudates on the leaves of plants; melanoid pigments in cell walls of hyphae; included in subclass Dothideomycetidae; example genera include Capnodium, Scorias, and Mycosphaerella.</w:t>
      </w:r>
    </w:p>
    <w:p w14:paraId="6B7C5E86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Dothideales</w:t>
      </w:r>
    </w:p>
    <w:p w14:paraId="1D431A24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asci borne in clusters in a locule; included in subclass Dothideomycetidae; example genera include Dothidea, Dothiora, Sydowia, and Stylodothis.</w:t>
      </w:r>
    </w:p>
    <w:p w14:paraId="324E9A7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Hysteriales</w:t>
      </w:r>
    </w:p>
    <w:p w14:paraId="0C879FD8" w14:textId="77777777" w:rsidR="00BC4B34" w:rsidRDefault="00000000">
      <w:pPr>
        <w:pStyle w:val="TaxonDescription"/>
        <w:spacing w:after="60" w:line="240" w:lineRule="auto"/>
        <w:ind w:left="2117"/>
      </w:pPr>
      <w:r>
        <w:t>Found on woody branches of trees; stroma is boat-shaped, opening by a longitudinal slit that renders it apothecium-like; asci borne among pseudoparaphyses; example genera include Hysterium and Hysteropatella.</w:t>
      </w:r>
    </w:p>
    <w:p w14:paraId="4A0BDD3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Jahnulales</w:t>
      </w:r>
    </w:p>
    <w:p w14:paraId="44314B5C" w14:textId="77777777" w:rsidR="00BC4B34" w:rsidRDefault="00000000">
      <w:pPr>
        <w:pStyle w:val="TaxonDescription"/>
        <w:spacing w:after="60" w:line="240" w:lineRule="auto"/>
        <w:ind w:left="2117"/>
      </w:pPr>
      <w:r>
        <w:t>Found in freshwater environments; ascospores covered with sticky gelatin sheaths or apical appendages; hyphae adapted for attaching to wet substrates; example genera include Aliquandostipite, Jahnula, and Patescospora.</w:t>
      </w:r>
    </w:p>
    <w:p w14:paraId="3224E8DB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Myriangiales</w:t>
      </w:r>
    </w:p>
    <w:p w14:paraId="4D05EAA1" w14:textId="77777777" w:rsidR="00BC4B34" w:rsidRDefault="00000000">
      <w:pPr>
        <w:pStyle w:val="TaxonDescription"/>
        <w:spacing w:after="60" w:line="240" w:lineRule="auto"/>
        <w:ind w:left="2117"/>
      </w:pPr>
      <w:r>
        <w:t>Parasitic on fungi and insects, epiphytic on leaves and stems; found mostly in tropical or subtropical regions; ascocarp present; asci borne singly in locules arranged at various levels in a globose stroma; included in subclass Dothideomycetidae; example genera include Myriangium and Elsinoe.</w:t>
      </w:r>
    </w:p>
    <w:p w14:paraId="770710DB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Pleosporales</w:t>
      </w:r>
    </w:p>
    <w:p w14:paraId="651E90C0" w14:textId="77777777" w:rsidR="00BC4B34" w:rsidRDefault="00000000">
      <w:pPr>
        <w:pStyle w:val="TaxonDescription"/>
        <w:spacing w:after="60" w:line="240" w:lineRule="auto"/>
        <w:ind w:left="2117"/>
      </w:pPr>
      <w:r>
        <w:t>Forms lichens, some are pathogenic on plants; asci borne in a basal layer among pseudoparaphyses; included in subclass Pleosporomycetidae; example genera include Pleospora, Phaeosphaeria, Lophiostoma, Sporormiella, and Helminthosporium.</w:t>
      </w:r>
    </w:p>
    <w:p w14:paraId="60A404DE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Botryosphaeriales (incertae sedis; not placed in any subclass)</w:t>
      </w:r>
    </w:p>
    <w:p w14:paraId="0F5BA0CD" w14:textId="77777777" w:rsidR="00BC4B34" w:rsidRDefault="00000000">
      <w:pPr>
        <w:pStyle w:val="TaxonDescription"/>
        <w:spacing w:after="60" w:line="240" w:lineRule="auto"/>
        <w:ind w:left="2117"/>
      </w:pPr>
      <w:r>
        <w:t>Pathogenic and endophytic in plants; ascospores are forcibly discharged; example genera include Botryosphaeria and Guignardia.</w:t>
      </w:r>
    </w:p>
    <w:p w14:paraId="49349E6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Microthyriales (incertae sedis; not placed in any subclass)</w:t>
      </w:r>
    </w:p>
    <w:p w14:paraId="02ACDB24" w14:textId="77777777" w:rsidR="00BC4B34" w:rsidRDefault="00000000">
      <w:pPr>
        <w:pStyle w:val="TaxonDescription"/>
        <w:spacing w:after="60" w:line="240" w:lineRule="auto"/>
        <w:ind w:left="2117"/>
      </w:pPr>
      <w:r>
        <w:t>Saprotrophic or epiphytic on stems and leaves.</w:t>
      </w:r>
    </w:p>
    <w:p w14:paraId="3C5F96C5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lastRenderedPageBreak/>
        <w:t>Order Patellariales (incertae sedis; not placed in any subclass)</w:t>
      </w:r>
    </w:p>
    <w:p w14:paraId="3A27E13B" w14:textId="77777777" w:rsidR="00BC4B34" w:rsidRDefault="00000000">
      <w:pPr>
        <w:pStyle w:val="TaxonDescription"/>
        <w:spacing w:after="60" w:line="240" w:lineRule="auto"/>
        <w:ind w:left="2117"/>
      </w:pPr>
      <w:r>
        <w:t>Parasitic and saprotrophic; flask-shaped (perithecium-like) fruiting bodies; example genus is Patellaria.</w:t>
      </w:r>
    </w:p>
    <w:p w14:paraId="26F860DD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Trypetheliales (incertae sedis; not placed in any subclass)</w:t>
      </w:r>
    </w:p>
    <w:p w14:paraId="21A8BC41" w14:textId="77777777" w:rsidR="00BC4B34" w:rsidRDefault="00000000">
      <w:pPr>
        <w:pStyle w:val="TaxonDescription"/>
        <w:spacing w:after="60" w:line="240" w:lineRule="auto"/>
        <w:ind w:left="2117"/>
      </w:pPr>
      <w:r>
        <w:t>Forms lichen; most have hyaline ascospores.</w:t>
      </w:r>
    </w:p>
    <w:p w14:paraId="614AC568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Eurotiomycetes</w:t>
      </w:r>
    </w:p>
    <w:p w14:paraId="0C83FEAD" w14:textId="77777777" w:rsidR="00BC4B34" w:rsidRDefault="00000000">
      <w:pPr>
        <w:pStyle w:val="TaxonDescription"/>
        <w:spacing w:after="60" w:line="240" w:lineRule="auto"/>
        <w:ind w:left="1613"/>
      </w:pPr>
      <w:r>
        <w:t>Parasitic on animals, saprotrophic in soil; small, evanescent asci, found at various levels within spherical ascocarp; includes subclasses Chaetothyriomycetidae, Eurotiomycetidae, and Mycocaliciomycetidae; contains 7 orders.</w:t>
      </w:r>
    </w:p>
    <w:p w14:paraId="3ECDE8CC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Chaetothyriales</w:t>
      </w:r>
    </w:p>
    <w:p w14:paraId="7C68AB8E" w14:textId="77777777" w:rsidR="00BC4B34" w:rsidRDefault="00000000">
      <w:pPr>
        <w:pStyle w:val="TaxonDescription"/>
        <w:spacing w:after="60" w:line="240" w:lineRule="auto"/>
        <w:ind w:left="2117"/>
      </w:pPr>
      <w:r>
        <w:t>Pathogenic in humans or saprotrophic on plants; ascocarps contain sterile filaments on the reproductive organs; included in subclass Chaetothyriomycetidae; example genera include Capronia, Ceramothyrium, and Chaetothyrium.</w:t>
      </w:r>
    </w:p>
    <w:p w14:paraId="568A516F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Pyrenulales</w:t>
      </w:r>
    </w:p>
    <w:p w14:paraId="1362EA11" w14:textId="77777777" w:rsidR="00BC4B34" w:rsidRDefault="00000000">
      <w:pPr>
        <w:pStyle w:val="TaxonDescription"/>
        <w:spacing w:after="60" w:line="240" w:lineRule="auto"/>
        <w:ind w:left="2117"/>
      </w:pPr>
      <w:r>
        <w:t>Parasitic, saprotrophic, or symbiotic with algae to form lichens; asci evanescent; ascospores may be pigmented; included in subclass Chaetothyriomycetidae; example genera include Pyrenula and Pyrgillus.</w:t>
      </w:r>
    </w:p>
    <w:p w14:paraId="54BA406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Verrucariales</w:t>
      </w:r>
    </w:p>
    <w:p w14:paraId="0844978B" w14:textId="77777777" w:rsidR="00BC4B34" w:rsidRDefault="00000000">
      <w:pPr>
        <w:pStyle w:val="TaxonDescription"/>
        <w:spacing w:after="60" w:line="240" w:lineRule="auto"/>
        <w:ind w:left="2117"/>
      </w:pPr>
      <w:r>
        <w:t>Forms lichens on rocks and other substrates; perithecia (closed ascocarps with a pore in the top) have small depression-like spots on the surface; included in subclass Chaetothyriomycetidae; example genera include Agonimia, Dermatocarpon, Polyblastia, and Verrucaria.</w:t>
      </w:r>
    </w:p>
    <w:p w14:paraId="4A765BDA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Coryneliales</w:t>
      </w:r>
    </w:p>
    <w:p w14:paraId="39AEA86A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asci in ascostromata with funnel-shaped ostioles at maturity; included in subclass Eurotiomycetidae; examples of genera include Corynelia and Caliciopsis.</w:t>
      </w:r>
    </w:p>
    <w:p w14:paraId="7C7FCBC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Eurotiales</w:t>
      </w:r>
    </w:p>
    <w:p w14:paraId="4DB8EF33" w14:textId="77777777" w:rsidR="00BC4B34" w:rsidRDefault="00000000">
      <w:pPr>
        <w:pStyle w:val="TaxonDescription"/>
        <w:spacing w:after="60" w:line="240" w:lineRule="auto"/>
        <w:ind w:left="2117"/>
      </w:pPr>
      <w:r>
        <w:t>Parasitic in animals, saprotrophic in soil; asci evanescent; included in subclass Eurotiomycetidae; examples of genera include Eurotium, Penicillium, Talaromyces, Elaphomyces, Trichocoma, and Byssochlamys.</w:t>
      </w:r>
    </w:p>
    <w:p w14:paraId="4ABD5F0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Onygenales</w:t>
      </w:r>
    </w:p>
    <w:p w14:paraId="5DF27D48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asci are formed in a mazaedium (a fruiting body consisting of a powdery mass of free spores interspersed with sterile threads, enclosed in a peridium or wall structure) and are evanescent; included in subclass Eurotiomycetidae; examples of genera include Onygena, Gymnoascus, Trichophyton, and Arthroderma.</w:t>
      </w:r>
    </w:p>
    <w:p w14:paraId="3ABD1DC8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Mycocaliciales</w:t>
      </w:r>
    </w:p>
    <w:p w14:paraId="042C4758" w14:textId="77777777" w:rsidR="00BC4B34" w:rsidRDefault="00000000">
      <w:pPr>
        <w:pStyle w:val="TaxonDescription"/>
        <w:spacing w:after="60" w:line="240" w:lineRule="auto"/>
        <w:ind w:left="2117"/>
      </w:pPr>
      <w:r>
        <w:t>Saprotrophic on lichens; includes nonlichenized calicioid fungi; ascomata stalked or sessile; included in subclass Mycocaliciomycetidae; examples of genera include Mycocalicium, Chaenothecopsis, Stenocybe, and Sphinctrina.</w:t>
      </w:r>
    </w:p>
    <w:p w14:paraId="31B9AB99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Laboulbeniomycetes</w:t>
      </w:r>
    </w:p>
    <w:p w14:paraId="3AF8E200" w14:textId="77777777" w:rsidR="00BC4B34" w:rsidRDefault="00000000">
      <w:pPr>
        <w:pStyle w:val="TaxonDescription"/>
        <w:spacing w:after="60" w:line="240" w:lineRule="auto"/>
        <w:ind w:left="1613"/>
      </w:pPr>
      <w:r>
        <w:t>Primarily parasitic on insects; contains 2 orders.</w:t>
      </w:r>
    </w:p>
    <w:p w14:paraId="7902F68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Laboulbeniales</w:t>
      </w:r>
    </w:p>
    <w:p w14:paraId="01B8CC20" w14:textId="77777777" w:rsidR="00BC4B34" w:rsidRDefault="00000000">
      <w:pPr>
        <w:pStyle w:val="TaxonDescription"/>
        <w:spacing w:after="60" w:line="240" w:lineRule="auto"/>
        <w:ind w:left="2117"/>
      </w:pPr>
      <w:r>
        <w:t>Parasitic on insects, including the true flies (order Diptera); ascospore attaches to and penetrates insect exoskeleton to absorb nutrients; spinelike ascoma; example genera include Laboulbenia, Rickia, and Ceratomyces.</w:t>
      </w:r>
    </w:p>
    <w:p w14:paraId="297B9FE6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Pyxidiophorales</w:t>
      </w:r>
    </w:p>
    <w:p w14:paraId="06B1FDD9" w14:textId="77777777" w:rsidR="00BC4B34" w:rsidRDefault="00000000">
      <w:pPr>
        <w:pStyle w:val="TaxonDescription"/>
        <w:spacing w:after="60" w:line="240" w:lineRule="auto"/>
        <w:ind w:left="2117"/>
      </w:pPr>
      <w:r>
        <w:t>Ectoparasitic on mandibulate arthropods, may be mycoparasitic; mycelial; anamorphs lack vesiculate conidiophores; example genus includes Pyxidiophora.</w:t>
      </w:r>
    </w:p>
    <w:p w14:paraId="7564164A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Lecanoromycetes</w:t>
      </w:r>
    </w:p>
    <w:p w14:paraId="1BB81862" w14:textId="77777777" w:rsidR="00BC4B34" w:rsidRDefault="00000000">
      <w:pPr>
        <w:pStyle w:val="TaxonDescription"/>
        <w:spacing w:after="60" w:line="240" w:lineRule="auto"/>
        <w:ind w:left="1613"/>
      </w:pPr>
      <w:r>
        <w:t>Forms lichens; thick ascal apex with narrow canal; includes subclasses Acarosporomycetidae, Lecanoromycetidae, and Ostropomycetidae; contains 10 orders.</w:t>
      </w:r>
    </w:p>
    <w:p w14:paraId="008C390E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lastRenderedPageBreak/>
        <w:t>Order Acarosporales</w:t>
      </w:r>
    </w:p>
    <w:p w14:paraId="1E756C36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asci unitunicate and lecanoralean (resembling asci of the genus Lecanora), with nonamyloid or slightly amyloid inner ascus apex (tholus); included in subclass Acarosporomycetidae; example genera include Acarospora, Pleopsidium, and Sarcogyne.</w:t>
      </w:r>
    </w:p>
    <w:p w14:paraId="19C507D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Lecanorales</w:t>
      </w:r>
    </w:p>
    <w:p w14:paraId="36CABF9A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apothecia fruiting bodies; includes reindeer mosses, cup lichens, and beard lichens; included in subclass Lecanoromycetidae; example genera include Cladonia, Lecanora, Parmelia, Ramalina, and Usnea.</w:t>
      </w:r>
    </w:p>
    <w:p w14:paraId="1B2535C6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Peltigerales</w:t>
      </w:r>
    </w:p>
    <w:p w14:paraId="7D8CBF59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thallus may be large and lobate; apothecia may be lecanorine or lecideine (darkened margin sometimes lacking a thalline margin); includes dog lichens; included in subclass Lecanoromycetidae; example genera include Coccocarpia, Collema, Nephroma, Pannaria, and Peltigera.</w:t>
      </w:r>
    </w:p>
    <w:p w14:paraId="1B95B20B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Teloschistales</w:t>
      </w:r>
    </w:p>
    <w:p w14:paraId="58DC1B73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found on rocks close to the sea; thallus sometimes composed of granules; may have poorly defined lobed margins; includes orange sea lichen and shore lichen (yellow scales); included in subclass Lecanoromycetidae; example genera include Caloplaca, Teloschistes, and Xanthoria.</w:t>
      </w:r>
    </w:p>
    <w:p w14:paraId="0F15E13F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Agyriales</w:t>
      </w:r>
    </w:p>
    <w:p w14:paraId="556EF8E4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thallus may be nonlobate; includes bullseye lichen and disk lichen; included in subclass Ostropomycetidae; examples of genera include Agyrium, Placopsis, Trapelia, and Trapeliopsis.</w:t>
      </w:r>
    </w:p>
    <w:p w14:paraId="1D4F15DA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Baeomycetales</w:t>
      </w:r>
    </w:p>
    <w:p w14:paraId="7E06098F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stalked or sessile ascomata; includes cap lichen; included in subclass Ostropomycetidae; example genus includes Baeomyces.</w:t>
      </w:r>
    </w:p>
    <w:p w14:paraId="48A9AA16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Ostropales</w:t>
      </w:r>
    </w:p>
    <w:p w14:paraId="2FEEE0A4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apothecia may be capitate-stipitate or sessile turbinate; includes dimple lichen, gomphillus lichen, and common script lichen; included in subclass Ostropomycetidae; examples of genera include Ostropa, Stictis, Gyalecta, Gomphillus, Graphis, Odontotrema, Porina, and Thelotrema.</w:t>
      </w:r>
    </w:p>
    <w:p w14:paraId="7A2CB476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Umbilicariales</w:t>
      </w:r>
    </w:p>
    <w:p w14:paraId="20141E9C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grows on rocks; thallus is often foliose and is attached to substrate by an umbilicus; includes rock tripe; examples of genera include Lasallia and Umbilicaria.</w:t>
      </w:r>
    </w:p>
    <w:p w14:paraId="3EE7175F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Pertusariales</w:t>
      </w:r>
    </w:p>
    <w:p w14:paraId="4278630A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grows on rocks, mosses, and barks; primary thallus may be crustose, squamulose, or foliose; clustered or solitary apothecia; ascospores may be colourless; ascocarps may be absent; includes peppermint drop lichen; included in subclass Ostropomycetidae; examples of genera include Coccotrema, Icmadophila, Ochrolechia, and Pertusaria.</w:t>
      </w:r>
    </w:p>
    <w:p w14:paraId="1F7C5412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Candelariales (incertae sedis; not placed in any subclass)</w:t>
      </w:r>
    </w:p>
    <w:p w14:paraId="7FB1FD6B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commonly grows on rocks and shrubs; thallus is yellow to orange in colour; most are nitrophilus; apothecia may be lecanorine; thallus may be foliose; example genera include Candelaria and Candelariella.</w:t>
      </w:r>
    </w:p>
    <w:p w14:paraId="6A53EBA1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Leotiomycetes</w:t>
      </w:r>
    </w:p>
    <w:p w14:paraId="30835FC6" w14:textId="77777777" w:rsidR="00BC4B34" w:rsidRDefault="00000000">
      <w:pPr>
        <w:pStyle w:val="TaxonDescription"/>
        <w:spacing w:after="60" w:line="240" w:lineRule="auto"/>
        <w:ind w:left="1613"/>
      </w:pPr>
      <w:r>
        <w:t>Parasitic on plants, especially fruits; thin-walled, inoperculate asci, generally with amyloid apical rings; includes mildews; contains 5 orders.</w:t>
      </w:r>
    </w:p>
    <w:p w14:paraId="3AFDF21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Cyttariales</w:t>
      </w:r>
    </w:p>
    <w:p w14:paraId="3B3C466D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plants, causes gall formation, especially on beech trees; spherical, dimpled ascocarps that are yellow to orange in colour; example genus includes Cyttaria.</w:t>
      </w:r>
    </w:p>
    <w:p w14:paraId="12668BAF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Erysiphales (powdery mildews)</w:t>
      </w:r>
    </w:p>
    <w:p w14:paraId="03096203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plants; ascospores or conidia germinate on leaves and stems; mycelium septate, branched; example genera include Erysiphe, Blumeria, and Uncinula.</w:t>
      </w:r>
    </w:p>
    <w:p w14:paraId="1A01D1BA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lastRenderedPageBreak/>
        <w:t>Order Helotiales</w:t>
      </w:r>
    </w:p>
    <w:p w14:paraId="52D78EBC" w14:textId="77777777" w:rsidR="00BC4B34" w:rsidRDefault="00000000">
      <w:pPr>
        <w:pStyle w:val="TaxonDescription"/>
        <w:spacing w:after="60" w:line="240" w:lineRule="auto"/>
        <w:ind w:left="2117"/>
      </w:pPr>
      <w:r>
        <w:t>Pathogenic on plants, saprotrophic, endophytic, mycorhizzal, mycoparasitic, or symbiotic on roots; inoperculate asci with distinct hymenium; apothecia disk-shaped to goblet-shaped; example genera include Dactylella, Hymenoscyphus, and Ascocoryne.</w:t>
      </w:r>
    </w:p>
    <w:p w14:paraId="328B9BB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Rhytismatales</w:t>
      </w:r>
    </w:p>
    <w:p w14:paraId="30E07D2A" w14:textId="77777777" w:rsidR="00BC4B34" w:rsidRDefault="00000000">
      <w:pPr>
        <w:pStyle w:val="TaxonDescription"/>
        <w:spacing w:after="60" w:line="240" w:lineRule="auto"/>
        <w:ind w:left="2117"/>
      </w:pPr>
      <w:r>
        <w:t>Pathogenic on plants; asci have apical rings; ascomata develop in host tissue; ascospores long and thin; includes tar spot fungi; example genera include Rhytisma, Lophodermium, and Cudonia</w:t>
      </w:r>
    </w:p>
    <w:p w14:paraId="2F2E800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Thelebolales</w:t>
      </w:r>
    </w:p>
    <w:p w14:paraId="25F1BF12" w14:textId="77777777" w:rsidR="00BC4B34" w:rsidRDefault="00000000">
      <w:pPr>
        <w:pStyle w:val="TaxonDescription"/>
        <w:spacing w:after="60" w:line="240" w:lineRule="auto"/>
        <w:ind w:left="2117"/>
      </w:pPr>
      <w:r>
        <w:t>Coprophilus (grows on dung); ascomata small, disk-shaped to globose; may have polysporus asci; example genera include Thelebolus, Coprotus, and Ascozonus.</w:t>
      </w:r>
    </w:p>
    <w:p w14:paraId="463BD00F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Lichinomycetes</w:t>
      </w:r>
    </w:p>
    <w:p w14:paraId="7FA9A3F7" w14:textId="77777777" w:rsidR="00BC4B34" w:rsidRDefault="00000000">
      <w:pPr>
        <w:pStyle w:val="TaxonDescription"/>
        <w:spacing w:after="60" w:line="240" w:lineRule="auto"/>
        <w:ind w:left="1613"/>
      </w:pPr>
      <w:r>
        <w:t>Parasitic, saprotrophic, or symbiotic; inoperculate asci; includes peltula lichen; contains 1 order.</w:t>
      </w:r>
    </w:p>
    <w:p w14:paraId="2A0436BD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Lichinales</w:t>
      </w:r>
    </w:p>
    <w:p w14:paraId="7EB4BBCF" w14:textId="77777777" w:rsidR="00BC4B34" w:rsidRDefault="00000000">
      <w:pPr>
        <w:pStyle w:val="TaxonDescription"/>
        <w:spacing w:after="60" w:line="240" w:lineRule="auto"/>
        <w:ind w:left="2117"/>
      </w:pPr>
      <w:r>
        <w:t>Forms lichens; asci may be lecanoralean or prototunicate; example genera include Heppia, Lichina, and Peltula.</w:t>
      </w:r>
    </w:p>
    <w:p w14:paraId="7695FB84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Orbiliomycetes</w:t>
      </w:r>
    </w:p>
    <w:p w14:paraId="72DEF8F3" w14:textId="77777777" w:rsidR="00BC4B34" w:rsidRDefault="00000000">
      <w:pPr>
        <w:pStyle w:val="TaxonDescription"/>
        <w:spacing w:after="60" w:line="240" w:lineRule="auto"/>
        <w:ind w:left="1613"/>
      </w:pPr>
      <w:r>
        <w:t>Parasitic or saprotrophic, with many found on bark; includes some cup fungi; contains 1 order.</w:t>
      </w:r>
    </w:p>
    <w:p w14:paraId="6F01882C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Orbiliales</w:t>
      </w:r>
    </w:p>
    <w:p w14:paraId="28D1F09A" w14:textId="77777777" w:rsidR="00BC4B34" w:rsidRDefault="00000000">
      <w:pPr>
        <w:pStyle w:val="TaxonDescription"/>
        <w:spacing w:after="60" w:line="240" w:lineRule="auto"/>
        <w:ind w:left="2117"/>
      </w:pPr>
      <w:r>
        <w:t>Parasitic on nematodes, non-lichen-forming; inoperculate ascus, may bifurcate and have a flexible stalk and truncated apex; example genera include Orbilia and Hyalorbilia.</w:t>
      </w:r>
    </w:p>
    <w:p w14:paraId="19081E16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Pezizomycetes</w:t>
      </w:r>
    </w:p>
    <w:p w14:paraId="6776F92C" w14:textId="77777777" w:rsidR="00BC4B34" w:rsidRDefault="00000000">
      <w:pPr>
        <w:pStyle w:val="TaxonDescription"/>
        <w:spacing w:after="60" w:line="240" w:lineRule="auto"/>
        <w:ind w:left="1613"/>
      </w:pPr>
      <w:r>
        <w:t>Saprotrophic on wood, soil, or dung; unitunicate, operculate asci; includes some cup fungi; contains 1 order.</w:t>
      </w:r>
    </w:p>
    <w:p w14:paraId="5A41FC4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Pezizales</w:t>
      </w:r>
    </w:p>
    <w:p w14:paraId="30771957" w14:textId="77777777" w:rsidR="00BC4B34" w:rsidRDefault="00000000">
      <w:pPr>
        <w:pStyle w:val="TaxonDescription"/>
        <w:spacing w:after="60" w:line="240" w:lineRule="auto"/>
        <w:ind w:left="2117"/>
      </w:pPr>
      <w:r>
        <w:t>Saprotrophic; amyloid asci; ascomata nonstalked, may be goblet-shaped or saucer-shaped; ascocarp may be operculate aboveground or be borne belowground; includes truffles; example genera include Peziza, Glaziella, Morchella, Pyronema, Terfezia, and Tuber.</w:t>
      </w:r>
    </w:p>
    <w:p w14:paraId="6413DC45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Sordariomycetes</w:t>
      </w:r>
    </w:p>
    <w:p w14:paraId="68F62FB6" w14:textId="77777777" w:rsidR="00BC4B34" w:rsidRDefault="00000000">
      <w:pPr>
        <w:pStyle w:val="TaxonDescription"/>
        <w:spacing w:after="60" w:line="240" w:lineRule="auto"/>
        <w:ind w:left="1613"/>
      </w:pPr>
      <w:r>
        <w:t>Pathogenic on plants, causing canker formation, some are saprotrophic; ascomata typically perithecial with prominent ostioles and may be pear-shaped to globose; includes subclasses Hypocreomycetidae, Sordariomycetidae, and Xylariomycetidae; contains 19 orders.</w:t>
      </w:r>
    </w:p>
    <w:p w14:paraId="4791417E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Coronophorales</w:t>
      </w:r>
    </w:p>
    <w:p w14:paraId="2A8A5997" w14:textId="77777777" w:rsidR="00BC4B34" w:rsidRDefault="00000000">
      <w:pPr>
        <w:pStyle w:val="TaxonDescription"/>
        <w:spacing w:after="60" w:line="240" w:lineRule="auto"/>
        <w:ind w:left="2117"/>
      </w:pPr>
      <w:r>
        <w:t>Saprotrophic on wood; asci in ascostromata with irregular or round openings; ascomata sometimes covered with hairs (filaments); included in subclass Hypocreomycetidae; example genera include Nitschkia, Scortechinia, Bertia, and Chaetosphaerella.</w:t>
      </w:r>
    </w:p>
    <w:p w14:paraId="189BAF07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Hypocreales</w:t>
      </w:r>
    </w:p>
    <w:p w14:paraId="279669B9" w14:textId="77777777" w:rsidR="00BC4B34" w:rsidRDefault="00000000">
      <w:pPr>
        <w:pStyle w:val="TaxonDescription"/>
        <w:spacing w:after="60" w:line="240" w:lineRule="auto"/>
        <w:ind w:left="2117"/>
      </w:pPr>
      <w:r>
        <w:t>Parasitic or pathogenic on plants, may cause canker formation; when present, perithecia and stromata are brightly coloured, soft, fleshy, or waxy; asci borne in a basal layer among apical paraphyses; included in subclass Hypocreomycetidae; example genera include Hypocrea, Nectria, Cordyceps, Claviceps, and Niesslia.</w:t>
      </w:r>
    </w:p>
    <w:p w14:paraId="5062B14D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Melanosporales</w:t>
      </w:r>
    </w:p>
    <w:p w14:paraId="7538C1AB" w14:textId="77777777" w:rsidR="00BC4B34" w:rsidRDefault="00000000">
      <w:pPr>
        <w:pStyle w:val="TaxonDescription"/>
        <w:spacing w:after="60" w:line="240" w:lineRule="auto"/>
        <w:ind w:left="2117"/>
      </w:pPr>
      <w:r>
        <w:t>Mycoparasitic or saprotrophic; asci evanescent and unitunicate; perithecial or cleistothecial ascomata; included in subclass Hypocreomycetidae; example genus is Melanospora.</w:t>
      </w:r>
    </w:p>
    <w:p w14:paraId="1D6AB02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Microascales</w:t>
      </w:r>
    </w:p>
    <w:p w14:paraId="20F401AA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plants; asci evanescent (quickly deteriorating), borne at different levels in perithecia with ostioles, or sometimes with a long necklike structure terminating in a pore; included in subclass Hypocreomycetidae; example genera include Microascus, Petriella, Halosphaeria, Lignincola, and Nimbospora.</w:t>
      </w:r>
    </w:p>
    <w:p w14:paraId="4BF08D28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Boliniales</w:t>
      </w:r>
    </w:p>
    <w:p w14:paraId="66640C6C" w14:textId="77777777" w:rsidR="00BC4B34" w:rsidRDefault="00000000">
      <w:pPr>
        <w:pStyle w:val="TaxonDescription"/>
        <w:spacing w:after="60" w:line="240" w:lineRule="auto"/>
        <w:ind w:left="2117"/>
      </w:pPr>
      <w:r>
        <w:t>Saprotrophic; ascocarp may be black and shiny; some with irregular stromata; included in subclass Sordariomycetidae; examples of genera include Camarops and Apiocamarops.</w:t>
      </w:r>
    </w:p>
    <w:p w14:paraId="273D83B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lastRenderedPageBreak/>
        <w:t>Order Calosphaeriales</w:t>
      </w:r>
    </w:p>
    <w:p w14:paraId="7DF306AD" w14:textId="77777777" w:rsidR="00BC4B34" w:rsidRDefault="00000000">
      <w:pPr>
        <w:pStyle w:val="TaxonDescription"/>
        <w:spacing w:after="60" w:line="240" w:lineRule="auto"/>
        <w:ind w:left="2117"/>
      </w:pPr>
      <w:r>
        <w:t>Saprotrophic; ascospores small; included in subclass Sordariomycetidae; examples of genera include Calosphaeria, Togniniella, and Pleurostoma.</w:t>
      </w:r>
    </w:p>
    <w:p w14:paraId="6F541D12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Chaetosphaeriales</w:t>
      </w:r>
    </w:p>
    <w:p w14:paraId="08EC300E" w14:textId="77777777" w:rsidR="00BC4B34" w:rsidRDefault="00000000">
      <w:pPr>
        <w:pStyle w:val="TaxonDescription"/>
        <w:spacing w:after="60" w:line="240" w:lineRule="auto"/>
        <w:ind w:left="2117"/>
      </w:pPr>
      <w:r>
        <w:t>Saprotrophic; ascomata subglobose to globose; paraphyses sparse to abundant; asci unitunicate, may lack apical ring; included in subclass Sordariomycetidae; examples of genera include Chaetosphaeria, Melanochaeta, Zignoëlla, and Striatosphaeria.</w:t>
      </w:r>
    </w:p>
    <w:p w14:paraId="67FC4DF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Coniochaetales</w:t>
      </w:r>
    </w:p>
    <w:p w14:paraId="554713FB" w14:textId="77777777" w:rsidR="00BC4B34" w:rsidRDefault="00000000">
      <w:pPr>
        <w:pStyle w:val="TaxonDescription"/>
        <w:spacing w:after="60" w:line="240" w:lineRule="auto"/>
        <w:ind w:left="2117"/>
      </w:pPr>
      <w:r>
        <w:t>Saprotrophic; ascomata subglobose to globose; filiform paraphyses; asci unitunicate; included in subclass Sordariomycetidae; examples of genera include Coniochaeta and Coniochaetidium.</w:t>
      </w:r>
    </w:p>
    <w:p w14:paraId="22D6609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Diaporthales</w:t>
      </w:r>
    </w:p>
    <w:p w14:paraId="15439975" w14:textId="77777777" w:rsidR="00BC4B34" w:rsidRDefault="00000000">
      <w:pPr>
        <w:pStyle w:val="TaxonDescription"/>
        <w:spacing w:after="60" w:line="240" w:lineRule="auto"/>
        <w:ind w:left="2117"/>
      </w:pPr>
      <w:r>
        <w:t>Pathogenic on plants, causing chestnut blight, root rot, and black spot; paraphyses absent; asci free within ascomata; included in subclass Sordariomycetidae; examples of genera include Diaporthe, Gnomonia, Cryphonectria, and Valsa.</w:t>
      </w:r>
    </w:p>
    <w:p w14:paraId="5D62DDDE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Ophiostomatales</w:t>
      </w:r>
    </w:p>
    <w:p w14:paraId="34E6689D" w14:textId="77777777" w:rsidR="00BC4B34" w:rsidRDefault="00000000">
      <w:pPr>
        <w:pStyle w:val="TaxonDescription"/>
        <w:spacing w:after="60" w:line="240" w:lineRule="auto"/>
        <w:ind w:left="2117"/>
      </w:pPr>
      <w:r>
        <w:t>Pathogenic on plants, causing diseases such as Dutch elm disease and oak wilt; long, tubular ascomata with ostiole at the tip, through which spores are released; included in subclass Sordariomycetidae; examples of genera include Ophiostoma and Fragosphaeria.</w:t>
      </w:r>
    </w:p>
    <w:p w14:paraId="06481625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Sordariales</w:t>
      </w:r>
    </w:p>
    <w:p w14:paraId="16864B62" w14:textId="77777777" w:rsidR="00BC4B34" w:rsidRDefault="00000000">
      <w:pPr>
        <w:pStyle w:val="TaxonDescription"/>
        <w:spacing w:after="60" w:line="240" w:lineRule="auto"/>
        <w:ind w:left="2117"/>
      </w:pPr>
      <w:r>
        <w:t>Mainly saprotrophic in soil and dung; ascomata solitary and perithecial; includes species commonly used in genetics research; included in subclass Sordariomycetidae; examples of genera include Sordaria, Podospora, Neurospora, Lasiosphaeria, and Chaetomium.</w:t>
      </w:r>
    </w:p>
    <w:p w14:paraId="39069C15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Xylariales</w:t>
      </w:r>
    </w:p>
    <w:p w14:paraId="4D9EB548" w14:textId="77777777" w:rsidR="00BC4B34" w:rsidRDefault="00000000">
      <w:pPr>
        <w:pStyle w:val="TaxonDescription"/>
        <w:spacing w:after="60" w:line="240" w:lineRule="auto"/>
        <w:ind w:left="2117"/>
      </w:pPr>
      <w:r>
        <w:t>Saprotrophic; inoperculate asci; some with white conidia; included in subclass Xylariomycetidae; examples of genera include Xylaria, Hypoxylon, Anthostomella, Diatrype, and Graphostroma.</w:t>
      </w:r>
    </w:p>
    <w:p w14:paraId="5C9D7B5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Lulworthiales (incertae sedis; not placed in any subclass)</w:t>
      </w:r>
    </w:p>
    <w:p w14:paraId="2090F5C6" w14:textId="77777777" w:rsidR="00BC4B34" w:rsidRDefault="00000000">
      <w:pPr>
        <w:pStyle w:val="TaxonDescription"/>
        <w:spacing w:after="60" w:line="240" w:lineRule="auto"/>
        <w:ind w:left="2117"/>
      </w:pPr>
      <w:r>
        <w:t>Saprotrophic; ascomata subglobose to pear-shaped, paraphyses absent; asci unitunicate, thin-walled; example genera include Lulworthia and Lindra.</w:t>
      </w:r>
    </w:p>
    <w:p w14:paraId="74315F8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Meliolales (incertae sedis; not placed in any subclass)</w:t>
      </w:r>
    </w:p>
    <w:p w14:paraId="2529C902" w14:textId="77777777" w:rsidR="00BC4B34" w:rsidRDefault="00000000">
      <w:pPr>
        <w:pStyle w:val="TaxonDescription"/>
        <w:spacing w:after="60" w:line="240" w:lineRule="auto"/>
        <w:ind w:left="2117"/>
      </w:pPr>
      <w:r>
        <w:t>Lives on other organisms (biotrophic) in tropical regions; mycelium dark, superficial, typically bearing appendages (hyphopodia or setae); asci in basal layers in ostiolate perithecia without appendages; example genus includes Meliola.</w:t>
      </w:r>
    </w:p>
    <w:p w14:paraId="4F110FFE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Phyllachorales (incertae sedis; not placed in any subclass)</w:t>
      </w:r>
    </w:p>
    <w:p w14:paraId="5C9F5AF0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 and saprotrophic on salt marsh plants; some produce perithecia shielded inside a stroma, others do not produce a stroma; example genus is Phyllachora.</w:t>
      </w:r>
    </w:p>
    <w:p w14:paraId="687096F5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Trichosphaeriales (incertae sedis; not placed in any subclass)</w:t>
      </w:r>
    </w:p>
    <w:p w14:paraId="425C12D0" w14:textId="77777777" w:rsidR="00BC4B34" w:rsidRDefault="00000000">
      <w:pPr>
        <w:pStyle w:val="TaxonDescription"/>
        <w:spacing w:after="60" w:line="240" w:lineRule="auto"/>
        <w:ind w:left="2117"/>
      </w:pPr>
      <w:r>
        <w:t>Pathogenic on plants, saprotrophic on wood; ascomata globose, dark, and superficial; cylindrical, stalked asci; some produce muriform (brick-shaped) spores; example genus is Trichosphaeria.</w:t>
      </w:r>
    </w:p>
    <w:p w14:paraId="614A9F49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Pezizomycotina (incertae sedis; not placed in any class)</w:t>
      </w:r>
    </w:p>
    <w:p w14:paraId="06CD98AD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Lahmiales</w:t>
      </w:r>
    </w:p>
    <w:p w14:paraId="1866E091" w14:textId="77777777" w:rsidR="00BC4B34" w:rsidRDefault="00000000">
      <w:pPr>
        <w:pStyle w:val="TaxonDescription"/>
        <w:spacing w:after="60" w:line="240" w:lineRule="auto"/>
        <w:ind w:left="2117"/>
      </w:pPr>
      <w:r>
        <w:t>Pathogenic on trees, mainly aspens; example genus is Lahmia.</w:t>
      </w:r>
    </w:p>
    <w:p w14:paraId="3DC1EB9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Medeolariales</w:t>
      </w:r>
    </w:p>
    <w:p w14:paraId="53782D04" w14:textId="77777777" w:rsidR="00BC4B34" w:rsidRDefault="00000000">
      <w:pPr>
        <w:pStyle w:val="TaxonDescription"/>
        <w:spacing w:after="60" w:line="240" w:lineRule="auto"/>
        <w:ind w:left="2117"/>
      </w:pPr>
      <w:r>
        <w:t>Saprotrophic; example genus is Medeolaria.</w:t>
      </w:r>
    </w:p>
    <w:p w14:paraId="4463C387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Triblidiales</w:t>
      </w:r>
    </w:p>
    <w:p w14:paraId="4250DA0D" w14:textId="77777777" w:rsidR="00BC4B34" w:rsidRDefault="00000000">
      <w:pPr>
        <w:pStyle w:val="TaxonDescription"/>
        <w:spacing w:after="60" w:line="240" w:lineRule="auto"/>
        <w:ind w:left="2117"/>
      </w:pPr>
      <w:r>
        <w:t>Saprotrophic; ascomata solitary or clustered; example genera include Huangshania, Pseudographis, and Triblidium.</w:t>
      </w:r>
    </w:p>
    <w:p w14:paraId="32C9ED8E" w14:textId="77777777" w:rsidR="00BC4B34" w:rsidRDefault="00000000">
      <w:pPr>
        <w:pStyle w:val="TaxonHeading"/>
        <w:keepNext/>
        <w:numPr>
          <w:ilvl w:val="0"/>
          <w:numId w:val="1"/>
        </w:numPr>
        <w:spacing w:before="60" w:after="20"/>
      </w:pPr>
      <w:r>
        <w:t>Phylum Basidiomycota</w:t>
      </w:r>
    </w:p>
    <w:p w14:paraId="07AB2958" w14:textId="77777777" w:rsidR="00BC4B34" w:rsidRDefault="00000000">
      <w:pPr>
        <w:pStyle w:val="TaxonDescription"/>
        <w:spacing w:after="60" w:line="240" w:lineRule="auto"/>
        <w:ind w:left="605"/>
      </w:pPr>
      <w:r>
        <w:t xml:space="preserve">Parasitic or saprotrophic on plants or insects; filamentous; hyphae septate, with septa typically inflated (dolipore) and centrally perforated; mycelium of two types: primary consisting of uninucleate cells, succeeded by secondary consisting of dikaryotic cells, often bearing bridgelike clamp connections over the septa; asexual reproduction by fragmentation, oidia (thin-walled, free, hyphal cells behaving as spores), or conidia; sexual reproduction by fusion of </w:t>
      </w:r>
      <w:r>
        <w:lastRenderedPageBreak/>
        <w:t>hyphae (somatogamy), fusion of an oidium with a hypha (oidization), or fusion of a spermatium (a nonmotile male structure that empties its contents into a receptive female structure during plasmogamy) with a specialized receptive hypha (spermatization), resulting in dikaryotic hyphae that eventually give rise to basidia, either singly on the hyphae or in variously shaped basidiocarps (also called basidiomata); meiospores (basidiospores) borne on basidia; in the rusts and smuts, the dikaryotic hyphae produce teleutospores (thick-walled resting spores), which are a part of the basidial apparatus; this is a large phylum of fungi containing the rusts, smuts, jelly fungi, club fungi, coral and shelf fungi, mushrooms, puffballs, stinkhorns, and bird’s-nest fungi; sometimes included in the subkingdom Dikarya with its sister group, Ascomycota.</w:t>
      </w:r>
    </w:p>
    <w:p w14:paraId="4C5DD6C1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Subphylum Pucciniomycotina</w:t>
      </w:r>
    </w:p>
    <w:p w14:paraId="47049662" w14:textId="77777777" w:rsidR="00BC4B34" w:rsidRDefault="00000000">
      <w:pPr>
        <w:pStyle w:val="TaxonDescription"/>
        <w:spacing w:after="60" w:line="240" w:lineRule="auto"/>
        <w:ind w:left="1109"/>
      </w:pPr>
      <w:r>
        <w:t>Pathogens of land plants; includes the rusts; contains eight classes.</w:t>
      </w:r>
    </w:p>
    <w:p w14:paraId="160A1980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Pucciniomycotina</w:t>
      </w:r>
    </w:p>
    <w:p w14:paraId="1C810C8F" w14:textId="77777777" w:rsidR="00BC4B34" w:rsidRDefault="00000000">
      <w:pPr>
        <w:pStyle w:val="TaxonDescription"/>
        <w:spacing w:after="60" w:line="240" w:lineRule="auto"/>
        <w:ind w:left="1613"/>
      </w:pPr>
      <w:r>
        <w:t>Parasitic on plants, some saprotrophic; contains 5 orders.</w:t>
      </w:r>
    </w:p>
    <w:p w14:paraId="1DCB814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Septobasidiales</w:t>
      </w:r>
    </w:p>
    <w:p w14:paraId="232A29AD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plants, some members parasitic on or symbiotic with scale insects (order Homoptera); basidiospores germinate on insects, with haustoria coiled inside insect; example genera include Septobasidium and Auriculoscypha.</w:t>
      </w:r>
    </w:p>
    <w:p w14:paraId="238D98E2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Pachnocybales</w:t>
      </w:r>
    </w:p>
    <w:p w14:paraId="0A2ED113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plants; uninucleate basidiospores; singular conidia; hyphal cell wall ruptures during branching; example genus includes Pachnocybe.</w:t>
      </w:r>
    </w:p>
    <w:p w14:paraId="4117778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Helicobasidiales</w:t>
      </w:r>
    </w:p>
    <w:p w14:paraId="3C507325" w14:textId="77777777" w:rsidR="00BC4B34" w:rsidRDefault="00000000">
      <w:pPr>
        <w:pStyle w:val="TaxonDescription"/>
        <w:spacing w:after="60" w:line="240" w:lineRule="auto"/>
        <w:ind w:left="2117"/>
      </w:pPr>
      <w:r>
        <w:t>Mycoparasitic; violet-coloured mycelia release powdery conidia when emerging; example genera include Helicobasidium and Tuberculina.</w:t>
      </w:r>
    </w:p>
    <w:p w14:paraId="755E1FC4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Platygloeales</w:t>
      </w:r>
    </w:p>
    <w:p w14:paraId="36F58D6D" w14:textId="77777777" w:rsidR="00BC4B34" w:rsidRDefault="00000000">
      <w:pPr>
        <w:pStyle w:val="TaxonDescription"/>
        <w:spacing w:after="60" w:line="240" w:lineRule="auto"/>
        <w:ind w:left="2117"/>
      </w:pPr>
      <w:r>
        <w:t>Parasitic on mosses and other plants; pycnium (fruiting body of rusts) forms masses of hyphae inside mosses; example genera include Platygloea and Eocronartium.</w:t>
      </w:r>
    </w:p>
    <w:p w14:paraId="053F65BE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Pucciniales</w:t>
      </w:r>
    </w:p>
    <w:p w14:paraId="6C2EE703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plants; typically have 5 spore stages and 2 alternate hosts; example genera include Puccinia and Uromyces.</w:t>
      </w:r>
    </w:p>
    <w:p w14:paraId="5E6158BF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Cystobasidiomycetes</w:t>
      </w:r>
    </w:p>
    <w:p w14:paraId="57967E90" w14:textId="77777777" w:rsidR="00BC4B34" w:rsidRDefault="00000000">
      <w:pPr>
        <w:pStyle w:val="TaxonDescription"/>
        <w:spacing w:after="60" w:line="240" w:lineRule="auto"/>
        <w:ind w:left="1613"/>
      </w:pPr>
      <w:r>
        <w:t>Parasitic on plants; simple-septate basidiomycetes; contains 3 orders.</w:t>
      </w:r>
    </w:p>
    <w:p w14:paraId="438238B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Cystobasidiales</w:t>
      </w:r>
    </w:p>
    <w:p w14:paraId="75C6E5F3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plants; yeasts are non-teliospore-forming and produce auricularioid basidia and ballistospores (spores that are forcibly discharged); example genera include Cystobasidium, Occultifur, and Rhodotorula.</w:t>
      </w:r>
    </w:p>
    <w:p w14:paraId="6A7085D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Erythrobasidiales</w:t>
      </w:r>
    </w:p>
    <w:p w14:paraId="79CAD4E1" w14:textId="77777777" w:rsidR="00BC4B34" w:rsidRDefault="00000000">
      <w:pPr>
        <w:pStyle w:val="TaxonDescription"/>
        <w:spacing w:after="60" w:line="240" w:lineRule="auto"/>
        <w:ind w:left="2117"/>
      </w:pPr>
      <w:r>
        <w:t>Some are pathogenic in humans and animals, others are saprotrophic in soil or found in the air; yeastlike cells may be spherical or elongate; example genera include Erythrobasidium, Sporobolomyces, and Bannoa.</w:t>
      </w:r>
    </w:p>
    <w:p w14:paraId="7555A4C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Naohideales</w:t>
      </w:r>
    </w:p>
    <w:p w14:paraId="719FA655" w14:textId="77777777" w:rsidR="00BC4B34" w:rsidRDefault="00000000">
      <w:pPr>
        <w:pStyle w:val="TaxonDescription"/>
        <w:spacing w:after="60" w:line="240" w:lineRule="auto"/>
        <w:ind w:left="2117"/>
      </w:pPr>
      <w:r>
        <w:t>Mycoparasitic; auricularoid basidia may contain mitospores; example genus is Naohidea.</w:t>
      </w:r>
    </w:p>
    <w:p w14:paraId="14BCF9B3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Agaricostilbomycetes</w:t>
      </w:r>
    </w:p>
    <w:p w14:paraId="30C41461" w14:textId="77777777" w:rsidR="00BC4B34" w:rsidRDefault="00000000">
      <w:pPr>
        <w:pStyle w:val="TaxonDescription"/>
        <w:spacing w:after="60" w:line="240" w:lineRule="auto"/>
        <w:ind w:left="1613"/>
      </w:pPr>
      <w:r>
        <w:t>Parasitic or saprotrophic; simple-septate basidiomycetes; contains 2 orders.</w:t>
      </w:r>
    </w:p>
    <w:p w14:paraId="6D4EAA9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Agaricostilbales</w:t>
      </w:r>
    </w:p>
    <w:p w14:paraId="7DF395DB" w14:textId="77777777" w:rsidR="00BC4B34" w:rsidRDefault="00000000">
      <w:pPr>
        <w:pStyle w:val="TaxonDescription"/>
        <w:spacing w:after="60" w:line="240" w:lineRule="auto"/>
        <w:ind w:left="2117"/>
      </w:pPr>
      <w:r>
        <w:t>Mostly saprotrophic; fruiting body is septate, with uniform hyphae; some have slender basidiospores, which may germinate by budding and may be solitary or clustered; example genera include Agaricostilbum and Chionosphaera.</w:t>
      </w:r>
    </w:p>
    <w:p w14:paraId="04C8F084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Spiculogloeales</w:t>
      </w:r>
    </w:p>
    <w:p w14:paraId="2BBFB878" w14:textId="77777777" w:rsidR="00BC4B34" w:rsidRDefault="00000000">
      <w:pPr>
        <w:pStyle w:val="TaxonDescription"/>
        <w:spacing w:after="60" w:line="240" w:lineRule="auto"/>
        <w:ind w:left="2117"/>
      </w:pPr>
      <w:r>
        <w:t>Parasitic or saprotrophic; spinulose to granulose auricularoid basidia; include jelly fungi; example genera include Mycogloea and Spiculogloea.</w:t>
      </w:r>
    </w:p>
    <w:p w14:paraId="75149621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Microbotryomycetes</w:t>
      </w:r>
    </w:p>
    <w:p w14:paraId="31D05538" w14:textId="77777777" w:rsidR="00BC4B34" w:rsidRDefault="00000000">
      <w:pPr>
        <w:pStyle w:val="TaxonDescription"/>
        <w:spacing w:after="60" w:line="240" w:lineRule="auto"/>
        <w:ind w:left="1613"/>
      </w:pPr>
      <w:r>
        <w:t>Pathogenic in plants, some are mycoparasitic; includes some yeasts; contains 4 orders.</w:t>
      </w:r>
    </w:p>
    <w:p w14:paraId="2062081B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lastRenderedPageBreak/>
        <w:t>Order Heterogastridiales</w:t>
      </w:r>
    </w:p>
    <w:p w14:paraId="6BDDC793" w14:textId="77777777" w:rsidR="00BC4B34" w:rsidRDefault="00000000">
      <w:pPr>
        <w:pStyle w:val="TaxonDescription"/>
        <w:spacing w:after="60" w:line="240" w:lineRule="auto"/>
        <w:ind w:left="2117"/>
      </w:pPr>
      <w:r>
        <w:t>Mycoparasitic; basidiocarps may be pycnidioid; example genus includes Heterogastridium.</w:t>
      </w:r>
    </w:p>
    <w:p w14:paraId="363E5574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Microbotryales</w:t>
      </w:r>
    </w:p>
    <w:p w14:paraId="10611125" w14:textId="77777777" w:rsidR="00BC4B34" w:rsidRDefault="00000000">
      <w:pPr>
        <w:pStyle w:val="TaxonDescription"/>
        <w:spacing w:after="60" w:line="240" w:lineRule="auto"/>
        <w:ind w:left="2117"/>
      </w:pPr>
      <w:r>
        <w:t>Pathogenic in plants (some cause smut); violet teliospores; example genera include Microbotryum and Ustilentyloma.</w:t>
      </w:r>
    </w:p>
    <w:p w14:paraId="76DB6F4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Leucosporidiales</w:t>
      </w:r>
    </w:p>
    <w:p w14:paraId="5B494239" w14:textId="77777777" w:rsidR="00BC4B34" w:rsidRDefault="00000000">
      <w:pPr>
        <w:pStyle w:val="TaxonDescription"/>
        <w:spacing w:after="60" w:line="240" w:lineRule="auto"/>
        <w:ind w:left="2117"/>
      </w:pPr>
      <w:r>
        <w:t>Mycoparasitic; mycelia lack clamp connections; septate basidia; example genera include Leucosporidiella, Leucosporidium, and Mastigobasidium.</w:t>
      </w:r>
    </w:p>
    <w:p w14:paraId="247E648B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Sporidiales</w:t>
      </w:r>
    </w:p>
    <w:p w14:paraId="1FE3E830" w14:textId="77777777" w:rsidR="00BC4B34" w:rsidRDefault="00000000">
      <w:pPr>
        <w:pStyle w:val="TaxonDescription"/>
        <w:spacing w:after="60" w:line="240" w:lineRule="auto"/>
        <w:ind w:left="2117"/>
      </w:pPr>
      <w:r>
        <w:t>Nonpathogenic; basidia may be very long; hyphae with clamp connections; some species emit peachlike odour; example genera include Sporidiobolus and Rhodosporidium.</w:t>
      </w:r>
    </w:p>
    <w:p w14:paraId="054F3C0D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Atractiellomycetes</w:t>
      </w:r>
    </w:p>
    <w:p w14:paraId="4BBF848E" w14:textId="77777777" w:rsidR="00BC4B34" w:rsidRDefault="00000000">
      <w:pPr>
        <w:pStyle w:val="TaxonDescription"/>
        <w:spacing w:after="60" w:line="240" w:lineRule="auto"/>
        <w:ind w:left="1613"/>
      </w:pPr>
      <w:r>
        <w:t>Parasitic or saprotrophic; simple septate; some pycnidial members; auricularoid basidia; gastroid; contains 1 order.</w:t>
      </w:r>
    </w:p>
    <w:p w14:paraId="0D4D2085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Atractiellales</w:t>
      </w:r>
    </w:p>
    <w:p w14:paraId="62E53521" w14:textId="77777777" w:rsidR="00BC4B34" w:rsidRDefault="00000000">
      <w:pPr>
        <w:pStyle w:val="TaxonDescription"/>
        <w:spacing w:after="60" w:line="240" w:lineRule="auto"/>
        <w:ind w:left="2117"/>
      </w:pPr>
      <w:r>
        <w:t>Parasitic or saprotrophic; minute globuse conidia formed from tips of hyphae; example genera include Atractiella, Saccoblastia, Helicogloea, and Phleogena.</w:t>
      </w:r>
    </w:p>
    <w:p w14:paraId="0E341047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Classiculomycetes</w:t>
      </w:r>
    </w:p>
    <w:p w14:paraId="7E612CBC" w14:textId="77777777" w:rsidR="00BC4B34" w:rsidRDefault="00000000">
      <w:pPr>
        <w:pStyle w:val="TaxonDescription"/>
        <w:spacing w:after="60" w:line="240" w:lineRule="auto"/>
        <w:ind w:left="1613"/>
      </w:pPr>
      <w:r>
        <w:t>Parasitic; uredinalian septal pores with tremelloid haustorial cells; contains 1 order.</w:t>
      </w:r>
    </w:p>
    <w:p w14:paraId="70FE2A4B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Classiculales</w:t>
      </w:r>
    </w:p>
    <w:p w14:paraId="61A98524" w14:textId="77777777" w:rsidR="00BC4B34" w:rsidRDefault="00000000">
      <w:pPr>
        <w:pStyle w:val="TaxonDescription"/>
        <w:spacing w:after="60" w:line="240" w:lineRule="auto"/>
        <w:ind w:left="2117"/>
      </w:pPr>
      <w:r>
        <w:t>Saprotrophic; many are aquatic or aeroaquatic hyphomycetes; simple septal pores; some with long fusiform basidiospores; example genera include Classicula and Jaculispora.</w:t>
      </w:r>
    </w:p>
    <w:p w14:paraId="3F65A6B2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Mixiomycetes</w:t>
      </w:r>
    </w:p>
    <w:p w14:paraId="39B8D4BB" w14:textId="77777777" w:rsidR="00BC4B34" w:rsidRDefault="00000000">
      <w:pPr>
        <w:pStyle w:val="TaxonDescription"/>
        <w:spacing w:after="60" w:line="240" w:lineRule="auto"/>
        <w:ind w:left="1613"/>
      </w:pPr>
      <w:r>
        <w:t>Parasitic or saprotrophic; simple septate; contains 1 order.</w:t>
      </w:r>
    </w:p>
    <w:p w14:paraId="02C5CA27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Mixiales</w:t>
      </w:r>
    </w:p>
    <w:p w14:paraId="78E8E0D4" w14:textId="77777777" w:rsidR="00BC4B34" w:rsidRDefault="00000000">
      <w:pPr>
        <w:pStyle w:val="TaxonDescription"/>
        <w:spacing w:after="60" w:line="240" w:lineRule="auto"/>
        <w:ind w:left="2117"/>
      </w:pPr>
      <w:r>
        <w:t>Parasitic primarily on ferns; blastosporic yeasts; example genus is Mixia.</w:t>
      </w:r>
    </w:p>
    <w:p w14:paraId="19061ABC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Cryptomycocolacomycetes</w:t>
      </w:r>
    </w:p>
    <w:p w14:paraId="1A3C5020" w14:textId="77777777" w:rsidR="00BC4B34" w:rsidRDefault="00000000">
      <w:pPr>
        <w:pStyle w:val="TaxonDescription"/>
        <w:spacing w:after="60" w:line="240" w:lineRule="auto"/>
        <w:ind w:left="1613"/>
      </w:pPr>
      <w:r>
        <w:t>Parasitic; simple septate; contains 1 order.</w:t>
      </w:r>
    </w:p>
    <w:p w14:paraId="16DAAD7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Cryptomycocolacales</w:t>
      </w:r>
    </w:p>
    <w:p w14:paraId="5E3CD5BD" w14:textId="77777777" w:rsidR="00BC4B34" w:rsidRDefault="00000000">
      <w:pPr>
        <w:pStyle w:val="TaxonDescription"/>
        <w:spacing w:after="60" w:line="240" w:lineRule="auto"/>
        <w:ind w:left="2117"/>
      </w:pPr>
      <w:r>
        <w:t>Parasitic on insects such as bark beetles, some are mycoparasitic; sometimes fuse with host cells using a small pore in colacosome; example genera include Cryptomycocolax and Colacosiphon.</w:t>
      </w:r>
    </w:p>
    <w:p w14:paraId="5EE0A001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Subphylum Ustilaginomycotina</w:t>
      </w:r>
    </w:p>
    <w:p w14:paraId="6A67393A" w14:textId="77777777" w:rsidR="00BC4B34" w:rsidRDefault="00000000">
      <w:pPr>
        <w:pStyle w:val="TaxonDescription"/>
        <w:spacing w:after="60" w:line="240" w:lineRule="auto"/>
        <w:ind w:left="1109"/>
      </w:pPr>
      <w:r>
        <w:t>Parasitic on plants as dikaryotic hyphae; haploid yeast phase is saprotrophic; contains 2 classes.</w:t>
      </w:r>
    </w:p>
    <w:p w14:paraId="150B515F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Ustilaginomycetes</w:t>
      </w:r>
    </w:p>
    <w:p w14:paraId="6E3D612E" w14:textId="77777777" w:rsidR="00BC4B34" w:rsidRDefault="00000000">
      <w:pPr>
        <w:pStyle w:val="TaxonDescription"/>
        <w:spacing w:after="60" w:line="240" w:lineRule="auto"/>
        <w:ind w:left="1613"/>
      </w:pPr>
      <w:r>
        <w:t>Parasitic (dikaryotic phase) and saprotrophic (haploid phase); includes smut fungi; contains 3 orders.</w:t>
      </w:r>
    </w:p>
    <w:p w14:paraId="43C62057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Urocystales</w:t>
      </w:r>
    </w:p>
    <w:p w14:paraId="22D3828C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 such as arrowhead, causing blister smut, and wheat, causing flag smut; mycelia may form dense clusters in leaves and leaf stalks (petioles); example genera include Urocystis, Ustacystis, and Doassansiopsis.</w:t>
      </w:r>
    </w:p>
    <w:p w14:paraId="2743FFA4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Ustilaginales</w:t>
      </w:r>
    </w:p>
    <w:p w14:paraId="76B2F4B1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plants, causing smut of many cereal grains, including wheat, barley, corn, and rice; masses of spores (sori) are usually black and dusty; basidial apparatus consisting of thick-walled teleutospore (probasidium), which upon germination gives rise to a septate or nonseptate tube (metabasidium) bearing basidiospores; basidiospores not forcibly discharged, germinating usually by budding or by fusing and then producing a mycelial germ tube; example genera include Ustilago and Cintractia.</w:t>
      </w:r>
    </w:p>
    <w:p w14:paraId="4A621A65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Exobasidiomycetes</w:t>
      </w:r>
    </w:p>
    <w:p w14:paraId="309B6457" w14:textId="77777777" w:rsidR="00BC4B34" w:rsidRDefault="00000000">
      <w:pPr>
        <w:pStyle w:val="TaxonDescription"/>
        <w:spacing w:after="60" w:line="240" w:lineRule="auto"/>
        <w:ind w:left="1613"/>
      </w:pPr>
      <w:r>
        <w:t>Parasitic and pathogenic on plants; includes smut fungi; contains 7 orders.</w:t>
      </w:r>
    </w:p>
    <w:p w14:paraId="54653AAA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lastRenderedPageBreak/>
        <w:t>Order Doassansiales</w:t>
      </w:r>
    </w:p>
    <w:p w14:paraId="4A887C86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plants; holobasidia (single-celled, may be club-shaped); teliosporic; example genera include Doassansia, Rhamphospora, and Nannfeldtiomyces.</w:t>
      </w:r>
    </w:p>
    <w:p w14:paraId="711E08AD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Entylomatales</w:t>
      </w:r>
    </w:p>
    <w:p w14:paraId="283FD98C" w14:textId="77777777" w:rsidR="00BC4B34" w:rsidRDefault="00000000">
      <w:pPr>
        <w:pStyle w:val="TaxonDescription"/>
        <w:spacing w:after="60" w:line="240" w:lineRule="auto"/>
        <w:ind w:left="2117"/>
      </w:pPr>
      <w:r>
        <w:t>Parasitic and pathogenic on plants, causing rice leaf smut and dahlia smut; ballistospore-forming; example genera include Entyloma and Tilletiopsis.</w:t>
      </w:r>
    </w:p>
    <w:p w14:paraId="34899DB6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Exobasidiales</w:t>
      </w:r>
    </w:p>
    <w:p w14:paraId="1E741E65" w14:textId="77777777" w:rsidR="00BC4B34" w:rsidRDefault="00000000">
      <w:pPr>
        <w:pStyle w:val="TaxonDescription"/>
        <w:spacing w:after="60" w:line="240" w:lineRule="auto"/>
        <w:ind w:left="2117"/>
      </w:pPr>
      <w:r>
        <w:t>Parasitic and pathogenic on vascular plants; lacking basidiocarps; basidia produced in a layer on the surface of parasitized plants; example genera include Exobasidium, Clinoconidium, and Dicellomyces.</w:t>
      </w:r>
    </w:p>
    <w:p w14:paraId="67BEC2E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Georgefischeriales</w:t>
      </w:r>
    </w:p>
    <w:p w14:paraId="1C4843A8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plants; holobasidia; may reproduce sexually in teleomorphic phase; example genera include Georgefischeria, Phragmotaenium, Tilletiaria, and Tilletiopsis.</w:t>
      </w:r>
    </w:p>
    <w:p w14:paraId="1B5843CC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Malasseziales</w:t>
      </w:r>
    </w:p>
    <w:p w14:paraId="242DB2B1" w14:textId="77777777" w:rsidR="00BC4B34" w:rsidRDefault="00000000">
      <w:pPr>
        <w:pStyle w:val="TaxonDescription"/>
        <w:spacing w:after="60" w:line="240" w:lineRule="auto"/>
        <w:ind w:left="2117"/>
      </w:pPr>
      <w:r>
        <w:t>Symbiotic on skin of animals but can become pathogenic, mainly affecting dogs and cats; asexual; rapidly budding yeasts with thick cell walls, colonies range in colour from cream to yellow, brown, or orange; conidia are globose to elliptical-shaped; example genus is Malassezia.</w:t>
      </w:r>
    </w:p>
    <w:p w14:paraId="082CF204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Microstromatales</w:t>
      </w:r>
    </w:p>
    <w:p w14:paraId="3F4D4265" w14:textId="77777777" w:rsidR="00BC4B34" w:rsidRDefault="00000000">
      <w:pPr>
        <w:pStyle w:val="TaxonDescription"/>
        <w:spacing w:after="60" w:line="240" w:lineRule="auto"/>
        <w:ind w:left="2117"/>
      </w:pPr>
      <w:r>
        <w:t>Parasitic on plants, some found in the nectar of orchids; some are nonteliosporic; some are anamorphic yeasts lacking septal pores; example genera include Microstroma, Sympodiomycopsis, and Volvocisporium.</w:t>
      </w:r>
    </w:p>
    <w:p w14:paraId="11F8E65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Tilletiales</w:t>
      </w:r>
    </w:p>
    <w:p w14:paraId="14A9AD04" w14:textId="77777777" w:rsidR="00BC4B34" w:rsidRDefault="00000000">
      <w:pPr>
        <w:pStyle w:val="TaxonDescription"/>
        <w:spacing w:after="60" w:line="240" w:lineRule="auto"/>
        <w:ind w:left="2117"/>
      </w:pPr>
      <w:r>
        <w:t>Parasitic on grasses (family Poaceae); ballistospore-forming; primary basidiospores may conjugate, forming dikaryon capable of infecting hosts; example genera include Tilletia, Conidiosporomyces, and Erratomyces.</w:t>
      </w:r>
    </w:p>
    <w:p w14:paraId="4C5F2D45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Subphylum Agaricomycotina</w:t>
      </w:r>
    </w:p>
    <w:p w14:paraId="7A58A075" w14:textId="77777777" w:rsidR="00BC4B34" w:rsidRDefault="00000000">
      <w:pPr>
        <w:pStyle w:val="TaxonDescription"/>
        <w:spacing w:after="60" w:line="240" w:lineRule="auto"/>
        <w:ind w:left="1109"/>
      </w:pPr>
      <w:r>
        <w:t>Parasitic or symbiotic on plants, animals, and other fungi, some are saprotrophic or mycorrhizal; basidia may be undivided or have transverse or longitudinal septa; dolipore (inflated) septa and septal pore cap (parenthesomes) present; includes mushrooms, bracket fungi, puffballs; contains 3 classes.</w:t>
      </w:r>
    </w:p>
    <w:p w14:paraId="35109407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Tremellomycetes</w:t>
      </w:r>
    </w:p>
    <w:p w14:paraId="580B9D32" w14:textId="77777777" w:rsidR="00BC4B34" w:rsidRDefault="00000000">
      <w:pPr>
        <w:pStyle w:val="TaxonDescription"/>
        <w:spacing w:after="60" w:line="240" w:lineRule="auto"/>
        <w:ind w:left="1613"/>
      </w:pPr>
      <w:r>
        <w:t>Parasitic or saprotrophic; if present, parenthesome separated into cup-shaped sections; gelatinous fruiting bodies may be absent; includes 3 orders.</w:t>
      </w:r>
    </w:p>
    <w:p w14:paraId="509A5A0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Cystofilobasidiales</w:t>
      </w:r>
    </w:p>
    <w:p w14:paraId="4C7CE110" w14:textId="77777777" w:rsidR="00BC4B34" w:rsidRDefault="00000000">
      <w:pPr>
        <w:pStyle w:val="TaxonDescription"/>
        <w:spacing w:after="60" w:line="240" w:lineRule="auto"/>
        <w:ind w:left="2117"/>
      </w:pPr>
      <w:r>
        <w:t>Parasitic and pathogenic on plants (causing black canker of parsnips), may be saprotrophic; dolipores present; may lack parenthesomes; unicellular yeasts; example genera include Cystofilobasidium, Mrakia, and Itersonilia.</w:t>
      </w:r>
    </w:p>
    <w:p w14:paraId="6DD2FBD3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Filobasidiales</w:t>
      </w:r>
    </w:p>
    <w:p w14:paraId="5213C5C3" w14:textId="77777777" w:rsidR="00BC4B34" w:rsidRDefault="00000000">
      <w:pPr>
        <w:pStyle w:val="TaxonDescription"/>
        <w:spacing w:after="60" w:line="240" w:lineRule="auto"/>
        <w:ind w:left="2117"/>
      </w:pPr>
      <w:r>
        <w:t>Pathogenic in humans, causing cryptococcosis, parasitic on fungi, insects, and humans, saprotrophic in soil and dung; mitosporic; asexual reproduction as yeasts, which are encapsulated, with colonies ranging in colour from cream to pink, yellow, or brown; sexual reproduction as teleomorph; example genera include Filobasidiella and Cryptococcus.</w:t>
      </w:r>
    </w:p>
    <w:p w14:paraId="5B96AA45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Tremellales</w:t>
      </w:r>
    </w:p>
    <w:p w14:paraId="3E0F1081" w14:textId="77777777" w:rsidR="00BC4B34" w:rsidRDefault="00000000">
      <w:pPr>
        <w:pStyle w:val="TaxonDescription"/>
        <w:spacing w:after="60" w:line="240" w:lineRule="auto"/>
        <w:ind w:left="2117"/>
      </w:pPr>
      <w:r>
        <w:t>Parasitic on mosses, vascular plants, or insects, although most are saprotrophic; basidiocarps well-formed, appearing as inconspicuous horny crusts when dry but usually bright-coloured to black gelatinous masses after a rain; example genera include Tremella, Trichosporon, and Christiansenia.</w:t>
      </w:r>
    </w:p>
    <w:p w14:paraId="62F8ECDE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Dacrymycetes</w:t>
      </w:r>
    </w:p>
    <w:p w14:paraId="02A3EFD9" w14:textId="77777777" w:rsidR="00BC4B34" w:rsidRDefault="00000000">
      <w:pPr>
        <w:pStyle w:val="TaxonDescription"/>
        <w:spacing w:after="60" w:line="240" w:lineRule="auto"/>
        <w:ind w:left="1613"/>
      </w:pPr>
      <w:r>
        <w:t>Mostly saprotrophic; parenthesome imperforate (forms a dome-shaped cover over dolipore); contains 1 order.</w:t>
      </w:r>
    </w:p>
    <w:p w14:paraId="6634FA3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Dacrymycetales</w:t>
      </w:r>
    </w:p>
    <w:p w14:paraId="197044DD" w14:textId="77777777" w:rsidR="00BC4B34" w:rsidRDefault="00000000">
      <w:pPr>
        <w:pStyle w:val="TaxonDescription"/>
        <w:spacing w:after="60" w:line="240" w:lineRule="auto"/>
        <w:ind w:left="2117"/>
      </w:pPr>
      <w:r>
        <w:t>Saprotrophic; some with “tuning fork” basidia; some with fruiting bodies ranging from cup-shaped to cone-shaped; example genera include Dacrymyces, Calocera, and Guepiniopsis.</w:t>
      </w:r>
    </w:p>
    <w:p w14:paraId="030E88D6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lastRenderedPageBreak/>
        <w:t>Class Agaricomycetes</w:t>
      </w:r>
    </w:p>
    <w:p w14:paraId="5FA43635" w14:textId="77777777" w:rsidR="00BC4B34" w:rsidRDefault="00000000">
      <w:pPr>
        <w:pStyle w:val="TaxonDescription"/>
        <w:spacing w:after="60" w:line="240" w:lineRule="auto"/>
        <w:ind w:left="1613"/>
      </w:pPr>
      <w:r>
        <w:t>Parasitic, pathogenic, symbiotic, or saprotrophic; most are terrestrial, with few aquatic members; all are mushroom-forming; parenthesomes imperforate or perforate (spore cap has openings); includes subclasses Agaricomycetidae and Phallomycetidae; contains 17 orders.</w:t>
      </w:r>
    </w:p>
    <w:p w14:paraId="39C07F8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Agaricales</w:t>
      </w:r>
    </w:p>
    <w:p w14:paraId="28E81FBA" w14:textId="77777777" w:rsidR="00BC4B34" w:rsidRDefault="00000000">
      <w:pPr>
        <w:pStyle w:val="TaxonDescription"/>
        <w:spacing w:after="60" w:line="240" w:lineRule="auto"/>
        <w:ind w:left="2117"/>
      </w:pPr>
      <w:r>
        <w:t>Most are saprotrophic, some are parasitic on plants (causing root rot), others are mycorrhizal; basidia produced in layers (hymenia) on the underside of fleshy fruiting bodies (basidiocarps), in tubes (boletes), or on gills (mushrooms); includes inky cap mushrooms and some species of earthstars and puffballs in the family Lycoperdaceae; included in subclass Agaricomycetidae; example genera include Agaricus, Armillaria, Coprinus, and Pleurotus.</w:t>
      </w:r>
    </w:p>
    <w:p w14:paraId="6C15EE52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Atheliales</w:t>
      </w:r>
    </w:p>
    <w:p w14:paraId="2064B222" w14:textId="77777777" w:rsidR="00BC4B34" w:rsidRDefault="00000000">
      <w:pPr>
        <w:pStyle w:val="TaxonDescription"/>
        <w:spacing w:after="60" w:line="240" w:lineRule="auto"/>
        <w:ind w:left="2117"/>
      </w:pPr>
      <w:r>
        <w:t>Mycorrhizal, found primarily on conifers and hardwood trees; included in subclass Agaricomycetidae; example genera include Athelia, Piloderma, and Tylospora.</w:t>
      </w:r>
    </w:p>
    <w:p w14:paraId="52127D05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Boletales</w:t>
      </w:r>
    </w:p>
    <w:p w14:paraId="2A530B46" w14:textId="77777777" w:rsidR="00BC4B34" w:rsidRDefault="00000000">
      <w:pPr>
        <w:pStyle w:val="TaxonDescription"/>
        <w:spacing w:after="60" w:line="240" w:lineRule="auto"/>
        <w:ind w:left="2117"/>
      </w:pPr>
      <w:r>
        <w:t>Saprotrophic, many are found living at the base of trees such as pines; spores enclosed in fruiting body, become dusty at maturity and are expelled into the air; includes some edible boletes, such as butter boletes, king boletes, and queen boletes, as well as pigskin poison puffballs; included in subclass Agaricomycetidae; example genera include Boletus, Scleroderma, Coniophora, and Rhizopogon.</w:t>
      </w:r>
    </w:p>
    <w:p w14:paraId="4EE449D4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Geastrales</w:t>
      </w:r>
    </w:p>
    <w:p w14:paraId="26F13C35" w14:textId="77777777" w:rsidR="00BC4B34" w:rsidRDefault="00000000">
      <w:pPr>
        <w:pStyle w:val="TaxonDescription"/>
        <w:spacing w:after="60" w:line="240" w:lineRule="auto"/>
        <w:ind w:left="2117"/>
      </w:pPr>
      <w:r>
        <w:t>Found under trees, mainly conifers; spherical or egg-shaped fruiting bodies resemble mushrooms, some become star-shaped after splitting open to release spores; includes earthstars; included in subclass Phallomycetidae; example genera include Geastrum, Radiigera, and Sphaerobolus.</w:t>
      </w:r>
    </w:p>
    <w:p w14:paraId="0F9F9034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Gomphales</w:t>
      </w:r>
    </w:p>
    <w:p w14:paraId="776BD149" w14:textId="77777777" w:rsidR="00BC4B34" w:rsidRDefault="00000000">
      <w:pPr>
        <w:pStyle w:val="TaxonDescription"/>
        <w:spacing w:after="60" w:line="240" w:lineRule="auto"/>
        <w:ind w:left="2117"/>
      </w:pPr>
      <w:r>
        <w:t>Most are mycorrhizal, some are saprotrophic; spores may be olive-shaped, usually rough; included in subclass Phallomycetidae; example genera include Gomphus, Gautieria, and Ramaria.</w:t>
      </w:r>
    </w:p>
    <w:p w14:paraId="7E48D8C6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Hysterangiales</w:t>
      </w:r>
    </w:p>
    <w:p w14:paraId="4BB11C7D" w14:textId="77777777" w:rsidR="00BC4B34" w:rsidRDefault="00000000">
      <w:pPr>
        <w:pStyle w:val="TaxonDescription"/>
        <w:spacing w:after="60" w:line="240" w:lineRule="auto"/>
        <w:ind w:left="2117"/>
      </w:pPr>
      <w:r>
        <w:t>Most are saprotrophic; resembles puffballs when small, becoming pear-shaped and finally globose when mature; fruiting body may be pink to vibrant lilac in colour; mature internal tissue characterized by fetid odour; includes club-shaped stinkhorn; included in subclass Phallomycetidae; example genera include Hysterangium, Phallogaster, Gallacea, and Austrogautieria.</w:t>
      </w:r>
    </w:p>
    <w:p w14:paraId="649ECB4A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Phallales</w:t>
      </w:r>
    </w:p>
    <w:p w14:paraId="3AE9B498" w14:textId="77777777" w:rsidR="00BC4B34" w:rsidRDefault="00000000">
      <w:pPr>
        <w:pStyle w:val="TaxonDescription"/>
        <w:spacing w:after="60" w:line="240" w:lineRule="auto"/>
        <w:ind w:left="2117"/>
      </w:pPr>
      <w:r>
        <w:t>Found in temperate zones; phalluslike fruiting body with fetid odour, often slimy; includes stinkhorns; included in subclass Phallomycetidae; example genera include Phallus, Clathrus, and Claustula.</w:t>
      </w:r>
    </w:p>
    <w:p w14:paraId="32C1F57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Auriculariales (incertae sedis; not placed in any subclass)</w:t>
      </w:r>
    </w:p>
    <w:p w14:paraId="55F2FD05" w14:textId="77777777" w:rsidR="00BC4B34" w:rsidRDefault="00000000">
      <w:pPr>
        <w:pStyle w:val="TaxonDescription"/>
        <w:spacing w:after="60" w:line="240" w:lineRule="auto"/>
        <w:ind w:left="2117"/>
      </w:pPr>
      <w:r>
        <w:t>Saprotrophic; basidia may be divided longitudinally; gelatinous fruiting body may appear to be upside-down and may fuse to form large masses; includes ear fungus and black jelly roll; example genera include Auricularia, Exidia, and Bourdotia.</w:t>
      </w:r>
    </w:p>
    <w:p w14:paraId="65E18F64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Cantharellales (incertae sedis; not placed in any subclass)</w:t>
      </w:r>
    </w:p>
    <w:p w14:paraId="1946E2B8" w14:textId="77777777" w:rsidR="00BC4B34" w:rsidRDefault="00000000">
      <w:pPr>
        <w:pStyle w:val="TaxonDescription"/>
        <w:spacing w:after="60" w:line="240" w:lineRule="auto"/>
        <w:ind w:left="2117"/>
      </w:pPr>
      <w:r>
        <w:t>Saprotrophic; basidia have unusual shapes; hyphae may be thin-walled or thick-walled, with or without clamp connections; example genera include Cantharellus, Botryobasidium, Craterellus, and Tulasnella.</w:t>
      </w:r>
    </w:p>
    <w:p w14:paraId="4F747C3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Corticiales (incertae sedis; not placed in any subclass)</w:t>
      </w:r>
    </w:p>
    <w:p w14:paraId="42CD4B5A" w14:textId="77777777" w:rsidR="00BC4B34" w:rsidRDefault="00000000">
      <w:pPr>
        <w:pStyle w:val="TaxonDescription"/>
        <w:spacing w:after="60" w:line="240" w:lineRule="auto"/>
        <w:ind w:left="2117"/>
      </w:pPr>
      <w:r>
        <w:t>Parasitic, saprotrophic, or symbiotic with algae to form lichen; spores range in colour from white to pink; hyphae clamped; example genera include Corticium, Vuilleminia, and Punctularia.</w:t>
      </w:r>
    </w:p>
    <w:p w14:paraId="58D09695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Gloeophyllales (incertae sedis; not placed in any subclass)</w:t>
      </w:r>
    </w:p>
    <w:p w14:paraId="552DB8A1" w14:textId="77777777" w:rsidR="00BC4B34" w:rsidRDefault="00000000">
      <w:pPr>
        <w:pStyle w:val="TaxonDescription"/>
        <w:spacing w:after="60" w:line="240" w:lineRule="auto"/>
        <w:ind w:left="2117"/>
      </w:pPr>
      <w:r>
        <w:t>Saprotrophic; many cause wood rot; basidiospores may be cylindrical to ellipsoidal in shape; hyphae clamped; example genera include Gloeophyllum, Neolentinus, and Veluticeps.</w:t>
      </w:r>
    </w:p>
    <w:p w14:paraId="5610E4E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Hymenochaetales (incertae sedis; not placed in any subclass)</w:t>
      </w:r>
    </w:p>
    <w:p w14:paraId="612A921D" w14:textId="77777777" w:rsidR="00BC4B34" w:rsidRDefault="00000000">
      <w:pPr>
        <w:pStyle w:val="TaxonDescription"/>
        <w:spacing w:after="60" w:line="240" w:lineRule="auto"/>
        <w:ind w:left="2117"/>
      </w:pPr>
      <w:r>
        <w:t>Mycorrhizal or saprotrophic; many cause white rot; fruiting body may be inconspicuous; many with imperforate parenthesome; example genera include Hymenochaete, Phellinus, and Trichaptum.</w:t>
      </w:r>
    </w:p>
    <w:p w14:paraId="393449B6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lastRenderedPageBreak/>
        <w:t>Order Polyporales (incertae sedis; not placed in any subclass)</w:t>
      </w:r>
    </w:p>
    <w:p w14:paraId="25FCA987" w14:textId="77777777" w:rsidR="00BC4B34" w:rsidRDefault="00000000">
      <w:pPr>
        <w:pStyle w:val="TaxonDescription"/>
        <w:spacing w:after="60" w:line="240" w:lineRule="auto"/>
        <w:ind w:left="2117"/>
      </w:pPr>
      <w:r>
        <w:t>Mycorrhizal or saprotrophic, often found on decaying wood; basidia borne in various ways but rarely on gills; fruiting body may be mushroomlike; example genera include Polyporus, Fomitopsis, and Phanerochaete.</w:t>
      </w:r>
    </w:p>
    <w:p w14:paraId="690074C9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Russulales (incertae sedis; not placed in any subclass)</w:t>
      </w:r>
    </w:p>
    <w:p w14:paraId="518D2D91" w14:textId="77777777" w:rsidR="00BC4B34" w:rsidRDefault="00000000">
      <w:pPr>
        <w:pStyle w:val="TaxonDescription"/>
        <w:spacing w:after="60" w:line="240" w:lineRule="auto"/>
        <w:ind w:left="2117"/>
      </w:pPr>
      <w:r>
        <w:t>Parasitic or saprotrophic, often found at the base of trees; fruiting body may be slimy; many have gills; some are very large, reaching a diameter of 1 metre (3.3 feet); includes some edible fungi, such as some species of tooth fungi; example genera include Russula, Aleurodiscus, Bondarzewia, Hericium, Peniophora, and Stereum.</w:t>
      </w:r>
    </w:p>
    <w:p w14:paraId="3019F8C1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Sebacinales (incertae sedis; not placed in any subclass)</w:t>
      </w:r>
    </w:p>
    <w:p w14:paraId="6F68DF39" w14:textId="77777777" w:rsidR="00BC4B34" w:rsidRDefault="00000000">
      <w:pPr>
        <w:pStyle w:val="TaxonDescription"/>
        <w:spacing w:after="60" w:line="240" w:lineRule="auto"/>
        <w:ind w:left="2117"/>
      </w:pPr>
      <w:r>
        <w:t>Symbiotic with plants, some form mycorrhizal associations; forms hyphal networks on and within roots; chlamydospores generated inside root cells or at root surface; example genera include Sebacina, Tremellodendron, and Piriformospora.</w:t>
      </w:r>
    </w:p>
    <w:p w14:paraId="2548891E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Thelephorales (incertae sedis; not placed in any subclass)</w:t>
      </w:r>
    </w:p>
    <w:p w14:paraId="6AC0FDAA" w14:textId="77777777" w:rsidR="00BC4B34" w:rsidRDefault="00000000">
      <w:pPr>
        <w:pStyle w:val="TaxonDescription"/>
        <w:spacing w:after="60" w:line="240" w:lineRule="auto"/>
        <w:ind w:left="2117"/>
      </w:pPr>
      <w:r>
        <w:t>Found in the ground in wooded areas; fruiting bodies black to brown; hyphae usually have clamp connections; example genera include Thelephora, Bankera, and Polyozellus.</w:t>
      </w:r>
    </w:p>
    <w:p w14:paraId="08D064B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Trechisporales (incertae sedis; not placed in any subclass)</w:t>
      </w:r>
    </w:p>
    <w:p w14:paraId="3DB36611" w14:textId="77777777" w:rsidR="00BC4B34" w:rsidRDefault="00000000">
      <w:pPr>
        <w:pStyle w:val="TaxonDescription"/>
        <w:spacing w:after="60" w:line="240" w:lineRule="auto"/>
        <w:ind w:left="2117"/>
      </w:pPr>
      <w:r>
        <w:t>Found on wood or in soil; clavate (club-shaped) or stipitate (stalk-shaped) basidiomata; hyphae with clamp connections; example genera include Trechispora, Sistotremastrum, and Porpomyces.</w:t>
      </w:r>
    </w:p>
    <w:p w14:paraId="265F6182" w14:textId="77777777" w:rsidR="00BC4B34" w:rsidRDefault="00000000">
      <w:pPr>
        <w:pStyle w:val="TaxonHeading"/>
        <w:keepNext/>
        <w:numPr>
          <w:ilvl w:val="1"/>
          <w:numId w:val="1"/>
        </w:numPr>
        <w:spacing w:before="60" w:after="20"/>
      </w:pPr>
      <w:r>
        <w:t>Basidiomycota (incertae sedis)</w:t>
      </w:r>
    </w:p>
    <w:p w14:paraId="342C8F12" w14:textId="77777777" w:rsidR="00BC4B34" w:rsidRDefault="00000000">
      <w:pPr>
        <w:pStyle w:val="TaxonDescription"/>
        <w:spacing w:after="60" w:line="240" w:lineRule="auto"/>
        <w:ind w:left="1109"/>
      </w:pPr>
      <w:r>
        <w:t>Includes basidiomycota not placed in a subphylum; contains 2 classes.</w:t>
      </w:r>
    </w:p>
    <w:p w14:paraId="2C796D06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Wallemiomycetes</w:t>
      </w:r>
    </w:p>
    <w:p w14:paraId="49583D98" w14:textId="77777777" w:rsidR="00BC4B34" w:rsidRDefault="00000000">
      <w:pPr>
        <w:pStyle w:val="TaxonDescription"/>
        <w:spacing w:after="60" w:line="240" w:lineRule="auto"/>
        <w:ind w:left="1613"/>
      </w:pPr>
      <w:r>
        <w:t>Includes molds that are pathogenic in humans; osmophilic (capable of living on surfaces with highly concentrated solutes, such as salt or sugar); contains 1 order.</w:t>
      </w:r>
    </w:p>
    <w:p w14:paraId="593FD5D2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Wallemiales</w:t>
      </w:r>
    </w:p>
    <w:p w14:paraId="00FABED2" w14:textId="77777777" w:rsidR="00BC4B34" w:rsidRDefault="00000000">
      <w:pPr>
        <w:pStyle w:val="TaxonDescription"/>
        <w:spacing w:after="60" w:line="240" w:lineRule="auto"/>
        <w:ind w:left="2117"/>
      </w:pPr>
      <w:r>
        <w:t>Pathogenic in humans, contains known allergens; found in soil, hay, and textiles; spores are typically brown in colour and formed in chains; example genus is Wallemia.</w:t>
      </w:r>
    </w:p>
    <w:p w14:paraId="2E77367D" w14:textId="77777777" w:rsidR="00BC4B34" w:rsidRDefault="00000000">
      <w:pPr>
        <w:pStyle w:val="TaxonHeading"/>
        <w:keepNext/>
        <w:numPr>
          <w:ilvl w:val="2"/>
          <w:numId w:val="1"/>
        </w:numPr>
        <w:spacing w:before="20" w:after="20"/>
      </w:pPr>
      <w:r>
        <w:t>Class Entorrhizomycetes</w:t>
      </w:r>
    </w:p>
    <w:p w14:paraId="2E7215BB" w14:textId="77777777" w:rsidR="00BC4B34" w:rsidRDefault="00000000">
      <w:pPr>
        <w:pStyle w:val="TaxonDescription"/>
        <w:spacing w:after="60" w:line="240" w:lineRule="auto"/>
        <w:ind w:left="1613"/>
      </w:pPr>
      <w:r>
        <w:t>Pathogenic or saprotrophic on roots of plants; contains 1 order.</w:t>
      </w:r>
    </w:p>
    <w:p w14:paraId="69B86E60" w14:textId="77777777" w:rsidR="00BC4B34" w:rsidRDefault="00000000">
      <w:pPr>
        <w:pStyle w:val="TaxonHeading"/>
        <w:keepNext/>
        <w:numPr>
          <w:ilvl w:val="3"/>
          <w:numId w:val="1"/>
        </w:numPr>
        <w:spacing w:before="20" w:after="20"/>
      </w:pPr>
      <w:r>
        <w:t>Order Entorrhizales</w:t>
      </w:r>
    </w:p>
    <w:p w14:paraId="636F4D59" w14:textId="77777777" w:rsidR="00BC4B34" w:rsidRDefault="00000000">
      <w:pPr>
        <w:pStyle w:val="TaxonDescription"/>
        <w:spacing w:after="60" w:line="240" w:lineRule="auto"/>
        <w:ind w:left="2117"/>
      </w:pPr>
      <w:r>
        <w:t>Pathogenic or saprotrophic; hyphae clamped; dolipore and parenthesome present; contains the only smut fungus that causes gall formation on roots; example genus is Entorrhiza.</w:t>
      </w:r>
    </w:p>
    <w:p w14:paraId="3FF74A37" w14:textId="77777777" w:rsidR="00BC4B34" w:rsidRDefault="00000000">
      <w:r>
        <w:br w:type="page"/>
      </w:r>
    </w:p>
    <w:p w14:paraId="0CE6F5A0" w14:textId="77777777" w:rsidR="00BC4B34" w:rsidRDefault="00000000">
      <w:pPr>
        <w:pStyle w:val="Heading1"/>
      </w:pPr>
      <w:r>
        <w:lastRenderedPageBreak/>
        <w:t>Kingdom Chromista</w:t>
      </w:r>
    </w:p>
    <w:p w14:paraId="1369C635" w14:textId="77777777" w:rsidR="00BC4B34" w:rsidRDefault="00000000">
      <w:pPr>
        <w:pStyle w:val="TaxonDescription"/>
        <w:spacing w:after="60" w:line="240" w:lineRule="auto"/>
        <w:ind w:left="605"/>
      </w:pPr>
      <w:r>
        <w:t>Common microorganisms; includes important plant pathogens, such as the cause of potato blight (Phytophthora); motile spores swim by means of 2 flagella and grow as hyphae with cellulose-containing walls; includes the majority of the Oomycota; contains a total of approximately 110 genera and 900 species.</w:t>
      </w:r>
    </w:p>
    <w:p w14:paraId="5BE592E1" w14:textId="77777777" w:rsidR="00BC4B34" w:rsidRDefault="00000000">
      <w:pPr>
        <w:pStyle w:val="TaxonHeading"/>
        <w:keepNext/>
        <w:numPr>
          <w:ilvl w:val="0"/>
          <w:numId w:val="2"/>
        </w:numPr>
        <w:spacing w:before="60" w:after="20"/>
      </w:pPr>
      <w:r>
        <w:t>Phylum Hyphochytriomycota</w:t>
      </w:r>
    </w:p>
    <w:p w14:paraId="1140A15A" w14:textId="77777777" w:rsidR="00BC4B34" w:rsidRDefault="00000000">
      <w:pPr>
        <w:pStyle w:val="TaxonDescription"/>
        <w:spacing w:after="60" w:line="240" w:lineRule="auto"/>
        <w:ind w:left="605"/>
      </w:pPr>
      <w:r>
        <w:t>Microscopic organisms that are parasitic or saprotrophic on algae and fungi in fresh water and in soil; forms a small thallus, often with branched rhizoids; whole of the thallus is eventually converted into a reproductive structure; contains 23 species in 6 genera.</w:t>
      </w:r>
    </w:p>
    <w:p w14:paraId="777AA47A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Hyphochytriales</w:t>
      </w:r>
    </w:p>
    <w:p w14:paraId="3704D1A9" w14:textId="77777777" w:rsidR="00BC4B34" w:rsidRDefault="00000000">
      <w:pPr>
        <w:pStyle w:val="TaxonDescription"/>
        <w:spacing w:after="60" w:line="240" w:lineRule="auto"/>
        <w:ind w:left="1109"/>
      </w:pPr>
      <w:r>
        <w:t>Mostly marine; motile cells bear a single tinsel flagellum (a flagellum with short side branches along the central axis, comblike); example genera include Hyphochytrium and Rhizidiomyces.</w:t>
      </w:r>
    </w:p>
    <w:p w14:paraId="4EEC0541" w14:textId="77777777" w:rsidR="00BC4B34" w:rsidRDefault="00000000">
      <w:pPr>
        <w:pStyle w:val="TaxonHeading"/>
        <w:keepNext/>
        <w:numPr>
          <w:ilvl w:val="0"/>
          <w:numId w:val="2"/>
        </w:numPr>
        <w:spacing w:before="60" w:after="20"/>
      </w:pPr>
      <w:r>
        <w:t>Phylum Labyrinthulomycota</w:t>
      </w:r>
    </w:p>
    <w:p w14:paraId="4F9265AE" w14:textId="77777777" w:rsidR="00BC4B34" w:rsidRDefault="00000000">
      <w:pPr>
        <w:pStyle w:val="TaxonDescription"/>
        <w:spacing w:after="60" w:line="240" w:lineRule="auto"/>
        <w:ind w:left="605"/>
      </w:pPr>
      <w:r>
        <w:t>Found in both salt water and fresh water in association with algae and other chromists; feeding stage comprises an ectoplasmic network and spindle-shaped or spherical cells that move within the network by gliding over one another; contains about 45 species in 10 genera.</w:t>
      </w:r>
    </w:p>
    <w:p w14:paraId="3E53A099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Labyrinthulales</w:t>
      </w:r>
    </w:p>
    <w:p w14:paraId="2944E600" w14:textId="77777777" w:rsidR="00BC4B34" w:rsidRDefault="00000000">
      <w:pPr>
        <w:pStyle w:val="TaxonDescription"/>
        <w:spacing w:after="60" w:line="240" w:lineRule="auto"/>
        <w:ind w:left="1109"/>
      </w:pPr>
      <w:r>
        <w:t>Parasitic on marine algae, symbiotic with algae or vascular plants, parasitic on plants, or saprotrophic in soil; motile cells glide on an extracellular matrix secreted by an organelle known as a sagenogenetosome; example genus is Labyrinthula.</w:t>
      </w:r>
    </w:p>
    <w:p w14:paraId="53384E5D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Thraustochytriales</w:t>
      </w:r>
    </w:p>
    <w:p w14:paraId="322320C0" w14:textId="77777777" w:rsidR="00BC4B34" w:rsidRDefault="00000000">
      <w:pPr>
        <w:pStyle w:val="TaxonDescription"/>
        <w:spacing w:after="60" w:line="240" w:lineRule="auto"/>
        <w:ind w:left="1109"/>
      </w:pPr>
      <w:r>
        <w:t>Found in fresh water and salt water, as well as in saline soil; secrete ectoplasmic nets from a sagenogenetosome; monocentric thallus; example genus is Thraustochytrium.</w:t>
      </w:r>
    </w:p>
    <w:p w14:paraId="08AC2CDC" w14:textId="77777777" w:rsidR="00BC4B34" w:rsidRDefault="00000000">
      <w:pPr>
        <w:pStyle w:val="TaxonHeading"/>
        <w:keepNext/>
        <w:numPr>
          <w:ilvl w:val="0"/>
          <w:numId w:val="2"/>
        </w:numPr>
        <w:spacing w:before="60" w:after="20"/>
      </w:pPr>
      <w:r>
        <w:t>Phylum Oomycota</w:t>
      </w:r>
    </w:p>
    <w:p w14:paraId="5041B5DC" w14:textId="77777777" w:rsidR="00BC4B34" w:rsidRDefault="00000000">
      <w:pPr>
        <w:pStyle w:val="TaxonDescription"/>
        <w:spacing w:after="60" w:line="240" w:lineRule="auto"/>
        <w:ind w:left="605"/>
      </w:pPr>
      <w:r>
        <w:t>Found in fresh water, wet soil, and marine habitats, some are pathogenic (such as Saprolegnia and Phytophthora); contains about 600 species in 90 genera.</w:t>
      </w:r>
    </w:p>
    <w:p w14:paraId="03EA8CC5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Leptomitales</w:t>
      </w:r>
    </w:p>
    <w:p w14:paraId="58271EDB" w14:textId="77777777" w:rsidR="00BC4B34" w:rsidRDefault="00000000">
      <w:pPr>
        <w:pStyle w:val="TaxonDescription"/>
        <w:spacing w:after="60" w:line="240" w:lineRule="auto"/>
        <w:ind w:left="1109"/>
      </w:pPr>
      <w:r>
        <w:t>Aquatic, saprotrophic, often found in polluted water; eucarpic; hyphae constricted, with cellulin plugs, arising from a well-defined basal cell; oogonium typically containing a single egg, which may be free or embedded in periplasm (a peripheral layer of protoplasm); example genera include Apodachlyella, Ducellieria, Leptolegniella, and Leptomitus.</w:t>
      </w:r>
    </w:p>
    <w:p w14:paraId="6FD7A7B9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Myzocytiopsidales</w:t>
      </w:r>
    </w:p>
    <w:p w14:paraId="3F4A6130" w14:textId="77777777" w:rsidR="00BC4B34" w:rsidRDefault="00000000">
      <w:pPr>
        <w:pStyle w:val="TaxonDescription"/>
        <w:spacing w:after="60" w:line="240" w:lineRule="auto"/>
        <w:ind w:left="1109"/>
      </w:pPr>
      <w:r>
        <w:t>Pathogenic in insects of the order Diptera; spores develop within a sporangium; example genus is Crypticola.</w:t>
      </w:r>
    </w:p>
    <w:p w14:paraId="237F4761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Olpidiopsidales</w:t>
      </w:r>
    </w:p>
    <w:p w14:paraId="64E21F04" w14:textId="77777777" w:rsidR="00BC4B34" w:rsidRDefault="00000000">
      <w:pPr>
        <w:pStyle w:val="TaxonDescription"/>
        <w:spacing w:after="60" w:line="240" w:lineRule="auto"/>
        <w:ind w:left="1109"/>
      </w:pPr>
      <w:r>
        <w:t>Pathogenic on marine plants, including laver (nori); thallus infects cells of host; example genus is Olpidiopsis.</w:t>
      </w:r>
    </w:p>
    <w:p w14:paraId="51CCC0EE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Peronosporales</w:t>
      </w:r>
    </w:p>
    <w:p w14:paraId="37125A8E" w14:textId="77777777" w:rsidR="00BC4B34" w:rsidRDefault="00000000">
      <w:pPr>
        <w:pStyle w:val="TaxonDescription"/>
        <w:spacing w:after="60" w:line="240" w:lineRule="auto"/>
        <w:ind w:left="1109"/>
      </w:pPr>
      <w:r>
        <w:t>Aquatic or terrestrial; parasitic on algae or vascular plants, the latter mostly obligate parasites causing downy mildews; in advanced species, zoosporangia borne on well-differentiated sporangiophores, deciduous and behaving as conidia (asexually produced spores); example genera include Albugo, Peronospora, Bremia, and Plasmopara.</w:t>
      </w:r>
    </w:p>
    <w:p w14:paraId="5628C93C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Pythiales</w:t>
      </w:r>
    </w:p>
    <w:p w14:paraId="75BCDFDB" w14:textId="77777777" w:rsidR="00BC4B34" w:rsidRDefault="00000000">
      <w:pPr>
        <w:pStyle w:val="TaxonDescription"/>
        <w:spacing w:after="60" w:line="240" w:lineRule="auto"/>
        <w:ind w:left="1109"/>
      </w:pPr>
      <w:r>
        <w:t>Pathogenic in plants, algae, and fungi, some are saprotrophic in soil or water; hyphae may grow within or between cells of plants, causing root rot; example genera include Pythium, Phytophthora, and Pythiogeton.</w:t>
      </w:r>
    </w:p>
    <w:p w14:paraId="69E4C553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Rhipidiales</w:t>
      </w:r>
    </w:p>
    <w:p w14:paraId="0872E93B" w14:textId="77777777" w:rsidR="00BC4B34" w:rsidRDefault="00000000">
      <w:pPr>
        <w:pStyle w:val="TaxonDescription"/>
        <w:spacing w:after="60" w:line="240" w:lineRule="auto"/>
        <w:ind w:left="1109"/>
      </w:pPr>
      <w:r>
        <w:t>Aquatic, saprotrophic, often found in polluted waters; thallus contains cellulin plugs, usually branched and inflated; example genus is Rhipidium.</w:t>
      </w:r>
    </w:p>
    <w:p w14:paraId="3B6A3B60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Salilagenidiales</w:t>
      </w:r>
    </w:p>
    <w:p w14:paraId="75749B87" w14:textId="77777777" w:rsidR="00BC4B34" w:rsidRDefault="00000000">
      <w:pPr>
        <w:pStyle w:val="TaxonDescription"/>
        <w:spacing w:after="60" w:line="240" w:lineRule="auto"/>
        <w:ind w:left="1109"/>
      </w:pPr>
      <w:r>
        <w:t>Marine, parasitic on prawns and lobsters; mycelia penetrate exoskeleton; example genus is Haliphthoros.</w:t>
      </w:r>
    </w:p>
    <w:p w14:paraId="157F7917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Saprolegniales (water molds)</w:t>
      </w:r>
    </w:p>
    <w:p w14:paraId="56552253" w14:textId="77777777" w:rsidR="00BC4B34" w:rsidRDefault="00000000">
      <w:pPr>
        <w:pStyle w:val="TaxonDescription"/>
        <w:spacing w:after="60" w:line="240" w:lineRule="auto"/>
        <w:ind w:left="1109"/>
      </w:pPr>
      <w:r>
        <w:t xml:space="preserve">Parasitic or saprotrophic; some cause root rot, others infect fish and fish eggs; mostly eucarpic, filamentous water molds or soil fungi; hyphae without constrictions or cellulin plugs; oogonia containing 1 to many eggs; some species are diplanetic, producing 2 types of zoospores (primary pear-shaped spores with anterior flagella </w:t>
      </w:r>
      <w:r>
        <w:lastRenderedPageBreak/>
        <w:t>and secondary kidney-shaped spores with lateral flagella); example genera include Leptolegnia, Achlya, and Saprolegnia.</w:t>
      </w:r>
    </w:p>
    <w:p w14:paraId="1B12A21F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Sclerosporales</w:t>
      </w:r>
    </w:p>
    <w:p w14:paraId="34E23C2E" w14:textId="77777777" w:rsidR="00BC4B34" w:rsidRDefault="00000000">
      <w:pPr>
        <w:pStyle w:val="TaxonDescription"/>
        <w:spacing w:after="60" w:line="240" w:lineRule="auto"/>
        <w:ind w:left="1109"/>
      </w:pPr>
      <w:r>
        <w:t>Parasitic on plants, causing root rot; can survive in soil for long periods of time; thick-walled oogonia; may lack haustoria; example genera include Sclerospora and Verrucalvus.</w:t>
      </w:r>
    </w:p>
    <w:p w14:paraId="662B7E09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Anisolpidiales</w:t>
      </w:r>
    </w:p>
    <w:p w14:paraId="2D8F0A7E" w14:textId="77777777" w:rsidR="00BC4B34" w:rsidRDefault="00000000">
      <w:pPr>
        <w:pStyle w:val="TaxonDescription"/>
        <w:spacing w:after="60" w:line="240" w:lineRule="auto"/>
        <w:ind w:left="1109"/>
      </w:pPr>
      <w:r>
        <w:t>Found in marine environments, parasitic; example genus is Anisolpidium.</w:t>
      </w:r>
    </w:p>
    <w:p w14:paraId="63925AD7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Lagenismatales</w:t>
      </w:r>
    </w:p>
    <w:p w14:paraId="00B3C67F" w14:textId="77777777" w:rsidR="00BC4B34" w:rsidRDefault="00000000">
      <w:pPr>
        <w:pStyle w:val="TaxonDescription"/>
        <w:spacing w:after="60" w:line="240" w:lineRule="auto"/>
        <w:ind w:left="1109"/>
      </w:pPr>
      <w:r>
        <w:t>Found in marine environments, parasitic; filamentous; example genus is Lagenisma.</w:t>
      </w:r>
    </w:p>
    <w:p w14:paraId="0BD2A831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Rozellopsidales</w:t>
      </w:r>
    </w:p>
    <w:p w14:paraId="2B8B202B" w14:textId="77777777" w:rsidR="00BC4B34" w:rsidRDefault="00000000">
      <w:pPr>
        <w:pStyle w:val="TaxonDescription"/>
        <w:spacing w:after="60" w:line="240" w:lineRule="auto"/>
        <w:ind w:left="1109"/>
      </w:pPr>
      <w:r>
        <w:t>Found in marine environments, parasitic on euglena, some are biotrophic with other Oomycota or algae; may have naked thalli; example genera include Pseudosphaerita and Rozellopsis.</w:t>
      </w:r>
    </w:p>
    <w:p w14:paraId="135DD1BA" w14:textId="77777777" w:rsidR="00BC4B34" w:rsidRDefault="00000000">
      <w:pPr>
        <w:pStyle w:val="TaxonHeading"/>
        <w:keepNext/>
        <w:numPr>
          <w:ilvl w:val="1"/>
          <w:numId w:val="2"/>
        </w:numPr>
        <w:spacing w:before="60" w:after="20"/>
      </w:pPr>
      <w:r>
        <w:t>Order Haptoglossales</w:t>
      </w:r>
    </w:p>
    <w:p w14:paraId="11437BF7" w14:textId="77777777" w:rsidR="00BC4B34" w:rsidRDefault="00000000">
      <w:pPr>
        <w:pStyle w:val="TaxonDescription"/>
        <w:spacing w:after="60" w:line="240" w:lineRule="auto"/>
        <w:ind w:left="1109"/>
      </w:pPr>
      <w:r>
        <w:t>Parasitic on algae or plant roots, including roots of sugar beets; may be non-</w:t>
      </w:r>
      <w:proofErr w:type="gramStart"/>
      <w:r>
        <w:t>mycelial-forming</w:t>
      </w:r>
      <w:proofErr w:type="gramEnd"/>
      <w:r>
        <w:t xml:space="preserve">; sporangia develop inside host cells; example genera include </w:t>
      </w:r>
      <w:proofErr w:type="spellStart"/>
      <w:r>
        <w:t>Haptoglossa</w:t>
      </w:r>
      <w:proofErr w:type="spellEnd"/>
      <w:r>
        <w:t xml:space="preserve">, Lagena, and </w:t>
      </w:r>
      <w:proofErr w:type="spellStart"/>
      <w:r>
        <w:t>Pontisma</w:t>
      </w:r>
      <w:proofErr w:type="spellEnd"/>
      <w:r>
        <w:t>.</w:t>
      </w:r>
    </w:p>
    <w:p w14:paraId="40044BBA" w14:textId="77777777" w:rsidR="00C048A4" w:rsidRDefault="00C048A4">
      <w:pPr>
        <w:pStyle w:val="TaxonDescription"/>
        <w:spacing w:after="60" w:line="240" w:lineRule="auto"/>
        <w:ind w:left="1109"/>
      </w:pPr>
    </w:p>
    <w:p w14:paraId="5D38A6D4" w14:textId="48D3DE0D" w:rsidR="00C048A4" w:rsidRDefault="00C048A4">
      <w:pPr>
        <w:pStyle w:val="TaxonDescription"/>
        <w:spacing w:after="60" w:line="240" w:lineRule="auto"/>
        <w:ind w:left="1109"/>
      </w:pPr>
      <w:r w:rsidRPr="00C048A4">
        <w:t>https://www.britannica.com/science/fungus/Annotated-classification</w:t>
      </w:r>
    </w:p>
    <w:sectPr w:rsidR="00C048A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8B9C0D"/>
    <w:multiLevelType w:val="multilevel"/>
    <w:tmpl w:val="3F24B860"/>
    <w:name w:val="Taxonomy Outline"/>
    <w:lvl w:ilvl="0">
      <w:start w:val="1"/>
      <w:numFmt w:val="decimal"/>
      <w:pStyle w:val="ListBullet"/>
      <w:lvlText w:val="%1. "/>
      <w:lvlJc w:val="left"/>
      <w:pPr>
        <w:ind w:left="500" w:hanging="360"/>
      </w:pPr>
      <w:rPr>
        <w:b/>
      </w:rPr>
    </w:lvl>
    <w:lvl w:ilvl="1">
      <w:start w:val="1"/>
      <w:numFmt w:val="decimal"/>
      <w:lvlText w:val="%1.%2. "/>
      <w:lvlJc w:val="left"/>
      <w:pPr>
        <w:ind w:left="1000" w:hanging="360"/>
      </w:pPr>
      <w:rPr>
        <w:b/>
      </w:rPr>
    </w:lvl>
    <w:lvl w:ilvl="2">
      <w:start w:val="1"/>
      <w:numFmt w:val="decimal"/>
      <w:lvlText w:val="%1.%2.%3. "/>
      <w:lvlJc w:val="left"/>
      <w:pPr>
        <w:ind w:left="1500" w:hanging="360"/>
      </w:pPr>
      <w:rPr>
        <w:b/>
      </w:rPr>
    </w:lvl>
    <w:lvl w:ilvl="3">
      <w:start w:val="1"/>
      <w:numFmt w:val="decimal"/>
      <w:lvlText w:val="%1.%2.%3.%4. "/>
      <w:lvlJc w:val="left"/>
      <w:pPr>
        <w:ind w:left="2000" w:hanging="360"/>
      </w:pPr>
      <w:rPr>
        <w:b/>
      </w:rPr>
    </w:lvl>
    <w:lvl w:ilvl="4">
      <w:start w:val="1"/>
      <w:numFmt w:val="decimal"/>
      <w:lvlText w:val="%1.%2.%3.%4.%5. "/>
      <w:lvlJc w:val="left"/>
      <w:pPr>
        <w:ind w:left="2500" w:hanging="360"/>
      </w:pPr>
      <w:rPr>
        <w:b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2322077">
    <w:abstractNumId w:val="9"/>
  </w:num>
  <w:num w:numId="2" w16cid:durableId="19997669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677"/>
    <w:rsid w:val="00AA1D8D"/>
    <w:rsid w:val="00B47730"/>
    <w:rsid w:val="00BC4B34"/>
    <w:rsid w:val="00C048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842D2"/>
  <w14:defaultImageDpi w14:val="300"/>
  <w15:docId w15:val="{A5FA9EB2-2179-4442-BE33-038CCA94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ind w:left="50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xonDescription">
    <w:name w:val="Taxon Description"/>
    <w:basedOn w:val="Normal"/>
    <w:rPr>
      <w:sz w:val="19"/>
    </w:rPr>
  </w:style>
  <w:style w:type="paragraph" w:customStyle="1" w:styleId="TaxonHeading">
    <w:name w:val="Taxon Heading"/>
    <w:basedOn w:val="Normal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5709</Words>
  <Characters>39225</Characters>
  <Application>Microsoft Office Word</Application>
  <DocSecurity>0</DocSecurity>
  <Lines>676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Kingdom Fungi - Formatted Taxonomy</dc:title>
  <dc:subject>Taxonomic outline formatted as a proper numbered list</dc:subject>
  <dc:creator>python-docx</dc:creator>
  <cp:keywords/>
  <dc:description>Formatted with phylum, subphylum/class, and order levels; descriptions were set as unnumbered body text.</dc:description>
  <cp:lastModifiedBy>Ray Fraley</cp:lastModifiedBy>
  <cp:revision>2</cp:revision>
  <dcterms:created xsi:type="dcterms:W3CDTF">2013-12-23T23:15:00Z</dcterms:created>
  <dcterms:modified xsi:type="dcterms:W3CDTF">2026-05-24T16:58:00Z</dcterms:modified>
  <cp:category/>
</cp:coreProperties>
</file>