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844006154"/>
        <w:docPartObj>
          <w:docPartGallery w:val="Watermarks"/>
        </w:docPartObj>
      </w:sdtPr>
      <w:sdtContent>
        <w:p w14:paraId="32496159" w14:textId="7AF7FA05" w:rsidR="00B84B3A" w:rsidRPr="002D4C17" w:rsidRDefault="00B84B3A" w:rsidP="002D4C17">
          <w:pPr>
            <w:spacing w:line="276" w:lineRule="auto"/>
            <w:jc w:val="both"/>
            <w:rPr>
              <w:rFonts w:ascii="Arial" w:hAnsi="Arial" w:cs="Arial"/>
              <w:sz w:val="24"/>
              <w:szCs w:val="24"/>
            </w:rPr>
          </w:pPr>
          <w:r w:rsidRPr="002D4C17">
            <w:rPr>
              <w:rFonts w:ascii="Arial" w:hAnsi="Arial" w:cs="Arial"/>
              <w:noProof/>
              <w:sz w:val="24"/>
              <w:szCs w:val="24"/>
              <w:lang w:eastAsia="en-ZA"/>
            </w:rPr>
            <w:drawing>
              <wp:anchor distT="0" distB="0" distL="114300" distR="114300" simplePos="0" relativeHeight="251658240" behindDoc="1" locked="0" layoutInCell="1" allowOverlap="1" wp14:anchorId="6C095A32" wp14:editId="09FA93AF">
                <wp:simplePos x="0" y="0"/>
                <wp:positionH relativeFrom="page">
                  <wp:align>left</wp:align>
                </wp:positionH>
                <wp:positionV relativeFrom="paragraph">
                  <wp:posOffset>-914316</wp:posOffset>
                </wp:positionV>
                <wp:extent cx="6115050" cy="30054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sdtContent>
    </w:sdt>
    <w:p w14:paraId="5E67F150" w14:textId="77777777" w:rsidR="00B84B3A" w:rsidRPr="002D4C17" w:rsidRDefault="00B84B3A" w:rsidP="002D4C17">
      <w:pPr>
        <w:spacing w:line="276" w:lineRule="auto"/>
        <w:jc w:val="both"/>
        <w:rPr>
          <w:rFonts w:ascii="Arial" w:hAnsi="Arial" w:cs="Arial"/>
          <w:sz w:val="24"/>
          <w:szCs w:val="24"/>
        </w:rPr>
      </w:pPr>
    </w:p>
    <w:p w14:paraId="51C40116" w14:textId="77777777" w:rsidR="00B84B3A" w:rsidRPr="002D4C17" w:rsidRDefault="00B84B3A" w:rsidP="002D4C17">
      <w:pPr>
        <w:spacing w:line="276" w:lineRule="auto"/>
        <w:jc w:val="both"/>
        <w:rPr>
          <w:rFonts w:ascii="Arial" w:hAnsi="Arial" w:cs="Arial"/>
          <w:sz w:val="24"/>
          <w:szCs w:val="24"/>
        </w:rPr>
      </w:pPr>
    </w:p>
    <w:p w14:paraId="7B3881E9" w14:textId="77777777" w:rsidR="00B84B3A" w:rsidRPr="002D4C17" w:rsidRDefault="00B84B3A" w:rsidP="002D4C17">
      <w:pPr>
        <w:spacing w:line="276" w:lineRule="auto"/>
        <w:jc w:val="both"/>
        <w:rPr>
          <w:rFonts w:ascii="Arial" w:hAnsi="Arial" w:cs="Arial"/>
          <w:sz w:val="24"/>
          <w:szCs w:val="24"/>
        </w:rPr>
      </w:pPr>
    </w:p>
    <w:p w14:paraId="4DFCE0CD" w14:textId="77777777" w:rsidR="00B84B3A" w:rsidRPr="002D4C17" w:rsidRDefault="00B84B3A" w:rsidP="002D4C17">
      <w:pPr>
        <w:spacing w:line="276" w:lineRule="auto"/>
        <w:jc w:val="both"/>
        <w:rPr>
          <w:rFonts w:ascii="Arial" w:hAnsi="Arial" w:cs="Arial"/>
          <w:sz w:val="24"/>
          <w:szCs w:val="24"/>
        </w:rPr>
      </w:pPr>
    </w:p>
    <w:p w14:paraId="0189F5F3" w14:textId="77777777" w:rsidR="00B84B3A" w:rsidRPr="002D4C17" w:rsidRDefault="00B84B3A" w:rsidP="002D4C17">
      <w:pPr>
        <w:spacing w:line="276" w:lineRule="auto"/>
        <w:jc w:val="both"/>
        <w:rPr>
          <w:rFonts w:ascii="Arial" w:hAnsi="Arial" w:cs="Arial"/>
          <w:sz w:val="24"/>
          <w:szCs w:val="24"/>
        </w:rPr>
      </w:pPr>
    </w:p>
    <w:p w14:paraId="210B9D95" w14:textId="4C20DF33" w:rsidR="00B84B3A" w:rsidRPr="001A76AF" w:rsidRDefault="00FD093A" w:rsidP="001A76AF">
      <w:pPr>
        <w:spacing w:line="276" w:lineRule="auto"/>
        <w:jc w:val="center"/>
        <w:rPr>
          <w:rFonts w:ascii="Arial" w:hAnsi="Arial" w:cs="Arial"/>
          <w:b/>
          <w:bCs/>
          <w:sz w:val="40"/>
          <w:szCs w:val="40"/>
        </w:rPr>
      </w:pPr>
      <w:r w:rsidRPr="001A76AF">
        <w:rPr>
          <w:rFonts w:ascii="Arial" w:hAnsi="Arial" w:cs="Arial"/>
          <w:b/>
          <w:bCs/>
          <w:sz w:val="40"/>
          <w:szCs w:val="40"/>
        </w:rPr>
        <w:t>ITRI626 Large Project, Phase 1</w:t>
      </w:r>
    </w:p>
    <w:p w14:paraId="241F826B" w14:textId="67DB0302" w:rsidR="00FD093A" w:rsidRPr="001A76AF" w:rsidRDefault="00FD093A" w:rsidP="002D4C17">
      <w:pPr>
        <w:spacing w:line="276" w:lineRule="auto"/>
        <w:jc w:val="both"/>
        <w:rPr>
          <w:rFonts w:ascii="Arial" w:hAnsi="Arial" w:cs="Arial"/>
          <w:b/>
          <w:bCs/>
          <w:sz w:val="40"/>
          <w:szCs w:val="40"/>
        </w:rPr>
      </w:pPr>
    </w:p>
    <w:p w14:paraId="52B0E340" w14:textId="2A77D944" w:rsidR="00B84B3A" w:rsidRPr="001A76AF" w:rsidRDefault="00FD093A" w:rsidP="001A76AF">
      <w:pPr>
        <w:spacing w:line="276" w:lineRule="auto"/>
        <w:jc w:val="center"/>
        <w:rPr>
          <w:rFonts w:ascii="Arial" w:hAnsi="Arial" w:cs="Arial"/>
          <w:b/>
          <w:bCs/>
          <w:sz w:val="40"/>
          <w:szCs w:val="40"/>
        </w:rPr>
      </w:pPr>
      <w:r w:rsidRPr="001A76AF">
        <w:rPr>
          <w:rFonts w:ascii="Arial" w:hAnsi="Arial" w:cs="Arial"/>
          <w:b/>
          <w:bCs/>
          <w:sz w:val="40"/>
          <w:szCs w:val="40"/>
        </w:rPr>
        <w:t>31715982 – Daniel Coetzee</w:t>
      </w:r>
    </w:p>
    <w:p w14:paraId="52D6BE59" w14:textId="7F52497E" w:rsidR="00FD093A" w:rsidRPr="001A76AF" w:rsidRDefault="00FD093A" w:rsidP="001A76AF">
      <w:pPr>
        <w:spacing w:line="276" w:lineRule="auto"/>
        <w:jc w:val="center"/>
        <w:rPr>
          <w:rFonts w:ascii="Arial" w:hAnsi="Arial" w:cs="Arial"/>
          <w:b/>
          <w:bCs/>
          <w:sz w:val="40"/>
          <w:szCs w:val="40"/>
        </w:rPr>
      </w:pPr>
      <w:r w:rsidRPr="001A76AF">
        <w:rPr>
          <w:rFonts w:ascii="Arial" w:hAnsi="Arial" w:cs="Arial"/>
          <w:b/>
          <w:bCs/>
          <w:sz w:val="40"/>
          <w:szCs w:val="40"/>
        </w:rPr>
        <w:t>30949955 – Lesetja Mojapelo</w:t>
      </w:r>
    </w:p>
    <w:p w14:paraId="12DA75AA" w14:textId="61E0BD38" w:rsidR="00455209" w:rsidRPr="001A76AF" w:rsidRDefault="00455209" w:rsidP="001A76AF">
      <w:pPr>
        <w:spacing w:line="276" w:lineRule="auto"/>
        <w:jc w:val="center"/>
        <w:rPr>
          <w:rFonts w:ascii="Arial" w:hAnsi="Arial" w:cs="Arial"/>
          <w:b/>
          <w:bCs/>
          <w:sz w:val="44"/>
          <w:szCs w:val="44"/>
        </w:rPr>
      </w:pPr>
    </w:p>
    <w:p w14:paraId="05C7EB9B" w14:textId="6C75D3C0" w:rsidR="00455209" w:rsidRPr="001A76AF" w:rsidRDefault="00455209" w:rsidP="001A76AF">
      <w:pPr>
        <w:spacing w:line="276" w:lineRule="auto"/>
        <w:jc w:val="center"/>
        <w:rPr>
          <w:rFonts w:ascii="Arial" w:hAnsi="Arial" w:cs="Arial"/>
          <w:sz w:val="44"/>
          <w:szCs w:val="44"/>
        </w:rPr>
      </w:pPr>
      <w:r w:rsidRPr="001A76AF">
        <w:rPr>
          <w:rFonts w:ascii="Arial" w:hAnsi="Arial" w:cs="Arial"/>
          <w:b/>
          <w:bCs/>
          <w:sz w:val="44"/>
          <w:szCs w:val="44"/>
        </w:rPr>
        <w:t xml:space="preserve">Drug </w:t>
      </w:r>
      <w:r w:rsidR="00AC3CF5" w:rsidRPr="001A76AF">
        <w:rPr>
          <w:rFonts w:ascii="Arial" w:hAnsi="Arial" w:cs="Arial"/>
          <w:b/>
          <w:bCs/>
          <w:sz w:val="44"/>
          <w:szCs w:val="44"/>
        </w:rPr>
        <w:t>consumption classification</w:t>
      </w:r>
    </w:p>
    <w:p w14:paraId="29D25C61" w14:textId="77777777" w:rsidR="00B84B3A" w:rsidRPr="002D4C17" w:rsidRDefault="00B84B3A" w:rsidP="002D4C17">
      <w:pPr>
        <w:spacing w:line="276" w:lineRule="auto"/>
        <w:jc w:val="both"/>
        <w:rPr>
          <w:rFonts w:ascii="Arial" w:hAnsi="Arial" w:cs="Arial"/>
          <w:sz w:val="24"/>
          <w:szCs w:val="24"/>
        </w:rPr>
      </w:pPr>
    </w:p>
    <w:p w14:paraId="4CBCA495" w14:textId="77777777" w:rsidR="00B84B3A" w:rsidRPr="002D4C17" w:rsidRDefault="00B84B3A" w:rsidP="002D4C17">
      <w:pPr>
        <w:spacing w:line="276" w:lineRule="auto"/>
        <w:jc w:val="both"/>
        <w:rPr>
          <w:rFonts w:ascii="Arial" w:hAnsi="Arial" w:cs="Arial"/>
          <w:sz w:val="24"/>
          <w:szCs w:val="24"/>
        </w:rPr>
      </w:pPr>
    </w:p>
    <w:p w14:paraId="13DD55FB" w14:textId="77777777" w:rsidR="00B84B3A" w:rsidRPr="002D4C17" w:rsidRDefault="00B84B3A" w:rsidP="002D4C17">
      <w:pPr>
        <w:spacing w:line="276" w:lineRule="auto"/>
        <w:jc w:val="both"/>
        <w:rPr>
          <w:rFonts w:ascii="Arial" w:hAnsi="Arial" w:cs="Arial"/>
          <w:sz w:val="24"/>
          <w:szCs w:val="24"/>
        </w:rPr>
      </w:pPr>
    </w:p>
    <w:p w14:paraId="605FEBDB" w14:textId="77777777" w:rsidR="00B84B3A" w:rsidRPr="002D4C17" w:rsidRDefault="00B84B3A" w:rsidP="002D4C17">
      <w:pPr>
        <w:spacing w:line="276" w:lineRule="auto"/>
        <w:jc w:val="both"/>
        <w:rPr>
          <w:rFonts w:ascii="Arial" w:hAnsi="Arial" w:cs="Arial"/>
          <w:sz w:val="24"/>
          <w:szCs w:val="24"/>
        </w:rPr>
      </w:pPr>
    </w:p>
    <w:p w14:paraId="17AC45A3" w14:textId="77777777" w:rsidR="00B84B3A" w:rsidRPr="002D4C17" w:rsidRDefault="00B84B3A" w:rsidP="002D4C17">
      <w:pPr>
        <w:spacing w:line="276" w:lineRule="auto"/>
        <w:jc w:val="both"/>
        <w:rPr>
          <w:rFonts w:ascii="Arial" w:hAnsi="Arial" w:cs="Arial"/>
          <w:sz w:val="24"/>
          <w:szCs w:val="24"/>
        </w:rPr>
      </w:pPr>
    </w:p>
    <w:p w14:paraId="3BE495F9" w14:textId="77777777" w:rsidR="00B84B3A" w:rsidRPr="002D4C17" w:rsidRDefault="00B84B3A" w:rsidP="002D4C17">
      <w:pPr>
        <w:spacing w:line="276" w:lineRule="auto"/>
        <w:jc w:val="both"/>
        <w:rPr>
          <w:rFonts w:ascii="Arial" w:hAnsi="Arial" w:cs="Arial"/>
          <w:sz w:val="24"/>
          <w:szCs w:val="24"/>
        </w:rPr>
      </w:pPr>
    </w:p>
    <w:p w14:paraId="5F4FD394" w14:textId="77777777" w:rsidR="00B84B3A" w:rsidRPr="002D4C17" w:rsidRDefault="00B84B3A" w:rsidP="002D4C17">
      <w:pPr>
        <w:spacing w:line="276" w:lineRule="auto"/>
        <w:jc w:val="both"/>
        <w:rPr>
          <w:rFonts w:ascii="Arial" w:hAnsi="Arial" w:cs="Arial"/>
          <w:sz w:val="24"/>
          <w:szCs w:val="24"/>
        </w:rPr>
      </w:pPr>
    </w:p>
    <w:p w14:paraId="5B444304" w14:textId="77777777" w:rsidR="00B84B3A" w:rsidRPr="002D4C17" w:rsidRDefault="00B84B3A" w:rsidP="002D4C17">
      <w:pPr>
        <w:spacing w:line="276" w:lineRule="auto"/>
        <w:jc w:val="both"/>
        <w:rPr>
          <w:rFonts w:ascii="Arial" w:hAnsi="Arial" w:cs="Arial"/>
          <w:sz w:val="24"/>
          <w:szCs w:val="24"/>
        </w:rPr>
      </w:pPr>
    </w:p>
    <w:p w14:paraId="783C3B01" w14:textId="77777777" w:rsidR="00B84B3A" w:rsidRPr="002D4C17" w:rsidRDefault="00B84B3A" w:rsidP="002D4C17">
      <w:pPr>
        <w:spacing w:line="276" w:lineRule="auto"/>
        <w:jc w:val="both"/>
        <w:rPr>
          <w:rFonts w:ascii="Arial" w:hAnsi="Arial" w:cs="Arial"/>
          <w:sz w:val="24"/>
          <w:szCs w:val="24"/>
        </w:rPr>
      </w:pPr>
    </w:p>
    <w:p w14:paraId="42C35753" w14:textId="77777777" w:rsidR="00B84B3A" w:rsidRPr="002D4C17" w:rsidRDefault="00B84B3A" w:rsidP="002D4C17">
      <w:pPr>
        <w:spacing w:line="276" w:lineRule="auto"/>
        <w:jc w:val="both"/>
        <w:rPr>
          <w:rFonts w:ascii="Arial" w:hAnsi="Arial" w:cs="Arial"/>
          <w:sz w:val="24"/>
          <w:szCs w:val="24"/>
        </w:rPr>
      </w:pPr>
    </w:p>
    <w:p w14:paraId="7110C41E" w14:textId="77777777" w:rsidR="00B84B3A" w:rsidRPr="002D4C17" w:rsidRDefault="00B84B3A" w:rsidP="002D4C17">
      <w:pPr>
        <w:spacing w:line="276" w:lineRule="auto"/>
        <w:jc w:val="both"/>
        <w:rPr>
          <w:rFonts w:ascii="Arial" w:hAnsi="Arial" w:cs="Arial"/>
          <w:sz w:val="24"/>
          <w:szCs w:val="24"/>
        </w:rPr>
      </w:pPr>
    </w:p>
    <w:p w14:paraId="05BF9B13" w14:textId="61547053" w:rsidR="00C51ED0" w:rsidRPr="002D4C17" w:rsidRDefault="00C51ED0" w:rsidP="002D4C17">
      <w:pPr>
        <w:spacing w:line="276" w:lineRule="auto"/>
        <w:jc w:val="both"/>
        <w:rPr>
          <w:rFonts w:ascii="Arial" w:hAnsi="Arial" w:cs="Arial"/>
          <w:sz w:val="24"/>
          <w:szCs w:val="24"/>
        </w:rPr>
      </w:pPr>
    </w:p>
    <w:sdt>
      <w:sdtPr>
        <w:rPr>
          <w:rFonts w:ascii="Arial" w:eastAsiaTheme="minorHAnsi" w:hAnsi="Arial" w:cs="Arial"/>
          <w:color w:val="auto"/>
          <w:kern w:val="2"/>
          <w:sz w:val="24"/>
          <w:szCs w:val="24"/>
          <w14:ligatures w14:val="standardContextual"/>
        </w:rPr>
        <w:id w:val="1424382208"/>
        <w:docPartObj>
          <w:docPartGallery w:val="Table of Contents"/>
          <w:docPartUnique/>
        </w:docPartObj>
      </w:sdtPr>
      <w:sdtEndPr>
        <w:rPr>
          <w:b/>
          <w:bCs/>
          <w:noProof/>
        </w:rPr>
      </w:sdtEndPr>
      <w:sdtContent>
        <w:p w14:paraId="07B76198" w14:textId="62F76243" w:rsidR="00D46493" w:rsidRPr="002D4C17" w:rsidRDefault="00D46493" w:rsidP="002D4C17">
          <w:pPr>
            <w:pStyle w:val="TOCHeading"/>
            <w:spacing w:line="276" w:lineRule="auto"/>
            <w:jc w:val="both"/>
            <w:rPr>
              <w:rFonts w:ascii="Arial" w:eastAsiaTheme="minorHAnsi" w:hAnsi="Arial" w:cs="Arial"/>
              <w:b/>
              <w:bCs/>
              <w:color w:val="auto"/>
              <w:kern w:val="2"/>
              <w:sz w:val="24"/>
              <w:szCs w:val="24"/>
              <w14:ligatures w14:val="standardContextual"/>
            </w:rPr>
          </w:pPr>
          <w:r w:rsidRPr="002D4C17">
            <w:rPr>
              <w:rFonts w:ascii="Arial" w:hAnsi="Arial" w:cs="Arial"/>
              <w:b/>
              <w:bCs/>
              <w:color w:val="auto"/>
              <w:sz w:val="24"/>
              <w:szCs w:val="24"/>
            </w:rPr>
            <w:t>Table of Contents</w:t>
          </w:r>
        </w:p>
        <w:p w14:paraId="17356EDB" w14:textId="6470E309" w:rsidR="002D4C17" w:rsidRDefault="00D46493">
          <w:pPr>
            <w:pStyle w:val="TOC1"/>
            <w:tabs>
              <w:tab w:val="left" w:pos="440"/>
              <w:tab w:val="right" w:leader="dot" w:pos="9350"/>
            </w:tabs>
            <w:rPr>
              <w:rFonts w:eastAsiaTheme="minorEastAsia"/>
              <w:noProof/>
              <w:lang w:val="en-ZA" w:eastAsia="en-ZA"/>
            </w:rPr>
          </w:pPr>
          <w:r w:rsidRPr="002D4C17">
            <w:rPr>
              <w:rFonts w:ascii="Arial" w:hAnsi="Arial" w:cs="Arial"/>
              <w:sz w:val="24"/>
              <w:szCs w:val="24"/>
            </w:rPr>
            <w:fldChar w:fldCharType="begin"/>
          </w:r>
          <w:r w:rsidRPr="002D4C17">
            <w:rPr>
              <w:rFonts w:ascii="Arial" w:hAnsi="Arial" w:cs="Arial"/>
              <w:sz w:val="24"/>
              <w:szCs w:val="24"/>
            </w:rPr>
            <w:instrText xml:space="preserve"> TOC \o "1-3" \h \z \u </w:instrText>
          </w:r>
          <w:r w:rsidRPr="002D4C17">
            <w:rPr>
              <w:rFonts w:ascii="Arial" w:hAnsi="Arial" w:cs="Arial"/>
              <w:sz w:val="24"/>
              <w:szCs w:val="24"/>
            </w:rPr>
            <w:fldChar w:fldCharType="separate"/>
          </w:r>
          <w:hyperlink w:anchor="_Toc143344729" w:history="1">
            <w:r w:rsidR="002D4C17" w:rsidRPr="00586E92">
              <w:rPr>
                <w:rStyle w:val="Hyperlink"/>
                <w:rFonts w:ascii="Arial" w:hAnsi="Arial" w:cs="Arial"/>
                <w:b/>
                <w:bCs/>
                <w:noProof/>
              </w:rPr>
              <w:t>1.</w:t>
            </w:r>
            <w:r w:rsidR="002D4C17">
              <w:rPr>
                <w:rFonts w:eastAsiaTheme="minorEastAsia"/>
                <w:noProof/>
                <w:lang w:val="en-ZA" w:eastAsia="en-ZA"/>
              </w:rPr>
              <w:tab/>
            </w:r>
            <w:r w:rsidR="002D4C17" w:rsidRPr="00586E92">
              <w:rPr>
                <w:rStyle w:val="Hyperlink"/>
                <w:rFonts w:ascii="Arial" w:hAnsi="Arial" w:cs="Arial"/>
                <w:b/>
                <w:bCs/>
                <w:noProof/>
              </w:rPr>
              <w:t>Preprocessing</w:t>
            </w:r>
            <w:r w:rsidR="002D4C17">
              <w:rPr>
                <w:noProof/>
                <w:webHidden/>
              </w:rPr>
              <w:tab/>
            </w:r>
            <w:r w:rsidR="002D4C17">
              <w:rPr>
                <w:noProof/>
                <w:webHidden/>
              </w:rPr>
              <w:fldChar w:fldCharType="begin"/>
            </w:r>
            <w:r w:rsidR="002D4C17">
              <w:rPr>
                <w:noProof/>
                <w:webHidden/>
              </w:rPr>
              <w:instrText xml:space="preserve"> PAGEREF _Toc143344729 \h </w:instrText>
            </w:r>
            <w:r w:rsidR="002D4C17">
              <w:rPr>
                <w:noProof/>
                <w:webHidden/>
              </w:rPr>
            </w:r>
            <w:r w:rsidR="002D4C17">
              <w:rPr>
                <w:noProof/>
                <w:webHidden/>
              </w:rPr>
              <w:fldChar w:fldCharType="separate"/>
            </w:r>
            <w:r w:rsidR="002D4C17">
              <w:rPr>
                <w:noProof/>
                <w:webHidden/>
              </w:rPr>
              <w:t>3</w:t>
            </w:r>
            <w:r w:rsidR="002D4C17">
              <w:rPr>
                <w:noProof/>
                <w:webHidden/>
              </w:rPr>
              <w:fldChar w:fldCharType="end"/>
            </w:r>
          </w:hyperlink>
        </w:p>
        <w:p w14:paraId="77EA75F0" w14:textId="5C1E0C46" w:rsidR="002D4C17" w:rsidRDefault="00000000">
          <w:pPr>
            <w:pStyle w:val="TOC1"/>
            <w:tabs>
              <w:tab w:val="left" w:pos="440"/>
              <w:tab w:val="right" w:leader="dot" w:pos="9350"/>
            </w:tabs>
            <w:rPr>
              <w:rFonts w:eastAsiaTheme="minorEastAsia"/>
              <w:noProof/>
              <w:lang w:val="en-ZA" w:eastAsia="en-ZA"/>
            </w:rPr>
          </w:pPr>
          <w:hyperlink w:anchor="_Toc143344730" w:history="1">
            <w:r w:rsidR="002D4C17" w:rsidRPr="00586E92">
              <w:rPr>
                <w:rStyle w:val="Hyperlink"/>
                <w:rFonts w:ascii="Arial" w:hAnsi="Arial" w:cs="Arial"/>
                <w:b/>
                <w:bCs/>
                <w:noProof/>
              </w:rPr>
              <w:t>2.</w:t>
            </w:r>
            <w:r w:rsidR="002D4C17">
              <w:rPr>
                <w:rFonts w:eastAsiaTheme="minorEastAsia"/>
                <w:noProof/>
                <w:lang w:val="en-ZA" w:eastAsia="en-ZA"/>
              </w:rPr>
              <w:tab/>
            </w:r>
            <w:r w:rsidR="002D4C17" w:rsidRPr="00586E92">
              <w:rPr>
                <w:rStyle w:val="Hyperlink"/>
                <w:rFonts w:ascii="Arial" w:hAnsi="Arial" w:cs="Arial"/>
                <w:b/>
                <w:bCs/>
                <w:noProof/>
              </w:rPr>
              <w:t>Feature Engineering</w:t>
            </w:r>
            <w:r w:rsidR="002D4C17">
              <w:rPr>
                <w:noProof/>
                <w:webHidden/>
              </w:rPr>
              <w:tab/>
            </w:r>
            <w:r w:rsidR="002D4C17">
              <w:rPr>
                <w:noProof/>
                <w:webHidden/>
              </w:rPr>
              <w:fldChar w:fldCharType="begin"/>
            </w:r>
            <w:r w:rsidR="002D4C17">
              <w:rPr>
                <w:noProof/>
                <w:webHidden/>
              </w:rPr>
              <w:instrText xml:space="preserve"> PAGEREF _Toc143344730 \h </w:instrText>
            </w:r>
            <w:r w:rsidR="002D4C17">
              <w:rPr>
                <w:noProof/>
                <w:webHidden/>
              </w:rPr>
            </w:r>
            <w:r w:rsidR="002D4C17">
              <w:rPr>
                <w:noProof/>
                <w:webHidden/>
              </w:rPr>
              <w:fldChar w:fldCharType="separate"/>
            </w:r>
            <w:r w:rsidR="002D4C17">
              <w:rPr>
                <w:noProof/>
                <w:webHidden/>
              </w:rPr>
              <w:t>4</w:t>
            </w:r>
            <w:r w:rsidR="002D4C17">
              <w:rPr>
                <w:noProof/>
                <w:webHidden/>
              </w:rPr>
              <w:fldChar w:fldCharType="end"/>
            </w:r>
          </w:hyperlink>
        </w:p>
        <w:p w14:paraId="78BB62BB" w14:textId="6D91E30B" w:rsidR="002D4C17" w:rsidRDefault="00000000">
          <w:pPr>
            <w:pStyle w:val="TOC1"/>
            <w:tabs>
              <w:tab w:val="left" w:pos="440"/>
              <w:tab w:val="right" w:leader="dot" w:pos="9350"/>
            </w:tabs>
            <w:rPr>
              <w:rFonts w:eastAsiaTheme="minorEastAsia"/>
              <w:noProof/>
              <w:lang w:val="en-ZA" w:eastAsia="en-ZA"/>
            </w:rPr>
          </w:pPr>
          <w:hyperlink w:anchor="_Toc143344731" w:history="1">
            <w:r w:rsidR="002D4C17" w:rsidRPr="00586E92">
              <w:rPr>
                <w:rStyle w:val="Hyperlink"/>
                <w:rFonts w:ascii="Arial" w:hAnsi="Arial" w:cs="Arial"/>
                <w:b/>
                <w:bCs/>
                <w:noProof/>
              </w:rPr>
              <w:t>3.</w:t>
            </w:r>
            <w:r w:rsidR="002D4C17">
              <w:rPr>
                <w:rFonts w:eastAsiaTheme="minorEastAsia"/>
                <w:noProof/>
                <w:lang w:val="en-ZA" w:eastAsia="en-ZA"/>
              </w:rPr>
              <w:tab/>
            </w:r>
            <w:r w:rsidR="002D4C17" w:rsidRPr="00586E92">
              <w:rPr>
                <w:rStyle w:val="Hyperlink"/>
                <w:rFonts w:ascii="Arial" w:hAnsi="Arial" w:cs="Arial"/>
                <w:b/>
                <w:bCs/>
                <w:noProof/>
              </w:rPr>
              <w:t>Model Selection</w:t>
            </w:r>
            <w:r w:rsidR="002D4C17">
              <w:rPr>
                <w:noProof/>
                <w:webHidden/>
              </w:rPr>
              <w:tab/>
            </w:r>
            <w:r w:rsidR="002D4C17">
              <w:rPr>
                <w:noProof/>
                <w:webHidden/>
              </w:rPr>
              <w:fldChar w:fldCharType="begin"/>
            </w:r>
            <w:r w:rsidR="002D4C17">
              <w:rPr>
                <w:noProof/>
                <w:webHidden/>
              </w:rPr>
              <w:instrText xml:space="preserve"> PAGEREF _Toc143344731 \h </w:instrText>
            </w:r>
            <w:r w:rsidR="002D4C17">
              <w:rPr>
                <w:noProof/>
                <w:webHidden/>
              </w:rPr>
            </w:r>
            <w:r w:rsidR="002D4C17">
              <w:rPr>
                <w:noProof/>
                <w:webHidden/>
              </w:rPr>
              <w:fldChar w:fldCharType="separate"/>
            </w:r>
            <w:r w:rsidR="002D4C17">
              <w:rPr>
                <w:noProof/>
                <w:webHidden/>
              </w:rPr>
              <w:t>4</w:t>
            </w:r>
            <w:r w:rsidR="002D4C17">
              <w:rPr>
                <w:noProof/>
                <w:webHidden/>
              </w:rPr>
              <w:fldChar w:fldCharType="end"/>
            </w:r>
          </w:hyperlink>
        </w:p>
        <w:p w14:paraId="47C7AB86" w14:textId="04E1BFA9" w:rsidR="002D4C17" w:rsidRDefault="00000000">
          <w:pPr>
            <w:pStyle w:val="TOC1"/>
            <w:tabs>
              <w:tab w:val="left" w:pos="440"/>
              <w:tab w:val="right" w:leader="dot" w:pos="9350"/>
            </w:tabs>
            <w:rPr>
              <w:rFonts w:eastAsiaTheme="minorEastAsia"/>
              <w:noProof/>
              <w:lang w:val="en-ZA" w:eastAsia="en-ZA"/>
            </w:rPr>
          </w:pPr>
          <w:hyperlink w:anchor="_Toc143344732" w:history="1">
            <w:r w:rsidR="002D4C17" w:rsidRPr="00586E92">
              <w:rPr>
                <w:rStyle w:val="Hyperlink"/>
                <w:rFonts w:ascii="Arial" w:hAnsi="Arial" w:cs="Arial"/>
                <w:b/>
                <w:bCs/>
                <w:noProof/>
              </w:rPr>
              <w:t>4.</w:t>
            </w:r>
            <w:r w:rsidR="002D4C17">
              <w:rPr>
                <w:rFonts w:eastAsiaTheme="minorEastAsia"/>
                <w:noProof/>
                <w:lang w:val="en-ZA" w:eastAsia="en-ZA"/>
              </w:rPr>
              <w:tab/>
            </w:r>
            <w:r w:rsidR="002D4C17" w:rsidRPr="00586E92">
              <w:rPr>
                <w:rStyle w:val="Hyperlink"/>
                <w:rFonts w:ascii="Arial" w:hAnsi="Arial" w:cs="Arial"/>
                <w:b/>
                <w:bCs/>
                <w:noProof/>
              </w:rPr>
              <w:t>Random Forest</w:t>
            </w:r>
            <w:r w:rsidR="002D4C17">
              <w:rPr>
                <w:noProof/>
                <w:webHidden/>
              </w:rPr>
              <w:tab/>
            </w:r>
            <w:r w:rsidR="002D4C17">
              <w:rPr>
                <w:noProof/>
                <w:webHidden/>
              </w:rPr>
              <w:fldChar w:fldCharType="begin"/>
            </w:r>
            <w:r w:rsidR="002D4C17">
              <w:rPr>
                <w:noProof/>
                <w:webHidden/>
              </w:rPr>
              <w:instrText xml:space="preserve"> PAGEREF _Toc143344732 \h </w:instrText>
            </w:r>
            <w:r w:rsidR="002D4C17">
              <w:rPr>
                <w:noProof/>
                <w:webHidden/>
              </w:rPr>
            </w:r>
            <w:r w:rsidR="002D4C17">
              <w:rPr>
                <w:noProof/>
                <w:webHidden/>
              </w:rPr>
              <w:fldChar w:fldCharType="separate"/>
            </w:r>
            <w:r w:rsidR="002D4C17">
              <w:rPr>
                <w:noProof/>
                <w:webHidden/>
              </w:rPr>
              <w:t>5</w:t>
            </w:r>
            <w:r w:rsidR="002D4C17">
              <w:rPr>
                <w:noProof/>
                <w:webHidden/>
              </w:rPr>
              <w:fldChar w:fldCharType="end"/>
            </w:r>
          </w:hyperlink>
        </w:p>
        <w:p w14:paraId="520C1CCE" w14:textId="509FBD50" w:rsidR="002D4C17" w:rsidRDefault="00000000">
          <w:pPr>
            <w:pStyle w:val="TOC1"/>
            <w:tabs>
              <w:tab w:val="left" w:pos="440"/>
              <w:tab w:val="right" w:leader="dot" w:pos="9350"/>
            </w:tabs>
            <w:rPr>
              <w:rFonts w:eastAsiaTheme="minorEastAsia"/>
              <w:noProof/>
              <w:lang w:val="en-ZA" w:eastAsia="en-ZA"/>
            </w:rPr>
          </w:pPr>
          <w:hyperlink w:anchor="_Toc143344733" w:history="1">
            <w:r w:rsidR="002D4C17" w:rsidRPr="00586E92">
              <w:rPr>
                <w:rStyle w:val="Hyperlink"/>
                <w:rFonts w:ascii="Arial" w:hAnsi="Arial" w:cs="Arial"/>
                <w:b/>
                <w:bCs/>
                <w:noProof/>
              </w:rPr>
              <w:t>5.</w:t>
            </w:r>
            <w:r w:rsidR="002D4C17">
              <w:rPr>
                <w:rFonts w:eastAsiaTheme="minorEastAsia"/>
                <w:noProof/>
                <w:lang w:val="en-ZA" w:eastAsia="en-ZA"/>
              </w:rPr>
              <w:tab/>
            </w:r>
            <w:r w:rsidR="002D4C17" w:rsidRPr="00586E92">
              <w:rPr>
                <w:rStyle w:val="Hyperlink"/>
                <w:rFonts w:ascii="Arial" w:hAnsi="Arial" w:cs="Arial"/>
                <w:b/>
                <w:bCs/>
                <w:noProof/>
              </w:rPr>
              <w:t>Artificial Neural Networks</w:t>
            </w:r>
            <w:r w:rsidR="002D4C17">
              <w:rPr>
                <w:noProof/>
                <w:webHidden/>
              </w:rPr>
              <w:tab/>
            </w:r>
            <w:r w:rsidR="002D4C17">
              <w:rPr>
                <w:noProof/>
                <w:webHidden/>
              </w:rPr>
              <w:fldChar w:fldCharType="begin"/>
            </w:r>
            <w:r w:rsidR="002D4C17">
              <w:rPr>
                <w:noProof/>
                <w:webHidden/>
              </w:rPr>
              <w:instrText xml:space="preserve"> PAGEREF _Toc143344733 \h </w:instrText>
            </w:r>
            <w:r w:rsidR="002D4C17">
              <w:rPr>
                <w:noProof/>
                <w:webHidden/>
              </w:rPr>
            </w:r>
            <w:r w:rsidR="002D4C17">
              <w:rPr>
                <w:noProof/>
                <w:webHidden/>
              </w:rPr>
              <w:fldChar w:fldCharType="separate"/>
            </w:r>
            <w:r w:rsidR="002D4C17">
              <w:rPr>
                <w:noProof/>
                <w:webHidden/>
              </w:rPr>
              <w:t>5</w:t>
            </w:r>
            <w:r w:rsidR="002D4C17">
              <w:rPr>
                <w:noProof/>
                <w:webHidden/>
              </w:rPr>
              <w:fldChar w:fldCharType="end"/>
            </w:r>
          </w:hyperlink>
        </w:p>
        <w:p w14:paraId="35B9DE9B" w14:textId="3CF0C1EB" w:rsidR="002D4C17" w:rsidRDefault="00000000">
          <w:pPr>
            <w:pStyle w:val="TOC1"/>
            <w:tabs>
              <w:tab w:val="left" w:pos="440"/>
              <w:tab w:val="right" w:leader="dot" w:pos="9350"/>
            </w:tabs>
            <w:rPr>
              <w:rFonts w:eastAsiaTheme="minorEastAsia"/>
              <w:noProof/>
              <w:lang w:val="en-ZA" w:eastAsia="en-ZA"/>
            </w:rPr>
          </w:pPr>
          <w:hyperlink w:anchor="_Toc143344734" w:history="1">
            <w:r w:rsidR="002D4C17" w:rsidRPr="00586E92">
              <w:rPr>
                <w:rStyle w:val="Hyperlink"/>
                <w:rFonts w:ascii="Arial" w:hAnsi="Arial" w:cs="Arial"/>
                <w:b/>
                <w:bCs/>
                <w:noProof/>
              </w:rPr>
              <w:t>6.</w:t>
            </w:r>
            <w:r w:rsidR="002D4C17">
              <w:rPr>
                <w:rFonts w:eastAsiaTheme="minorEastAsia"/>
                <w:noProof/>
                <w:lang w:val="en-ZA" w:eastAsia="en-ZA"/>
              </w:rPr>
              <w:tab/>
            </w:r>
            <w:r w:rsidR="002D4C17" w:rsidRPr="00586E92">
              <w:rPr>
                <w:rStyle w:val="Hyperlink"/>
                <w:rFonts w:ascii="Arial" w:hAnsi="Arial" w:cs="Arial"/>
                <w:b/>
                <w:bCs/>
                <w:noProof/>
              </w:rPr>
              <w:t>Reference List</w:t>
            </w:r>
            <w:r w:rsidR="002D4C17">
              <w:rPr>
                <w:noProof/>
                <w:webHidden/>
              </w:rPr>
              <w:tab/>
            </w:r>
            <w:r w:rsidR="002D4C17">
              <w:rPr>
                <w:noProof/>
                <w:webHidden/>
              </w:rPr>
              <w:fldChar w:fldCharType="begin"/>
            </w:r>
            <w:r w:rsidR="002D4C17">
              <w:rPr>
                <w:noProof/>
                <w:webHidden/>
              </w:rPr>
              <w:instrText xml:space="preserve"> PAGEREF _Toc143344734 \h </w:instrText>
            </w:r>
            <w:r w:rsidR="002D4C17">
              <w:rPr>
                <w:noProof/>
                <w:webHidden/>
              </w:rPr>
            </w:r>
            <w:r w:rsidR="002D4C17">
              <w:rPr>
                <w:noProof/>
                <w:webHidden/>
              </w:rPr>
              <w:fldChar w:fldCharType="separate"/>
            </w:r>
            <w:r w:rsidR="002D4C17">
              <w:rPr>
                <w:noProof/>
                <w:webHidden/>
              </w:rPr>
              <w:t>7</w:t>
            </w:r>
            <w:r w:rsidR="002D4C17">
              <w:rPr>
                <w:noProof/>
                <w:webHidden/>
              </w:rPr>
              <w:fldChar w:fldCharType="end"/>
            </w:r>
          </w:hyperlink>
        </w:p>
        <w:p w14:paraId="2127AD82" w14:textId="369DBCFF" w:rsidR="00D46493" w:rsidRPr="002D4C17" w:rsidRDefault="00D46493" w:rsidP="002D4C17">
          <w:pPr>
            <w:spacing w:line="276" w:lineRule="auto"/>
            <w:jc w:val="both"/>
            <w:rPr>
              <w:rFonts w:ascii="Arial" w:hAnsi="Arial" w:cs="Arial"/>
              <w:sz w:val="24"/>
              <w:szCs w:val="24"/>
            </w:rPr>
          </w:pPr>
          <w:r w:rsidRPr="002D4C17">
            <w:rPr>
              <w:rFonts w:ascii="Arial" w:hAnsi="Arial" w:cs="Arial"/>
              <w:b/>
              <w:bCs/>
              <w:noProof/>
              <w:sz w:val="24"/>
              <w:szCs w:val="24"/>
            </w:rPr>
            <w:fldChar w:fldCharType="end"/>
          </w:r>
        </w:p>
      </w:sdtContent>
    </w:sdt>
    <w:p w14:paraId="7C63F768" w14:textId="77777777" w:rsidR="00D46493" w:rsidRPr="002D4C17" w:rsidRDefault="00D46493" w:rsidP="002D4C17">
      <w:pPr>
        <w:spacing w:line="276" w:lineRule="auto"/>
        <w:jc w:val="both"/>
        <w:rPr>
          <w:rFonts w:ascii="Arial" w:hAnsi="Arial" w:cs="Arial"/>
          <w:sz w:val="24"/>
          <w:szCs w:val="24"/>
        </w:rPr>
      </w:pPr>
    </w:p>
    <w:p w14:paraId="70856828" w14:textId="77777777" w:rsidR="00D46493" w:rsidRPr="002D4C17" w:rsidRDefault="00D46493" w:rsidP="002D4C17">
      <w:pPr>
        <w:spacing w:line="276" w:lineRule="auto"/>
        <w:jc w:val="both"/>
        <w:rPr>
          <w:rFonts w:ascii="Arial" w:hAnsi="Arial" w:cs="Arial"/>
          <w:sz w:val="24"/>
          <w:szCs w:val="24"/>
        </w:rPr>
      </w:pPr>
    </w:p>
    <w:p w14:paraId="2CF73DE9" w14:textId="77777777" w:rsidR="00D46493" w:rsidRPr="002D4C17" w:rsidRDefault="00D46493" w:rsidP="002D4C17">
      <w:pPr>
        <w:spacing w:line="276" w:lineRule="auto"/>
        <w:jc w:val="both"/>
        <w:rPr>
          <w:rFonts w:ascii="Arial" w:hAnsi="Arial" w:cs="Arial"/>
          <w:sz w:val="24"/>
          <w:szCs w:val="24"/>
        </w:rPr>
      </w:pPr>
    </w:p>
    <w:p w14:paraId="6A0D32FC" w14:textId="77777777" w:rsidR="00D46493" w:rsidRPr="002D4C17" w:rsidRDefault="00D46493" w:rsidP="002D4C17">
      <w:pPr>
        <w:spacing w:line="276" w:lineRule="auto"/>
        <w:jc w:val="both"/>
        <w:rPr>
          <w:rFonts w:ascii="Arial" w:hAnsi="Arial" w:cs="Arial"/>
          <w:sz w:val="24"/>
          <w:szCs w:val="24"/>
        </w:rPr>
      </w:pPr>
    </w:p>
    <w:p w14:paraId="55CA10CF" w14:textId="77777777" w:rsidR="00D46493" w:rsidRPr="002D4C17" w:rsidRDefault="00D46493" w:rsidP="002D4C17">
      <w:pPr>
        <w:spacing w:line="276" w:lineRule="auto"/>
        <w:jc w:val="both"/>
        <w:rPr>
          <w:rFonts w:ascii="Arial" w:hAnsi="Arial" w:cs="Arial"/>
          <w:sz w:val="24"/>
          <w:szCs w:val="24"/>
        </w:rPr>
      </w:pPr>
    </w:p>
    <w:p w14:paraId="7857EFBD" w14:textId="77777777" w:rsidR="00D46493" w:rsidRPr="002D4C17" w:rsidRDefault="00D46493" w:rsidP="002D4C17">
      <w:pPr>
        <w:spacing w:line="276" w:lineRule="auto"/>
        <w:jc w:val="both"/>
        <w:rPr>
          <w:rFonts w:ascii="Arial" w:hAnsi="Arial" w:cs="Arial"/>
          <w:sz w:val="24"/>
          <w:szCs w:val="24"/>
        </w:rPr>
      </w:pPr>
    </w:p>
    <w:p w14:paraId="54534709" w14:textId="77777777" w:rsidR="00D46493" w:rsidRPr="002D4C17" w:rsidRDefault="00D46493" w:rsidP="002D4C17">
      <w:pPr>
        <w:spacing w:line="276" w:lineRule="auto"/>
        <w:jc w:val="both"/>
        <w:rPr>
          <w:rFonts w:ascii="Arial" w:hAnsi="Arial" w:cs="Arial"/>
          <w:sz w:val="24"/>
          <w:szCs w:val="24"/>
        </w:rPr>
      </w:pPr>
    </w:p>
    <w:p w14:paraId="34CFE763" w14:textId="77777777" w:rsidR="00D46493" w:rsidRPr="002D4C17" w:rsidRDefault="00D46493" w:rsidP="002D4C17">
      <w:pPr>
        <w:spacing w:line="276" w:lineRule="auto"/>
        <w:jc w:val="both"/>
        <w:rPr>
          <w:rFonts w:ascii="Arial" w:hAnsi="Arial" w:cs="Arial"/>
          <w:sz w:val="24"/>
          <w:szCs w:val="24"/>
        </w:rPr>
      </w:pPr>
    </w:p>
    <w:p w14:paraId="5DAE0600" w14:textId="77777777" w:rsidR="00D46493" w:rsidRPr="002D4C17" w:rsidRDefault="00D46493" w:rsidP="002D4C17">
      <w:pPr>
        <w:spacing w:line="276" w:lineRule="auto"/>
        <w:jc w:val="both"/>
        <w:rPr>
          <w:rFonts w:ascii="Arial" w:hAnsi="Arial" w:cs="Arial"/>
          <w:sz w:val="24"/>
          <w:szCs w:val="24"/>
        </w:rPr>
      </w:pPr>
    </w:p>
    <w:p w14:paraId="587ABC26" w14:textId="77777777" w:rsidR="00D46493" w:rsidRPr="002D4C17" w:rsidRDefault="00D46493" w:rsidP="002D4C17">
      <w:pPr>
        <w:spacing w:line="276" w:lineRule="auto"/>
        <w:jc w:val="both"/>
        <w:rPr>
          <w:rFonts w:ascii="Arial" w:hAnsi="Arial" w:cs="Arial"/>
          <w:sz w:val="24"/>
          <w:szCs w:val="24"/>
        </w:rPr>
      </w:pPr>
    </w:p>
    <w:p w14:paraId="0B545F1E" w14:textId="77777777" w:rsidR="00D46493" w:rsidRPr="002D4C17" w:rsidRDefault="00D46493" w:rsidP="002D4C17">
      <w:pPr>
        <w:spacing w:line="276" w:lineRule="auto"/>
        <w:jc w:val="both"/>
        <w:rPr>
          <w:rFonts w:ascii="Arial" w:hAnsi="Arial" w:cs="Arial"/>
          <w:sz w:val="24"/>
          <w:szCs w:val="24"/>
        </w:rPr>
      </w:pPr>
    </w:p>
    <w:p w14:paraId="0CC38596" w14:textId="77777777" w:rsidR="00D46493" w:rsidRPr="002D4C17" w:rsidRDefault="00D46493" w:rsidP="002D4C17">
      <w:pPr>
        <w:spacing w:line="276" w:lineRule="auto"/>
        <w:jc w:val="both"/>
        <w:rPr>
          <w:rFonts w:ascii="Arial" w:hAnsi="Arial" w:cs="Arial"/>
          <w:sz w:val="24"/>
          <w:szCs w:val="24"/>
        </w:rPr>
      </w:pPr>
    </w:p>
    <w:p w14:paraId="4B21ED55" w14:textId="77777777" w:rsidR="00D46493" w:rsidRPr="002D4C17" w:rsidRDefault="00D46493" w:rsidP="002D4C17">
      <w:pPr>
        <w:spacing w:line="276" w:lineRule="auto"/>
        <w:jc w:val="both"/>
        <w:rPr>
          <w:rFonts w:ascii="Arial" w:hAnsi="Arial" w:cs="Arial"/>
          <w:sz w:val="24"/>
          <w:szCs w:val="24"/>
        </w:rPr>
      </w:pPr>
    </w:p>
    <w:p w14:paraId="1C6AF67C" w14:textId="77777777" w:rsidR="00D46493" w:rsidRPr="002D4C17" w:rsidRDefault="00D46493" w:rsidP="002D4C17">
      <w:pPr>
        <w:spacing w:line="276" w:lineRule="auto"/>
        <w:jc w:val="both"/>
        <w:rPr>
          <w:rFonts w:ascii="Arial" w:hAnsi="Arial" w:cs="Arial"/>
          <w:sz w:val="24"/>
          <w:szCs w:val="24"/>
        </w:rPr>
      </w:pPr>
    </w:p>
    <w:p w14:paraId="6C8AAB8E" w14:textId="77777777" w:rsidR="00D46493" w:rsidRPr="002D4C17" w:rsidRDefault="00D46493" w:rsidP="002D4C17">
      <w:pPr>
        <w:spacing w:line="276" w:lineRule="auto"/>
        <w:jc w:val="both"/>
        <w:rPr>
          <w:rFonts w:ascii="Arial" w:hAnsi="Arial" w:cs="Arial"/>
          <w:sz w:val="24"/>
          <w:szCs w:val="24"/>
        </w:rPr>
      </w:pPr>
    </w:p>
    <w:p w14:paraId="39767A15" w14:textId="77777777" w:rsidR="00D46493" w:rsidRPr="002D4C17" w:rsidRDefault="00D46493" w:rsidP="002D4C17">
      <w:pPr>
        <w:spacing w:line="276" w:lineRule="auto"/>
        <w:jc w:val="both"/>
        <w:rPr>
          <w:rFonts w:ascii="Arial" w:hAnsi="Arial" w:cs="Arial"/>
          <w:sz w:val="24"/>
          <w:szCs w:val="24"/>
        </w:rPr>
      </w:pPr>
    </w:p>
    <w:p w14:paraId="696AB696" w14:textId="77777777" w:rsidR="00D46493" w:rsidRPr="002D4C17" w:rsidRDefault="00D46493" w:rsidP="002D4C17">
      <w:pPr>
        <w:spacing w:line="276" w:lineRule="auto"/>
        <w:jc w:val="both"/>
        <w:rPr>
          <w:rFonts w:ascii="Arial" w:hAnsi="Arial" w:cs="Arial"/>
          <w:sz w:val="24"/>
          <w:szCs w:val="24"/>
        </w:rPr>
      </w:pPr>
    </w:p>
    <w:p w14:paraId="0F81F68B" w14:textId="77777777" w:rsidR="00D46493" w:rsidRPr="002D4C17" w:rsidRDefault="00D46493" w:rsidP="002D4C17">
      <w:pPr>
        <w:spacing w:line="276" w:lineRule="auto"/>
        <w:jc w:val="both"/>
        <w:rPr>
          <w:rFonts w:ascii="Arial" w:hAnsi="Arial" w:cs="Arial"/>
          <w:sz w:val="24"/>
          <w:szCs w:val="24"/>
        </w:rPr>
      </w:pPr>
    </w:p>
    <w:p w14:paraId="60402F4C" w14:textId="3A045C07" w:rsidR="00D46493" w:rsidRPr="002D4C17" w:rsidRDefault="00D46493" w:rsidP="002D4C17">
      <w:pPr>
        <w:spacing w:line="276" w:lineRule="auto"/>
        <w:jc w:val="both"/>
        <w:rPr>
          <w:rFonts w:ascii="Arial" w:hAnsi="Arial" w:cs="Arial"/>
          <w:sz w:val="24"/>
          <w:szCs w:val="24"/>
        </w:rPr>
      </w:pPr>
    </w:p>
    <w:p w14:paraId="544B3E27" w14:textId="659C2E30" w:rsidR="00AC3CF5" w:rsidRPr="002D4C17" w:rsidRDefault="00AC3CF5" w:rsidP="002D4C17">
      <w:pPr>
        <w:spacing w:line="276" w:lineRule="auto"/>
        <w:jc w:val="both"/>
        <w:rPr>
          <w:rFonts w:ascii="Arial" w:hAnsi="Arial" w:cs="Arial"/>
          <w:sz w:val="24"/>
          <w:szCs w:val="24"/>
        </w:rPr>
      </w:pPr>
    </w:p>
    <w:p w14:paraId="1A5A9EAD" w14:textId="0776574C" w:rsidR="00542A7D" w:rsidRDefault="00542A7D" w:rsidP="002D4C17">
      <w:pPr>
        <w:pStyle w:val="Heading1"/>
        <w:numPr>
          <w:ilvl w:val="0"/>
          <w:numId w:val="3"/>
        </w:numPr>
        <w:spacing w:line="276" w:lineRule="auto"/>
        <w:jc w:val="both"/>
        <w:rPr>
          <w:rFonts w:ascii="Arial" w:hAnsi="Arial" w:cs="Arial"/>
          <w:b/>
          <w:bCs/>
          <w:color w:val="auto"/>
          <w:sz w:val="24"/>
          <w:szCs w:val="24"/>
        </w:rPr>
      </w:pPr>
      <w:bookmarkStart w:id="0" w:name="_Toc143344729"/>
      <w:r>
        <w:rPr>
          <w:rFonts w:ascii="Arial" w:hAnsi="Arial" w:cs="Arial"/>
          <w:b/>
          <w:bCs/>
          <w:color w:val="auto"/>
          <w:sz w:val="24"/>
          <w:szCs w:val="24"/>
        </w:rPr>
        <w:lastRenderedPageBreak/>
        <w:t>Introduction</w:t>
      </w:r>
    </w:p>
    <w:p w14:paraId="29C18345" w14:textId="5EA6BD12" w:rsidR="00542A7D" w:rsidRPr="00542A7D" w:rsidRDefault="00542A7D" w:rsidP="00542A7D">
      <w:pPr>
        <w:spacing w:line="276" w:lineRule="auto"/>
        <w:jc w:val="both"/>
        <w:rPr>
          <w:rFonts w:ascii="Arial" w:hAnsi="Arial" w:cs="Arial"/>
          <w:sz w:val="24"/>
          <w:szCs w:val="24"/>
        </w:rPr>
      </w:pPr>
      <w:r w:rsidRPr="00542A7D">
        <w:rPr>
          <w:rFonts w:ascii="Arial" w:hAnsi="Arial" w:cs="Arial"/>
          <w:sz w:val="24"/>
          <w:szCs w:val="24"/>
        </w:rPr>
        <w:t>As we embark on our analytical venture using the drug consumption dataset, which encompasses data from 1,885 individuals, it's pivotal to ensure the data's readiness. This dataset not only provides foundational demographics but extends its depth to intricate personality measurements, ultimately leading to classifications of drug consumption spread across seven distinct categories. Our initial step, Preprocessing, is dedicated to preserving the dataset's authenticity. By judiciously addressing potential pitfalls like missing values, duplicates, and outliers—where the z-score method is employed—we aim to uphold the data's integrity. While feature scaling is a conventional method in data processing, our informed choice to bypass it stems from the potential insight outliers might offer in our models.</w:t>
      </w:r>
    </w:p>
    <w:p w14:paraId="33A4E757" w14:textId="27FFC5F9" w:rsidR="00AC3CF5" w:rsidRPr="002D4C17" w:rsidRDefault="006B1580" w:rsidP="002D4C17">
      <w:pPr>
        <w:pStyle w:val="Heading1"/>
        <w:numPr>
          <w:ilvl w:val="0"/>
          <w:numId w:val="3"/>
        </w:numPr>
        <w:spacing w:line="276" w:lineRule="auto"/>
        <w:jc w:val="both"/>
        <w:rPr>
          <w:rFonts w:ascii="Arial" w:hAnsi="Arial" w:cs="Arial"/>
          <w:b/>
          <w:bCs/>
          <w:color w:val="auto"/>
          <w:sz w:val="24"/>
          <w:szCs w:val="24"/>
        </w:rPr>
      </w:pPr>
      <w:r w:rsidRPr="002D4C17">
        <w:rPr>
          <w:rFonts w:ascii="Arial" w:hAnsi="Arial" w:cs="Arial"/>
          <w:b/>
          <w:bCs/>
          <w:color w:val="auto"/>
          <w:sz w:val="24"/>
          <w:szCs w:val="24"/>
        </w:rPr>
        <w:t>Preprocessing</w:t>
      </w:r>
      <w:bookmarkEnd w:id="0"/>
    </w:p>
    <w:p w14:paraId="78217922" w14:textId="39E17C2D" w:rsidR="00E64A6C" w:rsidRPr="002D4C17" w:rsidRDefault="006B1580" w:rsidP="002D4C17">
      <w:pPr>
        <w:spacing w:line="276" w:lineRule="auto"/>
        <w:jc w:val="both"/>
        <w:rPr>
          <w:rFonts w:ascii="Arial" w:hAnsi="Arial" w:cs="Arial"/>
          <w:sz w:val="24"/>
          <w:szCs w:val="24"/>
        </w:rPr>
      </w:pPr>
      <w:r w:rsidRPr="002D4C17">
        <w:rPr>
          <w:rFonts w:ascii="Arial" w:hAnsi="Arial" w:cs="Arial"/>
          <w:sz w:val="24"/>
          <w:szCs w:val="24"/>
        </w:rPr>
        <w:t xml:space="preserve">Preprocessing data is the first step before adding data into a model, for this we will be </w:t>
      </w:r>
      <w:r w:rsidR="00457631" w:rsidRPr="002D4C17">
        <w:rPr>
          <w:rFonts w:ascii="Arial" w:hAnsi="Arial" w:cs="Arial"/>
          <w:sz w:val="24"/>
          <w:szCs w:val="24"/>
        </w:rPr>
        <w:t xml:space="preserve">using the drug consumption data set. This dataset includes various data regarding 1885 individuals.  The features included within this dataset </w:t>
      </w:r>
      <w:r w:rsidR="002D4C17" w:rsidRPr="002D4C17">
        <w:rPr>
          <w:rFonts w:ascii="Arial" w:hAnsi="Arial" w:cs="Arial"/>
          <w:sz w:val="24"/>
          <w:szCs w:val="24"/>
        </w:rPr>
        <w:t>describe</w:t>
      </w:r>
      <w:r w:rsidR="00457631" w:rsidRPr="002D4C17">
        <w:rPr>
          <w:rFonts w:ascii="Arial" w:hAnsi="Arial" w:cs="Arial"/>
          <w:sz w:val="24"/>
          <w:szCs w:val="24"/>
        </w:rPr>
        <w:t xml:space="preserve"> basic information such as age, </w:t>
      </w:r>
      <w:r w:rsidR="00E64A6C" w:rsidRPr="002D4C17">
        <w:rPr>
          <w:rFonts w:ascii="Arial" w:hAnsi="Arial" w:cs="Arial"/>
          <w:sz w:val="24"/>
          <w:szCs w:val="24"/>
        </w:rPr>
        <w:t xml:space="preserve">gender, </w:t>
      </w:r>
      <w:r w:rsidR="00457631" w:rsidRPr="002D4C17">
        <w:rPr>
          <w:rFonts w:ascii="Arial" w:hAnsi="Arial" w:cs="Arial"/>
          <w:sz w:val="24"/>
          <w:szCs w:val="24"/>
        </w:rPr>
        <w:t>and location</w:t>
      </w:r>
      <w:r w:rsidR="00E64A6C" w:rsidRPr="002D4C17">
        <w:rPr>
          <w:rFonts w:ascii="Arial" w:hAnsi="Arial" w:cs="Arial"/>
          <w:sz w:val="24"/>
          <w:szCs w:val="24"/>
        </w:rPr>
        <w:t xml:space="preserve"> </w:t>
      </w:r>
      <w:r w:rsidR="00457631" w:rsidRPr="002D4C17">
        <w:rPr>
          <w:rFonts w:ascii="Arial" w:hAnsi="Arial" w:cs="Arial"/>
          <w:sz w:val="24"/>
          <w:szCs w:val="24"/>
        </w:rPr>
        <w:t xml:space="preserve">as well as various personality measurements. These </w:t>
      </w:r>
      <w:r w:rsidR="002D4C17" w:rsidRPr="002D4C17">
        <w:rPr>
          <w:rFonts w:ascii="Arial" w:hAnsi="Arial" w:cs="Arial"/>
          <w:sz w:val="24"/>
          <w:szCs w:val="24"/>
        </w:rPr>
        <w:t>personalities</w:t>
      </w:r>
      <w:r w:rsidR="00457631" w:rsidRPr="002D4C17">
        <w:rPr>
          <w:rFonts w:ascii="Arial" w:hAnsi="Arial" w:cs="Arial"/>
          <w:sz w:val="24"/>
          <w:szCs w:val="24"/>
        </w:rPr>
        <w:t xml:space="preserve"> </w:t>
      </w:r>
      <w:r w:rsidR="002D4C17" w:rsidRPr="002D4C17">
        <w:rPr>
          <w:rFonts w:ascii="Arial" w:hAnsi="Arial" w:cs="Arial"/>
          <w:sz w:val="24"/>
          <w:szCs w:val="24"/>
        </w:rPr>
        <w:t>measure</w:t>
      </w:r>
      <w:r w:rsidR="00457631" w:rsidRPr="002D4C17">
        <w:rPr>
          <w:rFonts w:ascii="Arial" w:hAnsi="Arial" w:cs="Arial"/>
          <w:sz w:val="24"/>
          <w:szCs w:val="24"/>
        </w:rPr>
        <w:t xml:space="preserve"> quantity characteristics such as agreeableness, </w:t>
      </w:r>
      <w:r w:rsidR="00E64A6C" w:rsidRPr="002D4C17">
        <w:rPr>
          <w:rFonts w:ascii="Arial" w:hAnsi="Arial" w:cs="Arial"/>
          <w:sz w:val="24"/>
          <w:szCs w:val="24"/>
        </w:rPr>
        <w:t>conscientiousness,</w:t>
      </w:r>
      <w:r w:rsidR="00457631" w:rsidRPr="002D4C17">
        <w:rPr>
          <w:rFonts w:ascii="Arial" w:hAnsi="Arial" w:cs="Arial"/>
          <w:sz w:val="24"/>
          <w:szCs w:val="24"/>
        </w:rPr>
        <w:t xml:space="preserve"> and impulsiveness. These features are then accompanied by labels that specify the class of drug consumption for </w:t>
      </w:r>
      <w:r w:rsidR="00E64A6C" w:rsidRPr="002D4C17">
        <w:rPr>
          <w:rFonts w:ascii="Arial" w:hAnsi="Arial" w:cs="Arial"/>
          <w:sz w:val="24"/>
          <w:szCs w:val="24"/>
        </w:rPr>
        <w:t>various</w:t>
      </w:r>
      <w:r w:rsidR="00457631" w:rsidRPr="002D4C17">
        <w:rPr>
          <w:rFonts w:ascii="Arial" w:hAnsi="Arial" w:cs="Arial"/>
          <w:sz w:val="24"/>
          <w:szCs w:val="24"/>
        </w:rPr>
        <w:t xml:space="preserve"> drugs such as alcohol, </w:t>
      </w:r>
      <w:r w:rsidR="00E64A6C" w:rsidRPr="002D4C17">
        <w:rPr>
          <w:rFonts w:ascii="Arial" w:hAnsi="Arial" w:cs="Arial"/>
          <w:sz w:val="24"/>
          <w:szCs w:val="24"/>
        </w:rPr>
        <w:t>amphetamines,</w:t>
      </w:r>
      <w:r w:rsidR="00457631" w:rsidRPr="002D4C17">
        <w:rPr>
          <w:rFonts w:ascii="Arial" w:hAnsi="Arial" w:cs="Arial"/>
          <w:sz w:val="24"/>
          <w:szCs w:val="24"/>
        </w:rPr>
        <w:t xml:space="preserve"> and cannabis.</w:t>
      </w:r>
      <w:r w:rsidR="00E64A6C" w:rsidRPr="002D4C17">
        <w:rPr>
          <w:rFonts w:ascii="Arial" w:hAnsi="Arial" w:cs="Arial"/>
          <w:sz w:val="24"/>
          <w:szCs w:val="24"/>
        </w:rPr>
        <w:t xml:space="preserve"> </w:t>
      </w:r>
      <w:r w:rsidR="00457631" w:rsidRPr="002D4C17">
        <w:rPr>
          <w:rFonts w:ascii="Arial" w:hAnsi="Arial" w:cs="Arial"/>
          <w:sz w:val="24"/>
          <w:szCs w:val="24"/>
        </w:rPr>
        <w:t xml:space="preserve">The actual drug consumption classes specify a range of drug consumption habits in 7 unique classes going from CL0 (Never used the drug) to CL6 (Used the drug </w:t>
      </w:r>
      <w:r w:rsidR="002D4C17" w:rsidRPr="002D4C17">
        <w:rPr>
          <w:rFonts w:ascii="Arial" w:hAnsi="Arial" w:cs="Arial"/>
          <w:sz w:val="24"/>
          <w:szCs w:val="24"/>
        </w:rPr>
        <w:t>on</w:t>
      </w:r>
      <w:r w:rsidR="00457631" w:rsidRPr="002D4C17">
        <w:rPr>
          <w:rFonts w:ascii="Arial" w:hAnsi="Arial" w:cs="Arial"/>
          <w:sz w:val="24"/>
          <w:szCs w:val="24"/>
        </w:rPr>
        <w:t xml:space="preserve"> the last day).</w:t>
      </w:r>
    </w:p>
    <w:p w14:paraId="68DC4DFE" w14:textId="7D7F14C5" w:rsidR="006B1580" w:rsidRPr="002D4C17" w:rsidRDefault="006B1580" w:rsidP="002D4C17">
      <w:pPr>
        <w:pStyle w:val="ListParagraph"/>
        <w:numPr>
          <w:ilvl w:val="0"/>
          <w:numId w:val="1"/>
        </w:numPr>
        <w:spacing w:line="276" w:lineRule="auto"/>
        <w:jc w:val="both"/>
        <w:rPr>
          <w:rFonts w:ascii="Arial" w:hAnsi="Arial" w:cs="Arial"/>
          <w:sz w:val="24"/>
          <w:szCs w:val="24"/>
        </w:rPr>
      </w:pPr>
      <w:r w:rsidRPr="002D4C17">
        <w:rPr>
          <w:rFonts w:ascii="Arial" w:hAnsi="Arial" w:cs="Arial"/>
          <w:sz w:val="24"/>
          <w:szCs w:val="24"/>
        </w:rPr>
        <w:t>Handling missing values.</w:t>
      </w:r>
    </w:p>
    <w:p w14:paraId="01B6C6BA" w14:textId="70F52140" w:rsidR="006B1580" w:rsidRPr="002D4C17" w:rsidRDefault="006B1580"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 xml:space="preserve">The drug classification dataset </w:t>
      </w:r>
      <w:r w:rsidR="002D4C17" w:rsidRPr="002D4C17">
        <w:rPr>
          <w:rFonts w:ascii="Arial" w:hAnsi="Arial" w:cs="Arial"/>
          <w:sz w:val="24"/>
          <w:szCs w:val="24"/>
        </w:rPr>
        <w:t>has no missing values; therefore, this step is unnecessary</w:t>
      </w:r>
      <w:r w:rsidRPr="002D4C17">
        <w:rPr>
          <w:rFonts w:ascii="Arial" w:hAnsi="Arial" w:cs="Arial"/>
          <w:sz w:val="24"/>
          <w:szCs w:val="24"/>
        </w:rPr>
        <w:t>.</w:t>
      </w:r>
    </w:p>
    <w:p w14:paraId="32868A4F" w14:textId="77777777" w:rsidR="002D4C17" w:rsidRPr="002D4C17" w:rsidRDefault="002D4C17" w:rsidP="002D4C17">
      <w:pPr>
        <w:pStyle w:val="ListParagraph"/>
        <w:spacing w:line="276" w:lineRule="auto"/>
        <w:ind w:left="1440"/>
        <w:jc w:val="both"/>
        <w:rPr>
          <w:rFonts w:ascii="Arial" w:hAnsi="Arial" w:cs="Arial"/>
          <w:sz w:val="24"/>
          <w:szCs w:val="24"/>
        </w:rPr>
      </w:pPr>
    </w:p>
    <w:p w14:paraId="0C6484AB" w14:textId="03A26553" w:rsidR="006B1580" w:rsidRPr="002D4C17" w:rsidRDefault="006B1580" w:rsidP="002D4C17">
      <w:pPr>
        <w:pStyle w:val="ListParagraph"/>
        <w:numPr>
          <w:ilvl w:val="0"/>
          <w:numId w:val="1"/>
        </w:numPr>
        <w:spacing w:line="276" w:lineRule="auto"/>
        <w:jc w:val="both"/>
        <w:rPr>
          <w:rFonts w:ascii="Arial" w:hAnsi="Arial" w:cs="Arial"/>
          <w:sz w:val="24"/>
          <w:szCs w:val="24"/>
        </w:rPr>
      </w:pPr>
      <w:r w:rsidRPr="002D4C17">
        <w:rPr>
          <w:rFonts w:ascii="Arial" w:hAnsi="Arial" w:cs="Arial"/>
          <w:sz w:val="24"/>
          <w:szCs w:val="24"/>
        </w:rPr>
        <w:t>Duplicate rows</w:t>
      </w:r>
    </w:p>
    <w:p w14:paraId="1303F0BC" w14:textId="4D09ADE4" w:rsidR="006B1580" w:rsidRPr="002D4C17" w:rsidRDefault="006B1580"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The drug classification dataset does not have any duplicate rows, thus duplicate removal is not applicable.</w:t>
      </w:r>
    </w:p>
    <w:p w14:paraId="0EEC75C7" w14:textId="77777777" w:rsidR="002D4C17" w:rsidRPr="002D4C17" w:rsidRDefault="002D4C17" w:rsidP="002D4C17">
      <w:pPr>
        <w:pStyle w:val="ListParagraph"/>
        <w:spacing w:line="276" w:lineRule="auto"/>
        <w:ind w:left="1440"/>
        <w:jc w:val="both"/>
        <w:rPr>
          <w:rFonts w:ascii="Arial" w:hAnsi="Arial" w:cs="Arial"/>
          <w:sz w:val="24"/>
          <w:szCs w:val="24"/>
        </w:rPr>
      </w:pPr>
    </w:p>
    <w:p w14:paraId="3D5909B5" w14:textId="77777777" w:rsidR="006B1580" w:rsidRPr="002D4C17" w:rsidRDefault="006B1580" w:rsidP="002D4C17">
      <w:pPr>
        <w:pStyle w:val="ListParagraph"/>
        <w:numPr>
          <w:ilvl w:val="0"/>
          <w:numId w:val="1"/>
        </w:numPr>
        <w:spacing w:line="276" w:lineRule="auto"/>
        <w:jc w:val="both"/>
        <w:rPr>
          <w:rFonts w:ascii="Arial" w:hAnsi="Arial" w:cs="Arial"/>
          <w:sz w:val="24"/>
          <w:szCs w:val="24"/>
        </w:rPr>
      </w:pPr>
      <w:r w:rsidRPr="002D4C17">
        <w:rPr>
          <w:rFonts w:ascii="Arial" w:hAnsi="Arial" w:cs="Arial"/>
          <w:sz w:val="24"/>
          <w:szCs w:val="24"/>
        </w:rPr>
        <w:t>Outlier detection</w:t>
      </w:r>
    </w:p>
    <w:p w14:paraId="16E2DB29" w14:textId="7915C35C" w:rsidR="00387843" w:rsidRPr="002D4C17" w:rsidRDefault="00387843"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 xml:space="preserve">The number of outliers that have been </w:t>
      </w:r>
      <w:r w:rsidR="002D4C17" w:rsidRPr="002D4C17">
        <w:rPr>
          <w:rFonts w:ascii="Arial" w:hAnsi="Arial" w:cs="Arial"/>
          <w:sz w:val="24"/>
          <w:szCs w:val="24"/>
        </w:rPr>
        <w:t>detected</w:t>
      </w:r>
      <w:r w:rsidRPr="002D4C17">
        <w:rPr>
          <w:rFonts w:ascii="Arial" w:hAnsi="Arial" w:cs="Arial"/>
          <w:sz w:val="24"/>
          <w:szCs w:val="24"/>
        </w:rPr>
        <w:t xml:space="preserve"> using z scores are as follows</w:t>
      </w:r>
      <w:r w:rsidR="002D4C17">
        <w:rPr>
          <w:rFonts w:ascii="Arial" w:hAnsi="Arial" w:cs="Arial"/>
          <w:sz w:val="24"/>
          <w:szCs w:val="24"/>
        </w:rPr>
        <w:t>:</w:t>
      </w:r>
    </w:p>
    <w:bookmarkStart w:id="1" w:name="_MON_1753954833"/>
    <w:bookmarkEnd w:id="1"/>
    <w:p w14:paraId="62DB1C1B" w14:textId="45728687" w:rsidR="006B1580" w:rsidRPr="002D4C17" w:rsidRDefault="00387843" w:rsidP="002D4C17">
      <w:pPr>
        <w:pStyle w:val="ListParagraph"/>
        <w:spacing w:line="276" w:lineRule="auto"/>
        <w:ind w:left="4320" w:firstLine="720"/>
        <w:jc w:val="both"/>
        <w:rPr>
          <w:rFonts w:ascii="Arial" w:hAnsi="Arial" w:cs="Arial"/>
          <w:sz w:val="24"/>
          <w:szCs w:val="24"/>
        </w:rPr>
      </w:pPr>
      <w:r w:rsidRPr="002D4C17">
        <w:rPr>
          <w:rFonts w:ascii="Arial" w:hAnsi="Arial" w:cs="Arial"/>
          <w:sz w:val="24"/>
          <w:szCs w:val="24"/>
        </w:rPr>
        <w:object w:dxaOrig="9026" w:dyaOrig="1721" w14:anchorId="3AF08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85.8pt" o:ole="">
            <v:imagedata r:id="rId9" o:title="" cropright="51679f"/>
          </v:shape>
          <o:OLEObject Type="Embed" ProgID="Word.OpenDocumentText.12" ShapeID="_x0000_i1025" DrawAspect="Content" ObjectID="_1753960551" r:id="rId10"/>
        </w:object>
      </w:r>
    </w:p>
    <w:p w14:paraId="5355EA16" w14:textId="21187B47" w:rsidR="00387843" w:rsidRPr="002D4C17" w:rsidRDefault="00387843" w:rsidP="002D4C17">
      <w:pPr>
        <w:pStyle w:val="ListParagraph"/>
        <w:spacing w:line="276" w:lineRule="auto"/>
        <w:ind w:left="5040"/>
        <w:jc w:val="both"/>
        <w:rPr>
          <w:rFonts w:ascii="Arial" w:hAnsi="Arial" w:cs="Arial"/>
          <w:sz w:val="24"/>
          <w:szCs w:val="24"/>
        </w:rPr>
      </w:pPr>
      <w:r w:rsidRPr="002D4C17">
        <w:rPr>
          <w:rFonts w:ascii="Arial" w:hAnsi="Arial" w:cs="Arial"/>
          <w:sz w:val="24"/>
          <w:szCs w:val="24"/>
        </w:rPr>
        <w:t>Z = (x−μ)/σ​</w:t>
      </w:r>
    </w:p>
    <w:p w14:paraId="2F270EED" w14:textId="024ABE78" w:rsidR="00387843" w:rsidRPr="002D4C17" w:rsidRDefault="00387843"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lastRenderedPageBreak/>
        <w:t>Where:</w:t>
      </w:r>
    </w:p>
    <w:p w14:paraId="77512731" w14:textId="6634436B" w:rsidR="00387843" w:rsidRPr="002D4C17" w:rsidRDefault="00387843"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Z is the Z-score.</w:t>
      </w:r>
    </w:p>
    <w:p w14:paraId="26CFFCE0" w14:textId="450B7E77" w:rsidR="00387843" w:rsidRPr="002D4C17" w:rsidRDefault="00387843"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x is the value of the data point.</w:t>
      </w:r>
    </w:p>
    <w:p w14:paraId="6635ECCB" w14:textId="69EBC424" w:rsidR="00387843" w:rsidRPr="002D4C17" w:rsidRDefault="00387843"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μ is the mean (average) of the dataset.</w:t>
      </w:r>
    </w:p>
    <w:p w14:paraId="404F1689" w14:textId="3DCA0EEC" w:rsidR="00387843" w:rsidRPr="002D4C17" w:rsidRDefault="00387843"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σ is the standard deviation of the dataset.</w:t>
      </w:r>
    </w:p>
    <w:p w14:paraId="425BC5C2" w14:textId="3B51CAB2" w:rsidR="00387843" w:rsidRPr="002D4C17" w:rsidRDefault="00387843"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 xml:space="preserve">Depending on the chosen model, these may pose an issue should the chosen model be sensitive to outliers in the data. </w:t>
      </w:r>
      <w:r w:rsidR="002D4C17" w:rsidRPr="002D4C17">
        <w:rPr>
          <w:rFonts w:ascii="Arial" w:hAnsi="Arial" w:cs="Arial"/>
          <w:sz w:val="24"/>
          <w:szCs w:val="24"/>
        </w:rPr>
        <w:t>How</w:t>
      </w:r>
      <w:r w:rsidRPr="002D4C17">
        <w:rPr>
          <w:rFonts w:ascii="Arial" w:hAnsi="Arial" w:cs="Arial"/>
          <w:sz w:val="24"/>
          <w:szCs w:val="24"/>
        </w:rPr>
        <w:t xml:space="preserve"> outliers will be handled will be determined by which models have been chosen.</w:t>
      </w:r>
    </w:p>
    <w:p w14:paraId="615A6318" w14:textId="77777777" w:rsidR="002D4C17" w:rsidRPr="002D4C17" w:rsidRDefault="002D4C17" w:rsidP="002D4C17">
      <w:pPr>
        <w:pStyle w:val="ListParagraph"/>
        <w:spacing w:line="276" w:lineRule="auto"/>
        <w:ind w:left="1440"/>
        <w:jc w:val="both"/>
        <w:rPr>
          <w:rFonts w:ascii="Arial" w:hAnsi="Arial" w:cs="Arial"/>
          <w:sz w:val="24"/>
          <w:szCs w:val="24"/>
        </w:rPr>
      </w:pPr>
    </w:p>
    <w:p w14:paraId="6565F0E6" w14:textId="4EC02BB1" w:rsidR="006B1580" w:rsidRPr="002D4C17" w:rsidRDefault="006B1580" w:rsidP="002D4C17">
      <w:pPr>
        <w:pStyle w:val="ListParagraph"/>
        <w:numPr>
          <w:ilvl w:val="0"/>
          <w:numId w:val="1"/>
        </w:numPr>
        <w:spacing w:line="276" w:lineRule="auto"/>
        <w:jc w:val="both"/>
        <w:rPr>
          <w:rFonts w:ascii="Arial" w:hAnsi="Arial" w:cs="Arial"/>
          <w:sz w:val="24"/>
          <w:szCs w:val="24"/>
        </w:rPr>
      </w:pPr>
      <w:r w:rsidRPr="002D4C17">
        <w:rPr>
          <w:rFonts w:ascii="Arial" w:hAnsi="Arial" w:cs="Arial"/>
          <w:sz w:val="24"/>
          <w:szCs w:val="24"/>
        </w:rPr>
        <w:t>Feature scaling encoding</w:t>
      </w:r>
    </w:p>
    <w:p w14:paraId="6CBC084F" w14:textId="03FA4BE4" w:rsidR="00C51ED0" w:rsidRPr="002D4C17" w:rsidRDefault="00C51ED0"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For our purposes</w:t>
      </w:r>
      <w:r w:rsidR="002D4C17" w:rsidRPr="002D4C17">
        <w:rPr>
          <w:rFonts w:ascii="Arial" w:hAnsi="Arial" w:cs="Arial"/>
          <w:sz w:val="24"/>
          <w:szCs w:val="24"/>
        </w:rPr>
        <w:t>,</w:t>
      </w:r>
      <w:r w:rsidRPr="002D4C17">
        <w:rPr>
          <w:rFonts w:ascii="Arial" w:hAnsi="Arial" w:cs="Arial"/>
          <w:sz w:val="24"/>
          <w:szCs w:val="24"/>
        </w:rPr>
        <w:t xml:space="preserve"> we have decided not to apply any scaling as the identified outliers may be useful when applied to our </w:t>
      </w:r>
      <w:r w:rsidR="002D4C17" w:rsidRPr="002D4C17">
        <w:rPr>
          <w:rFonts w:ascii="Arial" w:hAnsi="Arial" w:cs="Arial"/>
          <w:sz w:val="24"/>
          <w:szCs w:val="24"/>
        </w:rPr>
        <w:t>models.</w:t>
      </w:r>
    </w:p>
    <w:p w14:paraId="6CB3FAFA" w14:textId="77777777" w:rsidR="002D4C17" w:rsidRPr="002D4C17" w:rsidRDefault="002D4C17" w:rsidP="002D4C17">
      <w:pPr>
        <w:pStyle w:val="ListParagraph"/>
        <w:spacing w:line="276" w:lineRule="auto"/>
        <w:ind w:left="1440"/>
        <w:jc w:val="both"/>
        <w:rPr>
          <w:rFonts w:ascii="Arial" w:hAnsi="Arial" w:cs="Arial"/>
          <w:sz w:val="24"/>
          <w:szCs w:val="24"/>
        </w:rPr>
      </w:pPr>
    </w:p>
    <w:p w14:paraId="3D280FA0" w14:textId="3DD5D103" w:rsidR="006B1580" w:rsidRPr="002D4C17" w:rsidRDefault="006B1580" w:rsidP="002D4C17">
      <w:pPr>
        <w:pStyle w:val="ListParagraph"/>
        <w:numPr>
          <w:ilvl w:val="0"/>
          <w:numId w:val="1"/>
        </w:numPr>
        <w:spacing w:line="276" w:lineRule="auto"/>
        <w:jc w:val="both"/>
        <w:rPr>
          <w:rFonts w:ascii="Arial" w:hAnsi="Arial" w:cs="Arial"/>
          <w:sz w:val="24"/>
          <w:szCs w:val="24"/>
        </w:rPr>
      </w:pPr>
      <w:r w:rsidRPr="002D4C17">
        <w:rPr>
          <w:rFonts w:ascii="Arial" w:hAnsi="Arial" w:cs="Arial"/>
          <w:sz w:val="24"/>
          <w:szCs w:val="24"/>
        </w:rPr>
        <w:t>Encoding categorical variable</w:t>
      </w:r>
    </w:p>
    <w:p w14:paraId="147E2249" w14:textId="16B95226" w:rsidR="00C51ED0" w:rsidRPr="002D4C17" w:rsidRDefault="00C51ED0" w:rsidP="002D4C17">
      <w:pPr>
        <w:pStyle w:val="ListParagraph"/>
        <w:spacing w:line="276" w:lineRule="auto"/>
        <w:ind w:left="1440"/>
        <w:jc w:val="both"/>
        <w:rPr>
          <w:rFonts w:ascii="Arial" w:hAnsi="Arial" w:cs="Arial"/>
          <w:sz w:val="24"/>
          <w:szCs w:val="24"/>
        </w:rPr>
      </w:pPr>
      <w:r w:rsidRPr="002D4C17">
        <w:rPr>
          <w:rFonts w:ascii="Arial" w:hAnsi="Arial" w:cs="Arial"/>
          <w:sz w:val="24"/>
          <w:szCs w:val="24"/>
        </w:rPr>
        <w:t xml:space="preserve">No encoding </w:t>
      </w:r>
      <w:r w:rsidR="002D4C17" w:rsidRPr="002D4C17">
        <w:rPr>
          <w:rFonts w:ascii="Arial" w:hAnsi="Arial" w:cs="Arial"/>
          <w:sz w:val="24"/>
          <w:szCs w:val="24"/>
        </w:rPr>
        <w:t>must</w:t>
      </w:r>
      <w:r w:rsidRPr="002D4C17">
        <w:rPr>
          <w:rFonts w:ascii="Arial" w:hAnsi="Arial" w:cs="Arial"/>
          <w:sz w:val="24"/>
          <w:szCs w:val="24"/>
        </w:rPr>
        <w:t xml:space="preserve"> be done as this data set has </w:t>
      </w:r>
      <w:r w:rsidR="002D4C17" w:rsidRPr="002D4C17">
        <w:rPr>
          <w:rFonts w:ascii="Arial" w:hAnsi="Arial" w:cs="Arial"/>
          <w:sz w:val="24"/>
          <w:szCs w:val="24"/>
        </w:rPr>
        <w:t>quantified</w:t>
      </w:r>
      <w:r w:rsidRPr="002D4C17">
        <w:rPr>
          <w:rFonts w:ascii="Arial" w:hAnsi="Arial" w:cs="Arial"/>
          <w:sz w:val="24"/>
          <w:szCs w:val="24"/>
        </w:rPr>
        <w:t xml:space="preserve"> all categorical </w:t>
      </w:r>
      <w:r w:rsidR="002D4C17" w:rsidRPr="002D4C17">
        <w:rPr>
          <w:rFonts w:ascii="Arial" w:hAnsi="Arial" w:cs="Arial"/>
          <w:sz w:val="24"/>
          <w:szCs w:val="24"/>
        </w:rPr>
        <w:t>features;</w:t>
      </w:r>
      <w:r w:rsidRPr="002D4C17">
        <w:rPr>
          <w:rFonts w:ascii="Arial" w:hAnsi="Arial" w:cs="Arial"/>
          <w:sz w:val="24"/>
          <w:szCs w:val="24"/>
        </w:rPr>
        <w:t xml:space="preserve"> </w:t>
      </w:r>
      <w:r w:rsidR="002D4C17" w:rsidRPr="002D4C17">
        <w:rPr>
          <w:rFonts w:ascii="Arial" w:hAnsi="Arial" w:cs="Arial"/>
          <w:sz w:val="24"/>
          <w:szCs w:val="24"/>
        </w:rPr>
        <w:t>thus,</w:t>
      </w:r>
      <w:r w:rsidRPr="002D4C17">
        <w:rPr>
          <w:rFonts w:ascii="Arial" w:hAnsi="Arial" w:cs="Arial"/>
          <w:sz w:val="24"/>
          <w:szCs w:val="24"/>
        </w:rPr>
        <w:t xml:space="preserve"> features are all numerical.</w:t>
      </w:r>
    </w:p>
    <w:p w14:paraId="12FA70F9" w14:textId="0C7BAF98" w:rsidR="00C51ED0" w:rsidRPr="002D4C17" w:rsidRDefault="00C51ED0" w:rsidP="002D4C17">
      <w:pPr>
        <w:pStyle w:val="Heading1"/>
        <w:numPr>
          <w:ilvl w:val="0"/>
          <w:numId w:val="3"/>
        </w:numPr>
        <w:spacing w:line="276" w:lineRule="auto"/>
        <w:jc w:val="both"/>
        <w:rPr>
          <w:rFonts w:ascii="Arial" w:hAnsi="Arial" w:cs="Arial"/>
          <w:b/>
          <w:bCs/>
          <w:color w:val="auto"/>
          <w:sz w:val="24"/>
          <w:szCs w:val="24"/>
        </w:rPr>
      </w:pPr>
      <w:bookmarkStart w:id="2" w:name="_Toc143344730"/>
      <w:r w:rsidRPr="002D4C17">
        <w:rPr>
          <w:rFonts w:ascii="Arial" w:hAnsi="Arial" w:cs="Arial"/>
          <w:b/>
          <w:bCs/>
          <w:color w:val="auto"/>
          <w:sz w:val="24"/>
          <w:szCs w:val="24"/>
        </w:rPr>
        <w:t>Feature Engineering</w:t>
      </w:r>
      <w:bookmarkEnd w:id="2"/>
    </w:p>
    <w:p w14:paraId="06425437" w14:textId="12918A1B" w:rsidR="00C51ED0" w:rsidRPr="002D4C17" w:rsidRDefault="00C51ED0" w:rsidP="002D4C17">
      <w:pPr>
        <w:spacing w:line="276" w:lineRule="auto"/>
        <w:jc w:val="both"/>
        <w:rPr>
          <w:rFonts w:ascii="Arial" w:hAnsi="Arial" w:cs="Arial"/>
          <w:sz w:val="24"/>
          <w:szCs w:val="24"/>
        </w:rPr>
      </w:pPr>
      <w:r w:rsidRPr="002D4C17">
        <w:rPr>
          <w:rFonts w:ascii="Arial" w:hAnsi="Arial" w:cs="Arial"/>
          <w:sz w:val="24"/>
          <w:szCs w:val="24"/>
        </w:rPr>
        <w:t xml:space="preserve">For the drug </w:t>
      </w:r>
      <w:r w:rsidR="002D4C17" w:rsidRPr="002D4C17">
        <w:rPr>
          <w:rFonts w:ascii="Arial" w:hAnsi="Arial" w:cs="Arial"/>
          <w:sz w:val="24"/>
          <w:szCs w:val="24"/>
        </w:rPr>
        <w:t>classification</w:t>
      </w:r>
      <w:r w:rsidRPr="002D4C17">
        <w:rPr>
          <w:rFonts w:ascii="Arial" w:hAnsi="Arial" w:cs="Arial"/>
          <w:sz w:val="24"/>
          <w:szCs w:val="24"/>
        </w:rPr>
        <w:t xml:space="preserve"> dataset, we have chosen to use </w:t>
      </w:r>
      <w:r w:rsidR="002D4C17" w:rsidRPr="002D4C17">
        <w:rPr>
          <w:rFonts w:ascii="Arial" w:hAnsi="Arial" w:cs="Arial"/>
          <w:sz w:val="24"/>
          <w:szCs w:val="24"/>
        </w:rPr>
        <w:t>random</w:t>
      </w:r>
      <w:r w:rsidRPr="002D4C17">
        <w:rPr>
          <w:rFonts w:ascii="Arial" w:hAnsi="Arial" w:cs="Arial"/>
          <w:sz w:val="24"/>
          <w:szCs w:val="24"/>
        </w:rPr>
        <w:t xml:space="preserve"> forests as our primary machine </w:t>
      </w:r>
      <w:r w:rsidR="002D4C17" w:rsidRPr="002D4C17">
        <w:rPr>
          <w:rFonts w:ascii="Arial" w:hAnsi="Arial" w:cs="Arial"/>
          <w:sz w:val="24"/>
          <w:szCs w:val="24"/>
        </w:rPr>
        <w:t>learning</w:t>
      </w:r>
      <w:r w:rsidRPr="002D4C17">
        <w:rPr>
          <w:rFonts w:ascii="Arial" w:hAnsi="Arial" w:cs="Arial"/>
          <w:sz w:val="24"/>
          <w:szCs w:val="24"/>
        </w:rPr>
        <w:t xml:space="preserve"> model, the secondary model will be a deep learning model whose feature engineering will be determined at our discretion.</w:t>
      </w:r>
    </w:p>
    <w:p w14:paraId="3578E4C3" w14:textId="3CA0B2F5" w:rsidR="002D4C17" w:rsidRPr="002D4C17" w:rsidRDefault="002D4C17" w:rsidP="002D4C17">
      <w:pPr>
        <w:pStyle w:val="ListParagraph"/>
        <w:numPr>
          <w:ilvl w:val="0"/>
          <w:numId w:val="2"/>
        </w:numPr>
        <w:spacing w:line="276" w:lineRule="auto"/>
        <w:jc w:val="both"/>
        <w:rPr>
          <w:rFonts w:ascii="Arial" w:hAnsi="Arial" w:cs="Arial"/>
          <w:sz w:val="24"/>
          <w:szCs w:val="24"/>
        </w:rPr>
      </w:pPr>
      <w:r w:rsidRPr="002D4C17">
        <w:rPr>
          <w:rFonts w:ascii="Arial" w:hAnsi="Arial" w:cs="Arial"/>
          <w:sz w:val="24"/>
          <w:szCs w:val="24"/>
        </w:rPr>
        <w:t>Feature Scaling</w:t>
      </w:r>
    </w:p>
    <w:p w14:paraId="2FE5534D" w14:textId="5216EA69" w:rsidR="002D4C17" w:rsidRPr="002D4C17" w:rsidRDefault="002D4C17" w:rsidP="002D4C17">
      <w:pPr>
        <w:pStyle w:val="ListParagraph"/>
        <w:numPr>
          <w:ilvl w:val="1"/>
          <w:numId w:val="2"/>
        </w:numPr>
        <w:spacing w:line="276" w:lineRule="auto"/>
        <w:jc w:val="both"/>
        <w:rPr>
          <w:rFonts w:ascii="Arial" w:hAnsi="Arial" w:cs="Arial"/>
          <w:sz w:val="24"/>
          <w:szCs w:val="24"/>
        </w:rPr>
      </w:pPr>
      <w:r w:rsidRPr="002D4C17">
        <w:rPr>
          <w:rFonts w:ascii="Arial" w:hAnsi="Arial" w:cs="Arial"/>
          <w:sz w:val="24"/>
          <w:szCs w:val="24"/>
        </w:rPr>
        <w:t>Random forests are unique in that they aren't influenced by the magnitude of numeric variables. Hence, there's no strict need to undertake normalization or standardization, which simplifies our data preparation process. Additionally, the dataset itself shows indications that features have been standardized.</w:t>
      </w:r>
    </w:p>
    <w:p w14:paraId="7B35ACA6" w14:textId="70CC3BC1" w:rsidR="002D4C17" w:rsidRPr="002D4C17" w:rsidRDefault="002D4C17" w:rsidP="002D4C17">
      <w:pPr>
        <w:pStyle w:val="ListParagraph"/>
        <w:numPr>
          <w:ilvl w:val="0"/>
          <w:numId w:val="2"/>
        </w:numPr>
        <w:spacing w:line="276" w:lineRule="auto"/>
        <w:jc w:val="both"/>
        <w:rPr>
          <w:rFonts w:ascii="Arial" w:hAnsi="Arial" w:cs="Arial"/>
          <w:sz w:val="24"/>
          <w:szCs w:val="24"/>
        </w:rPr>
      </w:pPr>
      <w:r w:rsidRPr="002D4C17">
        <w:rPr>
          <w:rFonts w:ascii="Arial" w:hAnsi="Arial" w:cs="Arial"/>
          <w:sz w:val="24"/>
          <w:szCs w:val="24"/>
        </w:rPr>
        <w:t>Feature Creation</w:t>
      </w:r>
    </w:p>
    <w:p w14:paraId="2B43C440" w14:textId="03EB2C74" w:rsidR="002D4C17" w:rsidRPr="002D4C17" w:rsidRDefault="002D4C17" w:rsidP="002D4C17">
      <w:pPr>
        <w:pStyle w:val="ListParagraph"/>
        <w:numPr>
          <w:ilvl w:val="1"/>
          <w:numId w:val="2"/>
        </w:numPr>
        <w:spacing w:line="276" w:lineRule="auto"/>
        <w:jc w:val="both"/>
        <w:rPr>
          <w:rFonts w:ascii="Arial" w:hAnsi="Arial" w:cs="Arial"/>
          <w:sz w:val="24"/>
          <w:szCs w:val="24"/>
        </w:rPr>
      </w:pPr>
      <w:r w:rsidRPr="002D4C17">
        <w:rPr>
          <w:rFonts w:ascii="Arial" w:hAnsi="Arial" w:cs="Arial"/>
          <w:sz w:val="24"/>
          <w:szCs w:val="24"/>
        </w:rPr>
        <w:t>Random forests are inherently able to model the interactions between features it is modelling, which indicates any manual interaction may lead to redundancy.</w:t>
      </w:r>
    </w:p>
    <w:p w14:paraId="5EC9C53D" w14:textId="363B0703" w:rsidR="002D4C17" w:rsidRPr="002D4C17" w:rsidRDefault="002D4C17" w:rsidP="002D4C17">
      <w:pPr>
        <w:pStyle w:val="ListParagraph"/>
        <w:numPr>
          <w:ilvl w:val="0"/>
          <w:numId w:val="2"/>
        </w:numPr>
        <w:spacing w:line="276" w:lineRule="auto"/>
        <w:jc w:val="both"/>
        <w:rPr>
          <w:rFonts w:ascii="Arial" w:hAnsi="Arial" w:cs="Arial"/>
          <w:sz w:val="24"/>
          <w:szCs w:val="24"/>
        </w:rPr>
      </w:pPr>
      <w:r w:rsidRPr="002D4C17">
        <w:rPr>
          <w:rFonts w:ascii="Arial" w:hAnsi="Arial" w:cs="Arial"/>
          <w:sz w:val="24"/>
          <w:szCs w:val="24"/>
        </w:rPr>
        <w:t>Handling of Outliers</w:t>
      </w:r>
    </w:p>
    <w:p w14:paraId="73FB0697" w14:textId="0D3442B0" w:rsidR="002D4C17" w:rsidRPr="002D4C17" w:rsidRDefault="002D4C17" w:rsidP="002D4C17">
      <w:pPr>
        <w:pStyle w:val="ListParagraph"/>
        <w:numPr>
          <w:ilvl w:val="1"/>
          <w:numId w:val="2"/>
        </w:numPr>
        <w:spacing w:line="276" w:lineRule="auto"/>
        <w:jc w:val="both"/>
        <w:rPr>
          <w:rFonts w:ascii="Arial" w:hAnsi="Arial" w:cs="Arial"/>
          <w:sz w:val="24"/>
          <w:szCs w:val="24"/>
        </w:rPr>
      </w:pPr>
      <w:r w:rsidRPr="002D4C17">
        <w:rPr>
          <w:rFonts w:ascii="Arial" w:hAnsi="Arial" w:cs="Arial"/>
          <w:sz w:val="24"/>
          <w:szCs w:val="24"/>
        </w:rPr>
        <w:t xml:space="preserve">Random forests are known to be robust oi nth way they handle outliers. Thus, with the above preprocessing, we do not have to handle any outliers because of this approach.  </w:t>
      </w:r>
    </w:p>
    <w:p w14:paraId="0E85E3BC" w14:textId="7DA09BF5" w:rsidR="002D4C17" w:rsidRPr="002D4C17" w:rsidRDefault="002D4C17" w:rsidP="002D4C17">
      <w:pPr>
        <w:pStyle w:val="ListParagraph"/>
        <w:numPr>
          <w:ilvl w:val="0"/>
          <w:numId w:val="2"/>
        </w:numPr>
        <w:spacing w:line="276" w:lineRule="auto"/>
        <w:jc w:val="both"/>
        <w:rPr>
          <w:rFonts w:ascii="Arial" w:hAnsi="Arial" w:cs="Arial"/>
          <w:sz w:val="24"/>
          <w:szCs w:val="24"/>
        </w:rPr>
      </w:pPr>
      <w:r w:rsidRPr="002D4C17">
        <w:rPr>
          <w:rFonts w:ascii="Arial" w:hAnsi="Arial" w:cs="Arial"/>
          <w:sz w:val="24"/>
          <w:szCs w:val="24"/>
        </w:rPr>
        <w:t>Feature Selection</w:t>
      </w:r>
    </w:p>
    <w:p w14:paraId="621C7A9F" w14:textId="036CE63B" w:rsidR="002D4C17" w:rsidRPr="002D4C17" w:rsidRDefault="002D4C17" w:rsidP="002D4C17">
      <w:pPr>
        <w:pStyle w:val="ListParagraph"/>
        <w:numPr>
          <w:ilvl w:val="1"/>
          <w:numId w:val="2"/>
        </w:numPr>
        <w:spacing w:line="276" w:lineRule="auto"/>
        <w:jc w:val="both"/>
        <w:rPr>
          <w:rFonts w:ascii="Arial" w:hAnsi="Arial" w:cs="Arial"/>
          <w:sz w:val="24"/>
          <w:szCs w:val="24"/>
        </w:rPr>
      </w:pPr>
      <w:r w:rsidRPr="002D4C17">
        <w:rPr>
          <w:rFonts w:ascii="Arial" w:hAnsi="Arial" w:cs="Arial"/>
          <w:sz w:val="24"/>
          <w:szCs w:val="24"/>
        </w:rPr>
        <w:t>We have decided not to withhold any features in the dataset but instead plan to use each feature to perform more than classification.</w:t>
      </w:r>
    </w:p>
    <w:p w14:paraId="6C484BBF" w14:textId="77777777" w:rsidR="00C51ED0" w:rsidRPr="002D4C17" w:rsidRDefault="00C51ED0" w:rsidP="002D4C17">
      <w:pPr>
        <w:spacing w:line="276" w:lineRule="auto"/>
        <w:jc w:val="both"/>
        <w:rPr>
          <w:rFonts w:ascii="Arial" w:hAnsi="Arial" w:cs="Arial"/>
          <w:sz w:val="24"/>
          <w:szCs w:val="24"/>
        </w:rPr>
      </w:pPr>
    </w:p>
    <w:p w14:paraId="69E3582B" w14:textId="4B9133C8" w:rsidR="00457631" w:rsidRPr="002D4C17" w:rsidRDefault="00457631" w:rsidP="002D4C17">
      <w:pPr>
        <w:pStyle w:val="Heading1"/>
        <w:numPr>
          <w:ilvl w:val="0"/>
          <w:numId w:val="3"/>
        </w:numPr>
        <w:spacing w:line="276" w:lineRule="auto"/>
        <w:jc w:val="both"/>
        <w:rPr>
          <w:rFonts w:ascii="Arial" w:hAnsi="Arial" w:cs="Arial"/>
          <w:b/>
          <w:bCs/>
          <w:color w:val="auto"/>
          <w:sz w:val="24"/>
          <w:szCs w:val="24"/>
        </w:rPr>
      </w:pPr>
      <w:bookmarkStart w:id="3" w:name="_Toc143344731"/>
      <w:r w:rsidRPr="002D4C17">
        <w:rPr>
          <w:rFonts w:ascii="Arial" w:hAnsi="Arial" w:cs="Arial"/>
          <w:b/>
          <w:bCs/>
          <w:color w:val="auto"/>
          <w:sz w:val="24"/>
          <w:szCs w:val="24"/>
        </w:rPr>
        <w:lastRenderedPageBreak/>
        <w:t>Model Selection</w:t>
      </w:r>
      <w:bookmarkEnd w:id="3"/>
    </w:p>
    <w:p w14:paraId="5A711D47" w14:textId="5CB0FCAF" w:rsidR="001D7938" w:rsidRPr="002D4C17" w:rsidRDefault="001D7938" w:rsidP="002D4C17">
      <w:pPr>
        <w:spacing w:line="276" w:lineRule="auto"/>
        <w:jc w:val="both"/>
        <w:rPr>
          <w:rFonts w:ascii="Arial" w:hAnsi="Arial" w:cs="Arial"/>
          <w:sz w:val="24"/>
          <w:szCs w:val="24"/>
        </w:rPr>
      </w:pPr>
      <w:r w:rsidRPr="002D4C17">
        <w:rPr>
          <w:rFonts w:ascii="Arial" w:hAnsi="Arial" w:cs="Arial"/>
          <w:sz w:val="24"/>
          <w:szCs w:val="24"/>
        </w:rPr>
        <w:t xml:space="preserve">In the case of model selection for the chosen dataset, we have identified 1 deep learning and 1 machine learning algorithm. The machine learning algorithm chosen will be the Random Forest classifier and the deep learning algorithm will be the Artificial Neural Network. Within this section, these models will be discussed to understand the important factors and exactly how to make use of both in the mission of creating a quality prediction model. A rationale for the choices of these models will also be included, highlighting their advantageous properties which can be applied to the problem at </w:t>
      </w:r>
      <w:r w:rsidR="002D4C17" w:rsidRPr="002D4C17">
        <w:rPr>
          <w:rFonts w:ascii="Arial" w:hAnsi="Arial" w:cs="Arial"/>
          <w:sz w:val="24"/>
          <w:szCs w:val="24"/>
        </w:rPr>
        <w:t>hand.</w:t>
      </w:r>
    </w:p>
    <w:p w14:paraId="7539FD9D" w14:textId="46B1A64A" w:rsidR="001D7938" w:rsidRPr="002D4C17" w:rsidRDefault="001D7938" w:rsidP="002D4C17">
      <w:pPr>
        <w:pStyle w:val="Heading1"/>
        <w:numPr>
          <w:ilvl w:val="0"/>
          <w:numId w:val="3"/>
        </w:numPr>
        <w:spacing w:line="276" w:lineRule="auto"/>
        <w:jc w:val="both"/>
        <w:rPr>
          <w:rFonts w:ascii="Arial" w:hAnsi="Arial" w:cs="Arial"/>
          <w:b/>
          <w:bCs/>
          <w:color w:val="auto"/>
          <w:sz w:val="24"/>
          <w:szCs w:val="24"/>
        </w:rPr>
      </w:pPr>
      <w:bookmarkStart w:id="4" w:name="_Toc143344732"/>
      <w:r w:rsidRPr="002D4C17">
        <w:rPr>
          <w:rFonts w:ascii="Arial" w:hAnsi="Arial" w:cs="Arial"/>
          <w:b/>
          <w:bCs/>
          <w:color w:val="auto"/>
          <w:sz w:val="24"/>
          <w:szCs w:val="24"/>
        </w:rPr>
        <w:t>Random Forest</w:t>
      </w:r>
      <w:bookmarkEnd w:id="4"/>
    </w:p>
    <w:p w14:paraId="66708E6C" w14:textId="4D2A82C7" w:rsidR="001D7938" w:rsidRPr="002D4C17" w:rsidRDefault="00C62C6A" w:rsidP="002D4C17">
      <w:pPr>
        <w:spacing w:line="276" w:lineRule="auto"/>
        <w:jc w:val="both"/>
        <w:rPr>
          <w:rFonts w:ascii="Arial" w:hAnsi="Arial" w:cs="Arial"/>
          <w:sz w:val="24"/>
          <w:szCs w:val="24"/>
        </w:rPr>
      </w:pPr>
      <w:r w:rsidRPr="002D4C17">
        <w:rPr>
          <w:rFonts w:ascii="Arial" w:hAnsi="Arial" w:cs="Arial"/>
          <w:sz w:val="24"/>
          <w:szCs w:val="24"/>
        </w:rPr>
        <w:t xml:space="preserve">The random forest </w:t>
      </w:r>
      <w:r w:rsidR="007337CE" w:rsidRPr="002D4C17">
        <w:rPr>
          <w:rFonts w:ascii="Arial" w:hAnsi="Arial" w:cs="Arial"/>
          <w:sz w:val="24"/>
          <w:szCs w:val="24"/>
        </w:rPr>
        <w:t xml:space="preserve">classification algorithm is an ensemble machine learning algorithm, meaning that it combines more than one model </w:t>
      </w:r>
      <w:r w:rsidR="00E64A6C" w:rsidRPr="002D4C17">
        <w:rPr>
          <w:rFonts w:ascii="Arial" w:hAnsi="Arial" w:cs="Arial"/>
          <w:sz w:val="24"/>
          <w:szCs w:val="24"/>
        </w:rPr>
        <w:t>to</w:t>
      </w:r>
      <w:r w:rsidR="007337CE" w:rsidRPr="002D4C17">
        <w:rPr>
          <w:rFonts w:ascii="Arial" w:hAnsi="Arial" w:cs="Arial"/>
          <w:sz w:val="24"/>
          <w:szCs w:val="24"/>
        </w:rPr>
        <w:t xml:space="preserve"> learn patterns and make predictions with data. In this case, we have a collection of decision tree classifiers, each </w:t>
      </w:r>
      <w:r w:rsidR="002D4C17" w:rsidRPr="002D4C17">
        <w:rPr>
          <w:rFonts w:ascii="Arial" w:hAnsi="Arial" w:cs="Arial"/>
          <w:sz w:val="24"/>
          <w:szCs w:val="24"/>
        </w:rPr>
        <w:t>predicting</w:t>
      </w:r>
      <w:r w:rsidR="007337CE" w:rsidRPr="002D4C17">
        <w:rPr>
          <w:rFonts w:ascii="Arial" w:hAnsi="Arial" w:cs="Arial"/>
          <w:sz w:val="24"/>
          <w:szCs w:val="24"/>
        </w:rPr>
        <w:t xml:space="preserve"> the class that an input to the model will belong to. After each decision tree makes a vote for the class that the input belongs to, the class that was predicted the most will then be the final predicted class for said input </w:t>
      </w:r>
      <w:r w:rsidR="00085C47" w:rsidRPr="002D4C17">
        <w:rPr>
          <w:rFonts w:ascii="Arial" w:hAnsi="Arial" w:cs="Arial"/>
          <w:sz w:val="24"/>
          <w:szCs w:val="24"/>
        </w:rPr>
        <w:fldChar w:fldCharType="begin"/>
      </w:r>
      <w:r w:rsidR="00437E8B" w:rsidRPr="002D4C17">
        <w:rPr>
          <w:rFonts w:ascii="Arial" w:hAnsi="Arial" w:cs="Arial"/>
          <w:sz w:val="24"/>
          <w:szCs w:val="24"/>
        </w:rPr>
        <w:instrText xml:space="preserve"> ADDIN EN.CITE &lt;EndNote&gt;&lt;Cite&gt;&lt;Author&gt;Kulkarni&lt;/Author&gt;&lt;Year&gt;2013&lt;/Year&gt;&lt;RecNum&gt;41&lt;/RecNum&gt;&lt;DisplayText&gt;(Kulkarni &amp;amp; Sinha, 2013)&lt;/DisplayText&gt;&lt;record&gt;&lt;rec-number&gt;41&lt;/rec-number&gt;&lt;foreign-keys&gt;&lt;key app="EN" db-id="2etv0xadpxprt4e0vrk5z5si9rvrs5adewp2" timestamp="1692138857" guid="94b1f5af-99f5-4dd7-823b-11637e48c998"&gt;41&lt;/key&gt;&lt;/foreign-keys&gt;&lt;ref-type name="Journal Article"&gt;17&lt;/ref-type&gt;&lt;contributors&gt;&lt;authors&gt;&lt;author&gt;Kulkarni, Vrushali Y&lt;/author&gt;&lt;author&gt;Sinha, Pradeep K&lt;/author&gt;&lt;/authors&gt;&lt;/contributors&gt;&lt;titles&gt;&lt;title&gt;Random forest classifiers: a survey and future research directions&lt;/title&gt;&lt;secondary-title&gt;Int. J. Adv. Comput&lt;/secondary-title&gt;&lt;/titles&gt;&lt;periodical&gt;&lt;full-title&gt;Int. J. Adv. Comput&lt;/full-title&gt;&lt;/periodical&gt;&lt;pages&gt;1144-1153&lt;/pages&gt;&lt;volume&gt;36&lt;/volume&gt;&lt;number&gt;1&lt;/number&gt;&lt;dates&gt;&lt;year&gt;2013&lt;/year&gt;&lt;/dates&gt;&lt;urls&gt;&lt;/urls&gt;&lt;/record&gt;&lt;/Cite&gt;&lt;/EndNote&gt;</w:instrText>
      </w:r>
      <w:r w:rsidR="00085C47" w:rsidRPr="002D4C17">
        <w:rPr>
          <w:rFonts w:ascii="Arial" w:hAnsi="Arial" w:cs="Arial"/>
          <w:sz w:val="24"/>
          <w:szCs w:val="24"/>
        </w:rPr>
        <w:fldChar w:fldCharType="separate"/>
      </w:r>
      <w:r w:rsidR="00085C47" w:rsidRPr="002D4C17">
        <w:rPr>
          <w:rFonts w:ascii="Arial" w:hAnsi="Arial" w:cs="Arial"/>
          <w:noProof/>
          <w:sz w:val="24"/>
          <w:szCs w:val="24"/>
        </w:rPr>
        <w:t>(Kulkarni &amp; Sinha, 2013)</w:t>
      </w:r>
      <w:r w:rsidR="00085C47" w:rsidRPr="002D4C17">
        <w:rPr>
          <w:rFonts w:ascii="Arial" w:hAnsi="Arial" w:cs="Arial"/>
          <w:sz w:val="24"/>
          <w:szCs w:val="24"/>
        </w:rPr>
        <w:fldChar w:fldCharType="end"/>
      </w:r>
      <w:r w:rsidR="007337CE" w:rsidRPr="002D4C17">
        <w:rPr>
          <w:rFonts w:ascii="Arial" w:hAnsi="Arial" w:cs="Arial"/>
          <w:sz w:val="24"/>
          <w:szCs w:val="24"/>
        </w:rPr>
        <w:t>.</w:t>
      </w:r>
    </w:p>
    <w:p w14:paraId="0C381D44" w14:textId="77777777" w:rsidR="005E6A2F" w:rsidRPr="002D4C17" w:rsidRDefault="005E6A2F" w:rsidP="002D4C17">
      <w:pPr>
        <w:keepNext/>
        <w:spacing w:line="276" w:lineRule="auto"/>
        <w:jc w:val="both"/>
        <w:rPr>
          <w:rFonts w:ascii="Arial" w:hAnsi="Arial" w:cs="Arial"/>
          <w:sz w:val="24"/>
          <w:szCs w:val="24"/>
        </w:rPr>
      </w:pPr>
      <w:r w:rsidRPr="002D4C17">
        <w:rPr>
          <w:rFonts w:ascii="Arial" w:hAnsi="Arial" w:cs="Arial"/>
          <w:noProof/>
          <w:sz w:val="24"/>
          <w:szCs w:val="24"/>
        </w:rPr>
        <w:drawing>
          <wp:inline distT="0" distB="0" distL="0" distR="0" wp14:anchorId="5FE1CD9E" wp14:editId="1F1CC14A">
            <wp:extent cx="2689811" cy="1708030"/>
            <wp:effectExtent l="0" t="0" r="0" b="6985"/>
            <wp:docPr id="1013025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25911" name="Picture 1013025911"/>
                    <pic:cNvPicPr/>
                  </pic:nvPicPr>
                  <pic:blipFill>
                    <a:blip r:embed="rId11">
                      <a:extLst>
                        <a:ext uri="{28A0092B-C50C-407E-A947-70E740481C1C}">
                          <a14:useLocalDpi xmlns:a14="http://schemas.microsoft.com/office/drawing/2010/main" val="0"/>
                        </a:ext>
                      </a:extLst>
                    </a:blip>
                    <a:stretch>
                      <a:fillRect/>
                    </a:stretch>
                  </pic:blipFill>
                  <pic:spPr>
                    <a:xfrm>
                      <a:off x="0" y="0"/>
                      <a:ext cx="2698009" cy="1713236"/>
                    </a:xfrm>
                    <a:prstGeom prst="rect">
                      <a:avLst/>
                    </a:prstGeom>
                  </pic:spPr>
                </pic:pic>
              </a:graphicData>
            </a:graphic>
          </wp:inline>
        </w:drawing>
      </w:r>
    </w:p>
    <w:p w14:paraId="71E1CDD2" w14:textId="731AAE1D" w:rsidR="005E6A2F" w:rsidRPr="002D4C17" w:rsidRDefault="005E6A2F" w:rsidP="002D4C17">
      <w:pPr>
        <w:pStyle w:val="Caption"/>
        <w:spacing w:line="276" w:lineRule="auto"/>
        <w:jc w:val="both"/>
        <w:rPr>
          <w:rFonts w:ascii="Arial" w:hAnsi="Arial" w:cs="Arial"/>
          <w:color w:val="auto"/>
          <w:sz w:val="24"/>
          <w:szCs w:val="24"/>
        </w:rPr>
      </w:pPr>
      <w:r w:rsidRPr="002D4C17">
        <w:rPr>
          <w:rFonts w:ascii="Arial" w:hAnsi="Arial" w:cs="Arial"/>
          <w:color w:val="auto"/>
          <w:sz w:val="24"/>
          <w:szCs w:val="24"/>
        </w:rPr>
        <w:t xml:space="preserve">Figure </w:t>
      </w:r>
      <w:r w:rsidRPr="002D4C17">
        <w:rPr>
          <w:rFonts w:ascii="Arial" w:hAnsi="Arial" w:cs="Arial"/>
          <w:color w:val="auto"/>
          <w:sz w:val="24"/>
          <w:szCs w:val="24"/>
        </w:rPr>
        <w:fldChar w:fldCharType="begin"/>
      </w:r>
      <w:r w:rsidRPr="002D4C17">
        <w:rPr>
          <w:rFonts w:ascii="Arial" w:hAnsi="Arial" w:cs="Arial"/>
          <w:color w:val="auto"/>
          <w:sz w:val="24"/>
          <w:szCs w:val="24"/>
        </w:rPr>
        <w:instrText xml:space="preserve"> SEQ Figure \* ARABIC </w:instrText>
      </w:r>
      <w:r w:rsidRPr="002D4C17">
        <w:rPr>
          <w:rFonts w:ascii="Arial" w:hAnsi="Arial" w:cs="Arial"/>
          <w:color w:val="auto"/>
          <w:sz w:val="24"/>
          <w:szCs w:val="24"/>
        </w:rPr>
        <w:fldChar w:fldCharType="separate"/>
      </w:r>
      <w:r w:rsidRPr="002D4C17">
        <w:rPr>
          <w:rFonts w:ascii="Arial" w:hAnsi="Arial" w:cs="Arial"/>
          <w:noProof/>
          <w:color w:val="auto"/>
          <w:sz w:val="24"/>
          <w:szCs w:val="24"/>
        </w:rPr>
        <w:t>1</w:t>
      </w:r>
      <w:r w:rsidRPr="002D4C17">
        <w:rPr>
          <w:rFonts w:ascii="Arial" w:hAnsi="Arial" w:cs="Arial"/>
          <w:noProof/>
          <w:color w:val="auto"/>
          <w:sz w:val="24"/>
          <w:szCs w:val="24"/>
        </w:rPr>
        <w:fldChar w:fldCharType="end"/>
      </w:r>
      <w:r w:rsidRPr="002D4C17">
        <w:rPr>
          <w:rFonts w:ascii="Arial" w:hAnsi="Arial" w:cs="Arial"/>
          <w:color w:val="auto"/>
          <w:sz w:val="24"/>
          <w:szCs w:val="24"/>
        </w:rPr>
        <w:t>: Visual representation of a random forest.</w:t>
      </w:r>
    </w:p>
    <w:p w14:paraId="52434013" w14:textId="213893F9" w:rsidR="00ED3EA7" w:rsidRPr="002D4C17" w:rsidRDefault="00ED3EA7" w:rsidP="002D4C17">
      <w:pPr>
        <w:spacing w:line="276" w:lineRule="auto"/>
        <w:jc w:val="both"/>
        <w:rPr>
          <w:rFonts w:ascii="Arial" w:hAnsi="Arial" w:cs="Arial"/>
          <w:sz w:val="24"/>
          <w:szCs w:val="24"/>
        </w:rPr>
      </w:pPr>
      <w:r w:rsidRPr="002D4C17">
        <w:rPr>
          <w:rFonts w:ascii="Arial" w:hAnsi="Arial" w:cs="Arial"/>
          <w:sz w:val="24"/>
          <w:szCs w:val="24"/>
        </w:rPr>
        <w:t xml:space="preserve">Within the domain of the problem at hand, which is </w:t>
      </w:r>
      <w:r w:rsidR="002D4C17" w:rsidRPr="002D4C17">
        <w:rPr>
          <w:rFonts w:ascii="Arial" w:hAnsi="Arial" w:cs="Arial"/>
          <w:sz w:val="24"/>
          <w:szCs w:val="24"/>
        </w:rPr>
        <w:t xml:space="preserve">a </w:t>
      </w:r>
      <w:r w:rsidRPr="002D4C17">
        <w:rPr>
          <w:rFonts w:ascii="Arial" w:hAnsi="Arial" w:cs="Arial"/>
          <w:sz w:val="24"/>
          <w:szCs w:val="24"/>
        </w:rPr>
        <w:t xml:space="preserve">classification of drug consumption levels, this problem can be identified as a classification problem. </w:t>
      </w:r>
      <w:r w:rsidR="00B55783" w:rsidRPr="002D4C17">
        <w:rPr>
          <w:rFonts w:ascii="Arial" w:hAnsi="Arial" w:cs="Arial"/>
          <w:sz w:val="24"/>
          <w:szCs w:val="24"/>
        </w:rPr>
        <w:t xml:space="preserve">The first reason for the choice of random forest then would be that it is a classification model and so will be able to be applied to the problem. </w:t>
      </w:r>
      <w:r w:rsidR="00437E8B" w:rsidRPr="002D4C17">
        <w:rPr>
          <w:rFonts w:ascii="Arial" w:hAnsi="Arial" w:cs="Arial"/>
          <w:sz w:val="24"/>
          <w:szCs w:val="24"/>
        </w:rPr>
        <w:t xml:space="preserve">As shown </w:t>
      </w:r>
      <w:r w:rsidR="002D4C17" w:rsidRPr="002D4C17">
        <w:rPr>
          <w:rFonts w:ascii="Arial" w:hAnsi="Arial" w:cs="Arial"/>
          <w:sz w:val="24"/>
          <w:szCs w:val="24"/>
        </w:rPr>
        <w:t>by</w:t>
      </w:r>
      <w:r w:rsidR="00437E8B" w:rsidRPr="002D4C17">
        <w:rPr>
          <w:rFonts w:ascii="Arial" w:hAnsi="Arial" w:cs="Arial"/>
          <w:sz w:val="24"/>
          <w:szCs w:val="24"/>
        </w:rPr>
        <w:t xml:space="preserve"> </w:t>
      </w:r>
      <w:r w:rsidR="00437E8B" w:rsidRPr="002D4C17">
        <w:rPr>
          <w:rFonts w:ascii="Arial" w:hAnsi="Arial" w:cs="Arial"/>
          <w:sz w:val="24"/>
          <w:szCs w:val="24"/>
        </w:rPr>
        <w:fldChar w:fldCharType="begin"/>
      </w:r>
      <w:r w:rsidR="004730DE" w:rsidRPr="002D4C17">
        <w:rPr>
          <w:rFonts w:ascii="Arial" w:hAnsi="Arial" w:cs="Arial"/>
          <w:sz w:val="24"/>
          <w:szCs w:val="24"/>
        </w:rPr>
        <w:instrText xml:space="preserve"> ADDIN EN.CITE &lt;EndNote&gt;&lt;Cite AuthorYear="1"&gt;&lt;Author&gt;Uddin&lt;/Author&gt;&lt;Year&gt;2019&lt;/Year&gt;&lt;RecNum&gt;42&lt;/RecNum&gt;&lt;DisplayText&gt;Uddin&lt;style face="italic"&gt; et al.&lt;/style&gt; (2019)&lt;/DisplayText&gt;&lt;record&gt;&lt;rec-number&gt;42&lt;/rec-number&gt;&lt;foreign-keys&gt;&lt;key app="EN" db-id="2etv0xadpxprt4e0vrk5z5si9rvrs5adewp2" timestamp="1692142436" guid="1d7a67f2-09a9-40ba-b00c-22973ffef2e4"&gt;42&lt;/key&gt;&lt;/foreign-keys&gt;&lt;ref-type name="Journal Article"&gt;17&lt;/ref-type&gt;&lt;contributors&gt;&lt;authors&gt;&lt;author&gt;Uddin, Shahadat&lt;/author&gt;&lt;author&gt;Khan, Arif&lt;/author&gt;&lt;author&gt;Hossain, Md Ekramul&lt;/author&gt;&lt;author&gt;Moni, Mohammad Ali&lt;/author&gt;&lt;/authors&gt;&lt;/contributors&gt;&lt;titles&gt;&lt;title&gt;Comparing different supervised machine learning algorithms for disease prediction&lt;/title&gt;&lt;secondary-title&gt;BMC medical informatics and decision making&lt;/secondary-title&gt;&lt;/titles&gt;&lt;periodical&gt;&lt;full-title&gt;BMC medical informatics and decision making&lt;/full-title&gt;&lt;/periodical&gt;&lt;pages&gt;1-16&lt;/pages&gt;&lt;volume&gt;19&lt;/volume&gt;&lt;number&gt;1&lt;/number&gt;&lt;dates&gt;&lt;year&gt;2019&lt;/year&gt;&lt;/dates&gt;&lt;isbn&gt;1472-6947&lt;/isbn&gt;&lt;urls&gt;&lt;/urls&gt;&lt;/record&gt;&lt;/Cite&gt;&lt;/EndNote&gt;</w:instrText>
      </w:r>
      <w:r w:rsidR="00437E8B" w:rsidRPr="002D4C17">
        <w:rPr>
          <w:rFonts w:ascii="Arial" w:hAnsi="Arial" w:cs="Arial"/>
          <w:sz w:val="24"/>
          <w:szCs w:val="24"/>
        </w:rPr>
        <w:fldChar w:fldCharType="separate"/>
      </w:r>
      <w:r w:rsidR="00437E8B" w:rsidRPr="002D4C17">
        <w:rPr>
          <w:rFonts w:ascii="Arial" w:hAnsi="Arial" w:cs="Arial"/>
          <w:noProof/>
          <w:sz w:val="24"/>
          <w:szCs w:val="24"/>
        </w:rPr>
        <w:t>Uddin</w:t>
      </w:r>
      <w:r w:rsidR="00437E8B" w:rsidRPr="002D4C17">
        <w:rPr>
          <w:rFonts w:ascii="Arial" w:hAnsi="Arial" w:cs="Arial"/>
          <w:i/>
          <w:noProof/>
          <w:sz w:val="24"/>
          <w:szCs w:val="24"/>
        </w:rPr>
        <w:t xml:space="preserve"> et al.</w:t>
      </w:r>
      <w:r w:rsidR="00437E8B" w:rsidRPr="002D4C17">
        <w:rPr>
          <w:rFonts w:ascii="Arial" w:hAnsi="Arial" w:cs="Arial"/>
          <w:noProof/>
          <w:sz w:val="24"/>
          <w:szCs w:val="24"/>
        </w:rPr>
        <w:t xml:space="preserve"> (2019)</w:t>
      </w:r>
      <w:r w:rsidR="00437E8B" w:rsidRPr="002D4C17">
        <w:rPr>
          <w:rFonts w:ascii="Arial" w:hAnsi="Arial" w:cs="Arial"/>
          <w:sz w:val="24"/>
          <w:szCs w:val="24"/>
        </w:rPr>
        <w:fldChar w:fldCharType="end"/>
      </w:r>
      <w:r w:rsidR="00437E8B" w:rsidRPr="002D4C17">
        <w:rPr>
          <w:rFonts w:ascii="Arial" w:hAnsi="Arial" w:cs="Arial"/>
          <w:sz w:val="24"/>
          <w:szCs w:val="24"/>
        </w:rPr>
        <w:t xml:space="preserve">, since the random forest model is also an ensemble model, it </w:t>
      </w:r>
      <w:r w:rsidR="002D4C17" w:rsidRPr="002D4C17">
        <w:rPr>
          <w:rFonts w:ascii="Arial" w:hAnsi="Arial" w:cs="Arial"/>
          <w:sz w:val="24"/>
          <w:szCs w:val="24"/>
        </w:rPr>
        <w:t>can</w:t>
      </w:r>
      <w:r w:rsidR="00437E8B" w:rsidRPr="002D4C17">
        <w:rPr>
          <w:rFonts w:ascii="Arial" w:hAnsi="Arial" w:cs="Arial"/>
          <w:sz w:val="24"/>
          <w:szCs w:val="24"/>
        </w:rPr>
        <w:t xml:space="preserve"> </w:t>
      </w:r>
      <w:r w:rsidR="002D4C17" w:rsidRPr="002D4C17">
        <w:rPr>
          <w:rFonts w:ascii="Arial" w:hAnsi="Arial" w:cs="Arial"/>
          <w:sz w:val="24"/>
          <w:szCs w:val="24"/>
        </w:rPr>
        <w:t>outperform</w:t>
      </w:r>
      <w:r w:rsidR="00437E8B" w:rsidRPr="002D4C17">
        <w:rPr>
          <w:rFonts w:ascii="Arial" w:hAnsi="Arial" w:cs="Arial"/>
          <w:sz w:val="24"/>
          <w:szCs w:val="24"/>
        </w:rPr>
        <w:t xml:space="preserve"> the models just </w:t>
      </w:r>
      <w:r w:rsidR="002D4C17" w:rsidRPr="002D4C17">
        <w:rPr>
          <w:rFonts w:ascii="Arial" w:hAnsi="Arial" w:cs="Arial"/>
          <w:sz w:val="24"/>
          <w:szCs w:val="24"/>
        </w:rPr>
        <w:t xml:space="preserve">by </w:t>
      </w:r>
      <w:r w:rsidR="00437E8B" w:rsidRPr="002D4C17">
        <w:rPr>
          <w:rFonts w:ascii="Arial" w:hAnsi="Arial" w:cs="Arial"/>
          <w:sz w:val="24"/>
          <w:szCs w:val="24"/>
        </w:rPr>
        <w:t xml:space="preserve">making use of one classifier. The algorithm also improves on the decision tree classifier </w:t>
      </w:r>
      <w:r w:rsidR="002D4C17" w:rsidRPr="002D4C17">
        <w:rPr>
          <w:rFonts w:ascii="Arial" w:hAnsi="Arial" w:cs="Arial"/>
          <w:sz w:val="24"/>
          <w:szCs w:val="24"/>
        </w:rPr>
        <w:t>it is built upon as there is a much lower chance of variance and overfitting occurring when using</w:t>
      </w:r>
      <w:r w:rsidR="00437E8B" w:rsidRPr="002D4C17">
        <w:rPr>
          <w:rFonts w:ascii="Arial" w:hAnsi="Arial" w:cs="Arial"/>
          <w:sz w:val="24"/>
          <w:szCs w:val="24"/>
        </w:rPr>
        <w:t xml:space="preserve"> a random forest model. This would be because of the randomness that is introduced during the training stage </w:t>
      </w:r>
      <w:r w:rsidR="00E64A6C" w:rsidRPr="002D4C17">
        <w:rPr>
          <w:rFonts w:ascii="Arial" w:hAnsi="Arial" w:cs="Arial"/>
          <w:sz w:val="24"/>
          <w:szCs w:val="24"/>
        </w:rPr>
        <w:t>using</w:t>
      </w:r>
      <w:r w:rsidR="00437E8B" w:rsidRPr="002D4C17">
        <w:rPr>
          <w:rFonts w:ascii="Arial" w:hAnsi="Arial" w:cs="Arial"/>
          <w:sz w:val="24"/>
          <w:szCs w:val="24"/>
        </w:rPr>
        <w:t xml:space="preserve"> bootstrap sampling and random feature selection to create the individual decision trees.</w:t>
      </w:r>
    </w:p>
    <w:p w14:paraId="30830C23" w14:textId="367333B7" w:rsidR="00437E8B" w:rsidRPr="002D4C17" w:rsidRDefault="00437E8B" w:rsidP="002D4C17">
      <w:pPr>
        <w:spacing w:line="276" w:lineRule="auto"/>
        <w:jc w:val="both"/>
        <w:rPr>
          <w:rFonts w:ascii="Arial" w:hAnsi="Arial" w:cs="Arial"/>
          <w:sz w:val="24"/>
          <w:szCs w:val="24"/>
        </w:rPr>
      </w:pPr>
      <w:r w:rsidRPr="002D4C17">
        <w:rPr>
          <w:rFonts w:ascii="Arial" w:hAnsi="Arial" w:cs="Arial"/>
          <w:sz w:val="24"/>
          <w:szCs w:val="24"/>
        </w:rPr>
        <w:t xml:space="preserve">The random forest model is also </w:t>
      </w:r>
      <w:r w:rsidR="002D4C17" w:rsidRPr="002D4C17">
        <w:rPr>
          <w:rFonts w:ascii="Arial" w:hAnsi="Arial" w:cs="Arial"/>
          <w:sz w:val="24"/>
          <w:szCs w:val="24"/>
        </w:rPr>
        <w:t>easy to use and understand, allowing for easier interpretation of results and application to the problem at hand while not giving way to</w:t>
      </w:r>
      <w:r w:rsidR="004730DE" w:rsidRPr="002D4C17">
        <w:rPr>
          <w:rFonts w:ascii="Arial" w:hAnsi="Arial" w:cs="Arial"/>
          <w:sz w:val="24"/>
          <w:szCs w:val="24"/>
        </w:rPr>
        <w:t xml:space="preserve"> </w:t>
      </w:r>
      <w:r w:rsidR="004730DE" w:rsidRPr="002D4C17">
        <w:rPr>
          <w:rFonts w:ascii="Arial" w:hAnsi="Arial" w:cs="Arial"/>
          <w:sz w:val="24"/>
          <w:szCs w:val="24"/>
        </w:rPr>
        <w:lastRenderedPageBreak/>
        <w:t xml:space="preserve">the prediction performance department </w:t>
      </w:r>
      <w:r w:rsidR="004730DE" w:rsidRPr="002D4C17">
        <w:rPr>
          <w:rFonts w:ascii="Arial" w:hAnsi="Arial" w:cs="Arial"/>
          <w:sz w:val="24"/>
          <w:szCs w:val="24"/>
        </w:rPr>
        <w:fldChar w:fldCharType="begin"/>
      </w:r>
      <w:r w:rsidR="004730DE" w:rsidRPr="002D4C17">
        <w:rPr>
          <w:rFonts w:ascii="Arial" w:hAnsi="Arial" w:cs="Arial"/>
          <w:sz w:val="24"/>
          <w:szCs w:val="24"/>
        </w:rPr>
        <w:instrText xml:space="preserve"> ADDIN EN.CITE &lt;EndNote&gt;&lt;Cite&gt;&lt;Author&gt;Meltzer&lt;/Author&gt;&lt;Year&gt;2021&lt;/Year&gt;&lt;RecNum&gt;43&lt;/RecNum&gt;&lt;DisplayText&gt;(Meltzer, 2021)&lt;/DisplayText&gt;&lt;record&gt;&lt;rec-number&gt;43&lt;/rec-number&gt;&lt;foreign-keys&gt;&lt;key app="EN" db-id="2etv0xadpxprt4e0vrk5z5si9rvrs5adewp2" timestamp="1692143364"&gt;43&lt;/key&gt;&lt;/foreign-keys&gt;&lt;ref-type name="Web Page"&gt;12&lt;/ref-type&gt;&lt;contributors&gt;&lt;authors&gt;&lt;author&gt;Rachel Meltzer&lt;/author&gt;&lt;/authors&gt;&lt;/contributors&gt;&lt;titles&gt;&lt;title&gt;What Is Random Forest?&lt;/title&gt;&lt;/titles&gt;&lt;volume&gt;2023&lt;/volume&gt;&lt;number&gt;16 August&lt;/number&gt;&lt;dates&gt;&lt;year&gt;2021&lt;/year&gt;&lt;/dates&gt;&lt;urls&gt;&lt;related-urls&gt;&lt;url&gt;https://careerfoundry.com/en/blog/data-analytics/what-is-random-forest/#what-are-the-advantages-of-random-forest&lt;/url&gt;&lt;/related-urls&gt;&lt;/urls&gt;&lt;/record&gt;&lt;/Cite&gt;&lt;/EndNote&gt;</w:instrText>
      </w:r>
      <w:r w:rsidR="004730DE" w:rsidRPr="002D4C17">
        <w:rPr>
          <w:rFonts w:ascii="Arial" w:hAnsi="Arial" w:cs="Arial"/>
          <w:sz w:val="24"/>
          <w:szCs w:val="24"/>
        </w:rPr>
        <w:fldChar w:fldCharType="separate"/>
      </w:r>
      <w:r w:rsidR="004730DE" w:rsidRPr="002D4C17">
        <w:rPr>
          <w:rFonts w:ascii="Arial" w:hAnsi="Arial" w:cs="Arial"/>
          <w:noProof/>
          <w:sz w:val="24"/>
          <w:szCs w:val="24"/>
        </w:rPr>
        <w:t>(Meltzer, 2021)</w:t>
      </w:r>
      <w:r w:rsidR="004730DE" w:rsidRPr="002D4C17">
        <w:rPr>
          <w:rFonts w:ascii="Arial" w:hAnsi="Arial" w:cs="Arial"/>
          <w:sz w:val="24"/>
          <w:szCs w:val="24"/>
        </w:rPr>
        <w:fldChar w:fldCharType="end"/>
      </w:r>
      <w:r w:rsidR="004730DE" w:rsidRPr="002D4C17">
        <w:rPr>
          <w:rFonts w:ascii="Arial" w:hAnsi="Arial" w:cs="Arial"/>
          <w:sz w:val="24"/>
          <w:szCs w:val="24"/>
        </w:rPr>
        <w:t xml:space="preserve">. This will allow us to </w:t>
      </w:r>
      <w:r w:rsidR="00E64A6C" w:rsidRPr="002D4C17">
        <w:rPr>
          <w:rFonts w:ascii="Arial" w:hAnsi="Arial" w:cs="Arial"/>
          <w:sz w:val="24"/>
          <w:szCs w:val="24"/>
        </w:rPr>
        <w:t>begin very quickly</w:t>
      </w:r>
      <w:r w:rsidR="004730DE" w:rsidRPr="002D4C17">
        <w:rPr>
          <w:rFonts w:ascii="Arial" w:hAnsi="Arial" w:cs="Arial"/>
          <w:sz w:val="24"/>
          <w:szCs w:val="24"/>
        </w:rPr>
        <w:t xml:space="preserve"> creating a quality solution with powerful </w:t>
      </w:r>
      <w:r w:rsidR="002D4C17" w:rsidRPr="002D4C17">
        <w:rPr>
          <w:rFonts w:ascii="Arial" w:hAnsi="Arial" w:cs="Arial"/>
          <w:sz w:val="24"/>
          <w:szCs w:val="24"/>
        </w:rPr>
        <w:t>Python</w:t>
      </w:r>
      <w:r w:rsidR="004730DE" w:rsidRPr="002D4C17">
        <w:rPr>
          <w:rFonts w:ascii="Arial" w:hAnsi="Arial" w:cs="Arial"/>
          <w:sz w:val="24"/>
          <w:szCs w:val="24"/>
        </w:rPr>
        <w:t xml:space="preserve"> libraries such as sklearn which provides functionality for random forest classification.</w:t>
      </w:r>
    </w:p>
    <w:p w14:paraId="561B4299" w14:textId="4D33A8F0" w:rsidR="004730DE" w:rsidRPr="002D4C17" w:rsidRDefault="004730DE" w:rsidP="002D4C17">
      <w:pPr>
        <w:pStyle w:val="Heading1"/>
        <w:numPr>
          <w:ilvl w:val="0"/>
          <w:numId w:val="3"/>
        </w:numPr>
        <w:spacing w:line="276" w:lineRule="auto"/>
        <w:jc w:val="both"/>
        <w:rPr>
          <w:rFonts w:ascii="Arial" w:hAnsi="Arial" w:cs="Arial"/>
          <w:b/>
          <w:bCs/>
          <w:color w:val="auto"/>
          <w:sz w:val="24"/>
          <w:szCs w:val="24"/>
        </w:rPr>
      </w:pPr>
      <w:bookmarkStart w:id="5" w:name="_Toc143344733"/>
      <w:r w:rsidRPr="002D4C17">
        <w:rPr>
          <w:rFonts w:ascii="Arial" w:hAnsi="Arial" w:cs="Arial"/>
          <w:b/>
          <w:bCs/>
          <w:color w:val="auto"/>
          <w:sz w:val="24"/>
          <w:szCs w:val="24"/>
        </w:rPr>
        <w:t>Artificial Neural Networks</w:t>
      </w:r>
      <w:bookmarkEnd w:id="5"/>
    </w:p>
    <w:p w14:paraId="5C159101" w14:textId="4C471F53" w:rsidR="00AC5C6B" w:rsidRPr="002D4C17" w:rsidRDefault="004730DE" w:rsidP="002D4C17">
      <w:pPr>
        <w:spacing w:line="276" w:lineRule="auto"/>
        <w:jc w:val="both"/>
        <w:rPr>
          <w:rFonts w:ascii="Arial" w:hAnsi="Arial" w:cs="Arial"/>
          <w:sz w:val="24"/>
          <w:szCs w:val="24"/>
        </w:rPr>
      </w:pPr>
      <w:r w:rsidRPr="002D4C17">
        <w:rPr>
          <w:rFonts w:ascii="Arial" w:hAnsi="Arial" w:cs="Arial"/>
          <w:sz w:val="24"/>
          <w:szCs w:val="24"/>
        </w:rPr>
        <w:t xml:space="preserve">Within the field of deep learning algorithms, we have </w:t>
      </w:r>
      <w:r w:rsidR="002D4C17" w:rsidRPr="002D4C17">
        <w:rPr>
          <w:rFonts w:ascii="Arial" w:hAnsi="Arial" w:cs="Arial"/>
          <w:sz w:val="24"/>
          <w:szCs w:val="24"/>
        </w:rPr>
        <w:t>chosen</w:t>
      </w:r>
      <w:r w:rsidRPr="002D4C17">
        <w:rPr>
          <w:rFonts w:ascii="Arial" w:hAnsi="Arial" w:cs="Arial"/>
          <w:sz w:val="24"/>
          <w:szCs w:val="24"/>
        </w:rPr>
        <w:t xml:space="preserve"> to use the artificial neural network. </w:t>
      </w:r>
      <w:r w:rsidR="00455209" w:rsidRPr="002D4C17">
        <w:rPr>
          <w:rFonts w:ascii="Arial" w:hAnsi="Arial" w:cs="Arial"/>
          <w:sz w:val="24"/>
          <w:szCs w:val="24"/>
        </w:rPr>
        <w:t>These neural networks are these models that take after the functioning of the human brain with thousands or even millions of singular, simple nodes that are densely interconnected to each other. Each node does some kind of operation on the data being fed through the neural network, with the node receiving data from many nodes behind it and outputting data to many nodes in front of it.</w:t>
      </w:r>
      <w:r w:rsidR="00AC5C6B" w:rsidRPr="002D4C17">
        <w:rPr>
          <w:rFonts w:ascii="Arial" w:hAnsi="Arial" w:cs="Arial"/>
          <w:sz w:val="24"/>
          <w:szCs w:val="24"/>
        </w:rPr>
        <w:t xml:space="preserve"> Generally, these nodes are separated into layers or levels in the neural network. Figure 1 shows an example of an artificial neural network with an initial input layer, many hidden layers and finally an output layer.</w:t>
      </w:r>
    </w:p>
    <w:p w14:paraId="4372CD4A" w14:textId="77777777" w:rsidR="00AC5C6B" w:rsidRPr="002D4C17" w:rsidRDefault="00AC5C6B" w:rsidP="002D4C17">
      <w:pPr>
        <w:keepNext/>
        <w:spacing w:line="276" w:lineRule="auto"/>
        <w:jc w:val="both"/>
        <w:rPr>
          <w:rFonts w:ascii="Arial" w:hAnsi="Arial" w:cs="Arial"/>
          <w:sz w:val="24"/>
          <w:szCs w:val="24"/>
        </w:rPr>
      </w:pPr>
      <w:r w:rsidRPr="002D4C17">
        <w:rPr>
          <w:rFonts w:ascii="Arial" w:hAnsi="Arial" w:cs="Arial"/>
          <w:noProof/>
          <w:sz w:val="24"/>
          <w:szCs w:val="24"/>
        </w:rPr>
        <w:drawing>
          <wp:inline distT="0" distB="0" distL="0" distR="0" wp14:anchorId="18BB9B66" wp14:editId="704552DF">
            <wp:extent cx="4686954" cy="2295845"/>
            <wp:effectExtent l="0" t="0" r="0" b="9525"/>
            <wp:docPr id="1065888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88387" name=""/>
                    <pic:cNvPicPr/>
                  </pic:nvPicPr>
                  <pic:blipFill>
                    <a:blip r:embed="rId12"/>
                    <a:stretch>
                      <a:fillRect/>
                    </a:stretch>
                  </pic:blipFill>
                  <pic:spPr>
                    <a:xfrm>
                      <a:off x="0" y="0"/>
                      <a:ext cx="4686954" cy="2295845"/>
                    </a:xfrm>
                    <a:prstGeom prst="rect">
                      <a:avLst/>
                    </a:prstGeom>
                  </pic:spPr>
                </pic:pic>
              </a:graphicData>
            </a:graphic>
          </wp:inline>
        </w:drawing>
      </w:r>
    </w:p>
    <w:p w14:paraId="5E6CCBF0" w14:textId="02741A6E" w:rsidR="00AC5C6B" w:rsidRPr="002D4C17" w:rsidRDefault="00AC5C6B" w:rsidP="002D4C17">
      <w:pPr>
        <w:pStyle w:val="Caption"/>
        <w:spacing w:line="276" w:lineRule="auto"/>
        <w:jc w:val="both"/>
        <w:rPr>
          <w:rFonts w:ascii="Arial" w:hAnsi="Arial" w:cs="Arial"/>
          <w:color w:val="auto"/>
          <w:sz w:val="24"/>
          <w:szCs w:val="24"/>
        </w:rPr>
      </w:pPr>
      <w:r w:rsidRPr="002D4C17">
        <w:rPr>
          <w:rFonts w:ascii="Arial" w:hAnsi="Arial" w:cs="Arial"/>
          <w:color w:val="auto"/>
          <w:sz w:val="24"/>
          <w:szCs w:val="24"/>
        </w:rPr>
        <w:t xml:space="preserve">Figure </w:t>
      </w:r>
      <w:r w:rsidRPr="002D4C17">
        <w:rPr>
          <w:rFonts w:ascii="Arial" w:hAnsi="Arial" w:cs="Arial"/>
          <w:color w:val="auto"/>
          <w:sz w:val="24"/>
          <w:szCs w:val="24"/>
        </w:rPr>
        <w:fldChar w:fldCharType="begin"/>
      </w:r>
      <w:r w:rsidRPr="002D4C17">
        <w:rPr>
          <w:rFonts w:ascii="Arial" w:hAnsi="Arial" w:cs="Arial"/>
          <w:color w:val="auto"/>
          <w:sz w:val="24"/>
          <w:szCs w:val="24"/>
        </w:rPr>
        <w:instrText xml:space="preserve"> SEQ Figure \* ARABIC </w:instrText>
      </w:r>
      <w:r w:rsidRPr="002D4C17">
        <w:rPr>
          <w:rFonts w:ascii="Arial" w:hAnsi="Arial" w:cs="Arial"/>
          <w:color w:val="auto"/>
          <w:sz w:val="24"/>
          <w:szCs w:val="24"/>
        </w:rPr>
        <w:fldChar w:fldCharType="separate"/>
      </w:r>
      <w:r w:rsidR="005E6A2F" w:rsidRPr="002D4C17">
        <w:rPr>
          <w:rFonts w:ascii="Arial" w:hAnsi="Arial" w:cs="Arial"/>
          <w:noProof/>
          <w:color w:val="auto"/>
          <w:sz w:val="24"/>
          <w:szCs w:val="24"/>
        </w:rPr>
        <w:t>2</w:t>
      </w:r>
      <w:r w:rsidRPr="002D4C17">
        <w:rPr>
          <w:rFonts w:ascii="Arial" w:hAnsi="Arial" w:cs="Arial"/>
          <w:noProof/>
          <w:color w:val="auto"/>
          <w:sz w:val="24"/>
          <w:szCs w:val="24"/>
        </w:rPr>
        <w:fldChar w:fldCharType="end"/>
      </w:r>
      <w:r w:rsidRPr="002D4C17">
        <w:rPr>
          <w:rFonts w:ascii="Arial" w:hAnsi="Arial" w:cs="Arial"/>
          <w:color w:val="auto"/>
          <w:sz w:val="24"/>
          <w:szCs w:val="24"/>
        </w:rPr>
        <w:t>: General structure of the neural network with nodes and dense connections between layers.</w:t>
      </w:r>
    </w:p>
    <w:p w14:paraId="5561A941" w14:textId="74319A96" w:rsidR="00065D80" w:rsidRPr="002D4C17" w:rsidRDefault="00065D80" w:rsidP="002D4C17">
      <w:pPr>
        <w:spacing w:line="276" w:lineRule="auto"/>
        <w:jc w:val="both"/>
        <w:rPr>
          <w:rFonts w:ascii="Arial" w:hAnsi="Arial" w:cs="Arial"/>
          <w:sz w:val="24"/>
          <w:szCs w:val="24"/>
        </w:rPr>
      </w:pPr>
      <w:r w:rsidRPr="002D4C17">
        <w:rPr>
          <w:rFonts w:ascii="Arial" w:hAnsi="Arial" w:cs="Arial"/>
          <w:sz w:val="24"/>
          <w:szCs w:val="24"/>
        </w:rPr>
        <w:t xml:space="preserve">Each connection from a previous layer to a node will supply a numerical value to the node. With each of these numerical values, the node will assign a weight and then add </w:t>
      </w:r>
      <w:r w:rsidR="00E64A6C" w:rsidRPr="002D4C17">
        <w:rPr>
          <w:rFonts w:ascii="Arial" w:hAnsi="Arial" w:cs="Arial"/>
          <w:sz w:val="24"/>
          <w:szCs w:val="24"/>
        </w:rPr>
        <w:t>all</w:t>
      </w:r>
      <w:r w:rsidRPr="002D4C17">
        <w:rPr>
          <w:rFonts w:ascii="Arial" w:hAnsi="Arial" w:cs="Arial"/>
          <w:sz w:val="24"/>
          <w:szCs w:val="24"/>
        </w:rPr>
        <w:t xml:space="preserve"> these new weighted values together. This arrives at a single number which depending on certain threshold conditions, this node will send this computed value out to all the connections it has with the next layer of nodes. This process is repeated many times within the training phase of the model with information regarding accuracy being given to the neural network through some chosen loss function.</w:t>
      </w:r>
    </w:p>
    <w:p w14:paraId="256D278E" w14:textId="283887A1" w:rsidR="00AC5C6B" w:rsidRPr="002D4C17" w:rsidRDefault="00AC5C6B" w:rsidP="002D4C17">
      <w:pPr>
        <w:spacing w:line="276" w:lineRule="auto"/>
        <w:jc w:val="both"/>
        <w:rPr>
          <w:rFonts w:ascii="Arial" w:hAnsi="Arial" w:cs="Arial"/>
          <w:sz w:val="24"/>
          <w:szCs w:val="24"/>
        </w:rPr>
      </w:pPr>
      <w:r w:rsidRPr="002D4C17">
        <w:rPr>
          <w:rFonts w:ascii="Arial" w:hAnsi="Arial" w:cs="Arial"/>
          <w:sz w:val="24"/>
          <w:szCs w:val="24"/>
        </w:rPr>
        <w:t>An important ability of neural networks in the case of the drug classification dataset would be the ability to learn</w:t>
      </w:r>
      <w:r w:rsidR="00DC1EAC" w:rsidRPr="002D4C17">
        <w:rPr>
          <w:rFonts w:ascii="Arial" w:hAnsi="Arial" w:cs="Arial"/>
          <w:sz w:val="24"/>
          <w:szCs w:val="24"/>
        </w:rPr>
        <w:t xml:space="preserve"> complex,</w:t>
      </w:r>
      <w:r w:rsidRPr="002D4C17">
        <w:rPr>
          <w:rFonts w:ascii="Arial" w:hAnsi="Arial" w:cs="Arial"/>
          <w:sz w:val="24"/>
          <w:szCs w:val="24"/>
        </w:rPr>
        <w:t xml:space="preserve"> non-linear relationships in data. </w:t>
      </w:r>
      <w:r w:rsidR="00065D80" w:rsidRPr="002D4C17">
        <w:rPr>
          <w:rFonts w:ascii="Arial" w:hAnsi="Arial" w:cs="Arial"/>
          <w:sz w:val="24"/>
          <w:szCs w:val="24"/>
        </w:rPr>
        <w:t xml:space="preserve">This is important as we can assume that the relationship between human personality and </w:t>
      </w:r>
      <w:r w:rsidR="002D4C17" w:rsidRPr="002D4C17">
        <w:rPr>
          <w:rFonts w:ascii="Arial" w:hAnsi="Arial" w:cs="Arial"/>
          <w:sz w:val="24"/>
          <w:szCs w:val="24"/>
        </w:rPr>
        <w:t>drug-taking</w:t>
      </w:r>
      <w:r w:rsidR="00065D80" w:rsidRPr="002D4C17">
        <w:rPr>
          <w:rFonts w:ascii="Arial" w:hAnsi="Arial" w:cs="Arial"/>
          <w:sz w:val="24"/>
          <w:szCs w:val="24"/>
        </w:rPr>
        <w:t xml:space="preserve"> habits will most likely not be simple or linear. </w:t>
      </w:r>
      <w:r w:rsidR="00AC3CF5" w:rsidRPr="002D4C17">
        <w:rPr>
          <w:rFonts w:ascii="Arial" w:hAnsi="Arial" w:cs="Arial"/>
          <w:sz w:val="24"/>
          <w:szCs w:val="24"/>
        </w:rPr>
        <w:t xml:space="preserve">The </w:t>
      </w:r>
      <w:r w:rsidR="002D4C17" w:rsidRPr="002D4C17">
        <w:rPr>
          <w:rFonts w:ascii="Arial" w:hAnsi="Arial" w:cs="Arial"/>
          <w:sz w:val="24"/>
          <w:szCs w:val="24"/>
        </w:rPr>
        <w:t>hyperparameters</w:t>
      </w:r>
      <w:r w:rsidR="00AC3CF5" w:rsidRPr="002D4C17">
        <w:rPr>
          <w:rFonts w:ascii="Arial" w:hAnsi="Arial" w:cs="Arial"/>
          <w:sz w:val="24"/>
          <w:szCs w:val="24"/>
        </w:rPr>
        <w:t xml:space="preserve"> associated with Artificial Neural Networks such as </w:t>
      </w:r>
      <w:r w:rsidR="002D4C17" w:rsidRPr="002D4C17">
        <w:rPr>
          <w:rFonts w:ascii="Arial" w:hAnsi="Arial" w:cs="Arial"/>
          <w:sz w:val="24"/>
          <w:szCs w:val="24"/>
        </w:rPr>
        <w:t xml:space="preserve">the </w:t>
      </w:r>
      <w:r w:rsidR="00E64A6C" w:rsidRPr="002D4C17">
        <w:rPr>
          <w:rFonts w:ascii="Arial" w:hAnsi="Arial" w:cs="Arial"/>
          <w:sz w:val="24"/>
          <w:szCs w:val="24"/>
        </w:rPr>
        <w:t>number</w:t>
      </w:r>
      <w:r w:rsidR="00AC3CF5" w:rsidRPr="002D4C17">
        <w:rPr>
          <w:rFonts w:ascii="Arial" w:hAnsi="Arial" w:cs="Arial"/>
          <w:sz w:val="24"/>
          <w:szCs w:val="24"/>
        </w:rPr>
        <w:t xml:space="preserve"> of hidden layers and number of neurons </w:t>
      </w:r>
      <w:r w:rsidR="00AC3CF5" w:rsidRPr="002D4C17">
        <w:rPr>
          <w:rFonts w:ascii="Arial" w:hAnsi="Arial" w:cs="Arial"/>
          <w:sz w:val="24"/>
          <w:szCs w:val="24"/>
        </w:rPr>
        <w:lastRenderedPageBreak/>
        <w:t xml:space="preserve">per layer also will allow </w:t>
      </w:r>
      <w:r w:rsidR="002D4C17" w:rsidRPr="002D4C17">
        <w:rPr>
          <w:rFonts w:ascii="Arial" w:hAnsi="Arial" w:cs="Arial"/>
          <w:sz w:val="24"/>
          <w:szCs w:val="24"/>
        </w:rPr>
        <w:t xml:space="preserve">an </w:t>
      </w:r>
      <w:r w:rsidR="00AC3CF5" w:rsidRPr="002D4C17">
        <w:rPr>
          <w:rFonts w:ascii="Arial" w:hAnsi="Arial" w:cs="Arial"/>
          <w:sz w:val="24"/>
          <w:szCs w:val="24"/>
        </w:rPr>
        <w:t xml:space="preserve">increase </w:t>
      </w:r>
      <w:r w:rsidR="002D4C17" w:rsidRPr="002D4C17">
        <w:rPr>
          <w:rFonts w:ascii="Arial" w:hAnsi="Arial" w:cs="Arial"/>
          <w:sz w:val="24"/>
          <w:szCs w:val="24"/>
        </w:rPr>
        <w:t xml:space="preserve">in </w:t>
      </w:r>
      <w:r w:rsidR="00AC3CF5" w:rsidRPr="002D4C17">
        <w:rPr>
          <w:rFonts w:ascii="Arial" w:hAnsi="Arial" w:cs="Arial"/>
          <w:sz w:val="24"/>
          <w:szCs w:val="24"/>
        </w:rPr>
        <w:t>the complexities that can be modeled. This will further our ability to make accurate drug consumption habit predictions even if we encounter very complicated relationships.</w:t>
      </w:r>
    </w:p>
    <w:p w14:paraId="6405DBD9" w14:textId="2E892568" w:rsidR="004730DE" w:rsidRPr="002D4C17" w:rsidRDefault="00AC5C6B" w:rsidP="002D4C17">
      <w:pPr>
        <w:spacing w:line="276" w:lineRule="auto"/>
        <w:jc w:val="both"/>
        <w:rPr>
          <w:rFonts w:ascii="Arial" w:hAnsi="Arial" w:cs="Arial"/>
          <w:sz w:val="24"/>
          <w:szCs w:val="24"/>
        </w:rPr>
      </w:pPr>
      <w:r w:rsidRPr="002D4C17">
        <w:rPr>
          <w:rFonts w:ascii="Arial" w:hAnsi="Arial" w:cs="Arial"/>
          <w:sz w:val="24"/>
          <w:szCs w:val="24"/>
        </w:rPr>
        <w:t xml:space="preserve"> </w:t>
      </w:r>
    </w:p>
    <w:p w14:paraId="3FA8E6F8" w14:textId="77777777" w:rsidR="00437E8B" w:rsidRPr="002D4C17" w:rsidRDefault="00437E8B" w:rsidP="002D4C17">
      <w:pPr>
        <w:spacing w:line="276" w:lineRule="auto"/>
        <w:jc w:val="both"/>
        <w:rPr>
          <w:rFonts w:ascii="Arial" w:hAnsi="Arial" w:cs="Arial"/>
          <w:sz w:val="24"/>
          <w:szCs w:val="24"/>
        </w:rPr>
      </w:pPr>
    </w:p>
    <w:p w14:paraId="7A42D666" w14:textId="71280BFA" w:rsidR="004730DE" w:rsidRPr="002D4C17" w:rsidRDefault="000D5DD8" w:rsidP="000D5DD8">
      <w:pPr>
        <w:rPr>
          <w:rFonts w:ascii="Arial" w:hAnsi="Arial" w:cs="Arial"/>
          <w:sz w:val="24"/>
          <w:szCs w:val="24"/>
        </w:rPr>
      </w:pPr>
      <w:r>
        <w:rPr>
          <w:rFonts w:ascii="Arial" w:hAnsi="Arial" w:cs="Arial"/>
          <w:sz w:val="24"/>
          <w:szCs w:val="24"/>
        </w:rPr>
        <w:br w:type="page"/>
      </w:r>
    </w:p>
    <w:p w14:paraId="7DDF1926" w14:textId="25DE0B86" w:rsidR="00085C47" w:rsidRPr="002D4C17" w:rsidRDefault="00085C47" w:rsidP="002D4C17">
      <w:pPr>
        <w:pStyle w:val="Heading1"/>
        <w:numPr>
          <w:ilvl w:val="0"/>
          <w:numId w:val="3"/>
        </w:numPr>
        <w:spacing w:line="276" w:lineRule="auto"/>
        <w:jc w:val="both"/>
        <w:rPr>
          <w:rFonts w:ascii="Arial" w:hAnsi="Arial" w:cs="Arial"/>
          <w:b/>
          <w:bCs/>
          <w:color w:val="auto"/>
          <w:sz w:val="24"/>
          <w:szCs w:val="24"/>
        </w:rPr>
      </w:pPr>
      <w:bookmarkStart w:id="6" w:name="_Toc143344734"/>
      <w:r w:rsidRPr="002D4C17">
        <w:rPr>
          <w:rFonts w:ascii="Arial" w:hAnsi="Arial" w:cs="Arial"/>
          <w:b/>
          <w:bCs/>
          <w:color w:val="auto"/>
          <w:sz w:val="24"/>
          <w:szCs w:val="24"/>
        </w:rPr>
        <w:lastRenderedPageBreak/>
        <w:t>Reference List</w:t>
      </w:r>
      <w:bookmarkEnd w:id="6"/>
    </w:p>
    <w:p w14:paraId="0D0901A0" w14:textId="77777777" w:rsidR="004730DE" w:rsidRPr="002D4C17" w:rsidRDefault="00085C47" w:rsidP="002D4C17">
      <w:pPr>
        <w:pStyle w:val="EndNoteBibliography"/>
        <w:spacing w:after="0" w:line="276" w:lineRule="auto"/>
        <w:jc w:val="both"/>
        <w:rPr>
          <w:rFonts w:ascii="Arial" w:hAnsi="Arial" w:cs="Arial"/>
          <w:sz w:val="24"/>
          <w:szCs w:val="24"/>
        </w:rPr>
      </w:pPr>
      <w:r w:rsidRPr="002D4C17">
        <w:rPr>
          <w:rFonts w:ascii="Arial" w:hAnsi="Arial" w:cs="Arial"/>
          <w:b/>
          <w:bCs/>
          <w:sz w:val="24"/>
          <w:szCs w:val="24"/>
          <w:u w:val="single"/>
        </w:rPr>
        <w:fldChar w:fldCharType="begin"/>
      </w:r>
      <w:r w:rsidRPr="002D4C17">
        <w:rPr>
          <w:rFonts w:ascii="Arial" w:hAnsi="Arial" w:cs="Arial"/>
          <w:b/>
          <w:bCs/>
          <w:sz w:val="24"/>
          <w:szCs w:val="24"/>
          <w:u w:val="single"/>
        </w:rPr>
        <w:instrText xml:space="preserve"> ADDIN EN.REFLIST </w:instrText>
      </w:r>
      <w:r w:rsidRPr="002D4C17">
        <w:rPr>
          <w:rFonts w:ascii="Arial" w:hAnsi="Arial" w:cs="Arial"/>
          <w:b/>
          <w:bCs/>
          <w:sz w:val="24"/>
          <w:szCs w:val="24"/>
          <w:u w:val="single"/>
        </w:rPr>
        <w:fldChar w:fldCharType="separate"/>
      </w:r>
      <w:r w:rsidR="004730DE" w:rsidRPr="002D4C17">
        <w:rPr>
          <w:rFonts w:ascii="Arial" w:hAnsi="Arial" w:cs="Arial"/>
          <w:sz w:val="24"/>
          <w:szCs w:val="24"/>
        </w:rPr>
        <w:t xml:space="preserve">Kulkarni, V.Y. &amp; Sinha, P.K. 2013. Random forest classifiers: a survey and future research directions. </w:t>
      </w:r>
      <w:r w:rsidR="004730DE" w:rsidRPr="002D4C17">
        <w:rPr>
          <w:rFonts w:ascii="Arial" w:hAnsi="Arial" w:cs="Arial"/>
          <w:i/>
          <w:sz w:val="24"/>
          <w:szCs w:val="24"/>
        </w:rPr>
        <w:t>Int. J. Adv. Comput</w:t>
      </w:r>
      <w:r w:rsidR="004730DE" w:rsidRPr="002D4C17">
        <w:rPr>
          <w:rFonts w:ascii="Arial" w:hAnsi="Arial" w:cs="Arial"/>
          <w:sz w:val="24"/>
          <w:szCs w:val="24"/>
        </w:rPr>
        <w:t xml:space="preserve">, 36(1):1144-1153. </w:t>
      </w:r>
    </w:p>
    <w:p w14:paraId="17FE7391" w14:textId="6186967B" w:rsidR="004730DE" w:rsidRPr="002D4C17" w:rsidRDefault="004730DE" w:rsidP="002D4C17">
      <w:pPr>
        <w:pStyle w:val="EndNoteBibliography"/>
        <w:spacing w:after="0" w:line="276" w:lineRule="auto"/>
        <w:jc w:val="both"/>
        <w:rPr>
          <w:rFonts w:ascii="Arial" w:hAnsi="Arial" w:cs="Arial"/>
          <w:sz w:val="24"/>
          <w:szCs w:val="24"/>
        </w:rPr>
      </w:pPr>
      <w:r w:rsidRPr="002D4C17">
        <w:rPr>
          <w:rFonts w:ascii="Arial" w:hAnsi="Arial" w:cs="Arial"/>
          <w:sz w:val="24"/>
          <w:szCs w:val="24"/>
        </w:rPr>
        <w:t xml:space="preserve">Meltzer, R. 2021. </w:t>
      </w:r>
      <w:r w:rsidRPr="002D4C17">
        <w:rPr>
          <w:rFonts w:ascii="Arial" w:hAnsi="Arial" w:cs="Arial"/>
          <w:i/>
          <w:sz w:val="24"/>
          <w:szCs w:val="24"/>
        </w:rPr>
        <w:t>What Is Random Forest?</w:t>
      </w:r>
      <w:r w:rsidRPr="002D4C17">
        <w:rPr>
          <w:rFonts w:ascii="Arial" w:hAnsi="Arial" w:cs="Arial"/>
          <w:sz w:val="24"/>
          <w:szCs w:val="24"/>
        </w:rPr>
        <w:t xml:space="preserve"> </w:t>
      </w:r>
      <w:hyperlink r:id="rId13" w:anchor="what-are-the-advantages-of-random-forest" w:history="1">
        <w:r w:rsidRPr="002D4C17">
          <w:rPr>
            <w:rStyle w:val="Hyperlink"/>
            <w:rFonts w:ascii="Arial" w:hAnsi="Arial" w:cs="Arial"/>
            <w:color w:val="auto"/>
            <w:sz w:val="24"/>
            <w:szCs w:val="24"/>
          </w:rPr>
          <w:t>https://careerfoundry.com/en/blog/data-analytics/what-is-random-forest/#what-are-the-advantages-of-random-forest</w:t>
        </w:r>
      </w:hyperlink>
      <w:r w:rsidRPr="002D4C17">
        <w:rPr>
          <w:rFonts w:ascii="Arial" w:hAnsi="Arial" w:cs="Arial"/>
          <w:sz w:val="24"/>
          <w:szCs w:val="24"/>
        </w:rPr>
        <w:t xml:space="preserve"> Date of access: 16 August.</w:t>
      </w:r>
    </w:p>
    <w:p w14:paraId="7FD5EF5C" w14:textId="77777777" w:rsidR="004730DE" w:rsidRPr="002D4C17" w:rsidRDefault="004730DE" w:rsidP="002D4C17">
      <w:pPr>
        <w:pStyle w:val="EndNoteBibliography"/>
        <w:spacing w:line="276" w:lineRule="auto"/>
        <w:jc w:val="both"/>
        <w:rPr>
          <w:rFonts w:ascii="Arial" w:hAnsi="Arial" w:cs="Arial"/>
          <w:sz w:val="24"/>
          <w:szCs w:val="24"/>
        </w:rPr>
      </w:pPr>
      <w:r w:rsidRPr="002D4C17">
        <w:rPr>
          <w:rFonts w:ascii="Arial" w:hAnsi="Arial" w:cs="Arial"/>
          <w:sz w:val="24"/>
          <w:szCs w:val="24"/>
        </w:rPr>
        <w:t xml:space="preserve">Uddin, S., Khan, A., Hossain, M.E. &amp; Moni, M.A. 2019. Comparing different supervised machine learning algorithms for disease prediction. </w:t>
      </w:r>
      <w:r w:rsidRPr="002D4C17">
        <w:rPr>
          <w:rFonts w:ascii="Arial" w:hAnsi="Arial" w:cs="Arial"/>
          <w:i/>
          <w:sz w:val="24"/>
          <w:szCs w:val="24"/>
        </w:rPr>
        <w:t>BMC medical informatics and decision making</w:t>
      </w:r>
      <w:r w:rsidRPr="002D4C17">
        <w:rPr>
          <w:rFonts w:ascii="Arial" w:hAnsi="Arial" w:cs="Arial"/>
          <w:sz w:val="24"/>
          <w:szCs w:val="24"/>
        </w:rPr>
        <w:t xml:space="preserve">, 19(1):1-16. </w:t>
      </w:r>
    </w:p>
    <w:p w14:paraId="77BB1DCD" w14:textId="1446EBEF" w:rsidR="00457631" w:rsidRPr="002D4C17" w:rsidRDefault="00085C47" w:rsidP="002D4C17">
      <w:pPr>
        <w:spacing w:line="276" w:lineRule="auto"/>
        <w:jc w:val="both"/>
        <w:rPr>
          <w:rFonts w:ascii="Arial" w:hAnsi="Arial" w:cs="Arial"/>
          <w:b/>
          <w:bCs/>
          <w:sz w:val="24"/>
          <w:szCs w:val="24"/>
          <w:u w:val="single"/>
        </w:rPr>
      </w:pPr>
      <w:r w:rsidRPr="002D4C17">
        <w:rPr>
          <w:rFonts w:ascii="Arial" w:hAnsi="Arial" w:cs="Arial"/>
          <w:b/>
          <w:bCs/>
          <w:sz w:val="24"/>
          <w:szCs w:val="24"/>
          <w:u w:val="single"/>
        </w:rPr>
        <w:fldChar w:fldCharType="end"/>
      </w:r>
    </w:p>
    <w:sectPr w:rsidR="00457631" w:rsidRPr="002D4C17" w:rsidSect="00E64A6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E9F8F" w14:textId="77777777" w:rsidR="00A448B7" w:rsidRDefault="00A448B7" w:rsidP="001A76AF">
      <w:pPr>
        <w:spacing w:after="0" w:line="240" w:lineRule="auto"/>
      </w:pPr>
      <w:r>
        <w:separator/>
      </w:r>
    </w:p>
  </w:endnote>
  <w:endnote w:type="continuationSeparator" w:id="0">
    <w:p w14:paraId="7F1BE175" w14:textId="77777777" w:rsidR="00A448B7" w:rsidRDefault="00A448B7" w:rsidP="001A7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877015421"/>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0E6DAF5D" w14:textId="12696FAF" w:rsidR="001A76AF" w:rsidRPr="001A76AF" w:rsidRDefault="001A76AF">
            <w:pPr>
              <w:pStyle w:val="Footer"/>
              <w:jc w:val="right"/>
              <w:rPr>
                <w:rFonts w:ascii="Arial" w:hAnsi="Arial" w:cs="Arial"/>
              </w:rPr>
            </w:pPr>
            <w:r w:rsidRPr="001A76AF">
              <w:rPr>
                <w:rFonts w:ascii="Arial" w:hAnsi="Arial" w:cs="Arial"/>
              </w:rPr>
              <w:t xml:space="preserve">Page </w:t>
            </w:r>
            <w:r w:rsidRPr="001A76AF">
              <w:rPr>
                <w:rFonts w:ascii="Arial" w:hAnsi="Arial" w:cs="Arial"/>
                <w:b/>
                <w:bCs/>
              </w:rPr>
              <w:fldChar w:fldCharType="begin"/>
            </w:r>
            <w:r w:rsidRPr="001A76AF">
              <w:rPr>
                <w:rFonts w:ascii="Arial" w:hAnsi="Arial" w:cs="Arial"/>
                <w:b/>
                <w:bCs/>
              </w:rPr>
              <w:instrText xml:space="preserve"> PAGE </w:instrText>
            </w:r>
            <w:r w:rsidRPr="001A76AF">
              <w:rPr>
                <w:rFonts w:ascii="Arial" w:hAnsi="Arial" w:cs="Arial"/>
                <w:b/>
                <w:bCs/>
              </w:rPr>
              <w:fldChar w:fldCharType="separate"/>
            </w:r>
            <w:r w:rsidRPr="001A76AF">
              <w:rPr>
                <w:rFonts w:ascii="Arial" w:hAnsi="Arial" w:cs="Arial"/>
                <w:b/>
                <w:bCs/>
                <w:noProof/>
              </w:rPr>
              <w:t>2</w:t>
            </w:r>
            <w:r w:rsidRPr="001A76AF">
              <w:rPr>
                <w:rFonts w:ascii="Arial" w:hAnsi="Arial" w:cs="Arial"/>
                <w:b/>
                <w:bCs/>
              </w:rPr>
              <w:fldChar w:fldCharType="end"/>
            </w:r>
            <w:r w:rsidRPr="001A76AF">
              <w:rPr>
                <w:rFonts w:ascii="Arial" w:hAnsi="Arial" w:cs="Arial"/>
              </w:rPr>
              <w:t xml:space="preserve"> of </w:t>
            </w:r>
            <w:r w:rsidRPr="001A76AF">
              <w:rPr>
                <w:rFonts w:ascii="Arial" w:hAnsi="Arial" w:cs="Arial"/>
                <w:b/>
                <w:bCs/>
              </w:rPr>
              <w:fldChar w:fldCharType="begin"/>
            </w:r>
            <w:r w:rsidRPr="001A76AF">
              <w:rPr>
                <w:rFonts w:ascii="Arial" w:hAnsi="Arial" w:cs="Arial"/>
                <w:b/>
                <w:bCs/>
              </w:rPr>
              <w:instrText xml:space="preserve"> NUMPAGES  </w:instrText>
            </w:r>
            <w:r w:rsidRPr="001A76AF">
              <w:rPr>
                <w:rFonts w:ascii="Arial" w:hAnsi="Arial" w:cs="Arial"/>
                <w:b/>
                <w:bCs/>
              </w:rPr>
              <w:fldChar w:fldCharType="separate"/>
            </w:r>
            <w:r w:rsidRPr="001A76AF">
              <w:rPr>
                <w:rFonts w:ascii="Arial" w:hAnsi="Arial" w:cs="Arial"/>
                <w:b/>
                <w:bCs/>
                <w:noProof/>
              </w:rPr>
              <w:t>2</w:t>
            </w:r>
            <w:r w:rsidRPr="001A76AF">
              <w:rPr>
                <w:rFonts w:ascii="Arial" w:hAnsi="Arial" w:cs="Arial"/>
                <w:b/>
                <w:bCs/>
              </w:rPr>
              <w:fldChar w:fldCharType="end"/>
            </w:r>
          </w:p>
        </w:sdtContent>
      </w:sdt>
    </w:sdtContent>
  </w:sdt>
  <w:p w14:paraId="03AEA223" w14:textId="77777777" w:rsidR="001A76AF" w:rsidRPr="001A76AF" w:rsidRDefault="001A76AF">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DD23" w14:textId="77777777" w:rsidR="00A448B7" w:rsidRDefault="00A448B7" w:rsidP="001A76AF">
      <w:pPr>
        <w:spacing w:after="0" w:line="240" w:lineRule="auto"/>
      </w:pPr>
      <w:r>
        <w:separator/>
      </w:r>
    </w:p>
  </w:footnote>
  <w:footnote w:type="continuationSeparator" w:id="0">
    <w:p w14:paraId="5241E448" w14:textId="77777777" w:rsidR="00A448B7" w:rsidRDefault="00A448B7" w:rsidP="001A7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B7800"/>
    <w:multiLevelType w:val="hybridMultilevel"/>
    <w:tmpl w:val="0472060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526F2C51"/>
    <w:multiLevelType w:val="hybridMultilevel"/>
    <w:tmpl w:val="5ADE8B42"/>
    <w:lvl w:ilvl="0" w:tplc="1C090019">
      <w:start w:val="1"/>
      <w:numFmt w:val="lowerLetter"/>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66E07F19"/>
    <w:multiLevelType w:val="hybridMultilevel"/>
    <w:tmpl w:val="48C2BB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41200200">
    <w:abstractNumId w:val="1"/>
  </w:num>
  <w:num w:numId="2" w16cid:durableId="72364637">
    <w:abstractNumId w:val="2"/>
  </w:num>
  <w:num w:numId="3" w16cid:durableId="112423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tv0xadpxprt4e0vrk5z5si9rvrs5adewp2&quot;&gt;ResearchMethodology&lt;record-ids&gt;&lt;item&gt;41&lt;/item&gt;&lt;item&gt;42&lt;/item&gt;&lt;item&gt;43&lt;/item&gt;&lt;/record-ids&gt;&lt;/item&gt;&lt;/Libraries&gt;"/>
  </w:docVars>
  <w:rsids>
    <w:rsidRoot w:val="0096119D"/>
    <w:rsid w:val="00002237"/>
    <w:rsid w:val="00065D80"/>
    <w:rsid w:val="00085C47"/>
    <w:rsid w:val="000D5DD8"/>
    <w:rsid w:val="001A76AF"/>
    <w:rsid w:val="001B121B"/>
    <w:rsid w:val="001D7938"/>
    <w:rsid w:val="001F4555"/>
    <w:rsid w:val="0022547C"/>
    <w:rsid w:val="002D4C17"/>
    <w:rsid w:val="00387843"/>
    <w:rsid w:val="003A1E94"/>
    <w:rsid w:val="00437E8B"/>
    <w:rsid w:val="00455209"/>
    <w:rsid w:val="00457631"/>
    <w:rsid w:val="004730DE"/>
    <w:rsid w:val="00542A7D"/>
    <w:rsid w:val="005E6A2F"/>
    <w:rsid w:val="006070BA"/>
    <w:rsid w:val="00676B04"/>
    <w:rsid w:val="006B1580"/>
    <w:rsid w:val="007337CE"/>
    <w:rsid w:val="008C65ED"/>
    <w:rsid w:val="009060CB"/>
    <w:rsid w:val="0096119D"/>
    <w:rsid w:val="00A448B7"/>
    <w:rsid w:val="00A46453"/>
    <w:rsid w:val="00AC3CF5"/>
    <w:rsid w:val="00AC5C6B"/>
    <w:rsid w:val="00B55783"/>
    <w:rsid w:val="00B84B3A"/>
    <w:rsid w:val="00C51ED0"/>
    <w:rsid w:val="00C62C6A"/>
    <w:rsid w:val="00D3616B"/>
    <w:rsid w:val="00D46493"/>
    <w:rsid w:val="00DC1EAC"/>
    <w:rsid w:val="00E64A6C"/>
    <w:rsid w:val="00ED3EA7"/>
    <w:rsid w:val="00FD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D378"/>
  <w15:docId w15:val="{6A559105-CC18-4DFA-AEB6-27568B42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38"/>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085C4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85C47"/>
    <w:rPr>
      <w:rFonts w:ascii="Calibri" w:hAnsi="Calibri" w:cs="Calibri"/>
      <w:noProof/>
    </w:rPr>
  </w:style>
  <w:style w:type="paragraph" w:customStyle="1" w:styleId="EndNoteBibliography">
    <w:name w:val="EndNote Bibliography"/>
    <w:basedOn w:val="Normal"/>
    <w:link w:val="EndNoteBibliographyChar"/>
    <w:rsid w:val="00085C4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85C47"/>
    <w:rPr>
      <w:rFonts w:ascii="Calibri" w:hAnsi="Calibri" w:cs="Calibri"/>
      <w:noProof/>
    </w:rPr>
  </w:style>
  <w:style w:type="character" w:styleId="Hyperlink">
    <w:name w:val="Hyperlink"/>
    <w:basedOn w:val="DefaultParagraphFont"/>
    <w:uiPriority w:val="99"/>
    <w:unhideWhenUsed/>
    <w:rsid w:val="004730DE"/>
    <w:rPr>
      <w:color w:val="0563C1" w:themeColor="hyperlink"/>
      <w:u w:val="single"/>
    </w:rPr>
  </w:style>
  <w:style w:type="character" w:styleId="UnresolvedMention">
    <w:name w:val="Unresolved Mention"/>
    <w:basedOn w:val="DefaultParagraphFont"/>
    <w:uiPriority w:val="99"/>
    <w:semiHidden/>
    <w:unhideWhenUsed/>
    <w:rsid w:val="004730DE"/>
    <w:rPr>
      <w:color w:val="605E5C"/>
      <w:shd w:val="clear" w:color="auto" w:fill="E1DFDD"/>
    </w:rPr>
  </w:style>
  <w:style w:type="paragraph" w:styleId="TOCHeading">
    <w:name w:val="TOC Heading"/>
    <w:basedOn w:val="Heading1"/>
    <w:next w:val="Normal"/>
    <w:uiPriority w:val="39"/>
    <w:unhideWhenUsed/>
    <w:qFormat/>
    <w:rsid w:val="00D46493"/>
    <w:pPr>
      <w:outlineLvl w:val="9"/>
    </w:pPr>
    <w:rPr>
      <w:kern w:val="0"/>
      <w14:ligatures w14:val="none"/>
    </w:rPr>
  </w:style>
  <w:style w:type="paragraph" w:styleId="TOC1">
    <w:name w:val="toc 1"/>
    <w:basedOn w:val="Normal"/>
    <w:next w:val="Normal"/>
    <w:autoRedefine/>
    <w:uiPriority w:val="39"/>
    <w:unhideWhenUsed/>
    <w:rsid w:val="00D46493"/>
    <w:pPr>
      <w:spacing w:after="100"/>
    </w:pPr>
  </w:style>
  <w:style w:type="paragraph" w:styleId="Caption">
    <w:name w:val="caption"/>
    <w:basedOn w:val="Normal"/>
    <w:next w:val="Normal"/>
    <w:uiPriority w:val="35"/>
    <w:unhideWhenUsed/>
    <w:qFormat/>
    <w:rsid w:val="00AC5C6B"/>
    <w:pPr>
      <w:spacing w:after="200" w:line="240" w:lineRule="auto"/>
    </w:pPr>
    <w:rPr>
      <w:i/>
      <w:iCs/>
      <w:color w:val="44546A" w:themeColor="text2"/>
      <w:sz w:val="18"/>
      <w:szCs w:val="18"/>
    </w:rPr>
  </w:style>
  <w:style w:type="paragraph" w:styleId="ListParagraph">
    <w:name w:val="List Paragraph"/>
    <w:basedOn w:val="Normal"/>
    <w:uiPriority w:val="34"/>
    <w:qFormat/>
    <w:rsid w:val="006B1580"/>
    <w:pPr>
      <w:ind w:left="720"/>
      <w:contextualSpacing/>
    </w:pPr>
  </w:style>
  <w:style w:type="paragraph" w:styleId="Header">
    <w:name w:val="header"/>
    <w:basedOn w:val="Normal"/>
    <w:link w:val="HeaderChar"/>
    <w:uiPriority w:val="99"/>
    <w:unhideWhenUsed/>
    <w:rsid w:val="001A7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6AF"/>
  </w:style>
  <w:style w:type="paragraph" w:styleId="Footer">
    <w:name w:val="footer"/>
    <w:basedOn w:val="Normal"/>
    <w:link w:val="FooterChar"/>
    <w:uiPriority w:val="99"/>
    <w:unhideWhenUsed/>
    <w:rsid w:val="001A7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991">
      <w:bodyDiv w:val="1"/>
      <w:marLeft w:val="0"/>
      <w:marRight w:val="0"/>
      <w:marTop w:val="0"/>
      <w:marBottom w:val="0"/>
      <w:divBdr>
        <w:top w:val="none" w:sz="0" w:space="0" w:color="auto"/>
        <w:left w:val="none" w:sz="0" w:space="0" w:color="auto"/>
        <w:bottom w:val="none" w:sz="0" w:space="0" w:color="auto"/>
        <w:right w:val="none" w:sz="0" w:space="0" w:color="auto"/>
      </w:divBdr>
    </w:div>
    <w:div w:id="737825705">
      <w:bodyDiv w:val="1"/>
      <w:marLeft w:val="0"/>
      <w:marRight w:val="0"/>
      <w:marTop w:val="0"/>
      <w:marBottom w:val="0"/>
      <w:divBdr>
        <w:top w:val="none" w:sz="0" w:space="0" w:color="auto"/>
        <w:left w:val="none" w:sz="0" w:space="0" w:color="auto"/>
        <w:bottom w:val="none" w:sz="0" w:space="0" w:color="auto"/>
        <w:right w:val="none" w:sz="0" w:space="0" w:color="auto"/>
      </w:divBdr>
    </w:div>
    <w:div w:id="1929730566">
      <w:bodyDiv w:val="1"/>
      <w:marLeft w:val="0"/>
      <w:marRight w:val="0"/>
      <w:marTop w:val="0"/>
      <w:marBottom w:val="0"/>
      <w:divBdr>
        <w:top w:val="none" w:sz="0" w:space="0" w:color="auto"/>
        <w:left w:val="none" w:sz="0" w:space="0" w:color="auto"/>
        <w:bottom w:val="none" w:sz="0" w:space="0" w:color="auto"/>
        <w:right w:val="none" w:sz="0" w:space="0" w:color="auto"/>
      </w:divBdr>
    </w:div>
    <w:div w:id="2091003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reerfoundry.com/en/blog/data-analytics/what-is-random-for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7072C-13D9-4E77-B589-C439B6BE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8</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 Kgole</dc:creator>
  <cp:keywords/>
  <dc:description/>
  <cp:lastModifiedBy>Lesetja Mojapelo</cp:lastModifiedBy>
  <cp:revision>4</cp:revision>
  <dcterms:created xsi:type="dcterms:W3CDTF">2023-08-15T20:39:00Z</dcterms:created>
  <dcterms:modified xsi:type="dcterms:W3CDTF">2023-08-19T12:29:00Z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7409118625316f9923f9e3c845ba3a5b08f74b14ab37a06f28d30c5b39b0ee2b</vt:lpwstr>
  </property>
</Properties>
</file>