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977" w:rsidRDefault="003B1ECC" w:rsidP="003B1ECC">
      <w:pPr>
        <w:pStyle w:val="Heading1"/>
      </w:pPr>
      <w:r>
        <w:t>Address Manager Application</w:t>
      </w:r>
    </w:p>
    <w:p w:rsidR="003B1ECC" w:rsidRDefault="003B1ECC" w:rsidP="003B1ECC"/>
    <w:p w:rsidR="003B1ECC" w:rsidRPr="003B1ECC" w:rsidRDefault="003B1ECC" w:rsidP="003B1ECC">
      <w:pPr>
        <w:pStyle w:val="Heading2"/>
      </w:pPr>
      <w:r>
        <w:t>Overview</w:t>
      </w:r>
    </w:p>
    <w:p w:rsidR="003B1ECC" w:rsidRDefault="003B1ECC">
      <w:r>
        <w:t>The proposed solution consists of several different components:</w:t>
      </w:r>
    </w:p>
    <w:p w:rsidR="003B1ECC" w:rsidRDefault="003B1ECC" w:rsidP="003B1ECC">
      <w:pPr>
        <w:pStyle w:val="ListParagraph"/>
        <w:numPr>
          <w:ilvl w:val="0"/>
          <w:numId w:val="1"/>
        </w:numPr>
      </w:pPr>
      <w:r>
        <w:t>Client Interface - Unspecified but could be web, mobile or desktop based</w:t>
      </w:r>
      <w:r w:rsidR="00EE44E3">
        <w:t>.</w:t>
      </w:r>
    </w:p>
    <w:p w:rsidR="003B1ECC" w:rsidRDefault="003B1ECC" w:rsidP="003B1ECC">
      <w:pPr>
        <w:pStyle w:val="ListParagraph"/>
        <w:numPr>
          <w:ilvl w:val="0"/>
          <w:numId w:val="1"/>
        </w:numPr>
      </w:pPr>
      <w:r>
        <w:t>Web API – Chosen for its flexibility to support any of the above client types</w:t>
      </w:r>
      <w:r w:rsidR="00EE44E3">
        <w:t>.</w:t>
      </w:r>
    </w:p>
    <w:p w:rsidR="003B1ECC" w:rsidRDefault="003B1ECC" w:rsidP="003B1ECC">
      <w:pPr>
        <w:pStyle w:val="ListParagraph"/>
        <w:numPr>
          <w:ilvl w:val="0"/>
          <w:numId w:val="1"/>
        </w:numPr>
      </w:pPr>
      <w:proofErr w:type="spellStart"/>
      <w:r>
        <w:t>DataStore</w:t>
      </w:r>
      <w:proofErr w:type="spellEnd"/>
      <w:r>
        <w:t xml:space="preserve"> – A database offering reliable and secure means of data </w:t>
      </w:r>
      <w:r w:rsidR="00EE44E3">
        <w:t xml:space="preserve">access, </w:t>
      </w:r>
      <w:r>
        <w:t>storage</w:t>
      </w:r>
      <w:r w:rsidR="00EE44E3">
        <w:t xml:space="preserve"> and offline backup.</w:t>
      </w:r>
    </w:p>
    <w:p w:rsidR="003B1ECC" w:rsidRDefault="003B1ECC" w:rsidP="003B1ECC">
      <w:pPr>
        <w:pStyle w:val="ListParagraph"/>
        <w:numPr>
          <w:ilvl w:val="0"/>
          <w:numId w:val="1"/>
        </w:numPr>
      </w:pPr>
      <w:r>
        <w:t>ETL –</w:t>
      </w:r>
      <w:r w:rsidR="009D2A69">
        <w:t xml:space="preserve"> </w:t>
      </w:r>
      <w:r>
        <w:t>SSIS which is perfectly suited for bulk extract, tra</w:t>
      </w:r>
      <w:r w:rsidR="00753CA1">
        <w:t>nsform and load activities</w:t>
      </w:r>
      <w:r>
        <w:t>.</w:t>
      </w:r>
      <w:r w:rsidR="00753CA1">
        <w:t xml:space="preserve">  Either direct into another database or via csv/xml or other file format. No backend system integration requirements were available so this is a best guess of how they might consume the data during an offline update.</w:t>
      </w:r>
    </w:p>
    <w:p w:rsidR="00753CA1" w:rsidRDefault="00753CA1" w:rsidP="00753CA1">
      <w:pPr>
        <w:pStyle w:val="ListParagraph"/>
      </w:pPr>
    </w:p>
    <w:p w:rsidR="003B1ECC" w:rsidRDefault="00753CA1">
      <w:r>
        <w:rPr>
          <w:noProof/>
          <w:lang w:eastAsia="en-GB"/>
        </w:rPr>
        <w:drawing>
          <wp:inline distT="0" distB="0" distL="0" distR="0" wp14:anchorId="7C56C499" wp14:editId="70577D14">
            <wp:extent cx="5731510" cy="5038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A1" w:rsidRDefault="00773AB9" w:rsidP="00773AB9">
      <w:pPr>
        <w:pStyle w:val="Heading2"/>
      </w:pPr>
      <w:r>
        <w:lastRenderedPageBreak/>
        <w:t>Approach</w:t>
      </w:r>
    </w:p>
    <w:p w:rsidR="00773AB9" w:rsidRDefault="00773AB9" w:rsidP="00773AB9">
      <w:r>
        <w:t xml:space="preserve">As the requirement stated C# should be used, I have focused my efforts on the Web API and supporting database.  The API is written in .Net Core and Visual Studio 2017. </w:t>
      </w:r>
      <w:r w:rsidR="009E3E79">
        <w:t>Due to limited time, not all functionality is available, but is hopefully enough to get a flavour of what I was aiming for.</w:t>
      </w:r>
    </w:p>
    <w:p w:rsidR="00773AB9" w:rsidRDefault="00773AB9"/>
    <w:p w:rsidR="00773AB9" w:rsidRDefault="00773AB9" w:rsidP="00773AB9">
      <w:pPr>
        <w:pStyle w:val="Heading2"/>
      </w:pPr>
      <w:r>
        <w:t>Web API</w:t>
      </w:r>
      <w:r w:rsidR="009E3E79">
        <w:t xml:space="preserve"> Setup</w:t>
      </w:r>
    </w:p>
    <w:p w:rsidR="00753CA1" w:rsidRDefault="009E3E79">
      <w:r>
        <w:t>Run the two database scripts to create the database and populate it with some sample data. Open the solution in Visual Studio 2017</w:t>
      </w:r>
      <w:r w:rsidR="004B76A5">
        <w:t xml:space="preserve">, restore the nugget packages, </w:t>
      </w:r>
      <w:bookmarkStart w:id="0" w:name="_GoBack"/>
      <w:bookmarkEnd w:id="0"/>
      <w:r w:rsidR="004B76A5">
        <w:t>build</w:t>
      </w:r>
      <w:r>
        <w:t xml:space="preserve"> and</w:t>
      </w:r>
      <w:r w:rsidR="00211643">
        <w:t xml:space="preserve"> run the </w:t>
      </w:r>
      <w:proofErr w:type="spellStart"/>
      <w:r w:rsidR="00211643">
        <w:t>WebAPI</w:t>
      </w:r>
      <w:proofErr w:type="spellEnd"/>
      <w:r w:rsidR="00211643">
        <w:t xml:space="preserve"> project.  As no</w:t>
      </w:r>
      <w:r>
        <w:t xml:space="preserve"> client application is available, I have embedded Swagger into the application to document the API and provide a means of easily testing it.  </w:t>
      </w:r>
    </w:p>
    <w:p w:rsidR="009E3E79" w:rsidRDefault="009E3E79"/>
    <w:p w:rsidR="00753CA1" w:rsidRDefault="009E3E79">
      <w:r>
        <w:rPr>
          <w:noProof/>
          <w:lang w:eastAsia="en-GB"/>
        </w:rPr>
        <w:drawing>
          <wp:inline distT="0" distB="0" distL="0" distR="0">
            <wp:extent cx="5731510" cy="5669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agg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A1" w:rsidRDefault="00753CA1"/>
    <w:p w:rsidR="003B1ECC" w:rsidRDefault="009E3E79">
      <w:r>
        <w:t xml:space="preserve">Enjoy. </w:t>
      </w:r>
      <w:r>
        <w:sym w:font="Wingdings" w:char="F04A"/>
      </w:r>
    </w:p>
    <w:sectPr w:rsidR="003B1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0324C"/>
    <w:multiLevelType w:val="hybridMultilevel"/>
    <w:tmpl w:val="A11C1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ECC"/>
    <w:rsid w:val="00211643"/>
    <w:rsid w:val="003B1ECC"/>
    <w:rsid w:val="004B76A5"/>
    <w:rsid w:val="00753CA1"/>
    <w:rsid w:val="00773AB9"/>
    <w:rsid w:val="009D2A69"/>
    <w:rsid w:val="009E3E79"/>
    <w:rsid w:val="00C83977"/>
    <w:rsid w:val="00EE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6B513-0351-4823-8230-33D798E7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E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1E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1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6</cp:revision>
  <dcterms:created xsi:type="dcterms:W3CDTF">2017-06-04T20:50:00Z</dcterms:created>
  <dcterms:modified xsi:type="dcterms:W3CDTF">2017-06-04T21:22:00Z</dcterms:modified>
</cp:coreProperties>
</file>