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CprE 339 Homework 5</w:t>
      </w:r>
    </w:p>
    <w:p>
      <w:pPr>
        <w:pStyle w:val="style0"/>
        <w:jc w:val="left"/>
        <w:rPr/>
      </w:pPr>
      <w:r>
        <w:rPr/>
        <w:t>Customer class</w:t>
      </w:r>
    </w:p>
    <w:p>
      <w:pPr>
        <w:pStyle w:val="style0"/>
        <w:jc w:val="left"/>
        <w:rPr/>
      </w:pPr>
      <w:r>
        <w:rPr/>
        <w:tab/>
        <w:t xml:space="preserve">I </w:t>
      </w:r>
      <w:r>
        <w:rPr/>
        <w:t>commented out the code in the addFRP function and used it to take in an integer. That integer gets added to the customer's frp.</w:t>
      </w:r>
    </w:p>
    <w:p>
      <w:pPr>
        <w:pStyle w:val="style0"/>
        <w:jc w:val="left"/>
        <w:rPr/>
      </w:pPr>
      <w:r>
        <w:rPr/>
      </w:r>
    </w:p>
    <w:p>
      <w:pPr>
        <w:pStyle w:val="style0"/>
        <w:jc w:val="left"/>
        <w:rPr/>
      </w:pPr>
      <w:r>
        <w:rPr/>
        <w:t>M</w:t>
      </w:r>
      <w:r>
        <w:rPr/>
        <w:t>edia class</w:t>
      </w:r>
    </w:p>
    <w:p>
      <w:pPr>
        <w:pStyle w:val="style0"/>
        <w:jc w:val="left"/>
        <w:rPr/>
      </w:pPr>
      <w:r>
        <w:rPr/>
        <w:tab/>
        <w:t>The Media class now contains methods for determining whether an instance of a subclass of Media is classified as regular. This makes the calculations in the FRP methods easier.</w:t>
      </w:r>
    </w:p>
    <w:p>
      <w:pPr>
        <w:pStyle w:val="style0"/>
        <w:jc w:val="left"/>
        <w:rPr/>
      </w:pPr>
      <w:r>
        <w:rPr/>
      </w:r>
    </w:p>
    <w:p>
      <w:pPr>
        <w:pStyle w:val="style0"/>
        <w:jc w:val="left"/>
        <w:rPr/>
      </w:pPr>
      <w:r>
        <w:rPr/>
        <w:t>Rental class</w:t>
      </w:r>
    </w:p>
    <w:p>
      <w:pPr>
        <w:pStyle w:val="style0"/>
        <w:jc w:val="left"/>
        <w:rPr/>
      </w:pPr>
      <w:r>
        <w:rPr/>
        <w:tab/>
        <w:t>The Rental class now calls the methods for adding FRP only once instead of calling it in every iteration of the for loops. It uses an integer to keep track of which FRP method is currently being used. This code can be changed to add more strategies very easily.</w:t>
      </w:r>
    </w:p>
    <w:p>
      <w:pPr>
        <w:pStyle w:val="style0"/>
        <w:jc w:val="left"/>
        <w:rPr/>
      </w:pPr>
      <w:r>
        <w:rPr/>
      </w:r>
    </w:p>
    <w:p>
      <w:pPr>
        <w:pStyle w:val="style0"/>
        <w:jc w:val="left"/>
        <w:rPr/>
      </w:pPr>
      <w:r>
        <w:rPr/>
        <w:t>FRPStrategy class</w:t>
      </w:r>
    </w:p>
    <w:p>
      <w:pPr>
        <w:pStyle w:val="style0"/>
        <w:jc w:val="left"/>
        <w:rPr/>
      </w:pPr>
      <w:r>
        <w:rPr/>
        <w:tab/>
        <w:t xml:space="preserve">The FRPStrategy class now takes care of the calculations for FRP. It contains one method for each strategy. These methods should be called without instantiating a FRPStrategy object. </w:t>
      </w:r>
      <w:r>
        <w:rPr/>
        <w:t>The methods all take in an ArrayList&lt;Media&gt; that contains the Media objects in both the rental and purchase ArrayLists.</w:t>
      </w:r>
      <w:r>
        <w:rPr/>
        <w:t xml:space="preserve"> FRPStrategy does not contain a constructor. I saw no point in complicating things. </w:t>
      </w:r>
      <w:r>
        <w:rPr/>
        <w:t>This is a simple solution as I find that those tend to work best.</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LibreOffice/4.1.0.4$Linux_X86_64 LibreOffice_project/410m0$Build-4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2015-03-27T00:38:16Z</dcterms:created>
  <cp:revision>0</cp:revision>
</cp:coreProperties>
</file>