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0BE0F0" w14:textId="77777777" w:rsidR="001054AD" w:rsidRDefault="001054AD">
      <w:r>
        <w:t>Robin Pflager</w:t>
      </w:r>
    </w:p>
    <w:p w14:paraId="67C128A2" w14:textId="77777777" w:rsidR="001054AD" w:rsidRDefault="001054AD">
      <w:r>
        <w:t>July 20, 2018</w:t>
      </w:r>
    </w:p>
    <w:p w14:paraId="7840B9B2" w14:textId="77777777" w:rsidR="001054AD" w:rsidRDefault="00D00E0E">
      <w:r>
        <w:t>UW CubeSat</w:t>
      </w:r>
    </w:p>
    <w:p w14:paraId="6620E29D" w14:textId="77777777" w:rsidR="00D00E0E" w:rsidRDefault="00D00E0E">
      <w:r>
        <w:t>L4/L5 Mission Proposal – Write-up/Outline</w:t>
      </w:r>
    </w:p>
    <w:p w14:paraId="16A2921B" w14:textId="77777777" w:rsidR="00D00E0E" w:rsidRDefault="00D00E0E"/>
    <w:p w14:paraId="75CBCCF4" w14:textId="77777777" w:rsidR="00B96B23" w:rsidRDefault="00D00E0E">
      <w:r>
        <w:t xml:space="preserve">Mission Overview: </w:t>
      </w:r>
    </w:p>
    <w:p w14:paraId="2682A0DB" w14:textId="77777777" w:rsidR="00D00E0E" w:rsidRDefault="00D00E0E" w:rsidP="00B96B23">
      <w:pPr>
        <w:pStyle w:val="ListParagraph"/>
        <w:numPr>
          <w:ilvl w:val="0"/>
          <w:numId w:val="1"/>
        </w:numPr>
      </w:pPr>
      <w:r>
        <w:t>Launch CubeSat from SLS</w:t>
      </w:r>
      <w:r w:rsidR="00B96B23">
        <w:t xml:space="preserve"> on route to or on return from the Moon </w:t>
      </w:r>
    </w:p>
    <w:p w14:paraId="7C61C0E7" w14:textId="77777777" w:rsidR="00B96B23" w:rsidRDefault="00B96B23" w:rsidP="00B96B23">
      <w:pPr>
        <w:pStyle w:val="ListParagraph"/>
        <w:numPr>
          <w:ilvl w:val="0"/>
          <w:numId w:val="1"/>
        </w:numPr>
      </w:pPr>
      <w:r>
        <w:t>CubeSat will use its own propulsion to then path to either L4 or L5 (Earth-Sun)</w:t>
      </w:r>
    </w:p>
    <w:p w14:paraId="225FA56B" w14:textId="77777777" w:rsidR="00B96B23" w:rsidRDefault="00B96B23" w:rsidP="00B96B23">
      <w:pPr>
        <w:pStyle w:val="ListParagraph"/>
        <w:numPr>
          <w:ilvl w:val="0"/>
          <w:numId w:val="1"/>
        </w:numPr>
      </w:pPr>
      <w:r>
        <w:t>Upon reaching the target location, CubeSat will begin to survey for asteroids in the immediate area</w:t>
      </w:r>
    </w:p>
    <w:p w14:paraId="4A59C7F2" w14:textId="77777777" w:rsidR="00B96B23" w:rsidRDefault="00B96B23" w:rsidP="00B96B23">
      <w:r>
        <w:t>Mission Purpose:</w:t>
      </w:r>
    </w:p>
    <w:p w14:paraId="71587317" w14:textId="77777777" w:rsidR="00B96B23" w:rsidRDefault="00E10A96" w:rsidP="00B96B23">
      <w:pPr>
        <w:pStyle w:val="ListParagraph"/>
        <w:numPr>
          <w:ilvl w:val="0"/>
          <w:numId w:val="2"/>
        </w:numPr>
      </w:pPr>
      <w:r>
        <w:t>Explore Earth-Sun’s L4 and L5</w:t>
      </w:r>
    </w:p>
    <w:p w14:paraId="694433F0" w14:textId="5524C200" w:rsidR="00E10A96" w:rsidRDefault="00E10A96" w:rsidP="00E10A96">
      <w:pPr>
        <w:pStyle w:val="ListParagraph"/>
        <w:numPr>
          <w:ilvl w:val="1"/>
          <w:numId w:val="2"/>
        </w:numPr>
      </w:pPr>
      <w:r>
        <w:t>Relatively unobserved, due to general sunward direction (always in daylight)</w:t>
      </w:r>
    </w:p>
    <w:p w14:paraId="7E33606C" w14:textId="04F68FC8" w:rsidR="00C33867" w:rsidRDefault="00C33867" w:rsidP="00C33867">
      <w:pPr>
        <w:pStyle w:val="ListParagraph"/>
        <w:numPr>
          <w:ilvl w:val="1"/>
          <w:numId w:val="2"/>
        </w:numPr>
      </w:pPr>
      <w:r>
        <w:t>L4 and L5 are balance points between the gravity of the Earth and the Sun and the rotational forces of orbit, 60 degrees ahead and behind the Earth in its orbit.</w:t>
      </w:r>
    </w:p>
    <w:p w14:paraId="78895E51" w14:textId="77777777" w:rsidR="00E10A96" w:rsidRDefault="00E10A96" w:rsidP="00E10A96">
      <w:pPr>
        <w:pStyle w:val="ListParagraph"/>
        <w:numPr>
          <w:ilvl w:val="1"/>
          <w:numId w:val="2"/>
        </w:numPr>
      </w:pPr>
      <w:r>
        <w:t>Only two known Trojan asteroids, one at each</w:t>
      </w:r>
    </w:p>
    <w:p w14:paraId="48F44B5A" w14:textId="77777777" w:rsidR="00E10A96" w:rsidRDefault="00E10A96" w:rsidP="00E10A96">
      <w:pPr>
        <w:pStyle w:val="ListParagraph"/>
        <w:numPr>
          <w:ilvl w:val="1"/>
          <w:numId w:val="2"/>
        </w:numPr>
      </w:pPr>
      <w:r>
        <w:t>No mission has spent significant time at these points</w:t>
      </w:r>
    </w:p>
    <w:p w14:paraId="5EFB9455" w14:textId="77777777" w:rsidR="00E10A96" w:rsidRDefault="00E10A96" w:rsidP="00E10A96">
      <w:pPr>
        <w:pStyle w:val="ListParagraph"/>
        <w:numPr>
          <w:ilvl w:val="1"/>
          <w:numId w:val="2"/>
        </w:numPr>
      </w:pPr>
      <w:r>
        <w:t>Result implications:</w:t>
      </w:r>
    </w:p>
    <w:p w14:paraId="74767C82" w14:textId="77777777" w:rsidR="00E10A96" w:rsidRDefault="00E10A96" w:rsidP="00E10A96">
      <w:pPr>
        <w:pStyle w:val="ListParagraph"/>
        <w:numPr>
          <w:ilvl w:val="2"/>
          <w:numId w:val="2"/>
        </w:numPr>
      </w:pPr>
      <w:r>
        <w:t>No new asteroids discovered -&gt; low hazard for “parked” spacecraft performing space-based observations</w:t>
      </w:r>
      <w:r w:rsidR="009476F9">
        <w:t xml:space="preserve"> (particularly of the Earth)</w:t>
      </w:r>
    </w:p>
    <w:p w14:paraId="00937C32" w14:textId="77777777" w:rsidR="00E10A96" w:rsidRDefault="00E10A96" w:rsidP="00E10A96">
      <w:pPr>
        <w:pStyle w:val="ListParagraph"/>
        <w:numPr>
          <w:ilvl w:val="2"/>
          <w:numId w:val="2"/>
        </w:numPr>
      </w:pPr>
      <w:r>
        <w:t>Many asteroids discovered -&gt; Convenient point of interest for study/exploitation of asteroids</w:t>
      </w:r>
    </w:p>
    <w:p w14:paraId="35102C1C" w14:textId="77777777" w:rsidR="00E10A96" w:rsidRDefault="00E10A96" w:rsidP="00E10A96">
      <w:pPr>
        <w:pStyle w:val="ListParagraph"/>
        <w:numPr>
          <w:ilvl w:val="0"/>
          <w:numId w:val="2"/>
        </w:numPr>
      </w:pPr>
      <w:r>
        <w:t>Improve techniques for remote detection of asteroids and other small rocky bodies</w:t>
      </w:r>
    </w:p>
    <w:p w14:paraId="4878EC83" w14:textId="77777777" w:rsidR="00E10A96" w:rsidRDefault="00E10A96" w:rsidP="00E10A96">
      <w:r>
        <w:t>Initial Conditions, Assumptions and Assessment of Feas</w:t>
      </w:r>
      <w:r w:rsidR="004919C2">
        <w:t>i</w:t>
      </w:r>
      <w:r>
        <w:t>bility:</w:t>
      </w:r>
    </w:p>
    <w:p w14:paraId="621647B9" w14:textId="77777777" w:rsidR="00E10A96" w:rsidRDefault="00E10A96" w:rsidP="00E10A96">
      <w:pPr>
        <w:pStyle w:val="ListParagraph"/>
        <w:numPr>
          <w:ilvl w:val="0"/>
          <w:numId w:val="3"/>
        </w:numPr>
      </w:pPr>
      <w:r>
        <w:t>Initial conditions taken from publicly available NASA documentation: ICPS Disposal State</w:t>
      </w:r>
    </w:p>
    <w:p w14:paraId="0BCA7C8C" w14:textId="77777777" w:rsidR="00E10A96" w:rsidRDefault="004919C2" w:rsidP="00E10A96">
      <w:pPr>
        <w:pStyle w:val="ListParagraph"/>
        <w:numPr>
          <w:ilvl w:val="1"/>
          <w:numId w:val="3"/>
        </w:numPr>
      </w:pPr>
      <w:r>
        <w:t>GMAT was then used to propagate forward those initial conditions to the point where the spacecraft would be just outside the Moon’s sphere of influence</w:t>
      </w:r>
    </w:p>
    <w:p w14:paraId="7218AF65" w14:textId="77777777" w:rsidR="004919C2" w:rsidRDefault="004919C2" w:rsidP="004919C2">
      <w:pPr>
        <w:pStyle w:val="ListParagraph"/>
        <w:numPr>
          <w:ilvl w:val="2"/>
          <w:numId w:val="3"/>
        </w:numPr>
      </w:pPr>
      <w:r>
        <w:t>Finding velocity and position relative to the Earth</w:t>
      </w:r>
    </w:p>
    <w:p w14:paraId="380D99CC" w14:textId="77777777" w:rsidR="004919C2" w:rsidRDefault="004919C2" w:rsidP="00E10A96">
      <w:pPr>
        <w:pStyle w:val="ListParagraph"/>
        <w:numPr>
          <w:ilvl w:val="1"/>
          <w:numId w:val="3"/>
        </w:numPr>
      </w:pPr>
      <w:r>
        <w:t xml:space="preserve">Assumption: We assumed that these parameters were generalizable to any day of the month </w:t>
      </w:r>
      <w:bookmarkStart w:id="0" w:name="_Hlk520733682"/>
      <w:r>
        <w:t>(i.e. any position of the Moon relative to the Earth in its orbit)</w:t>
      </w:r>
      <w:bookmarkEnd w:id="0"/>
      <w:r>
        <w:t>, so that we can set any launch window and optimize Delta-V needed to reach L4 or L5.</w:t>
      </w:r>
    </w:p>
    <w:p w14:paraId="7CD1F45B" w14:textId="0990B314" w:rsidR="004120B8" w:rsidRDefault="004120B8" w:rsidP="004120B8">
      <w:pPr>
        <w:pStyle w:val="ListParagraph"/>
        <w:numPr>
          <w:ilvl w:val="0"/>
          <w:numId w:val="3"/>
        </w:numPr>
      </w:pPr>
      <w:r>
        <w:t xml:space="preserve">Assumption: We assumed the spacecraft will be equipped with a Pulsed Plasma Thruster capable of sustaining an (conservative estimate) acceleration </w:t>
      </w:r>
      <w:r w:rsidR="00ED301C">
        <w:t xml:space="preserve">of </w:t>
      </w:r>
      <w:bookmarkStart w:id="1" w:name="_Hlk520734159"/>
      <w:r w:rsidR="00ED301C">
        <w:t>5</w:t>
      </w:r>
      <w:r>
        <w:t>*10^-5 m/s^2</w:t>
      </w:r>
      <w:bookmarkEnd w:id="1"/>
      <w:r>
        <w:t>, with sufficient fuel for a total Delta-V of 1 km/s.</w:t>
      </w:r>
    </w:p>
    <w:p w14:paraId="1D9851AE" w14:textId="77777777" w:rsidR="004120B8" w:rsidRDefault="004120B8" w:rsidP="004120B8">
      <w:pPr>
        <w:pStyle w:val="ListParagraph"/>
        <w:numPr>
          <w:ilvl w:val="1"/>
          <w:numId w:val="3"/>
        </w:numPr>
      </w:pPr>
      <w:r>
        <w:t>Keeping 40% of fuel in reserve for maneuvers and corrections, leaves a maximum Delta-V-to-target requirement of no more than 600 m/s</w:t>
      </w:r>
    </w:p>
    <w:p w14:paraId="7782352F" w14:textId="77777777" w:rsidR="004919C2" w:rsidRDefault="004919C2" w:rsidP="004919C2">
      <w:pPr>
        <w:pStyle w:val="ListParagraph"/>
        <w:numPr>
          <w:ilvl w:val="0"/>
          <w:numId w:val="3"/>
        </w:numPr>
      </w:pPr>
      <w:r>
        <w:t>Assessment of Feasibility using new orbit propagator</w:t>
      </w:r>
    </w:p>
    <w:p w14:paraId="593F3606" w14:textId="77777777" w:rsidR="004919C2" w:rsidRDefault="004919C2" w:rsidP="004919C2">
      <w:pPr>
        <w:pStyle w:val="ListParagraph"/>
        <w:numPr>
          <w:ilvl w:val="1"/>
          <w:numId w:val="3"/>
        </w:numPr>
      </w:pPr>
      <w:r>
        <w:t>Propagator Function and Features:</w:t>
      </w:r>
    </w:p>
    <w:p w14:paraId="69085806" w14:textId="77777777" w:rsidR="00AF632D" w:rsidRDefault="00AF632D" w:rsidP="004919C2">
      <w:pPr>
        <w:pStyle w:val="ListParagraph"/>
        <w:numPr>
          <w:ilvl w:val="2"/>
          <w:numId w:val="3"/>
        </w:numPr>
      </w:pPr>
      <w:r>
        <w:lastRenderedPageBreak/>
        <w:t>Three-body propagator</w:t>
      </w:r>
    </w:p>
    <w:p w14:paraId="0025C1D7" w14:textId="77777777" w:rsidR="004919C2" w:rsidRDefault="004919C2" w:rsidP="00AF632D">
      <w:pPr>
        <w:pStyle w:val="ListParagraph"/>
        <w:numPr>
          <w:ilvl w:val="3"/>
          <w:numId w:val="3"/>
        </w:numPr>
      </w:pPr>
      <w:r>
        <w:t>Earth and Sun orbit a shared barycenter located at the origin</w:t>
      </w:r>
    </w:p>
    <w:p w14:paraId="4389F88C" w14:textId="77777777" w:rsidR="00AF632D" w:rsidRDefault="00AF632D" w:rsidP="00AF632D">
      <w:pPr>
        <w:pStyle w:val="ListParagraph"/>
        <w:numPr>
          <w:ilvl w:val="4"/>
          <w:numId w:val="3"/>
        </w:numPr>
      </w:pPr>
      <w:r>
        <w:t>Orbits assumed circular</w:t>
      </w:r>
      <w:r w:rsidR="00182DA9">
        <w:t xml:space="preserve"> and co-planar</w:t>
      </w:r>
    </w:p>
    <w:p w14:paraId="1F10E97B" w14:textId="77777777" w:rsidR="00AF632D" w:rsidRDefault="00AF632D" w:rsidP="00AF632D">
      <w:pPr>
        <w:pStyle w:val="ListParagraph"/>
        <w:numPr>
          <w:ilvl w:val="3"/>
          <w:numId w:val="3"/>
        </w:numPr>
      </w:pPr>
      <w:r>
        <w:t>Earth and Sun apply gravity on one another</w:t>
      </w:r>
    </w:p>
    <w:p w14:paraId="66D9D4A5" w14:textId="77777777" w:rsidR="00AF632D" w:rsidRDefault="00AF632D" w:rsidP="00AF632D">
      <w:pPr>
        <w:pStyle w:val="ListParagraph"/>
        <w:numPr>
          <w:ilvl w:val="3"/>
          <w:numId w:val="3"/>
        </w:numPr>
      </w:pPr>
      <w:r>
        <w:t>Spacecraft can be placed anywhere with any initial velocity</w:t>
      </w:r>
    </w:p>
    <w:p w14:paraId="4DBFAA4A" w14:textId="77777777" w:rsidR="00AF632D" w:rsidRDefault="00AF632D" w:rsidP="00AF632D">
      <w:pPr>
        <w:pStyle w:val="ListParagraph"/>
        <w:numPr>
          <w:ilvl w:val="3"/>
          <w:numId w:val="3"/>
        </w:numPr>
      </w:pPr>
      <w:r>
        <w:t>Spacecraft mass assumed to be negligible compared to major bodies</w:t>
      </w:r>
    </w:p>
    <w:p w14:paraId="4CF4A562" w14:textId="77777777" w:rsidR="00AF632D" w:rsidRDefault="00AF632D" w:rsidP="00AF632D">
      <w:pPr>
        <w:pStyle w:val="ListParagraph"/>
        <w:numPr>
          <w:ilvl w:val="4"/>
          <w:numId w:val="3"/>
        </w:numPr>
      </w:pPr>
      <w:r>
        <w:t>Earth and Sun apply gravity on spacecraft, but the spacecraft does not apply gravity to Earth or Sun.</w:t>
      </w:r>
    </w:p>
    <w:p w14:paraId="60798BE6" w14:textId="77777777" w:rsidR="00182DA9" w:rsidRDefault="00182DA9" w:rsidP="00182DA9">
      <w:pPr>
        <w:pStyle w:val="ListParagraph"/>
        <w:numPr>
          <w:ilvl w:val="3"/>
          <w:numId w:val="3"/>
        </w:numPr>
      </w:pPr>
      <w:r>
        <w:t xml:space="preserve">Motions restricted </w:t>
      </w:r>
      <w:r w:rsidR="00446EA2">
        <w:t>to orbital plane of the earth (XY only, no Z)</w:t>
      </w:r>
    </w:p>
    <w:p w14:paraId="31F8D497" w14:textId="77777777" w:rsidR="00446EA2" w:rsidRDefault="00446EA2" w:rsidP="00182DA9">
      <w:pPr>
        <w:pStyle w:val="ListParagraph"/>
        <w:numPr>
          <w:ilvl w:val="3"/>
          <w:numId w:val="3"/>
        </w:numPr>
      </w:pPr>
      <w:r>
        <w:t>Calculations done in Cartesian coordinates in an inertial frame</w:t>
      </w:r>
    </w:p>
    <w:p w14:paraId="32007D1F" w14:textId="77777777" w:rsidR="00446EA2" w:rsidRDefault="00446EA2" w:rsidP="00182DA9">
      <w:pPr>
        <w:pStyle w:val="ListParagraph"/>
        <w:numPr>
          <w:ilvl w:val="3"/>
          <w:numId w:val="3"/>
        </w:numPr>
      </w:pPr>
      <w:r>
        <w:t>Rotated into a non-inertial frame in which the Earth and Sun appear stationary for display purposes and analysis.</w:t>
      </w:r>
    </w:p>
    <w:p w14:paraId="57CCE70D" w14:textId="77777777" w:rsidR="00AF632D" w:rsidRDefault="00AF632D" w:rsidP="00AF632D">
      <w:pPr>
        <w:pStyle w:val="ListParagraph"/>
        <w:numPr>
          <w:ilvl w:val="2"/>
          <w:numId w:val="3"/>
        </w:numPr>
      </w:pPr>
      <w:r>
        <w:t>Numerical approximation</w:t>
      </w:r>
    </w:p>
    <w:p w14:paraId="6AC8C0ED" w14:textId="77777777" w:rsidR="00AF632D" w:rsidRDefault="00F15C88" w:rsidP="00AF632D">
      <w:pPr>
        <w:pStyle w:val="ListParagraph"/>
        <w:numPr>
          <w:ilvl w:val="3"/>
          <w:numId w:val="3"/>
        </w:numPr>
      </w:pPr>
      <w:r>
        <w:t>For every time</w:t>
      </w:r>
      <w:r w:rsidR="00AF632D">
        <w:t>step, positions and velocities of all objects are recorded</w:t>
      </w:r>
    </w:p>
    <w:p w14:paraId="329E30D2" w14:textId="77777777" w:rsidR="00AF632D" w:rsidRDefault="00AF632D" w:rsidP="00AF632D">
      <w:pPr>
        <w:pStyle w:val="ListParagraph"/>
        <w:numPr>
          <w:ilvl w:val="3"/>
          <w:numId w:val="3"/>
        </w:numPr>
      </w:pPr>
      <w:r>
        <w:t>Gravitational accelerations based on relative position and mass are calculated</w:t>
      </w:r>
    </w:p>
    <w:p w14:paraId="79C3B157" w14:textId="77777777" w:rsidR="00AF632D" w:rsidRDefault="00AF632D" w:rsidP="00AF632D">
      <w:pPr>
        <w:pStyle w:val="ListParagraph"/>
        <w:numPr>
          <w:ilvl w:val="4"/>
          <w:numId w:val="3"/>
        </w:numPr>
      </w:pPr>
      <w:r>
        <w:t>For spacecraft, acceleration due to thrust is also calculated</w:t>
      </w:r>
      <w:r w:rsidR="00F15C88">
        <w:t>, if applicable during timestep</w:t>
      </w:r>
    </w:p>
    <w:p w14:paraId="63775AA1" w14:textId="77777777" w:rsidR="00F15C88" w:rsidRDefault="00F15C88" w:rsidP="00F15C88">
      <w:pPr>
        <w:pStyle w:val="ListParagraph"/>
        <w:numPr>
          <w:ilvl w:val="3"/>
          <w:numId w:val="3"/>
        </w:numPr>
      </w:pPr>
      <w:r>
        <w:t>Integration: Accelerations are multiplied by the length of the timestep and added to current velocity.</w:t>
      </w:r>
    </w:p>
    <w:p w14:paraId="74DCAE6C" w14:textId="77777777" w:rsidR="00F15C88" w:rsidRDefault="00F15C88" w:rsidP="00F15C88">
      <w:pPr>
        <w:pStyle w:val="ListParagraph"/>
        <w:numPr>
          <w:ilvl w:val="3"/>
          <w:numId w:val="3"/>
        </w:numPr>
      </w:pPr>
      <w:r>
        <w:t>Integration: New velocities are multiplied by the length of the timestep and added to current position.</w:t>
      </w:r>
    </w:p>
    <w:p w14:paraId="511C6091" w14:textId="77777777" w:rsidR="00F15C88" w:rsidRDefault="00F15C88" w:rsidP="00F15C88">
      <w:pPr>
        <w:pStyle w:val="ListParagraph"/>
        <w:numPr>
          <w:ilvl w:val="3"/>
          <w:numId w:val="3"/>
        </w:numPr>
      </w:pPr>
      <w:r>
        <w:t>Accuracy of this technique improves with shorter timesteps</w:t>
      </w:r>
    </w:p>
    <w:p w14:paraId="48B173EA" w14:textId="77777777" w:rsidR="00F15C88" w:rsidRDefault="00F15C88" w:rsidP="00F15C88">
      <w:pPr>
        <w:pStyle w:val="ListParagraph"/>
        <w:numPr>
          <w:ilvl w:val="3"/>
          <w:numId w:val="3"/>
        </w:numPr>
      </w:pPr>
      <w:r>
        <w:t>Assumption: A timestep length of 480 seconds was used for most of the analysis to provide a good balance between accuracy and computation time for timescales of a year or multiple years.</w:t>
      </w:r>
    </w:p>
    <w:p w14:paraId="5AB8BEA9" w14:textId="77777777" w:rsidR="00F15C88" w:rsidRDefault="00F15C88" w:rsidP="00F15C88">
      <w:pPr>
        <w:pStyle w:val="ListParagraph"/>
        <w:numPr>
          <w:ilvl w:val="1"/>
          <w:numId w:val="3"/>
        </w:numPr>
      </w:pPr>
      <w:r>
        <w:t>Assessment:</w:t>
      </w:r>
    </w:p>
    <w:p w14:paraId="7C772D63" w14:textId="77777777" w:rsidR="00F15C88" w:rsidRDefault="00F15C88" w:rsidP="00F15C88">
      <w:pPr>
        <w:pStyle w:val="ListParagraph"/>
        <w:numPr>
          <w:ilvl w:val="2"/>
          <w:numId w:val="3"/>
        </w:numPr>
      </w:pPr>
      <w:r>
        <w:t>Trial-and-error techniques were used to find combinations of initial conditions and thrust applications to minimize Delta-V needed for a successful encounter with the target</w:t>
      </w:r>
    </w:p>
    <w:p w14:paraId="0315208F" w14:textId="77777777" w:rsidR="00F15C88" w:rsidRDefault="00F15C88" w:rsidP="00F15C88">
      <w:pPr>
        <w:pStyle w:val="ListParagraph"/>
        <w:numPr>
          <w:ilvl w:val="3"/>
          <w:numId w:val="3"/>
        </w:numPr>
      </w:pPr>
      <w:r>
        <w:t xml:space="preserve">Encounters were </w:t>
      </w:r>
      <w:r w:rsidR="004120B8">
        <w:t>judged</w:t>
      </w:r>
      <w:r>
        <w:t xml:space="preserve"> to be successful if the spacecraft passed within 0.05 AU of the target center at a velocity </w:t>
      </w:r>
      <w:r w:rsidR="004120B8">
        <w:t xml:space="preserve">relative to the target </w:t>
      </w:r>
      <w:r>
        <w:t>of no more than 50 m/s</w:t>
      </w:r>
    </w:p>
    <w:p w14:paraId="5C8ECF83" w14:textId="77777777" w:rsidR="00F15C88" w:rsidRDefault="00F15C88" w:rsidP="00F15C88">
      <w:pPr>
        <w:pStyle w:val="ListParagraph"/>
        <w:numPr>
          <w:ilvl w:val="4"/>
          <w:numId w:val="3"/>
        </w:numPr>
      </w:pPr>
      <w:r>
        <w:t xml:space="preserve">Assumed that a corrective burn </w:t>
      </w:r>
      <w:r w:rsidR="004120B8">
        <w:t>during such an encounter could achieve capture without having to carry additional reserve fuel</w:t>
      </w:r>
    </w:p>
    <w:p w14:paraId="6DBBABF5" w14:textId="77777777" w:rsidR="004120B8" w:rsidRDefault="00182DA9" w:rsidP="004120B8">
      <w:pPr>
        <w:pStyle w:val="ListParagraph"/>
        <w:numPr>
          <w:ilvl w:val="3"/>
          <w:numId w:val="3"/>
        </w:numPr>
      </w:pPr>
      <w:r>
        <w:t>System for noting initial position of spacecraft: days in the lunar month</w:t>
      </w:r>
    </w:p>
    <w:p w14:paraId="53C0BEE7" w14:textId="7185D62C" w:rsidR="00182DA9" w:rsidRDefault="00182DA9" w:rsidP="00182DA9">
      <w:pPr>
        <w:pStyle w:val="ListParagraph"/>
        <w:numPr>
          <w:ilvl w:val="4"/>
          <w:numId w:val="3"/>
        </w:numPr>
      </w:pPr>
      <w:r>
        <w:t xml:space="preserve">Took lunar month as </w:t>
      </w:r>
      <w:r w:rsidR="00FA62AD">
        <w:t>synodic</w:t>
      </w:r>
      <w:r>
        <w:t xml:space="preserve"> month: 29.5 days</w:t>
      </w:r>
    </w:p>
    <w:p w14:paraId="24688926" w14:textId="77777777" w:rsidR="00182DA9" w:rsidRDefault="00182DA9" w:rsidP="00182DA9">
      <w:pPr>
        <w:pStyle w:val="ListParagraph"/>
        <w:numPr>
          <w:ilvl w:val="4"/>
          <w:numId w:val="3"/>
        </w:numPr>
      </w:pPr>
      <w:r>
        <w:t>Took day 0 as collinear with Earth and Sun and outside the Earth’s orbit (full moon position)</w:t>
      </w:r>
    </w:p>
    <w:p w14:paraId="5962397D" w14:textId="77777777" w:rsidR="00446EA2" w:rsidRPr="00446EA2" w:rsidRDefault="00182DA9" w:rsidP="00446EA2">
      <w:pPr>
        <w:pStyle w:val="ListParagraph"/>
        <w:numPr>
          <w:ilvl w:val="4"/>
          <w:numId w:val="3"/>
        </w:numPr>
      </w:pPr>
      <w:r>
        <w:t xml:space="preserve">Counting positively counter-clockwise and negatively clockwise to maximum/minimum at </w:t>
      </w:r>
      <w:r w:rsidRPr="00182DA9">
        <w:rPr>
          <w:rFonts w:cstheme="minorHAnsi"/>
        </w:rPr>
        <w:t>±</w:t>
      </w:r>
      <w:r>
        <w:rPr>
          <w:rFonts w:cstheme="minorHAnsi"/>
        </w:rPr>
        <w:t>14.75 days (new moon position)</w:t>
      </w:r>
    </w:p>
    <w:p w14:paraId="28446394" w14:textId="77777777" w:rsidR="00446EA2" w:rsidRPr="00446EA2" w:rsidRDefault="00446EA2" w:rsidP="00446EA2">
      <w:pPr>
        <w:pStyle w:val="ListParagraph"/>
        <w:numPr>
          <w:ilvl w:val="2"/>
          <w:numId w:val="3"/>
        </w:numPr>
      </w:pPr>
      <w:r>
        <w:rPr>
          <w:rFonts w:cstheme="minorHAnsi"/>
        </w:rPr>
        <w:t>Data:</w:t>
      </w:r>
    </w:p>
    <w:p w14:paraId="62ACDF35" w14:textId="77777777" w:rsidR="00446EA2" w:rsidRPr="00446EA2" w:rsidRDefault="00446EA2" w:rsidP="00446EA2">
      <w:pPr>
        <w:pStyle w:val="ListParagraph"/>
        <w:numPr>
          <w:ilvl w:val="3"/>
          <w:numId w:val="3"/>
        </w:numPr>
      </w:pPr>
      <w:r>
        <w:rPr>
          <w:rFonts w:cstheme="minorHAnsi"/>
        </w:rPr>
        <w:t>Initial Assessment:</w:t>
      </w:r>
      <w:r w:rsidR="005B4B57">
        <w:rPr>
          <w:rFonts w:cstheme="minorHAnsi"/>
        </w:rPr>
        <w:t xml:space="preserve"> All values estimated</w:t>
      </w:r>
    </w:p>
    <w:tbl>
      <w:tblPr>
        <w:tblStyle w:val="TableGrid"/>
        <w:tblpPr w:leftFromText="180" w:rightFromText="180" w:horzAnchor="page" w:tblpX="2591" w:tblpY="-790"/>
        <w:tblW w:w="8899" w:type="dxa"/>
        <w:tblLook w:val="04A0" w:firstRow="1" w:lastRow="0" w:firstColumn="1" w:lastColumn="0" w:noHBand="0" w:noVBand="1"/>
      </w:tblPr>
      <w:tblGrid>
        <w:gridCol w:w="1503"/>
        <w:gridCol w:w="1642"/>
        <w:gridCol w:w="1170"/>
        <w:gridCol w:w="816"/>
        <w:gridCol w:w="1884"/>
        <w:gridCol w:w="1884"/>
      </w:tblGrid>
      <w:tr w:rsidR="00446EA2" w14:paraId="1A8ADE58" w14:textId="77777777" w:rsidTr="00F72B0F">
        <w:tc>
          <w:tcPr>
            <w:tcW w:w="1503" w:type="dxa"/>
          </w:tcPr>
          <w:p w14:paraId="1CFBE82C" w14:textId="77777777" w:rsidR="00446EA2" w:rsidRDefault="00446EA2" w:rsidP="00446EA2">
            <w:pPr>
              <w:pStyle w:val="ListParagraph"/>
              <w:ind w:left="0"/>
            </w:pPr>
            <w:r>
              <w:lastRenderedPageBreak/>
              <w:t>Starting Position (Day)</w:t>
            </w:r>
          </w:p>
        </w:tc>
        <w:tc>
          <w:tcPr>
            <w:tcW w:w="1642" w:type="dxa"/>
          </w:tcPr>
          <w:p w14:paraId="07069364" w14:textId="77777777" w:rsidR="00446EA2" w:rsidRDefault="00446EA2" w:rsidP="00446EA2">
            <w:pPr>
              <w:pStyle w:val="ListParagraph"/>
              <w:ind w:left="0"/>
            </w:pPr>
            <w:r>
              <w:t xml:space="preserve">Delta-V to </w:t>
            </w:r>
            <w:r w:rsidR="005B4B57">
              <w:t xml:space="preserve">Best </w:t>
            </w:r>
            <w:r>
              <w:t>Encounter</w:t>
            </w:r>
          </w:p>
        </w:tc>
        <w:tc>
          <w:tcPr>
            <w:tcW w:w="1170" w:type="dxa"/>
          </w:tcPr>
          <w:p w14:paraId="225107AC" w14:textId="77777777" w:rsidR="00446EA2" w:rsidRDefault="00446EA2" w:rsidP="00446EA2">
            <w:pPr>
              <w:pStyle w:val="ListParagraph"/>
              <w:ind w:left="0"/>
            </w:pPr>
            <w:r>
              <w:t>Time to Encounter</w:t>
            </w:r>
          </w:p>
        </w:tc>
        <w:tc>
          <w:tcPr>
            <w:tcW w:w="816" w:type="dxa"/>
          </w:tcPr>
          <w:p w14:paraId="19A008A2" w14:textId="77777777" w:rsidR="00446EA2" w:rsidRDefault="00446EA2" w:rsidP="00446EA2">
            <w:pPr>
              <w:pStyle w:val="ListParagraph"/>
              <w:ind w:left="0"/>
            </w:pPr>
            <w:r>
              <w:t>L4/L5?</w:t>
            </w:r>
          </w:p>
        </w:tc>
        <w:tc>
          <w:tcPr>
            <w:tcW w:w="1884" w:type="dxa"/>
          </w:tcPr>
          <w:p w14:paraId="2B77FCB4" w14:textId="77777777" w:rsidR="00446EA2" w:rsidRDefault="00446EA2" w:rsidP="00446EA2">
            <w:pPr>
              <w:pStyle w:val="ListParagraph"/>
              <w:ind w:left="0"/>
            </w:pPr>
            <w:r>
              <w:t>Relative Speed During Encounter</w:t>
            </w:r>
          </w:p>
        </w:tc>
        <w:tc>
          <w:tcPr>
            <w:tcW w:w="1884" w:type="dxa"/>
          </w:tcPr>
          <w:p w14:paraId="352654AA" w14:textId="77777777" w:rsidR="00446EA2" w:rsidRDefault="00446EA2" w:rsidP="00446EA2">
            <w:pPr>
              <w:pStyle w:val="ListParagraph"/>
              <w:ind w:left="0"/>
            </w:pPr>
            <w:r>
              <w:t>Successful?</w:t>
            </w:r>
          </w:p>
        </w:tc>
      </w:tr>
      <w:tr w:rsidR="00446EA2" w14:paraId="10DEDF0A" w14:textId="77777777" w:rsidTr="00F72B0F">
        <w:tc>
          <w:tcPr>
            <w:tcW w:w="1503" w:type="dxa"/>
          </w:tcPr>
          <w:p w14:paraId="5C808E9D" w14:textId="77777777" w:rsidR="00446EA2" w:rsidRDefault="00446EA2" w:rsidP="00446EA2">
            <w:pPr>
              <w:pStyle w:val="ListParagraph"/>
              <w:ind w:left="0"/>
            </w:pPr>
            <w:r w:rsidRPr="00182DA9">
              <w:rPr>
                <w:rFonts w:cstheme="minorHAnsi"/>
              </w:rPr>
              <w:t>±</w:t>
            </w:r>
            <w:r>
              <w:rPr>
                <w:rFonts w:cstheme="minorHAnsi"/>
              </w:rPr>
              <w:t>14.75</w:t>
            </w:r>
          </w:p>
        </w:tc>
        <w:tc>
          <w:tcPr>
            <w:tcW w:w="1642" w:type="dxa"/>
          </w:tcPr>
          <w:p w14:paraId="4AEC0329" w14:textId="77777777" w:rsidR="00446EA2" w:rsidRDefault="00446EA2" w:rsidP="00446EA2">
            <w:pPr>
              <w:pStyle w:val="ListParagraph"/>
              <w:ind w:left="0"/>
            </w:pPr>
            <w:r>
              <w:t>230 m/s</w:t>
            </w:r>
          </w:p>
        </w:tc>
        <w:tc>
          <w:tcPr>
            <w:tcW w:w="1170" w:type="dxa"/>
          </w:tcPr>
          <w:p w14:paraId="5B422BD6" w14:textId="77777777" w:rsidR="00446EA2" w:rsidRDefault="005B4B57" w:rsidP="00446EA2">
            <w:pPr>
              <w:pStyle w:val="ListParagraph"/>
              <w:ind w:left="0"/>
            </w:pPr>
            <w:r>
              <w:t xml:space="preserve">1 </w:t>
            </w:r>
            <w:proofErr w:type="spellStart"/>
            <w:r>
              <w:t>yr</w:t>
            </w:r>
            <w:proofErr w:type="spellEnd"/>
          </w:p>
        </w:tc>
        <w:tc>
          <w:tcPr>
            <w:tcW w:w="816" w:type="dxa"/>
          </w:tcPr>
          <w:p w14:paraId="149898D2" w14:textId="77777777" w:rsidR="00446EA2" w:rsidRDefault="005B4B57" w:rsidP="00446EA2">
            <w:pPr>
              <w:pStyle w:val="ListParagraph"/>
              <w:ind w:left="0"/>
            </w:pPr>
            <w:r>
              <w:t>L4</w:t>
            </w:r>
          </w:p>
        </w:tc>
        <w:tc>
          <w:tcPr>
            <w:tcW w:w="1884" w:type="dxa"/>
          </w:tcPr>
          <w:p w14:paraId="3D2B6F3B" w14:textId="77777777" w:rsidR="00446EA2" w:rsidRDefault="005B4B57" w:rsidP="00446EA2">
            <w:pPr>
              <w:pStyle w:val="ListParagraph"/>
              <w:ind w:left="0"/>
            </w:pPr>
            <w:r>
              <w:t>3044 m/s</w:t>
            </w:r>
          </w:p>
        </w:tc>
        <w:tc>
          <w:tcPr>
            <w:tcW w:w="1884" w:type="dxa"/>
          </w:tcPr>
          <w:p w14:paraId="4656F417" w14:textId="77777777" w:rsidR="00446EA2" w:rsidRDefault="00446EA2" w:rsidP="00446EA2">
            <w:pPr>
              <w:pStyle w:val="ListParagraph"/>
              <w:ind w:left="0"/>
            </w:pPr>
            <w:r>
              <w:t>N</w:t>
            </w:r>
          </w:p>
        </w:tc>
      </w:tr>
      <w:tr w:rsidR="00446EA2" w14:paraId="7E567FFC" w14:textId="77777777" w:rsidTr="00F72B0F">
        <w:tc>
          <w:tcPr>
            <w:tcW w:w="1503" w:type="dxa"/>
          </w:tcPr>
          <w:p w14:paraId="511F3D73" w14:textId="77777777" w:rsidR="00446EA2" w:rsidRDefault="00446EA2" w:rsidP="00446EA2">
            <w:pPr>
              <w:pStyle w:val="ListParagraph"/>
              <w:ind w:left="0"/>
            </w:pPr>
            <w:r>
              <w:t>-10</w:t>
            </w:r>
          </w:p>
        </w:tc>
        <w:tc>
          <w:tcPr>
            <w:tcW w:w="1642" w:type="dxa"/>
          </w:tcPr>
          <w:p w14:paraId="3685552C" w14:textId="77777777" w:rsidR="00446EA2" w:rsidRDefault="00446EA2" w:rsidP="00446EA2">
            <w:pPr>
              <w:pStyle w:val="ListParagraph"/>
              <w:ind w:left="0"/>
            </w:pPr>
            <w:r>
              <w:t>526 m/s</w:t>
            </w:r>
          </w:p>
        </w:tc>
        <w:tc>
          <w:tcPr>
            <w:tcW w:w="1170" w:type="dxa"/>
          </w:tcPr>
          <w:p w14:paraId="34213E25" w14:textId="77777777" w:rsidR="00446EA2" w:rsidRDefault="005B4B57" w:rsidP="00446EA2">
            <w:pPr>
              <w:pStyle w:val="ListParagraph"/>
              <w:ind w:left="0"/>
            </w:pPr>
            <w:r>
              <w:t xml:space="preserve">2 </w:t>
            </w:r>
            <w:proofErr w:type="spellStart"/>
            <w:r>
              <w:t>yr</w:t>
            </w:r>
            <w:proofErr w:type="spellEnd"/>
          </w:p>
        </w:tc>
        <w:tc>
          <w:tcPr>
            <w:tcW w:w="816" w:type="dxa"/>
          </w:tcPr>
          <w:p w14:paraId="7A59DE04" w14:textId="77777777" w:rsidR="00446EA2" w:rsidRDefault="005B4B57" w:rsidP="00446EA2">
            <w:pPr>
              <w:pStyle w:val="ListParagraph"/>
              <w:ind w:left="0"/>
            </w:pPr>
            <w:r>
              <w:t>L4</w:t>
            </w:r>
          </w:p>
        </w:tc>
        <w:tc>
          <w:tcPr>
            <w:tcW w:w="1884" w:type="dxa"/>
          </w:tcPr>
          <w:p w14:paraId="64A731B8" w14:textId="77777777" w:rsidR="00446EA2" w:rsidRDefault="005B4B57" w:rsidP="00446EA2">
            <w:pPr>
              <w:pStyle w:val="ListParagraph"/>
              <w:ind w:left="0"/>
            </w:pPr>
            <w:r>
              <w:t>2060 m/s</w:t>
            </w:r>
          </w:p>
        </w:tc>
        <w:tc>
          <w:tcPr>
            <w:tcW w:w="1884" w:type="dxa"/>
          </w:tcPr>
          <w:p w14:paraId="7D2B39D4" w14:textId="77777777" w:rsidR="00446EA2" w:rsidRDefault="00446EA2" w:rsidP="00446EA2">
            <w:pPr>
              <w:pStyle w:val="ListParagraph"/>
              <w:ind w:left="0"/>
            </w:pPr>
            <w:r>
              <w:t>N</w:t>
            </w:r>
          </w:p>
        </w:tc>
      </w:tr>
      <w:tr w:rsidR="00446EA2" w14:paraId="56DCC1FC" w14:textId="77777777" w:rsidTr="00F72B0F">
        <w:tc>
          <w:tcPr>
            <w:tcW w:w="1503" w:type="dxa"/>
          </w:tcPr>
          <w:p w14:paraId="5778DE0E" w14:textId="77777777" w:rsidR="00446EA2" w:rsidRDefault="00446EA2" w:rsidP="00446EA2">
            <w:pPr>
              <w:pStyle w:val="ListParagraph"/>
              <w:ind w:left="0"/>
            </w:pPr>
            <w:r>
              <w:t>-5</w:t>
            </w:r>
          </w:p>
        </w:tc>
        <w:tc>
          <w:tcPr>
            <w:tcW w:w="1642" w:type="dxa"/>
          </w:tcPr>
          <w:p w14:paraId="52EBB47F" w14:textId="77777777" w:rsidR="00446EA2" w:rsidRDefault="00446EA2" w:rsidP="00446EA2">
            <w:pPr>
              <w:pStyle w:val="ListParagraph"/>
              <w:ind w:left="0"/>
            </w:pPr>
            <w:r>
              <w:t>350 m</w:t>
            </w:r>
            <w:r w:rsidR="005B4B57">
              <w:t>/</w:t>
            </w:r>
            <w:r>
              <w:t>s</w:t>
            </w:r>
          </w:p>
        </w:tc>
        <w:tc>
          <w:tcPr>
            <w:tcW w:w="1170" w:type="dxa"/>
          </w:tcPr>
          <w:p w14:paraId="37785E2E" w14:textId="77777777" w:rsidR="00446EA2" w:rsidRDefault="005B4B57" w:rsidP="00446EA2">
            <w:pPr>
              <w:pStyle w:val="ListParagraph"/>
              <w:ind w:left="0"/>
            </w:pPr>
            <w:r>
              <w:t xml:space="preserve">2 </w:t>
            </w:r>
            <w:proofErr w:type="spellStart"/>
            <w:r>
              <w:t>yr</w:t>
            </w:r>
            <w:proofErr w:type="spellEnd"/>
          </w:p>
        </w:tc>
        <w:tc>
          <w:tcPr>
            <w:tcW w:w="816" w:type="dxa"/>
          </w:tcPr>
          <w:p w14:paraId="1FC1CFB9" w14:textId="77777777" w:rsidR="00446EA2" w:rsidRDefault="005B4B57" w:rsidP="00446EA2">
            <w:pPr>
              <w:pStyle w:val="ListParagraph"/>
              <w:ind w:left="0"/>
            </w:pPr>
            <w:r>
              <w:t>L5</w:t>
            </w:r>
          </w:p>
        </w:tc>
        <w:tc>
          <w:tcPr>
            <w:tcW w:w="1884" w:type="dxa"/>
          </w:tcPr>
          <w:p w14:paraId="694AAAD8" w14:textId="77777777" w:rsidR="00446EA2" w:rsidRDefault="005B4B57" w:rsidP="00446EA2">
            <w:pPr>
              <w:pStyle w:val="ListParagraph"/>
              <w:ind w:left="0"/>
            </w:pPr>
            <w:r>
              <w:t>6.1 m/s</w:t>
            </w:r>
          </w:p>
        </w:tc>
        <w:tc>
          <w:tcPr>
            <w:tcW w:w="1884" w:type="dxa"/>
          </w:tcPr>
          <w:p w14:paraId="70891AF9" w14:textId="77777777" w:rsidR="00446EA2" w:rsidRDefault="00446EA2" w:rsidP="00446EA2">
            <w:pPr>
              <w:pStyle w:val="ListParagraph"/>
              <w:ind w:left="0"/>
            </w:pPr>
            <w:r>
              <w:t>Y</w:t>
            </w:r>
          </w:p>
        </w:tc>
      </w:tr>
      <w:tr w:rsidR="00446EA2" w14:paraId="5F7C6702" w14:textId="77777777" w:rsidTr="00F72B0F">
        <w:tc>
          <w:tcPr>
            <w:tcW w:w="1503" w:type="dxa"/>
          </w:tcPr>
          <w:p w14:paraId="6E0AC061" w14:textId="77777777" w:rsidR="00446EA2" w:rsidRDefault="00446EA2" w:rsidP="00446EA2">
            <w:pPr>
              <w:pStyle w:val="ListParagraph"/>
              <w:ind w:left="0"/>
            </w:pPr>
            <w:r>
              <w:t>0</w:t>
            </w:r>
          </w:p>
        </w:tc>
        <w:tc>
          <w:tcPr>
            <w:tcW w:w="1642" w:type="dxa"/>
          </w:tcPr>
          <w:p w14:paraId="2D832F4B" w14:textId="77777777" w:rsidR="00446EA2" w:rsidRDefault="005B4B57" w:rsidP="00446EA2">
            <w:pPr>
              <w:pStyle w:val="ListParagraph"/>
              <w:ind w:left="0"/>
            </w:pPr>
            <w:r>
              <w:t>865 m/s</w:t>
            </w:r>
          </w:p>
        </w:tc>
        <w:tc>
          <w:tcPr>
            <w:tcW w:w="1170" w:type="dxa"/>
          </w:tcPr>
          <w:p w14:paraId="1CBA1302" w14:textId="77777777" w:rsidR="00446EA2" w:rsidRDefault="005B4B57" w:rsidP="00446EA2">
            <w:pPr>
              <w:pStyle w:val="ListParagraph"/>
              <w:ind w:left="0"/>
            </w:pPr>
            <w:r>
              <w:t xml:space="preserve">1 </w:t>
            </w:r>
            <w:proofErr w:type="spellStart"/>
            <w:r>
              <w:t>yr</w:t>
            </w:r>
            <w:proofErr w:type="spellEnd"/>
          </w:p>
        </w:tc>
        <w:tc>
          <w:tcPr>
            <w:tcW w:w="816" w:type="dxa"/>
          </w:tcPr>
          <w:p w14:paraId="29780780" w14:textId="77777777" w:rsidR="00446EA2" w:rsidRDefault="005B4B57" w:rsidP="00446EA2">
            <w:pPr>
              <w:pStyle w:val="ListParagraph"/>
              <w:ind w:left="0"/>
            </w:pPr>
            <w:r>
              <w:t>L4</w:t>
            </w:r>
          </w:p>
        </w:tc>
        <w:tc>
          <w:tcPr>
            <w:tcW w:w="1884" w:type="dxa"/>
          </w:tcPr>
          <w:p w14:paraId="7CC46FD2" w14:textId="77777777" w:rsidR="00446EA2" w:rsidRDefault="005B4B57" w:rsidP="00446EA2">
            <w:pPr>
              <w:pStyle w:val="ListParagraph"/>
              <w:ind w:left="0"/>
            </w:pPr>
            <w:r>
              <w:t>2562 m/s</w:t>
            </w:r>
          </w:p>
        </w:tc>
        <w:tc>
          <w:tcPr>
            <w:tcW w:w="1884" w:type="dxa"/>
          </w:tcPr>
          <w:p w14:paraId="1702BF95" w14:textId="77777777" w:rsidR="00446EA2" w:rsidRDefault="00446EA2" w:rsidP="00446EA2">
            <w:pPr>
              <w:pStyle w:val="ListParagraph"/>
              <w:ind w:left="0"/>
            </w:pPr>
            <w:r>
              <w:t>N</w:t>
            </w:r>
          </w:p>
        </w:tc>
      </w:tr>
      <w:tr w:rsidR="00446EA2" w14:paraId="219A54D0" w14:textId="77777777" w:rsidTr="00F72B0F">
        <w:tc>
          <w:tcPr>
            <w:tcW w:w="1503" w:type="dxa"/>
          </w:tcPr>
          <w:p w14:paraId="42889430" w14:textId="77777777" w:rsidR="00446EA2" w:rsidRDefault="00446EA2" w:rsidP="00446EA2">
            <w:pPr>
              <w:pStyle w:val="ListParagraph"/>
              <w:ind w:left="0"/>
            </w:pPr>
            <w:r>
              <w:t>+5</w:t>
            </w:r>
          </w:p>
        </w:tc>
        <w:tc>
          <w:tcPr>
            <w:tcW w:w="1642" w:type="dxa"/>
          </w:tcPr>
          <w:p w14:paraId="0CA9D4D3" w14:textId="77777777" w:rsidR="00446EA2" w:rsidRDefault="005B4B57" w:rsidP="00446EA2">
            <w:pPr>
              <w:pStyle w:val="ListParagraph"/>
              <w:ind w:left="0"/>
            </w:pPr>
            <w:r>
              <w:t>409 m/s</w:t>
            </w:r>
          </w:p>
        </w:tc>
        <w:tc>
          <w:tcPr>
            <w:tcW w:w="1170" w:type="dxa"/>
          </w:tcPr>
          <w:p w14:paraId="6A565EE4" w14:textId="77777777" w:rsidR="00446EA2" w:rsidRDefault="005B4B57" w:rsidP="00446EA2">
            <w:pPr>
              <w:pStyle w:val="ListParagraph"/>
              <w:ind w:left="0"/>
            </w:pPr>
            <w:r>
              <w:t xml:space="preserve">1 </w:t>
            </w:r>
            <w:proofErr w:type="spellStart"/>
            <w:r>
              <w:t>yr</w:t>
            </w:r>
            <w:proofErr w:type="spellEnd"/>
          </w:p>
        </w:tc>
        <w:tc>
          <w:tcPr>
            <w:tcW w:w="816" w:type="dxa"/>
          </w:tcPr>
          <w:p w14:paraId="0E835288" w14:textId="77777777" w:rsidR="00446EA2" w:rsidRDefault="005B4B57" w:rsidP="00446EA2">
            <w:pPr>
              <w:pStyle w:val="ListParagraph"/>
              <w:ind w:left="0"/>
            </w:pPr>
            <w:r>
              <w:t>L5</w:t>
            </w:r>
          </w:p>
        </w:tc>
        <w:tc>
          <w:tcPr>
            <w:tcW w:w="1884" w:type="dxa"/>
          </w:tcPr>
          <w:p w14:paraId="5F01EEFD" w14:textId="77777777" w:rsidR="00446EA2" w:rsidRDefault="005B4B57" w:rsidP="00446EA2">
            <w:pPr>
              <w:pStyle w:val="ListParagraph"/>
              <w:ind w:left="0"/>
            </w:pPr>
            <w:r>
              <w:t>11.8 m/s</w:t>
            </w:r>
          </w:p>
        </w:tc>
        <w:tc>
          <w:tcPr>
            <w:tcW w:w="1884" w:type="dxa"/>
          </w:tcPr>
          <w:p w14:paraId="683A59F7" w14:textId="77777777" w:rsidR="00446EA2" w:rsidRDefault="00446EA2" w:rsidP="00446EA2">
            <w:pPr>
              <w:pStyle w:val="ListParagraph"/>
              <w:ind w:left="0"/>
            </w:pPr>
            <w:r>
              <w:t>Y</w:t>
            </w:r>
          </w:p>
        </w:tc>
      </w:tr>
      <w:tr w:rsidR="00446EA2" w14:paraId="5E796371" w14:textId="77777777" w:rsidTr="00F72B0F">
        <w:tc>
          <w:tcPr>
            <w:tcW w:w="1503" w:type="dxa"/>
          </w:tcPr>
          <w:p w14:paraId="38B4819C" w14:textId="77777777" w:rsidR="00446EA2" w:rsidRDefault="00446EA2" w:rsidP="00446EA2">
            <w:pPr>
              <w:pStyle w:val="ListParagraph"/>
              <w:ind w:left="0"/>
            </w:pPr>
            <w:r>
              <w:t>+10</w:t>
            </w:r>
          </w:p>
        </w:tc>
        <w:tc>
          <w:tcPr>
            <w:tcW w:w="1642" w:type="dxa"/>
          </w:tcPr>
          <w:p w14:paraId="7FDD1389" w14:textId="77777777" w:rsidR="00446EA2" w:rsidRDefault="005B4B57" w:rsidP="00446EA2">
            <w:pPr>
              <w:pStyle w:val="ListParagraph"/>
              <w:ind w:left="0"/>
            </w:pPr>
            <w:r>
              <w:t>877 m/s</w:t>
            </w:r>
          </w:p>
        </w:tc>
        <w:tc>
          <w:tcPr>
            <w:tcW w:w="1170" w:type="dxa"/>
          </w:tcPr>
          <w:p w14:paraId="5F43751D" w14:textId="77777777" w:rsidR="00446EA2" w:rsidRDefault="005B4B57" w:rsidP="00446EA2">
            <w:pPr>
              <w:pStyle w:val="ListParagraph"/>
              <w:ind w:left="0"/>
            </w:pPr>
            <w:r>
              <w:t xml:space="preserve">20 </w:t>
            </w:r>
            <w:proofErr w:type="spellStart"/>
            <w:r>
              <w:t>yr</w:t>
            </w:r>
            <w:proofErr w:type="spellEnd"/>
          </w:p>
        </w:tc>
        <w:tc>
          <w:tcPr>
            <w:tcW w:w="816" w:type="dxa"/>
          </w:tcPr>
          <w:p w14:paraId="39F0CD9A" w14:textId="77777777" w:rsidR="00446EA2" w:rsidRDefault="005B4B57" w:rsidP="00446EA2">
            <w:pPr>
              <w:pStyle w:val="ListParagraph"/>
              <w:ind w:left="0"/>
            </w:pPr>
            <w:r>
              <w:t>L4</w:t>
            </w:r>
          </w:p>
        </w:tc>
        <w:tc>
          <w:tcPr>
            <w:tcW w:w="1884" w:type="dxa"/>
          </w:tcPr>
          <w:p w14:paraId="660C4E48" w14:textId="77777777" w:rsidR="00446EA2" w:rsidRDefault="005B4B57" w:rsidP="00446EA2">
            <w:pPr>
              <w:pStyle w:val="ListParagraph"/>
              <w:ind w:left="0"/>
            </w:pPr>
            <w:r>
              <w:t>0-400 m/s</w:t>
            </w:r>
          </w:p>
        </w:tc>
        <w:tc>
          <w:tcPr>
            <w:tcW w:w="1884" w:type="dxa"/>
          </w:tcPr>
          <w:p w14:paraId="012408FC" w14:textId="77777777" w:rsidR="00446EA2" w:rsidRDefault="005B4B57" w:rsidP="00446EA2">
            <w:pPr>
              <w:pStyle w:val="ListParagraph"/>
              <w:ind w:left="0"/>
            </w:pPr>
            <w:r>
              <w:t xml:space="preserve">N* </w:t>
            </w:r>
          </w:p>
        </w:tc>
      </w:tr>
    </w:tbl>
    <w:p w14:paraId="71E8D338" w14:textId="77777777" w:rsidR="00446EA2" w:rsidRDefault="005B4B57" w:rsidP="005B4B57">
      <w:pPr>
        <w:pStyle w:val="ListParagraph"/>
        <w:ind w:left="1440"/>
      </w:pPr>
      <w:bookmarkStart w:id="2" w:name="_GoBack"/>
      <w:r>
        <w:t xml:space="preserve">*(Captured </w:t>
      </w:r>
      <w:r w:rsidR="00382050">
        <w:t xml:space="preserve">in horseshoe very </w:t>
      </w:r>
      <w:r>
        <w:t>early, but approaches center too slowly)</w:t>
      </w:r>
      <w:bookmarkEnd w:id="2"/>
    </w:p>
    <w:p w14:paraId="0BFC099A" w14:textId="77777777" w:rsidR="005B4B57" w:rsidRDefault="00F72B0F" w:rsidP="00F72B0F">
      <w:pPr>
        <w:pStyle w:val="ListParagraph"/>
        <w:numPr>
          <w:ilvl w:val="0"/>
          <w:numId w:val="5"/>
        </w:numPr>
      </w:pPr>
      <w:r>
        <w:t>Prompted additional assessment between -8 days and +8 days</w:t>
      </w:r>
    </w:p>
    <w:p w14:paraId="5F090EF8" w14:textId="77777777" w:rsidR="00F72B0F" w:rsidRDefault="00F72B0F" w:rsidP="00F72B0F">
      <w:pPr>
        <w:pStyle w:val="ListParagraph"/>
        <w:numPr>
          <w:ilvl w:val="0"/>
          <w:numId w:val="5"/>
        </w:numPr>
      </w:pPr>
      <w:r>
        <w:t>From this data, seems reasonable to reach L5 within mission parameters, but possibly not L4.</w:t>
      </w:r>
    </w:p>
    <w:sectPr w:rsidR="00F72B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F211E1"/>
    <w:multiLevelType w:val="hybridMultilevel"/>
    <w:tmpl w:val="30908BCC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31D6194D"/>
    <w:multiLevelType w:val="hybridMultilevel"/>
    <w:tmpl w:val="B6462738"/>
    <w:lvl w:ilvl="0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2" w15:restartNumberingAfterBreak="0">
    <w:nsid w:val="3BBA01F1"/>
    <w:multiLevelType w:val="hybridMultilevel"/>
    <w:tmpl w:val="3FC4B0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092911"/>
    <w:multiLevelType w:val="hybridMultilevel"/>
    <w:tmpl w:val="7236F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A1415B"/>
    <w:multiLevelType w:val="hybridMultilevel"/>
    <w:tmpl w:val="0C6E1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54AD"/>
    <w:rsid w:val="001054AD"/>
    <w:rsid w:val="00182DA9"/>
    <w:rsid w:val="00382050"/>
    <w:rsid w:val="004120B8"/>
    <w:rsid w:val="00446EA2"/>
    <w:rsid w:val="004919C2"/>
    <w:rsid w:val="005B4B57"/>
    <w:rsid w:val="009476F9"/>
    <w:rsid w:val="00AF632D"/>
    <w:rsid w:val="00B96B23"/>
    <w:rsid w:val="00C33867"/>
    <w:rsid w:val="00D00E0E"/>
    <w:rsid w:val="00E10A96"/>
    <w:rsid w:val="00E94798"/>
    <w:rsid w:val="00ED301C"/>
    <w:rsid w:val="00F15C88"/>
    <w:rsid w:val="00F72B0F"/>
    <w:rsid w:val="00FA6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80919F4"/>
  <w15:chartTrackingRefBased/>
  <w15:docId w15:val="{61D894F9-6F84-4040-BF1D-B61EAF79C8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96B23"/>
    <w:pPr>
      <w:ind w:left="720"/>
      <w:contextualSpacing/>
    </w:pPr>
  </w:style>
  <w:style w:type="table" w:styleId="TableGrid">
    <w:name w:val="Table Grid"/>
    <w:basedOn w:val="TableNormal"/>
    <w:uiPriority w:val="39"/>
    <w:rsid w:val="00446E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395</TotalTime>
  <Pages>3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Robin Pflager</dc:creator>
  <cp:keywords/>
  <dc:description/>
  <cp:lastModifiedBy>Robin Pflager</cp:lastModifiedBy>
  <cp:revision>1</cp:revision>
  <dcterms:created xsi:type="dcterms:W3CDTF">2018-07-20T20:13:00Z</dcterms:created>
  <dcterms:modified xsi:type="dcterms:W3CDTF">2018-08-01T03:41:00Z</dcterms:modified>
</cp:coreProperties>
</file>