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17500" w:type="dxa"/>
        <w:tblInd w:w="-998" w:type="dxa"/>
        <w:tblLook w:val="04A0" w:firstRow="1" w:lastRow="0" w:firstColumn="1" w:lastColumn="0" w:noHBand="0" w:noVBand="1"/>
      </w:tblPr>
      <w:tblGrid>
        <w:gridCol w:w="816"/>
        <w:gridCol w:w="2432"/>
        <w:gridCol w:w="1301"/>
        <w:gridCol w:w="4146"/>
        <w:gridCol w:w="1341"/>
        <w:gridCol w:w="1665"/>
        <w:gridCol w:w="5799"/>
      </w:tblGrid>
      <w:tr w:rsidR="00262BC5" w:rsidRPr="00E248F6" w:rsidTr="00376ABB">
        <w:tc>
          <w:tcPr>
            <w:tcW w:w="816" w:type="dxa"/>
          </w:tcPr>
          <w:p w:rsidR="00262BC5" w:rsidRPr="00F3274C" w:rsidRDefault="00262BC5" w:rsidP="009F0351">
            <w:pPr>
              <w:rPr>
                <w:rFonts w:ascii="Times New Roman" w:hAnsi="Times New Roman" w:cs="Times New Roman"/>
                <w:b/>
                <w:color w:val="000000"/>
                <w:sz w:val="18"/>
                <w:szCs w:val="18"/>
              </w:rPr>
            </w:pPr>
            <w:r>
              <w:rPr>
                <w:rFonts w:ascii="Times New Roman" w:hAnsi="Times New Roman" w:cs="Times New Roman"/>
                <w:b/>
                <w:color w:val="000000"/>
                <w:sz w:val="18"/>
                <w:szCs w:val="18"/>
              </w:rPr>
              <w:t>numéro</w:t>
            </w:r>
          </w:p>
        </w:tc>
        <w:tc>
          <w:tcPr>
            <w:tcW w:w="2432" w:type="dxa"/>
          </w:tcPr>
          <w:p w:rsidR="00262BC5" w:rsidRPr="00F3274C" w:rsidRDefault="00262BC5" w:rsidP="00C75E0D">
            <w:pPr>
              <w:jc w:val="center"/>
              <w:rPr>
                <w:rFonts w:ascii="Times New Roman" w:hAnsi="Times New Roman" w:cs="Times New Roman"/>
                <w:b/>
                <w:color w:val="000000"/>
                <w:sz w:val="18"/>
                <w:szCs w:val="18"/>
              </w:rPr>
            </w:pPr>
            <w:r w:rsidRPr="00F3274C">
              <w:rPr>
                <w:rFonts w:ascii="Times New Roman" w:hAnsi="Times New Roman" w:cs="Times New Roman"/>
                <w:b/>
                <w:color w:val="000000"/>
                <w:sz w:val="18"/>
                <w:szCs w:val="18"/>
              </w:rPr>
              <w:t>Contextes spécifiques : conflits, mines, multilinguisme</w:t>
            </w:r>
          </w:p>
        </w:tc>
        <w:tc>
          <w:tcPr>
            <w:tcW w:w="1301" w:type="dxa"/>
          </w:tcPr>
          <w:p w:rsidR="00262BC5" w:rsidRDefault="00262BC5" w:rsidP="009F0351">
            <w:pPr>
              <w:rPr>
                <w:rFonts w:ascii="Times New Roman" w:hAnsi="Times New Roman" w:cs="Times New Roman"/>
                <w:sz w:val="18"/>
                <w:szCs w:val="18"/>
              </w:rPr>
            </w:pPr>
          </w:p>
        </w:tc>
        <w:tc>
          <w:tcPr>
            <w:tcW w:w="4146" w:type="dxa"/>
          </w:tcPr>
          <w:p w:rsidR="00262BC5" w:rsidRPr="00762B50" w:rsidRDefault="00262BC5" w:rsidP="009F0351">
            <w:pPr>
              <w:rPr>
                <w:rStyle w:val="rynqvb"/>
                <w:rFonts w:ascii="Times New Roman" w:hAnsi="Times New Roman" w:cs="Times New Roman"/>
                <w:sz w:val="18"/>
                <w:szCs w:val="18"/>
              </w:rPr>
            </w:pPr>
          </w:p>
        </w:tc>
        <w:tc>
          <w:tcPr>
            <w:tcW w:w="1341" w:type="dxa"/>
          </w:tcPr>
          <w:p w:rsidR="00262BC5" w:rsidRPr="00E248F6" w:rsidRDefault="00262BC5" w:rsidP="009F0351">
            <w:pPr>
              <w:rPr>
                <w:rFonts w:ascii="Times New Roman" w:hAnsi="Times New Roman" w:cs="Times New Roman"/>
                <w:sz w:val="18"/>
                <w:szCs w:val="18"/>
              </w:rPr>
            </w:pPr>
          </w:p>
        </w:tc>
        <w:tc>
          <w:tcPr>
            <w:tcW w:w="1665" w:type="dxa"/>
          </w:tcPr>
          <w:p w:rsidR="00262BC5" w:rsidRPr="00E248F6" w:rsidRDefault="00262BC5" w:rsidP="009F0351">
            <w:pPr>
              <w:rPr>
                <w:rFonts w:ascii="Times New Roman" w:hAnsi="Times New Roman" w:cs="Times New Roman"/>
                <w:sz w:val="18"/>
                <w:szCs w:val="18"/>
              </w:rPr>
            </w:pPr>
          </w:p>
        </w:tc>
        <w:tc>
          <w:tcPr>
            <w:tcW w:w="5799" w:type="dxa"/>
          </w:tcPr>
          <w:p w:rsidR="00262BC5" w:rsidRPr="00762B50" w:rsidRDefault="00262BC5" w:rsidP="009F0351">
            <w:pPr>
              <w:rPr>
                <w:rFonts w:ascii="Times New Roman" w:hAnsi="Times New Roman" w:cs="Times New Roman"/>
                <w:bCs/>
                <w:sz w:val="18"/>
                <w:szCs w:val="18"/>
              </w:rPr>
            </w:pPr>
          </w:p>
        </w:tc>
      </w:tr>
      <w:tr w:rsidR="00262BC5" w:rsidRPr="00E248F6" w:rsidTr="00376ABB">
        <w:tc>
          <w:tcPr>
            <w:tcW w:w="816" w:type="dxa"/>
          </w:tcPr>
          <w:p w:rsidR="00262BC5" w:rsidRPr="00262BC5" w:rsidRDefault="00262BC5" w:rsidP="00262BC5">
            <w:pPr>
              <w:pStyle w:val="ListParagraph"/>
              <w:numPr>
                <w:ilvl w:val="0"/>
                <w:numId w:val="10"/>
              </w:numPr>
              <w:rPr>
                <w:rFonts w:ascii="Times New Roman" w:hAnsi="Times New Roman" w:cs="Times New Roman"/>
                <w:sz w:val="18"/>
                <w:szCs w:val="18"/>
              </w:rPr>
            </w:pPr>
          </w:p>
        </w:tc>
        <w:tc>
          <w:tcPr>
            <w:tcW w:w="2432" w:type="dxa"/>
          </w:tcPr>
          <w:p w:rsidR="00262BC5" w:rsidRPr="00E248F6" w:rsidRDefault="00F710BE" w:rsidP="00C75E0D">
            <w:pPr>
              <w:jc w:val="center"/>
              <w:rPr>
                <w:rFonts w:ascii="Times New Roman" w:hAnsi="Times New Roman" w:cs="Times New Roman"/>
                <w:sz w:val="18"/>
                <w:szCs w:val="18"/>
              </w:rPr>
            </w:pPr>
            <w:proofErr w:type="spellStart"/>
            <w:r>
              <w:rPr>
                <w:rFonts w:ascii="Times New Roman" w:hAnsi="Times New Roman" w:cs="Times New Roman"/>
                <w:sz w:val="18"/>
                <w:szCs w:val="18"/>
              </w:rPr>
              <w:t>Sanfo</w:t>
            </w:r>
            <w:proofErr w:type="spellEnd"/>
            <w:r w:rsidR="00262BC5" w:rsidRPr="00E248F6">
              <w:rPr>
                <w:rFonts w:ascii="Times New Roman" w:hAnsi="Times New Roman" w:cs="Times New Roman"/>
                <w:sz w:val="18"/>
                <w:szCs w:val="18"/>
              </w:rPr>
              <w:t xml:space="preserve"> </w:t>
            </w:r>
            <w:r>
              <w:rPr>
                <w:rFonts w:ascii="Times New Roman" w:hAnsi="Times New Roman" w:cs="Times New Roman"/>
                <w:sz w:val="18"/>
                <w:szCs w:val="18"/>
              </w:rPr>
              <w:t>(</w:t>
            </w:r>
            <w:r w:rsidR="00262BC5" w:rsidRPr="00E248F6">
              <w:rPr>
                <w:rFonts w:ascii="Times New Roman" w:hAnsi="Times New Roman" w:cs="Times New Roman"/>
                <w:sz w:val="18"/>
                <w:szCs w:val="18"/>
              </w:rPr>
              <w:t>2021</w:t>
            </w:r>
            <w:r>
              <w:rPr>
                <w:rFonts w:ascii="Times New Roman" w:hAnsi="Times New Roman" w:cs="Times New Roman"/>
                <w:sz w:val="18"/>
                <w:szCs w:val="18"/>
              </w:rPr>
              <w:t>)</w:t>
            </w:r>
          </w:p>
        </w:tc>
        <w:tc>
          <w:tcPr>
            <w:tcW w:w="1301" w:type="dxa"/>
          </w:tcPr>
          <w:p w:rsidR="00262BC5" w:rsidRPr="00E248F6" w:rsidRDefault="00262BC5" w:rsidP="0031403E">
            <w:pPr>
              <w:rPr>
                <w:rFonts w:ascii="Times New Roman" w:hAnsi="Times New Roman" w:cs="Times New Roman"/>
                <w:sz w:val="18"/>
                <w:szCs w:val="18"/>
              </w:rPr>
            </w:pPr>
            <w:r w:rsidRPr="00E248F6">
              <w:rPr>
                <w:rFonts w:ascii="Times New Roman" w:hAnsi="Times New Roman" w:cs="Times New Roman"/>
                <w:sz w:val="18"/>
                <w:szCs w:val="18"/>
              </w:rPr>
              <w:t xml:space="preserve">Burkina Faso </w:t>
            </w:r>
          </w:p>
        </w:tc>
        <w:tc>
          <w:tcPr>
            <w:tcW w:w="4146" w:type="dxa"/>
          </w:tcPr>
          <w:p w:rsidR="00262BC5" w:rsidRPr="00E248F6" w:rsidRDefault="00262BC5" w:rsidP="0031403E">
            <w:pPr>
              <w:rPr>
                <w:rFonts w:ascii="Times New Roman" w:hAnsi="Times New Roman" w:cs="Times New Roman"/>
                <w:sz w:val="18"/>
                <w:szCs w:val="18"/>
              </w:rPr>
            </w:pPr>
            <w:r w:rsidRPr="00E248F6">
              <w:rPr>
                <w:rFonts w:ascii="Times New Roman" w:hAnsi="Times New Roman" w:cs="Times New Roman"/>
                <w:sz w:val="18"/>
                <w:szCs w:val="18"/>
              </w:rPr>
              <w:t xml:space="preserve">Examiner l’effet des communautés minières sur la performance scolaire des élèves en lecture dans le primaire. </w:t>
            </w:r>
          </w:p>
        </w:tc>
        <w:tc>
          <w:tcPr>
            <w:tcW w:w="1341" w:type="dxa"/>
          </w:tcPr>
          <w:p w:rsidR="00262BC5" w:rsidRPr="00E248F6" w:rsidRDefault="00262BC5" w:rsidP="0031403E">
            <w:pPr>
              <w:rPr>
                <w:rFonts w:ascii="Times New Roman" w:hAnsi="Times New Roman" w:cs="Times New Roman"/>
                <w:sz w:val="18"/>
                <w:szCs w:val="18"/>
              </w:rPr>
            </w:pPr>
            <w:r w:rsidRPr="00E248F6">
              <w:rPr>
                <w:rFonts w:ascii="Times New Roman" w:hAnsi="Times New Roman" w:cs="Times New Roman"/>
                <w:sz w:val="18"/>
                <w:szCs w:val="18"/>
              </w:rPr>
              <w:t>PASEC, 2014</w:t>
            </w:r>
          </w:p>
          <w:p w:rsidR="00262BC5" w:rsidRPr="00E248F6" w:rsidRDefault="00262BC5" w:rsidP="0031403E">
            <w:pPr>
              <w:rPr>
                <w:rFonts w:ascii="Times New Roman" w:hAnsi="Times New Roman" w:cs="Times New Roman"/>
                <w:sz w:val="18"/>
                <w:szCs w:val="18"/>
              </w:rPr>
            </w:pPr>
          </w:p>
          <w:p w:rsidR="00262BC5" w:rsidRPr="00E248F6" w:rsidRDefault="00262BC5" w:rsidP="0031403E">
            <w:pPr>
              <w:rPr>
                <w:rFonts w:ascii="Times New Roman" w:hAnsi="Times New Roman" w:cs="Times New Roman"/>
                <w:sz w:val="18"/>
                <w:szCs w:val="18"/>
              </w:rPr>
            </w:pPr>
          </w:p>
        </w:tc>
        <w:tc>
          <w:tcPr>
            <w:tcW w:w="1665" w:type="dxa"/>
          </w:tcPr>
          <w:p w:rsidR="00262BC5" w:rsidRPr="00E248F6" w:rsidRDefault="00262BC5" w:rsidP="0031403E">
            <w:pPr>
              <w:rPr>
                <w:rFonts w:ascii="Times New Roman" w:hAnsi="Times New Roman" w:cs="Times New Roman"/>
                <w:sz w:val="18"/>
                <w:szCs w:val="18"/>
              </w:rPr>
            </w:pPr>
            <w:r w:rsidRPr="00E248F6">
              <w:rPr>
                <w:rFonts w:ascii="Times New Roman" w:hAnsi="Times New Roman" w:cs="Times New Roman"/>
                <w:sz w:val="18"/>
                <w:szCs w:val="18"/>
              </w:rPr>
              <w:t xml:space="preserve">Modèle hiérarchique linéaire à trois niveaux. </w:t>
            </w:r>
          </w:p>
        </w:tc>
        <w:tc>
          <w:tcPr>
            <w:tcW w:w="5799" w:type="dxa"/>
          </w:tcPr>
          <w:p w:rsidR="00B35152" w:rsidRPr="00B35152" w:rsidRDefault="00B35152" w:rsidP="0031403E">
            <w:pPr>
              <w:rPr>
                <w:rFonts w:ascii="Times New Roman" w:hAnsi="Times New Roman" w:cs="Times New Roman"/>
                <w:b/>
                <w:sz w:val="18"/>
                <w:szCs w:val="18"/>
              </w:rPr>
            </w:pPr>
            <w:r w:rsidRPr="00B35152">
              <w:rPr>
                <w:rFonts w:ascii="Times New Roman" w:hAnsi="Times New Roman" w:cs="Times New Roman"/>
                <w:b/>
                <w:sz w:val="18"/>
                <w:szCs w:val="18"/>
              </w:rPr>
              <w:t>Résultats</w:t>
            </w:r>
          </w:p>
          <w:p w:rsidR="00262BC5" w:rsidRPr="00E248F6" w:rsidRDefault="00262BC5" w:rsidP="0031403E">
            <w:pPr>
              <w:rPr>
                <w:rFonts w:ascii="Times New Roman" w:hAnsi="Times New Roman" w:cs="Times New Roman"/>
                <w:sz w:val="18"/>
                <w:szCs w:val="18"/>
              </w:rPr>
            </w:pPr>
            <w:r w:rsidRPr="00E248F6">
              <w:rPr>
                <w:rFonts w:ascii="Times New Roman" w:hAnsi="Times New Roman" w:cs="Times New Roman"/>
                <w:sz w:val="18"/>
                <w:szCs w:val="18"/>
              </w:rPr>
              <w:t xml:space="preserve">Les communautés d'extraction de l'or ont un impact négatif sur les résultats des élèves en lecture. </w:t>
            </w:r>
            <w:r w:rsidR="00B35152">
              <w:rPr>
                <w:rFonts w:ascii="Times New Roman" w:hAnsi="Times New Roman" w:cs="Times New Roman"/>
                <w:sz w:val="18"/>
                <w:szCs w:val="18"/>
              </w:rPr>
              <w:t xml:space="preserve"> </w:t>
            </w:r>
            <w:r w:rsidRPr="00E248F6">
              <w:rPr>
                <w:rFonts w:ascii="Times New Roman" w:hAnsi="Times New Roman" w:cs="Times New Roman"/>
                <w:sz w:val="18"/>
                <w:szCs w:val="18"/>
              </w:rPr>
              <w:t xml:space="preserve">Les antécédents de l'enfant, l'école et la communauté sont interconnectés dans le processus de production de l'apprentissage. </w:t>
            </w:r>
          </w:p>
          <w:p w:rsidR="00262BC5" w:rsidRPr="00F23233" w:rsidRDefault="00262BC5" w:rsidP="0031403E">
            <w:pPr>
              <w:rPr>
                <w:rFonts w:ascii="Times New Roman" w:hAnsi="Times New Roman" w:cs="Times New Roman"/>
                <w:b/>
                <w:sz w:val="18"/>
                <w:szCs w:val="18"/>
              </w:rPr>
            </w:pPr>
            <w:r w:rsidRPr="00F23233">
              <w:rPr>
                <w:rFonts w:ascii="Times New Roman" w:hAnsi="Times New Roman" w:cs="Times New Roman"/>
                <w:b/>
                <w:sz w:val="18"/>
                <w:szCs w:val="18"/>
              </w:rPr>
              <w:t xml:space="preserve">Recommandations </w:t>
            </w:r>
          </w:p>
          <w:p w:rsidR="00262BC5" w:rsidRPr="00E248F6" w:rsidRDefault="00262BC5" w:rsidP="0031403E">
            <w:pPr>
              <w:rPr>
                <w:rFonts w:ascii="Times New Roman" w:hAnsi="Times New Roman" w:cs="Times New Roman"/>
                <w:sz w:val="18"/>
                <w:szCs w:val="18"/>
              </w:rPr>
            </w:pPr>
            <w:r w:rsidRPr="00E248F6">
              <w:rPr>
                <w:rFonts w:ascii="Times New Roman" w:hAnsi="Times New Roman" w:cs="Times New Roman"/>
                <w:sz w:val="18"/>
                <w:szCs w:val="18"/>
              </w:rPr>
              <w:t>Le gouvernement devrait se concentrer sur les facteurs de l'offre, à savoir la qualité des enseignants et des directeurs.</w:t>
            </w:r>
            <w:r w:rsidR="00B35152">
              <w:rPr>
                <w:rFonts w:ascii="Times New Roman" w:hAnsi="Times New Roman" w:cs="Times New Roman"/>
                <w:sz w:val="18"/>
                <w:szCs w:val="18"/>
              </w:rPr>
              <w:t xml:space="preserve"> </w:t>
            </w:r>
            <w:r w:rsidRPr="00E248F6">
              <w:rPr>
                <w:rFonts w:ascii="Times New Roman" w:hAnsi="Times New Roman" w:cs="Times New Roman"/>
                <w:sz w:val="18"/>
                <w:szCs w:val="18"/>
              </w:rPr>
              <w:t xml:space="preserve">Réviser les priorités d’investissements en éducation. Fournir des ressources pédagogiques pertinentes aux écoles, améliorer les compétences pédagogiques des enseignants, et l'amélioration des capacités managériales des directeurs. </w:t>
            </w:r>
          </w:p>
          <w:p w:rsidR="00262BC5" w:rsidRPr="00E248F6" w:rsidRDefault="00262BC5" w:rsidP="0031403E">
            <w:pPr>
              <w:rPr>
                <w:rFonts w:ascii="Times New Roman" w:hAnsi="Times New Roman" w:cs="Times New Roman"/>
                <w:sz w:val="18"/>
                <w:szCs w:val="18"/>
              </w:rPr>
            </w:pPr>
          </w:p>
          <w:p w:rsidR="00262BC5" w:rsidRPr="00E248F6" w:rsidRDefault="00262BC5" w:rsidP="0031403E">
            <w:pPr>
              <w:rPr>
                <w:rFonts w:ascii="Times New Roman" w:hAnsi="Times New Roman" w:cs="Times New Roman"/>
                <w:sz w:val="18"/>
                <w:szCs w:val="18"/>
              </w:rPr>
            </w:pPr>
          </w:p>
        </w:tc>
      </w:tr>
      <w:tr w:rsidR="00262BC5" w:rsidRPr="00E248F6" w:rsidTr="00376ABB">
        <w:tc>
          <w:tcPr>
            <w:tcW w:w="816" w:type="dxa"/>
          </w:tcPr>
          <w:p w:rsidR="00262BC5" w:rsidRPr="00262BC5" w:rsidRDefault="00262BC5" w:rsidP="00262BC5">
            <w:pPr>
              <w:pStyle w:val="ListParagraph"/>
              <w:numPr>
                <w:ilvl w:val="0"/>
                <w:numId w:val="10"/>
              </w:numPr>
              <w:rPr>
                <w:rFonts w:ascii="Times New Roman" w:hAnsi="Times New Roman" w:cs="Times New Roman"/>
                <w:color w:val="000000"/>
                <w:sz w:val="18"/>
                <w:szCs w:val="18"/>
              </w:rPr>
            </w:pPr>
          </w:p>
        </w:tc>
        <w:tc>
          <w:tcPr>
            <w:tcW w:w="2432" w:type="dxa"/>
          </w:tcPr>
          <w:p w:rsidR="00262BC5" w:rsidRPr="00E248F6" w:rsidRDefault="00F710BE" w:rsidP="00C75E0D">
            <w:pPr>
              <w:jc w:val="center"/>
              <w:rPr>
                <w:rFonts w:ascii="Times New Roman" w:hAnsi="Times New Roman" w:cs="Times New Roman"/>
                <w:color w:val="000000"/>
                <w:sz w:val="18"/>
                <w:szCs w:val="18"/>
              </w:rPr>
            </w:pPr>
            <w:proofErr w:type="spellStart"/>
            <w:r>
              <w:rPr>
                <w:rFonts w:ascii="Times New Roman" w:hAnsi="Times New Roman" w:cs="Times New Roman"/>
                <w:color w:val="000000"/>
                <w:sz w:val="18"/>
                <w:szCs w:val="18"/>
              </w:rPr>
              <w:t>Garrouste</w:t>
            </w:r>
            <w:proofErr w:type="spellEnd"/>
            <w:r>
              <w:rPr>
                <w:rFonts w:ascii="Times New Roman" w:hAnsi="Times New Roman" w:cs="Times New Roman"/>
                <w:color w:val="000000"/>
                <w:sz w:val="18"/>
                <w:szCs w:val="18"/>
              </w:rPr>
              <w:t xml:space="preserve"> (</w:t>
            </w:r>
            <w:r w:rsidR="00262BC5" w:rsidRPr="00E248F6">
              <w:rPr>
                <w:rFonts w:ascii="Times New Roman" w:hAnsi="Times New Roman" w:cs="Times New Roman"/>
                <w:color w:val="000000"/>
                <w:sz w:val="18"/>
                <w:szCs w:val="18"/>
              </w:rPr>
              <w:t>2011</w:t>
            </w:r>
            <w:r>
              <w:rPr>
                <w:rFonts w:ascii="Times New Roman" w:hAnsi="Times New Roman" w:cs="Times New Roman"/>
                <w:color w:val="000000"/>
                <w:sz w:val="18"/>
                <w:szCs w:val="18"/>
              </w:rPr>
              <w:t>)</w:t>
            </w:r>
          </w:p>
        </w:tc>
        <w:tc>
          <w:tcPr>
            <w:tcW w:w="1301" w:type="dxa"/>
          </w:tcPr>
          <w:p w:rsidR="00262BC5" w:rsidRPr="00E248F6" w:rsidRDefault="00262BC5" w:rsidP="0031403E">
            <w:pPr>
              <w:rPr>
                <w:rFonts w:ascii="Times New Roman" w:hAnsi="Times New Roman" w:cs="Times New Roman"/>
                <w:sz w:val="18"/>
                <w:szCs w:val="18"/>
              </w:rPr>
            </w:pPr>
            <w:r w:rsidRPr="00E248F6">
              <w:rPr>
                <w:rFonts w:ascii="Times New Roman" w:hAnsi="Times New Roman" w:cs="Times New Roman"/>
                <w:sz w:val="18"/>
                <w:szCs w:val="18"/>
              </w:rPr>
              <w:t xml:space="preserve">Namibie </w:t>
            </w:r>
          </w:p>
        </w:tc>
        <w:tc>
          <w:tcPr>
            <w:tcW w:w="4146" w:type="dxa"/>
          </w:tcPr>
          <w:p w:rsidR="00262BC5" w:rsidRPr="00E248F6" w:rsidRDefault="00262BC5" w:rsidP="0031403E">
            <w:pPr>
              <w:rPr>
                <w:rStyle w:val="rynqvb"/>
                <w:rFonts w:ascii="Times New Roman" w:hAnsi="Times New Roman" w:cs="Times New Roman"/>
                <w:sz w:val="18"/>
                <w:szCs w:val="18"/>
              </w:rPr>
            </w:pPr>
            <w:r w:rsidRPr="00E248F6">
              <w:rPr>
                <w:rStyle w:val="rynqvb"/>
                <w:rFonts w:ascii="Times New Roman" w:hAnsi="Times New Roman" w:cs="Times New Roman"/>
                <w:sz w:val="18"/>
                <w:szCs w:val="18"/>
              </w:rPr>
              <w:t>Examiner le rôle de l'enseignement de la langue parlée à la maison sur les résultats en mathématiques dans le cycle primaire.</w:t>
            </w:r>
          </w:p>
        </w:tc>
        <w:tc>
          <w:tcPr>
            <w:tcW w:w="1341" w:type="dxa"/>
          </w:tcPr>
          <w:p w:rsidR="00262BC5" w:rsidRPr="00E248F6" w:rsidRDefault="00262BC5" w:rsidP="0031403E">
            <w:pPr>
              <w:rPr>
                <w:rFonts w:ascii="Times New Roman" w:hAnsi="Times New Roman" w:cs="Times New Roman"/>
                <w:sz w:val="18"/>
                <w:szCs w:val="18"/>
              </w:rPr>
            </w:pPr>
            <w:r w:rsidRPr="00E248F6">
              <w:rPr>
                <w:rFonts w:ascii="Times New Roman" w:hAnsi="Times New Roman" w:cs="Times New Roman"/>
                <w:sz w:val="18"/>
                <w:szCs w:val="18"/>
              </w:rPr>
              <w:t>SACMEQ II</w:t>
            </w:r>
          </w:p>
          <w:p w:rsidR="00262BC5" w:rsidRPr="00E248F6" w:rsidRDefault="00262BC5" w:rsidP="0031403E">
            <w:pPr>
              <w:rPr>
                <w:rFonts w:ascii="Times New Roman" w:hAnsi="Times New Roman" w:cs="Times New Roman"/>
                <w:sz w:val="18"/>
                <w:szCs w:val="18"/>
              </w:rPr>
            </w:pPr>
          </w:p>
        </w:tc>
        <w:tc>
          <w:tcPr>
            <w:tcW w:w="1665" w:type="dxa"/>
          </w:tcPr>
          <w:p w:rsidR="00262BC5" w:rsidRPr="00E248F6" w:rsidRDefault="00262BC5" w:rsidP="0031403E">
            <w:pPr>
              <w:rPr>
                <w:rFonts w:ascii="Times New Roman" w:hAnsi="Times New Roman" w:cs="Times New Roman"/>
                <w:sz w:val="18"/>
                <w:szCs w:val="18"/>
              </w:rPr>
            </w:pPr>
            <w:r w:rsidRPr="00E248F6">
              <w:rPr>
                <w:rFonts w:ascii="Times New Roman" w:hAnsi="Times New Roman" w:cs="Times New Roman"/>
                <w:sz w:val="18"/>
                <w:szCs w:val="18"/>
              </w:rPr>
              <w:t>Modèle hiérarchique linéaire</w:t>
            </w:r>
          </w:p>
        </w:tc>
        <w:tc>
          <w:tcPr>
            <w:tcW w:w="5799" w:type="dxa"/>
          </w:tcPr>
          <w:p w:rsidR="00262BC5" w:rsidRPr="00E248F6" w:rsidRDefault="00262BC5" w:rsidP="0031403E">
            <w:pPr>
              <w:rPr>
                <w:rFonts w:ascii="Times New Roman" w:hAnsi="Times New Roman" w:cs="Times New Roman"/>
                <w:b/>
                <w:bCs/>
                <w:sz w:val="18"/>
                <w:szCs w:val="18"/>
              </w:rPr>
            </w:pPr>
            <w:r w:rsidRPr="00E248F6">
              <w:rPr>
                <w:rFonts w:ascii="Times New Roman" w:hAnsi="Times New Roman" w:cs="Times New Roman"/>
                <w:b/>
                <w:bCs/>
                <w:sz w:val="18"/>
                <w:szCs w:val="18"/>
              </w:rPr>
              <w:t xml:space="preserve">Résultats </w:t>
            </w:r>
          </w:p>
          <w:p w:rsidR="00262BC5" w:rsidRPr="00E248F6" w:rsidRDefault="00262BC5" w:rsidP="00B35152">
            <w:pPr>
              <w:jc w:val="both"/>
              <w:rPr>
                <w:rFonts w:ascii="Times New Roman" w:hAnsi="Times New Roman" w:cs="Times New Roman"/>
                <w:sz w:val="18"/>
                <w:szCs w:val="18"/>
              </w:rPr>
            </w:pPr>
            <w:r w:rsidRPr="00E248F6">
              <w:rPr>
                <w:rFonts w:ascii="Times New Roman" w:hAnsi="Times New Roman" w:cs="Times New Roman"/>
                <w:sz w:val="18"/>
                <w:szCs w:val="18"/>
              </w:rPr>
              <w:t>Les résultats confirment le rôle significatif</w:t>
            </w:r>
            <w:r w:rsidR="00B35152">
              <w:rPr>
                <w:rFonts w:ascii="Times New Roman" w:hAnsi="Times New Roman" w:cs="Times New Roman"/>
                <w:sz w:val="18"/>
                <w:szCs w:val="18"/>
              </w:rPr>
              <w:t xml:space="preserve"> </w:t>
            </w:r>
            <w:r w:rsidRPr="00E248F6">
              <w:rPr>
                <w:rFonts w:ascii="Times New Roman" w:hAnsi="Times New Roman" w:cs="Times New Roman"/>
                <w:sz w:val="18"/>
                <w:szCs w:val="18"/>
              </w:rPr>
              <w:t xml:space="preserve">des faibles compétences linguistiques sur résultats globaux en mathématiques. </w:t>
            </w:r>
          </w:p>
          <w:p w:rsidR="00262BC5" w:rsidRDefault="00262BC5" w:rsidP="00B35152">
            <w:pPr>
              <w:jc w:val="both"/>
              <w:rPr>
                <w:rFonts w:ascii="Times New Roman" w:hAnsi="Times New Roman" w:cs="Times New Roman"/>
                <w:sz w:val="18"/>
                <w:szCs w:val="18"/>
              </w:rPr>
            </w:pPr>
            <w:r w:rsidRPr="00E248F6">
              <w:rPr>
                <w:rFonts w:ascii="Times New Roman" w:hAnsi="Times New Roman" w:cs="Times New Roman"/>
                <w:sz w:val="18"/>
                <w:szCs w:val="18"/>
              </w:rPr>
              <w:t>Au niveau de l'école, l'analyse montre que, dans l'ensemble, la réussite individuelle en mathématiques est facilitée dans les écoles où la proportion d'élèves sur la bonne voie (REPEAT) est plus élevée que dans les autres écoles.</w:t>
            </w:r>
            <w:r w:rsidR="00B35152">
              <w:rPr>
                <w:rFonts w:ascii="Times New Roman" w:hAnsi="Times New Roman" w:cs="Times New Roman"/>
                <w:sz w:val="18"/>
                <w:szCs w:val="18"/>
              </w:rPr>
              <w:t xml:space="preserve"> </w:t>
            </w:r>
            <w:r w:rsidRPr="00E248F6">
              <w:rPr>
                <w:rFonts w:ascii="Times New Roman" w:hAnsi="Times New Roman" w:cs="Times New Roman"/>
                <w:sz w:val="18"/>
                <w:szCs w:val="18"/>
              </w:rPr>
              <w:t xml:space="preserve">Les élèves ont également tendance à mieux réussir dans les écoles privées que dans les écoles gouvernementales. </w:t>
            </w:r>
            <w:r w:rsidR="00B35152">
              <w:rPr>
                <w:rFonts w:ascii="Times New Roman" w:hAnsi="Times New Roman" w:cs="Times New Roman"/>
                <w:sz w:val="18"/>
                <w:szCs w:val="18"/>
              </w:rPr>
              <w:t xml:space="preserve"> </w:t>
            </w:r>
            <w:r w:rsidRPr="00E248F6">
              <w:rPr>
                <w:rFonts w:ascii="Times New Roman" w:hAnsi="Times New Roman" w:cs="Times New Roman"/>
                <w:sz w:val="18"/>
                <w:szCs w:val="18"/>
              </w:rPr>
              <w:t>Les paramètres linguistiques jouent un rôle important sur la réussite scolaire.</w:t>
            </w:r>
          </w:p>
          <w:p w:rsidR="00262BC5" w:rsidRDefault="00262BC5" w:rsidP="0031403E">
            <w:pPr>
              <w:rPr>
                <w:rFonts w:ascii="Times New Roman" w:hAnsi="Times New Roman" w:cs="Times New Roman"/>
                <w:b/>
                <w:sz w:val="18"/>
                <w:szCs w:val="18"/>
              </w:rPr>
            </w:pPr>
            <w:r w:rsidRPr="00D63E91">
              <w:rPr>
                <w:rFonts w:ascii="Times New Roman" w:hAnsi="Times New Roman" w:cs="Times New Roman"/>
                <w:b/>
                <w:sz w:val="18"/>
                <w:szCs w:val="18"/>
              </w:rPr>
              <w:t xml:space="preserve">Recommandations </w:t>
            </w:r>
          </w:p>
          <w:p w:rsidR="00262BC5" w:rsidRPr="00D63E91" w:rsidRDefault="00262BC5" w:rsidP="0031403E">
            <w:pPr>
              <w:rPr>
                <w:rFonts w:ascii="Times New Roman" w:hAnsi="Times New Roman" w:cs="Times New Roman"/>
                <w:sz w:val="18"/>
                <w:szCs w:val="18"/>
              </w:rPr>
            </w:pPr>
            <w:r w:rsidRPr="00D63E91">
              <w:rPr>
                <w:rFonts w:ascii="Times New Roman" w:hAnsi="Times New Roman" w:cs="Times New Roman"/>
                <w:sz w:val="18"/>
                <w:szCs w:val="18"/>
              </w:rPr>
              <w:t xml:space="preserve">Évaluer et améliorer la politique linguistique en matière d'éducation ; allouer des ressources pour la formation des enseignants ; développer des structures de supervision pour améliorer le climat disciplinaire.  </w:t>
            </w:r>
          </w:p>
          <w:p w:rsidR="00262BC5" w:rsidRPr="00E248F6" w:rsidRDefault="00262BC5" w:rsidP="0031403E">
            <w:pPr>
              <w:rPr>
                <w:rFonts w:ascii="Times New Roman" w:hAnsi="Times New Roman" w:cs="Times New Roman"/>
                <w:sz w:val="18"/>
                <w:szCs w:val="18"/>
              </w:rPr>
            </w:pPr>
            <w:r w:rsidRPr="00E248F6">
              <w:rPr>
                <w:rFonts w:ascii="Times New Roman" w:hAnsi="Times New Roman" w:cs="Times New Roman"/>
                <w:sz w:val="18"/>
                <w:szCs w:val="18"/>
              </w:rPr>
              <w:t xml:space="preserve"> </w:t>
            </w:r>
          </w:p>
        </w:tc>
      </w:tr>
      <w:tr w:rsidR="00262BC5" w:rsidRPr="00E248F6" w:rsidTr="00376ABB">
        <w:tc>
          <w:tcPr>
            <w:tcW w:w="816" w:type="dxa"/>
          </w:tcPr>
          <w:p w:rsidR="00262BC5" w:rsidRPr="00262BC5" w:rsidRDefault="00262BC5" w:rsidP="00262BC5">
            <w:pPr>
              <w:pStyle w:val="ListParagraph"/>
              <w:numPr>
                <w:ilvl w:val="0"/>
                <w:numId w:val="10"/>
              </w:numPr>
              <w:rPr>
                <w:rFonts w:ascii="Times New Roman" w:hAnsi="Times New Roman" w:cs="Times New Roman"/>
                <w:color w:val="000000"/>
                <w:sz w:val="18"/>
                <w:szCs w:val="18"/>
              </w:rPr>
            </w:pPr>
          </w:p>
        </w:tc>
        <w:tc>
          <w:tcPr>
            <w:tcW w:w="2432" w:type="dxa"/>
          </w:tcPr>
          <w:p w:rsidR="00262BC5" w:rsidRPr="00E248F6" w:rsidRDefault="00F710BE" w:rsidP="00C75E0D">
            <w:pPr>
              <w:jc w:val="center"/>
              <w:rPr>
                <w:rFonts w:ascii="Times New Roman" w:hAnsi="Times New Roman" w:cs="Times New Roman"/>
                <w:color w:val="000000"/>
                <w:sz w:val="18"/>
                <w:szCs w:val="18"/>
              </w:rPr>
            </w:pPr>
            <w:r>
              <w:rPr>
                <w:rFonts w:ascii="Times New Roman" w:hAnsi="Times New Roman" w:cs="Times New Roman"/>
                <w:color w:val="000000"/>
                <w:sz w:val="18"/>
                <w:szCs w:val="18"/>
              </w:rPr>
              <w:t>Lee et Rudolf (</w:t>
            </w:r>
            <w:r w:rsidR="00262BC5">
              <w:rPr>
                <w:rFonts w:ascii="Times New Roman" w:hAnsi="Times New Roman" w:cs="Times New Roman"/>
                <w:color w:val="000000"/>
                <w:sz w:val="18"/>
                <w:szCs w:val="18"/>
              </w:rPr>
              <w:t>2022</w:t>
            </w:r>
            <w:r>
              <w:rPr>
                <w:rFonts w:ascii="Times New Roman" w:hAnsi="Times New Roman" w:cs="Times New Roman"/>
                <w:color w:val="000000"/>
                <w:sz w:val="18"/>
                <w:szCs w:val="18"/>
              </w:rPr>
              <w:t>)</w:t>
            </w:r>
          </w:p>
        </w:tc>
        <w:tc>
          <w:tcPr>
            <w:tcW w:w="1301" w:type="dxa"/>
          </w:tcPr>
          <w:p w:rsidR="00262BC5" w:rsidRPr="00E248F6" w:rsidRDefault="00262BC5" w:rsidP="0031403E">
            <w:pPr>
              <w:rPr>
                <w:rFonts w:ascii="Times New Roman" w:hAnsi="Times New Roman" w:cs="Times New Roman"/>
                <w:sz w:val="18"/>
                <w:szCs w:val="18"/>
              </w:rPr>
            </w:pPr>
            <w:r>
              <w:rPr>
                <w:rFonts w:ascii="Times New Roman" w:hAnsi="Times New Roman" w:cs="Times New Roman"/>
                <w:sz w:val="18"/>
                <w:szCs w:val="18"/>
              </w:rPr>
              <w:t>ASS 14 Pays</w:t>
            </w:r>
          </w:p>
        </w:tc>
        <w:tc>
          <w:tcPr>
            <w:tcW w:w="4146" w:type="dxa"/>
          </w:tcPr>
          <w:p w:rsidR="00262BC5" w:rsidRPr="00E248F6" w:rsidRDefault="00262BC5" w:rsidP="0031403E">
            <w:pPr>
              <w:rPr>
                <w:rStyle w:val="rynqvb"/>
                <w:rFonts w:ascii="Times New Roman" w:hAnsi="Times New Roman" w:cs="Times New Roman"/>
                <w:sz w:val="18"/>
                <w:szCs w:val="18"/>
              </w:rPr>
            </w:pPr>
            <w:r w:rsidRPr="00762B50">
              <w:rPr>
                <w:rStyle w:val="rynqvb"/>
                <w:rFonts w:ascii="Times New Roman" w:hAnsi="Times New Roman" w:cs="Times New Roman"/>
                <w:sz w:val="18"/>
                <w:szCs w:val="18"/>
              </w:rPr>
              <w:t>Examine la relation entre la violence basée sur</w:t>
            </w:r>
            <w:r>
              <w:rPr>
                <w:rStyle w:val="rynqvb"/>
                <w:rFonts w:ascii="Times New Roman" w:hAnsi="Times New Roman" w:cs="Times New Roman"/>
                <w:sz w:val="18"/>
                <w:szCs w:val="18"/>
              </w:rPr>
              <w:t xml:space="preserve"> le genre liée à l'école</w:t>
            </w:r>
            <w:r w:rsidRPr="00762B50">
              <w:rPr>
                <w:rStyle w:val="rynqvb"/>
                <w:rFonts w:ascii="Times New Roman" w:hAnsi="Times New Roman" w:cs="Times New Roman"/>
                <w:sz w:val="18"/>
                <w:szCs w:val="18"/>
              </w:rPr>
              <w:t xml:space="preserve"> et l'absentéisme des élèves dans 14 pays d'Afrique australe et orientale.</w:t>
            </w:r>
          </w:p>
        </w:tc>
        <w:tc>
          <w:tcPr>
            <w:tcW w:w="1341" w:type="dxa"/>
          </w:tcPr>
          <w:p w:rsidR="00262BC5" w:rsidRPr="00E248F6" w:rsidRDefault="00262BC5" w:rsidP="0031403E">
            <w:pPr>
              <w:rPr>
                <w:rFonts w:ascii="Times New Roman" w:hAnsi="Times New Roman" w:cs="Times New Roman"/>
                <w:sz w:val="18"/>
                <w:szCs w:val="18"/>
              </w:rPr>
            </w:pPr>
            <w:r w:rsidRPr="00E248F6">
              <w:rPr>
                <w:rFonts w:ascii="Times New Roman" w:hAnsi="Times New Roman" w:cs="Times New Roman"/>
                <w:sz w:val="18"/>
                <w:szCs w:val="18"/>
              </w:rPr>
              <w:t>SACMEQ III</w:t>
            </w:r>
          </w:p>
          <w:p w:rsidR="00262BC5" w:rsidRPr="00E248F6" w:rsidRDefault="00262BC5" w:rsidP="0031403E">
            <w:pPr>
              <w:rPr>
                <w:rFonts w:ascii="Times New Roman" w:hAnsi="Times New Roman" w:cs="Times New Roman"/>
                <w:sz w:val="18"/>
                <w:szCs w:val="18"/>
              </w:rPr>
            </w:pPr>
          </w:p>
        </w:tc>
        <w:tc>
          <w:tcPr>
            <w:tcW w:w="1665" w:type="dxa"/>
          </w:tcPr>
          <w:p w:rsidR="00262BC5" w:rsidRPr="00E248F6" w:rsidRDefault="00262BC5" w:rsidP="0031403E">
            <w:pPr>
              <w:rPr>
                <w:rFonts w:ascii="Times New Roman" w:hAnsi="Times New Roman" w:cs="Times New Roman"/>
                <w:sz w:val="18"/>
                <w:szCs w:val="18"/>
              </w:rPr>
            </w:pPr>
          </w:p>
        </w:tc>
        <w:tc>
          <w:tcPr>
            <w:tcW w:w="5799" w:type="dxa"/>
          </w:tcPr>
          <w:p w:rsidR="00B35152" w:rsidRPr="00B35152" w:rsidRDefault="00B35152" w:rsidP="0031403E">
            <w:pPr>
              <w:rPr>
                <w:rFonts w:ascii="Times New Roman" w:hAnsi="Times New Roman" w:cs="Times New Roman"/>
                <w:b/>
                <w:bCs/>
                <w:sz w:val="18"/>
                <w:szCs w:val="18"/>
              </w:rPr>
            </w:pPr>
            <w:r w:rsidRPr="00B35152">
              <w:rPr>
                <w:rFonts w:ascii="Times New Roman" w:hAnsi="Times New Roman" w:cs="Times New Roman"/>
                <w:b/>
                <w:bCs/>
                <w:sz w:val="18"/>
                <w:szCs w:val="18"/>
              </w:rPr>
              <w:t>Résultats</w:t>
            </w:r>
          </w:p>
          <w:p w:rsidR="00262BC5" w:rsidRPr="00762B50" w:rsidRDefault="00262BC5" w:rsidP="00B35152">
            <w:pPr>
              <w:jc w:val="both"/>
              <w:rPr>
                <w:rFonts w:ascii="Times New Roman" w:hAnsi="Times New Roman" w:cs="Times New Roman"/>
                <w:bCs/>
                <w:sz w:val="18"/>
                <w:szCs w:val="18"/>
              </w:rPr>
            </w:pPr>
            <w:r w:rsidRPr="00762B50">
              <w:rPr>
                <w:rFonts w:ascii="Times New Roman" w:hAnsi="Times New Roman" w:cs="Times New Roman"/>
                <w:bCs/>
                <w:sz w:val="18"/>
                <w:szCs w:val="18"/>
              </w:rPr>
              <w:t>Environ 41,5 % des élèves ont signalé des incidents de harcèlement sexuel par d'autres élèves, tandis que 15,5 % ont signalé des abus par des enseignants.</w:t>
            </w:r>
          </w:p>
          <w:p w:rsidR="00262BC5" w:rsidRPr="00762B50" w:rsidRDefault="00262BC5" w:rsidP="00B35152">
            <w:pPr>
              <w:jc w:val="both"/>
              <w:rPr>
                <w:rFonts w:ascii="Times New Roman" w:hAnsi="Times New Roman" w:cs="Times New Roman"/>
                <w:bCs/>
                <w:sz w:val="18"/>
                <w:szCs w:val="18"/>
              </w:rPr>
            </w:pPr>
            <w:r w:rsidRPr="00762B50">
              <w:rPr>
                <w:rFonts w:ascii="Times New Roman" w:hAnsi="Times New Roman" w:cs="Times New Roman"/>
                <w:bCs/>
                <w:sz w:val="18"/>
                <w:szCs w:val="18"/>
              </w:rPr>
              <w:t xml:space="preserve">Le harcèlement </w:t>
            </w:r>
            <w:r w:rsidRPr="00891993">
              <w:t xml:space="preserve">sexuel </w:t>
            </w:r>
            <w:r w:rsidRPr="00762B50">
              <w:rPr>
                <w:rFonts w:ascii="Times New Roman" w:hAnsi="Times New Roman" w:cs="Times New Roman"/>
                <w:bCs/>
                <w:sz w:val="18"/>
                <w:szCs w:val="18"/>
              </w:rPr>
              <w:t>par des enseignants augmente significativement l'absentéisme des élèves, avec une augmentation de 3,3 % lorsque le harcèlement se produit "parfois</w:t>
            </w:r>
            <w:r w:rsidRPr="00891993">
              <w:t xml:space="preserve">" </w:t>
            </w:r>
            <w:r w:rsidRPr="00762B50">
              <w:rPr>
                <w:rFonts w:ascii="Times New Roman" w:hAnsi="Times New Roman" w:cs="Times New Roman"/>
                <w:bCs/>
                <w:sz w:val="18"/>
                <w:szCs w:val="18"/>
              </w:rPr>
              <w:t>et de 5,6 % lorsqu'il se produit "souvent".</w:t>
            </w:r>
          </w:p>
          <w:p w:rsidR="00262BC5" w:rsidRPr="00E248F6" w:rsidRDefault="00262BC5" w:rsidP="00B35152">
            <w:pPr>
              <w:jc w:val="both"/>
              <w:rPr>
                <w:rFonts w:ascii="Times New Roman" w:hAnsi="Times New Roman" w:cs="Times New Roman"/>
                <w:b/>
                <w:bCs/>
                <w:sz w:val="18"/>
                <w:szCs w:val="18"/>
              </w:rPr>
            </w:pPr>
            <w:r w:rsidRPr="00762B50">
              <w:rPr>
                <w:rFonts w:ascii="Times New Roman" w:hAnsi="Times New Roman" w:cs="Times New Roman"/>
                <w:bCs/>
                <w:sz w:val="18"/>
                <w:szCs w:val="18"/>
              </w:rPr>
              <w:t>Les effets du harcèlement sur l'absentéisme sont similaires pour les élèves de sexe féminin et masculin.</w:t>
            </w:r>
          </w:p>
        </w:tc>
      </w:tr>
      <w:tr w:rsidR="00262BC5" w:rsidRPr="00E248F6" w:rsidTr="00376ABB">
        <w:tc>
          <w:tcPr>
            <w:tcW w:w="816" w:type="dxa"/>
          </w:tcPr>
          <w:p w:rsidR="00262BC5" w:rsidRPr="00262BC5" w:rsidRDefault="00262BC5" w:rsidP="00262BC5">
            <w:pPr>
              <w:pStyle w:val="ListParagraph"/>
              <w:numPr>
                <w:ilvl w:val="0"/>
                <w:numId w:val="10"/>
              </w:numPr>
              <w:rPr>
                <w:rFonts w:ascii="Times New Roman" w:hAnsi="Times New Roman" w:cs="Times New Roman"/>
                <w:sz w:val="18"/>
                <w:szCs w:val="18"/>
              </w:rPr>
            </w:pPr>
          </w:p>
        </w:tc>
        <w:tc>
          <w:tcPr>
            <w:tcW w:w="2432" w:type="dxa"/>
          </w:tcPr>
          <w:p w:rsidR="00262BC5" w:rsidRDefault="00262BC5" w:rsidP="00C75E0D">
            <w:pPr>
              <w:jc w:val="center"/>
              <w:rPr>
                <w:rFonts w:ascii="Times New Roman" w:hAnsi="Times New Roman" w:cs="Times New Roman"/>
                <w:sz w:val="18"/>
                <w:szCs w:val="18"/>
              </w:rPr>
            </w:pPr>
            <w:r>
              <w:rPr>
                <w:rFonts w:ascii="Times New Roman" w:hAnsi="Times New Roman" w:cs="Times New Roman"/>
                <w:sz w:val="18"/>
                <w:szCs w:val="18"/>
              </w:rPr>
              <w:t xml:space="preserve">Salah et </w:t>
            </w:r>
            <w:proofErr w:type="spellStart"/>
            <w:r w:rsidRPr="003B2EA1">
              <w:rPr>
                <w:rFonts w:ascii="Times New Roman" w:hAnsi="Times New Roman" w:cs="Times New Roman"/>
                <w:sz w:val="18"/>
                <w:szCs w:val="18"/>
              </w:rPr>
              <w:t>Saxena</w:t>
            </w:r>
            <w:proofErr w:type="spellEnd"/>
            <w:r>
              <w:rPr>
                <w:rFonts w:ascii="Times New Roman" w:hAnsi="Times New Roman" w:cs="Times New Roman"/>
                <w:sz w:val="18"/>
                <w:szCs w:val="18"/>
              </w:rPr>
              <w:t xml:space="preserve"> </w:t>
            </w:r>
            <w:r w:rsidR="00F710BE">
              <w:rPr>
                <w:rFonts w:ascii="Times New Roman" w:hAnsi="Times New Roman" w:cs="Times New Roman"/>
                <w:sz w:val="18"/>
                <w:szCs w:val="18"/>
              </w:rPr>
              <w:t>(</w:t>
            </w:r>
            <w:r>
              <w:rPr>
                <w:rFonts w:ascii="Times New Roman" w:hAnsi="Times New Roman" w:cs="Times New Roman"/>
                <w:sz w:val="18"/>
                <w:szCs w:val="18"/>
              </w:rPr>
              <w:t>2025</w:t>
            </w:r>
            <w:r w:rsidR="00F710BE">
              <w:rPr>
                <w:rFonts w:ascii="Times New Roman" w:hAnsi="Times New Roman" w:cs="Times New Roman"/>
                <w:sz w:val="18"/>
                <w:szCs w:val="18"/>
              </w:rPr>
              <w:t>)</w:t>
            </w:r>
          </w:p>
          <w:p w:rsidR="00262BC5" w:rsidRPr="003B2EA1" w:rsidRDefault="00262BC5" w:rsidP="00C75E0D">
            <w:pPr>
              <w:jc w:val="center"/>
              <w:rPr>
                <w:rFonts w:ascii="Times New Roman" w:hAnsi="Times New Roman" w:cs="Times New Roman"/>
                <w:sz w:val="18"/>
                <w:szCs w:val="18"/>
              </w:rPr>
            </w:pPr>
          </w:p>
        </w:tc>
        <w:tc>
          <w:tcPr>
            <w:tcW w:w="1301" w:type="dxa"/>
          </w:tcPr>
          <w:p w:rsidR="00262BC5" w:rsidRDefault="004A7585" w:rsidP="0031403E">
            <w:pPr>
              <w:rPr>
                <w:rFonts w:ascii="Times New Roman" w:hAnsi="Times New Roman" w:cs="Times New Roman"/>
                <w:sz w:val="18"/>
                <w:szCs w:val="18"/>
              </w:rPr>
            </w:pPr>
            <w:r>
              <w:rPr>
                <w:rFonts w:ascii="Times New Roman" w:hAnsi="Times New Roman" w:cs="Times New Roman"/>
                <w:sz w:val="18"/>
                <w:szCs w:val="18"/>
              </w:rPr>
              <w:t>ASS 10</w:t>
            </w:r>
            <w:r w:rsidR="00262BC5">
              <w:rPr>
                <w:rFonts w:ascii="Times New Roman" w:hAnsi="Times New Roman" w:cs="Times New Roman"/>
                <w:sz w:val="18"/>
                <w:szCs w:val="18"/>
              </w:rPr>
              <w:t xml:space="preserve"> pays </w:t>
            </w:r>
          </w:p>
        </w:tc>
        <w:tc>
          <w:tcPr>
            <w:tcW w:w="4146" w:type="dxa"/>
          </w:tcPr>
          <w:p w:rsidR="00262BC5" w:rsidRDefault="00262BC5" w:rsidP="0031403E">
            <w:pPr>
              <w:rPr>
                <w:rFonts w:ascii="Times New Roman" w:hAnsi="Times New Roman" w:cs="Times New Roman"/>
                <w:sz w:val="18"/>
                <w:szCs w:val="18"/>
              </w:rPr>
            </w:pPr>
            <w:r w:rsidRPr="003B2EA1">
              <w:rPr>
                <w:rFonts w:ascii="Times New Roman" w:hAnsi="Times New Roman" w:cs="Times New Roman"/>
                <w:sz w:val="18"/>
                <w:szCs w:val="18"/>
              </w:rPr>
              <w:t>Analyser comment l'exposition aux conflits depuis la naissance affecte la compétence en lecture et en mathématiques des élèves.</w:t>
            </w:r>
            <w:r>
              <w:rPr>
                <w:rFonts w:ascii="Times New Roman" w:hAnsi="Times New Roman" w:cs="Times New Roman"/>
                <w:sz w:val="18"/>
                <w:szCs w:val="18"/>
              </w:rPr>
              <w:t xml:space="preserve"> </w:t>
            </w:r>
          </w:p>
        </w:tc>
        <w:tc>
          <w:tcPr>
            <w:tcW w:w="1341" w:type="dxa"/>
          </w:tcPr>
          <w:p w:rsidR="00262BC5" w:rsidRPr="00460C43" w:rsidRDefault="00262BC5" w:rsidP="0031403E">
            <w:pPr>
              <w:rPr>
                <w:rFonts w:ascii="Times New Roman" w:hAnsi="Times New Roman" w:cs="Times New Roman"/>
                <w:sz w:val="18"/>
                <w:szCs w:val="18"/>
                <w:lang w:val="en-US"/>
              </w:rPr>
            </w:pPr>
            <w:r w:rsidRPr="00460C43">
              <w:rPr>
                <w:rFonts w:ascii="Times New Roman" w:hAnsi="Times New Roman" w:cs="Times New Roman"/>
                <w:sz w:val="18"/>
                <w:szCs w:val="18"/>
                <w:lang w:val="en-US"/>
              </w:rPr>
              <w:t>PASEC 2014 et Armed Conflict Location &amp; Event Data Project (ACLED)</w:t>
            </w:r>
          </w:p>
        </w:tc>
        <w:tc>
          <w:tcPr>
            <w:tcW w:w="1665" w:type="dxa"/>
          </w:tcPr>
          <w:p w:rsidR="00262BC5" w:rsidRPr="003B2EA1" w:rsidRDefault="00262BC5" w:rsidP="0031403E">
            <w:pPr>
              <w:rPr>
                <w:rFonts w:ascii="Times New Roman" w:hAnsi="Times New Roman" w:cs="Times New Roman"/>
                <w:sz w:val="18"/>
                <w:szCs w:val="18"/>
              </w:rPr>
            </w:pPr>
            <w:r w:rsidRPr="003B2EA1">
              <w:rPr>
                <w:rFonts w:ascii="Times New Roman" w:hAnsi="Times New Roman" w:cs="Times New Roman"/>
                <w:sz w:val="18"/>
                <w:szCs w:val="18"/>
              </w:rPr>
              <w:t>Modèle de Régression Linéaire</w:t>
            </w:r>
          </w:p>
        </w:tc>
        <w:tc>
          <w:tcPr>
            <w:tcW w:w="5799" w:type="dxa"/>
          </w:tcPr>
          <w:p w:rsidR="00262BC5" w:rsidRDefault="00262BC5" w:rsidP="0031403E">
            <w:pPr>
              <w:rPr>
                <w:rFonts w:ascii="Times New Roman" w:hAnsi="Times New Roman" w:cs="Times New Roman"/>
                <w:b/>
                <w:sz w:val="18"/>
                <w:szCs w:val="18"/>
              </w:rPr>
            </w:pPr>
            <w:r>
              <w:rPr>
                <w:rFonts w:ascii="Times New Roman" w:hAnsi="Times New Roman" w:cs="Times New Roman"/>
                <w:b/>
                <w:sz w:val="18"/>
                <w:szCs w:val="18"/>
              </w:rPr>
              <w:t xml:space="preserve">Résultats </w:t>
            </w:r>
          </w:p>
          <w:p w:rsidR="00262BC5" w:rsidRPr="003B2EA1" w:rsidRDefault="00262BC5" w:rsidP="0031403E">
            <w:pPr>
              <w:rPr>
                <w:rFonts w:ascii="Times New Roman" w:hAnsi="Times New Roman" w:cs="Times New Roman"/>
                <w:sz w:val="18"/>
                <w:szCs w:val="18"/>
              </w:rPr>
            </w:pPr>
            <w:r w:rsidRPr="003B2EA1">
              <w:rPr>
                <w:rFonts w:ascii="Times New Roman" w:hAnsi="Times New Roman" w:cs="Times New Roman"/>
                <w:sz w:val="18"/>
                <w:szCs w:val="18"/>
              </w:rPr>
              <w:t xml:space="preserve">L'exposition aux événements de conflits violents réduit significativement les compétences en lecture </w:t>
            </w:r>
            <w:r>
              <w:rPr>
                <w:rFonts w:ascii="Times New Roman" w:hAnsi="Times New Roman" w:cs="Times New Roman"/>
                <w:sz w:val="18"/>
                <w:szCs w:val="18"/>
              </w:rPr>
              <w:t xml:space="preserve">et en mathématiques des élèves. </w:t>
            </w:r>
            <w:r w:rsidRPr="003B2EA1">
              <w:rPr>
                <w:rFonts w:ascii="Times New Roman" w:hAnsi="Times New Roman" w:cs="Times New Roman"/>
                <w:sz w:val="18"/>
                <w:szCs w:val="18"/>
              </w:rPr>
              <w:t>Les conflits vécus durant la petite enfance avant l'entrée à l'école ont un impact plus fort sur les résultats d'apprentissage que ceux vécus pendant les années scolaires.</w:t>
            </w:r>
          </w:p>
          <w:p w:rsidR="00262BC5" w:rsidRDefault="00262BC5" w:rsidP="0031403E">
            <w:pPr>
              <w:rPr>
                <w:rFonts w:ascii="Times New Roman" w:hAnsi="Times New Roman" w:cs="Times New Roman"/>
                <w:sz w:val="18"/>
                <w:szCs w:val="18"/>
              </w:rPr>
            </w:pPr>
            <w:r w:rsidRPr="003B2EA1">
              <w:rPr>
                <w:rFonts w:ascii="Times New Roman" w:hAnsi="Times New Roman" w:cs="Times New Roman"/>
                <w:sz w:val="18"/>
                <w:szCs w:val="18"/>
              </w:rPr>
              <w:t>Les conflits ne semblent pas aggraver les écarts de performance entre les élèves selon le genre ou le statut socio-économique.</w:t>
            </w:r>
          </w:p>
          <w:p w:rsidR="00262BC5" w:rsidRDefault="00262BC5" w:rsidP="0031403E">
            <w:pPr>
              <w:rPr>
                <w:rFonts w:ascii="Times New Roman" w:hAnsi="Times New Roman" w:cs="Times New Roman"/>
                <w:b/>
                <w:sz w:val="18"/>
                <w:szCs w:val="18"/>
              </w:rPr>
            </w:pPr>
            <w:r w:rsidRPr="003B2EA1">
              <w:rPr>
                <w:rFonts w:ascii="Times New Roman" w:hAnsi="Times New Roman" w:cs="Times New Roman"/>
                <w:b/>
                <w:sz w:val="18"/>
                <w:szCs w:val="18"/>
              </w:rPr>
              <w:t xml:space="preserve">Recommandations </w:t>
            </w:r>
          </w:p>
          <w:p w:rsidR="00262BC5" w:rsidRPr="003B2EA1" w:rsidRDefault="00262BC5" w:rsidP="0031403E">
            <w:pPr>
              <w:rPr>
                <w:rFonts w:ascii="Times New Roman" w:hAnsi="Times New Roman" w:cs="Times New Roman"/>
                <w:sz w:val="18"/>
                <w:szCs w:val="18"/>
              </w:rPr>
            </w:pPr>
            <w:r w:rsidRPr="003B2EA1">
              <w:rPr>
                <w:rFonts w:ascii="Times New Roman" w:hAnsi="Times New Roman" w:cs="Times New Roman"/>
                <w:sz w:val="18"/>
                <w:szCs w:val="18"/>
              </w:rPr>
              <w:t>Investir dans la reconstruction et l'amélioration des infrastructures scolaires dans les z</w:t>
            </w:r>
            <w:r>
              <w:rPr>
                <w:rFonts w:ascii="Times New Roman" w:hAnsi="Times New Roman" w:cs="Times New Roman"/>
                <w:sz w:val="18"/>
                <w:szCs w:val="18"/>
              </w:rPr>
              <w:t xml:space="preserve">ones touchées par des conflits. </w:t>
            </w:r>
            <w:r w:rsidRPr="003B2EA1">
              <w:rPr>
                <w:rFonts w:ascii="Times New Roman" w:hAnsi="Times New Roman" w:cs="Times New Roman"/>
                <w:sz w:val="18"/>
                <w:szCs w:val="18"/>
              </w:rPr>
              <w:t xml:space="preserve">Mettre en place des programmes de soutien pour aider les enfants à surmonter les </w:t>
            </w:r>
            <w:r>
              <w:rPr>
                <w:rFonts w:ascii="Times New Roman" w:hAnsi="Times New Roman" w:cs="Times New Roman"/>
                <w:sz w:val="18"/>
                <w:szCs w:val="18"/>
              </w:rPr>
              <w:t xml:space="preserve">traumatismes liés aux conflits. </w:t>
            </w:r>
            <w:r w:rsidRPr="003B2EA1">
              <w:rPr>
                <w:rFonts w:ascii="Times New Roman" w:hAnsi="Times New Roman" w:cs="Times New Roman"/>
                <w:sz w:val="18"/>
                <w:szCs w:val="18"/>
              </w:rPr>
              <w:t>Élaborer des politiques éducatives visant à réduire les effets des conflits sur l'apprentissage, en se concentrant sur les périodes critiques de développement de l'enfant.</w:t>
            </w:r>
          </w:p>
          <w:p w:rsidR="00262BC5" w:rsidRPr="003B2EA1" w:rsidRDefault="00262BC5" w:rsidP="0031403E">
            <w:pPr>
              <w:rPr>
                <w:rFonts w:ascii="Times New Roman" w:hAnsi="Times New Roman" w:cs="Times New Roman"/>
                <w:sz w:val="18"/>
                <w:szCs w:val="18"/>
              </w:rPr>
            </w:pPr>
          </w:p>
        </w:tc>
      </w:tr>
      <w:tr w:rsidR="00262BC5" w:rsidRPr="00E248F6" w:rsidTr="00376ABB">
        <w:tc>
          <w:tcPr>
            <w:tcW w:w="816" w:type="dxa"/>
          </w:tcPr>
          <w:p w:rsidR="00262BC5" w:rsidRPr="00262BC5" w:rsidRDefault="00262BC5" w:rsidP="00262BC5">
            <w:pPr>
              <w:pStyle w:val="ListParagraph"/>
              <w:numPr>
                <w:ilvl w:val="0"/>
                <w:numId w:val="10"/>
              </w:numPr>
              <w:rPr>
                <w:rFonts w:ascii="Times New Roman" w:hAnsi="Times New Roman" w:cs="Times New Roman"/>
                <w:color w:val="000000"/>
                <w:sz w:val="18"/>
                <w:szCs w:val="18"/>
              </w:rPr>
            </w:pPr>
          </w:p>
        </w:tc>
        <w:tc>
          <w:tcPr>
            <w:tcW w:w="2432" w:type="dxa"/>
          </w:tcPr>
          <w:p w:rsidR="00262BC5" w:rsidRDefault="00262BC5" w:rsidP="00C75E0D">
            <w:pPr>
              <w:jc w:val="center"/>
              <w:rPr>
                <w:rFonts w:ascii="Times New Roman" w:hAnsi="Times New Roman" w:cs="Times New Roman"/>
                <w:color w:val="000000"/>
                <w:sz w:val="18"/>
                <w:szCs w:val="18"/>
              </w:rPr>
            </w:pPr>
            <w:proofErr w:type="spellStart"/>
            <w:r w:rsidRPr="00A601AD">
              <w:rPr>
                <w:rFonts w:ascii="Times New Roman" w:hAnsi="Times New Roman" w:cs="Times New Roman"/>
                <w:color w:val="000000"/>
                <w:sz w:val="18"/>
                <w:szCs w:val="18"/>
              </w:rPr>
              <w:t>Sanfo</w:t>
            </w:r>
            <w:proofErr w:type="spellEnd"/>
            <w:r>
              <w:rPr>
                <w:rFonts w:ascii="Times New Roman" w:hAnsi="Times New Roman" w:cs="Times New Roman"/>
                <w:color w:val="000000"/>
                <w:sz w:val="18"/>
                <w:szCs w:val="18"/>
              </w:rPr>
              <w:t xml:space="preserve"> et al., </w:t>
            </w:r>
            <w:r w:rsidR="00F710BE">
              <w:rPr>
                <w:rFonts w:ascii="Times New Roman" w:hAnsi="Times New Roman" w:cs="Times New Roman"/>
                <w:color w:val="000000"/>
                <w:sz w:val="18"/>
                <w:szCs w:val="18"/>
              </w:rPr>
              <w:t>(</w:t>
            </w:r>
            <w:r>
              <w:rPr>
                <w:rFonts w:ascii="Times New Roman" w:hAnsi="Times New Roman" w:cs="Times New Roman"/>
                <w:color w:val="000000"/>
                <w:sz w:val="18"/>
                <w:szCs w:val="18"/>
              </w:rPr>
              <w:t>2024</w:t>
            </w:r>
            <w:r w:rsidR="00F710BE">
              <w:rPr>
                <w:rFonts w:ascii="Times New Roman" w:hAnsi="Times New Roman" w:cs="Times New Roman"/>
                <w:color w:val="000000"/>
                <w:sz w:val="18"/>
                <w:szCs w:val="18"/>
              </w:rPr>
              <w:t>)</w:t>
            </w:r>
          </w:p>
        </w:tc>
        <w:tc>
          <w:tcPr>
            <w:tcW w:w="1301" w:type="dxa"/>
          </w:tcPr>
          <w:p w:rsidR="00262BC5" w:rsidRDefault="00262BC5" w:rsidP="0031403E">
            <w:pPr>
              <w:rPr>
                <w:rFonts w:ascii="Times New Roman" w:hAnsi="Times New Roman" w:cs="Times New Roman"/>
                <w:color w:val="242021"/>
                <w:sz w:val="18"/>
                <w:szCs w:val="18"/>
              </w:rPr>
            </w:pPr>
            <w:r>
              <w:rPr>
                <w:rFonts w:ascii="Times New Roman" w:hAnsi="Times New Roman" w:cs="Times New Roman"/>
                <w:color w:val="242021"/>
                <w:sz w:val="18"/>
                <w:szCs w:val="18"/>
              </w:rPr>
              <w:t xml:space="preserve">ASS, 14 pays </w:t>
            </w:r>
          </w:p>
        </w:tc>
        <w:tc>
          <w:tcPr>
            <w:tcW w:w="4146" w:type="dxa"/>
          </w:tcPr>
          <w:p w:rsidR="00262BC5" w:rsidRPr="00971C17" w:rsidRDefault="00262BC5" w:rsidP="0031403E">
            <w:pPr>
              <w:rPr>
                <w:rStyle w:val="rynqvb"/>
                <w:rFonts w:ascii="Times New Roman" w:hAnsi="Times New Roman" w:cs="Times New Roman"/>
                <w:sz w:val="18"/>
                <w:szCs w:val="18"/>
              </w:rPr>
            </w:pPr>
            <w:r>
              <w:rPr>
                <w:rStyle w:val="rynqvb"/>
                <w:rFonts w:ascii="Times New Roman" w:hAnsi="Times New Roman" w:cs="Times New Roman"/>
                <w:sz w:val="18"/>
                <w:szCs w:val="18"/>
              </w:rPr>
              <w:t>I</w:t>
            </w:r>
            <w:r w:rsidRPr="00A601AD">
              <w:rPr>
                <w:rStyle w:val="rynqvb"/>
                <w:rFonts w:ascii="Times New Roman" w:hAnsi="Times New Roman" w:cs="Times New Roman"/>
                <w:sz w:val="18"/>
                <w:szCs w:val="18"/>
              </w:rPr>
              <w:t>nvestiguer les disparités dans les résultats d'apprentissage en</w:t>
            </w:r>
            <w:r>
              <w:rPr>
                <w:rStyle w:val="rynqvb"/>
                <w:rFonts w:ascii="Times New Roman" w:hAnsi="Times New Roman" w:cs="Times New Roman"/>
                <w:sz w:val="18"/>
                <w:szCs w:val="18"/>
              </w:rPr>
              <w:t xml:space="preserve">tre les élèves exposés à une langue </w:t>
            </w:r>
            <w:r w:rsidRPr="00A601AD">
              <w:rPr>
                <w:rStyle w:val="rynqvb"/>
                <w:rFonts w:ascii="Times New Roman" w:hAnsi="Times New Roman" w:cs="Times New Roman"/>
                <w:sz w:val="18"/>
                <w:szCs w:val="18"/>
              </w:rPr>
              <w:t>officiel et ce</w:t>
            </w:r>
            <w:r>
              <w:rPr>
                <w:rStyle w:val="rynqvb"/>
                <w:rFonts w:ascii="Times New Roman" w:hAnsi="Times New Roman" w:cs="Times New Roman"/>
                <w:sz w:val="18"/>
                <w:szCs w:val="18"/>
              </w:rPr>
              <w:t>ux exposés à un contexte</w:t>
            </w:r>
            <w:r w:rsidRPr="00A601AD">
              <w:rPr>
                <w:rStyle w:val="rynqvb"/>
                <w:rFonts w:ascii="Times New Roman" w:hAnsi="Times New Roman" w:cs="Times New Roman"/>
                <w:sz w:val="18"/>
                <w:szCs w:val="18"/>
              </w:rPr>
              <w:t xml:space="preserve"> bilingue/multilingue dans quatorze pays francophones d'Afrique subsaharienne.</w:t>
            </w:r>
          </w:p>
        </w:tc>
        <w:tc>
          <w:tcPr>
            <w:tcW w:w="1341" w:type="dxa"/>
          </w:tcPr>
          <w:p w:rsidR="00262BC5" w:rsidRDefault="00262BC5" w:rsidP="0031403E">
            <w:pPr>
              <w:rPr>
                <w:rFonts w:ascii="Times New Roman" w:hAnsi="Times New Roman" w:cs="Times New Roman"/>
                <w:sz w:val="18"/>
                <w:szCs w:val="18"/>
              </w:rPr>
            </w:pPr>
            <w:r>
              <w:rPr>
                <w:rFonts w:ascii="Times New Roman" w:hAnsi="Times New Roman" w:cs="Times New Roman"/>
                <w:sz w:val="18"/>
                <w:szCs w:val="18"/>
              </w:rPr>
              <w:t>PASEC 2019</w:t>
            </w:r>
          </w:p>
        </w:tc>
        <w:tc>
          <w:tcPr>
            <w:tcW w:w="1665" w:type="dxa"/>
          </w:tcPr>
          <w:p w:rsidR="00262BC5" w:rsidRDefault="00262BC5" w:rsidP="0031403E">
            <w:pPr>
              <w:rPr>
                <w:rFonts w:ascii="Times New Roman" w:hAnsi="Times New Roman" w:cs="Times New Roman"/>
                <w:sz w:val="18"/>
                <w:szCs w:val="18"/>
              </w:rPr>
            </w:pPr>
            <w:r>
              <w:rPr>
                <w:rFonts w:ascii="Times New Roman" w:hAnsi="Times New Roman" w:cs="Times New Roman"/>
                <w:sz w:val="18"/>
                <w:szCs w:val="18"/>
              </w:rPr>
              <w:t xml:space="preserve">Régression </w:t>
            </w:r>
            <w:r w:rsidRPr="00A601AD">
              <w:rPr>
                <w:rFonts w:ascii="Times New Roman" w:hAnsi="Times New Roman" w:cs="Times New Roman"/>
                <w:sz w:val="18"/>
                <w:szCs w:val="18"/>
              </w:rPr>
              <w:t>quantile résiduelle</w:t>
            </w:r>
          </w:p>
        </w:tc>
        <w:tc>
          <w:tcPr>
            <w:tcW w:w="5799" w:type="dxa"/>
          </w:tcPr>
          <w:p w:rsidR="00B35152" w:rsidRPr="00B35152" w:rsidRDefault="00B35152" w:rsidP="0031403E">
            <w:pPr>
              <w:rPr>
                <w:rFonts w:ascii="Times New Roman" w:hAnsi="Times New Roman" w:cs="Times New Roman"/>
                <w:b/>
                <w:bCs/>
                <w:sz w:val="18"/>
                <w:szCs w:val="18"/>
              </w:rPr>
            </w:pPr>
            <w:r w:rsidRPr="00B35152">
              <w:rPr>
                <w:rFonts w:ascii="Times New Roman" w:hAnsi="Times New Roman" w:cs="Times New Roman"/>
                <w:b/>
                <w:bCs/>
                <w:sz w:val="18"/>
                <w:szCs w:val="18"/>
              </w:rPr>
              <w:t>Résultats</w:t>
            </w:r>
          </w:p>
          <w:p w:rsidR="00262BC5" w:rsidRPr="00A601AD" w:rsidRDefault="00262BC5" w:rsidP="0031403E">
            <w:pPr>
              <w:rPr>
                <w:rFonts w:ascii="Times New Roman" w:hAnsi="Times New Roman" w:cs="Times New Roman"/>
                <w:bCs/>
                <w:sz w:val="18"/>
                <w:szCs w:val="18"/>
              </w:rPr>
            </w:pPr>
            <w:r>
              <w:rPr>
                <w:rFonts w:ascii="Times New Roman" w:hAnsi="Times New Roman" w:cs="Times New Roman"/>
                <w:bCs/>
                <w:sz w:val="18"/>
                <w:szCs w:val="18"/>
              </w:rPr>
              <w:t>Chaque modèle de moyen d’instruction</w:t>
            </w:r>
            <w:r w:rsidRPr="00A601AD">
              <w:rPr>
                <w:rFonts w:ascii="Times New Roman" w:hAnsi="Times New Roman" w:cs="Times New Roman"/>
                <w:bCs/>
                <w:sz w:val="18"/>
                <w:szCs w:val="18"/>
              </w:rPr>
              <w:t xml:space="preserve"> peut entraîner des disparités dans les résultats d'apprentissage, l'ampleur de l'inégalité variant en fonction des niveaux de performance des élèves (faibles, moyens ou élevés).</w:t>
            </w:r>
          </w:p>
          <w:p w:rsidR="00262BC5" w:rsidRDefault="00262BC5" w:rsidP="0031403E">
            <w:pPr>
              <w:rPr>
                <w:rFonts w:ascii="Times New Roman" w:hAnsi="Times New Roman" w:cs="Times New Roman"/>
                <w:bCs/>
                <w:sz w:val="18"/>
                <w:szCs w:val="18"/>
              </w:rPr>
            </w:pPr>
            <w:r w:rsidRPr="00A601AD">
              <w:rPr>
                <w:rFonts w:ascii="Times New Roman" w:hAnsi="Times New Roman" w:cs="Times New Roman"/>
                <w:bCs/>
                <w:sz w:val="18"/>
                <w:szCs w:val="18"/>
              </w:rPr>
              <w:t>Les disparités sont également influencées par des facteurs contextuels tels que la résidence urbaine ou rurale de l'élève et les caractéristiques spécifiques du système éducatif en place.</w:t>
            </w:r>
          </w:p>
          <w:p w:rsidR="00262BC5" w:rsidRPr="00B35152" w:rsidRDefault="00262BC5" w:rsidP="0031403E">
            <w:pPr>
              <w:rPr>
                <w:rFonts w:ascii="Times New Roman" w:hAnsi="Times New Roman" w:cs="Times New Roman"/>
                <w:b/>
                <w:bCs/>
                <w:sz w:val="18"/>
                <w:szCs w:val="18"/>
              </w:rPr>
            </w:pPr>
            <w:r w:rsidRPr="00B35152">
              <w:rPr>
                <w:rFonts w:ascii="Times New Roman" w:hAnsi="Times New Roman" w:cs="Times New Roman"/>
                <w:b/>
                <w:bCs/>
                <w:sz w:val="18"/>
                <w:szCs w:val="18"/>
              </w:rPr>
              <w:t>Recommandations</w:t>
            </w:r>
          </w:p>
          <w:p w:rsidR="00262BC5" w:rsidRPr="002634AF" w:rsidRDefault="00262BC5" w:rsidP="0031403E">
            <w:pPr>
              <w:rPr>
                <w:rFonts w:ascii="Times New Roman" w:hAnsi="Times New Roman" w:cs="Times New Roman"/>
                <w:bCs/>
                <w:sz w:val="18"/>
                <w:szCs w:val="18"/>
              </w:rPr>
            </w:pPr>
            <w:r w:rsidRPr="00A601AD">
              <w:rPr>
                <w:rFonts w:ascii="Times New Roman" w:hAnsi="Times New Roman" w:cs="Times New Roman"/>
                <w:bCs/>
                <w:sz w:val="18"/>
                <w:szCs w:val="18"/>
              </w:rPr>
              <w:t>Il est crucial de développer des politiques qui prennent en compte les caractéristiques des élèves (par exemple, leurs capacités) et les facteu</w:t>
            </w:r>
            <w:r>
              <w:rPr>
                <w:rFonts w:ascii="Times New Roman" w:hAnsi="Times New Roman" w:cs="Times New Roman"/>
                <w:bCs/>
                <w:sz w:val="18"/>
                <w:szCs w:val="18"/>
              </w:rPr>
              <w:t>rs contextuels. Un modèle de langue d’instruction</w:t>
            </w:r>
            <w:r w:rsidRPr="00A601AD">
              <w:rPr>
                <w:rFonts w:ascii="Times New Roman" w:hAnsi="Times New Roman" w:cs="Times New Roman"/>
                <w:bCs/>
                <w:sz w:val="18"/>
                <w:szCs w:val="18"/>
              </w:rPr>
              <w:t xml:space="preserve"> ne doit pas être appliqué de manière uniforme, mais adapté aux groupes d'élèves et aux contextes éducatifs spécifiques.</w:t>
            </w:r>
          </w:p>
        </w:tc>
      </w:tr>
      <w:tr w:rsidR="00262BC5" w:rsidRPr="00E248F6" w:rsidTr="00376ABB">
        <w:tc>
          <w:tcPr>
            <w:tcW w:w="816" w:type="dxa"/>
          </w:tcPr>
          <w:p w:rsidR="00262BC5" w:rsidRPr="00262BC5" w:rsidRDefault="00262BC5" w:rsidP="00376ABB">
            <w:pPr>
              <w:pStyle w:val="ListParagraph"/>
              <w:rPr>
                <w:rFonts w:ascii="Times New Roman" w:hAnsi="Times New Roman" w:cs="Times New Roman"/>
                <w:b/>
                <w:color w:val="000000"/>
                <w:sz w:val="18"/>
                <w:szCs w:val="18"/>
              </w:rPr>
            </w:pPr>
          </w:p>
        </w:tc>
        <w:tc>
          <w:tcPr>
            <w:tcW w:w="2432" w:type="dxa"/>
          </w:tcPr>
          <w:p w:rsidR="00262BC5" w:rsidRPr="00F3274C" w:rsidRDefault="00262BC5" w:rsidP="00C75E0D">
            <w:pPr>
              <w:jc w:val="center"/>
              <w:rPr>
                <w:rFonts w:ascii="Times New Roman" w:hAnsi="Times New Roman" w:cs="Times New Roman"/>
                <w:b/>
                <w:color w:val="000000"/>
                <w:sz w:val="18"/>
                <w:szCs w:val="18"/>
              </w:rPr>
            </w:pPr>
            <w:r w:rsidRPr="00F3274C">
              <w:rPr>
                <w:rFonts w:ascii="Times New Roman" w:hAnsi="Times New Roman" w:cs="Times New Roman"/>
                <w:b/>
                <w:color w:val="000000"/>
                <w:sz w:val="18"/>
                <w:szCs w:val="18"/>
              </w:rPr>
              <w:t>Ressources pédagogiques et infrastructures</w:t>
            </w:r>
          </w:p>
        </w:tc>
        <w:tc>
          <w:tcPr>
            <w:tcW w:w="1301" w:type="dxa"/>
          </w:tcPr>
          <w:p w:rsidR="00262BC5" w:rsidRPr="00E248F6" w:rsidRDefault="00262BC5" w:rsidP="0031403E">
            <w:pPr>
              <w:rPr>
                <w:rFonts w:ascii="Times New Roman" w:hAnsi="Times New Roman" w:cs="Times New Roman"/>
                <w:sz w:val="18"/>
                <w:szCs w:val="18"/>
              </w:rPr>
            </w:pPr>
          </w:p>
        </w:tc>
        <w:tc>
          <w:tcPr>
            <w:tcW w:w="4146" w:type="dxa"/>
          </w:tcPr>
          <w:p w:rsidR="00262BC5" w:rsidRPr="00E248F6" w:rsidRDefault="00262BC5" w:rsidP="0031403E">
            <w:pPr>
              <w:rPr>
                <w:rStyle w:val="rynqvb"/>
                <w:rFonts w:ascii="Times New Roman" w:hAnsi="Times New Roman" w:cs="Times New Roman"/>
                <w:sz w:val="18"/>
                <w:szCs w:val="18"/>
              </w:rPr>
            </w:pPr>
          </w:p>
        </w:tc>
        <w:tc>
          <w:tcPr>
            <w:tcW w:w="1341" w:type="dxa"/>
          </w:tcPr>
          <w:p w:rsidR="00262BC5" w:rsidRPr="00E248F6" w:rsidRDefault="00262BC5" w:rsidP="0031403E">
            <w:pPr>
              <w:rPr>
                <w:rFonts w:ascii="Times New Roman" w:hAnsi="Times New Roman" w:cs="Times New Roman"/>
                <w:sz w:val="18"/>
                <w:szCs w:val="18"/>
              </w:rPr>
            </w:pPr>
          </w:p>
        </w:tc>
        <w:tc>
          <w:tcPr>
            <w:tcW w:w="1665" w:type="dxa"/>
          </w:tcPr>
          <w:p w:rsidR="00262BC5" w:rsidRPr="00E248F6" w:rsidRDefault="00262BC5" w:rsidP="0031403E">
            <w:pPr>
              <w:rPr>
                <w:rFonts w:ascii="Times New Roman" w:hAnsi="Times New Roman" w:cs="Times New Roman"/>
                <w:sz w:val="18"/>
                <w:szCs w:val="18"/>
              </w:rPr>
            </w:pPr>
          </w:p>
        </w:tc>
        <w:tc>
          <w:tcPr>
            <w:tcW w:w="5799" w:type="dxa"/>
          </w:tcPr>
          <w:p w:rsidR="00262BC5" w:rsidRPr="00E248F6" w:rsidRDefault="00262BC5" w:rsidP="0031403E">
            <w:pPr>
              <w:rPr>
                <w:rFonts w:ascii="Times New Roman" w:hAnsi="Times New Roman" w:cs="Times New Roman"/>
                <w:b/>
                <w:bCs/>
                <w:sz w:val="18"/>
                <w:szCs w:val="18"/>
              </w:rPr>
            </w:pPr>
          </w:p>
        </w:tc>
      </w:tr>
      <w:tr w:rsidR="00262BC5" w:rsidRPr="00E248F6" w:rsidTr="00376ABB">
        <w:tc>
          <w:tcPr>
            <w:tcW w:w="816" w:type="dxa"/>
          </w:tcPr>
          <w:p w:rsidR="00262BC5" w:rsidRPr="00262BC5" w:rsidRDefault="00262BC5" w:rsidP="00262BC5">
            <w:pPr>
              <w:pStyle w:val="ListParagraph"/>
              <w:numPr>
                <w:ilvl w:val="0"/>
                <w:numId w:val="10"/>
              </w:numPr>
              <w:rPr>
                <w:rFonts w:ascii="Times New Roman" w:hAnsi="Times New Roman" w:cs="Times New Roman"/>
                <w:color w:val="000000"/>
                <w:sz w:val="18"/>
                <w:szCs w:val="18"/>
              </w:rPr>
            </w:pPr>
          </w:p>
        </w:tc>
        <w:tc>
          <w:tcPr>
            <w:tcW w:w="2432" w:type="dxa"/>
          </w:tcPr>
          <w:p w:rsidR="00262BC5" w:rsidRPr="00E248F6" w:rsidRDefault="00262BC5" w:rsidP="00C75E0D">
            <w:pPr>
              <w:jc w:val="center"/>
              <w:rPr>
                <w:rFonts w:ascii="Times New Roman" w:hAnsi="Times New Roman" w:cs="Times New Roman"/>
                <w:color w:val="242021"/>
                <w:sz w:val="18"/>
                <w:szCs w:val="18"/>
              </w:rPr>
            </w:pPr>
            <w:proofErr w:type="spellStart"/>
            <w:r w:rsidRPr="00E248F6">
              <w:rPr>
                <w:rFonts w:ascii="Times New Roman" w:hAnsi="Times New Roman" w:cs="Times New Roman"/>
                <w:color w:val="000000"/>
                <w:sz w:val="18"/>
                <w:szCs w:val="18"/>
              </w:rPr>
              <w:t>Kuecken</w:t>
            </w:r>
            <w:proofErr w:type="spellEnd"/>
            <w:r w:rsidRPr="00E248F6">
              <w:rPr>
                <w:rFonts w:ascii="Times New Roman" w:hAnsi="Times New Roman" w:cs="Times New Roman"/>
                <w:color w:val="000000"/>
                <w:sz w:val="18"/>
                <w:szCs w:val="18"/>
              </w:rPr>
              <w:t xml:space="preserve"> et al., </w:t>
            </w:r>
            <w:r w:rsidR="00F710BE">
              <w:rPr>
                <w:rFonts w:ascii="Times New Roman" w:hAnsi="Times New Roman" w:cs="Times New Roman"/>
                <w:color w:val="000000"/>
                <w:sz w:val="18"/>
                <w:szCs w:val="18"/>
              </w:rPr>
              <w:t>(</w:t>
            </w:r>
            <w:r w:rsidRPr="00E248F6">
              <w:rPr>
                <w:rFonts w:ascii="Times New Roman" w:hAnsi="Times New Roman" w:cs="Times New Roman"/>
                <w:color w:val="000000"/>
                <w:sz w:val="18"/>
                <w:szCs w:val="18"/>
              </w:rPr>
              <w:t>2013</w:t>
            </w:r>
            <w:r w:rsidR="00F710BE">
              <w:rPr>
                <w:rFonts w:ascii="Times New Roman" w:hAnsi="Times New Roman" w:cs="Times New Roman"/>
                <w:color w:val="000000"/>
                <w:sz w:val="18"/>
                <w:szCs w:val="18"/>
              </w:rPr>
              <w:t>)</w:t>
            </w:r>
          </w:p>
        </w:tc>
        <w:tc>
          <w:tcPr>
            <w:tcW w:w="1301" w:type="dxa"/>
          </w:tcPr>
          <w:p w:rsidR="00262BC5" w:rsidRPr="00E248F6" w:rsidRDefault="00262BC5" w:rsidP="00F228A8">
            <w:pPr>
              <w:rPr>
                <w:rFonts w:ascii="Times New Roman" w:hAnsi="Times New Roman" w:cs="Times New Roman"/>
                <w:sz w:val="18"/>
                <w:szCs w:val="18"/>
              </w:rPr>
            </w:pPr>
            <w:r w:rsidRPr="00E248F6">
              <w:rPr>
                <w:rFonts w:ascii="Times New Roman" w:hAnsi="Times New Roman" w:cs="Times New Roman"/>
                <w:sz w:val="18"/>
                <w:szCs w:val="18"/>
              </w:rPr>
              <w:t xml:space="preserve">ASS, 11 pays </w:t>
            </w:r>
          </w:p>
        </w:tc>
        <w:tc>
          <w:tcPr>
            <w:tcW w:w="4146" w:type="dxa"/>
          </w:tcPr>
          <w:p w:rsidR="00262BC5" w:rsidRPr="00E248F6" w:rsidRDefault="00262BC5" w:rsidP="00F228A8">
            <w:pPr>
              <w:rPr>
                <w:rFonts w:ascii="Times New Roman" w:hAnsi="Times New Roman" w:cs="Times New Roman"/>
                <w:sz w:val="18"/>
                <w:szCs w:val="18"/>
              </w:rPr>
            </w:pPr>
            <w:r w:rsidRPr="00E248F6">
              <w:rPr>
                <w:rFonts w:ascii="Times New Roman" w:hAnsi="Times New Roman" w:cs="Times New Roman"/>
                <w:sz w:val="18"/>
                <w:szCs w:val="18"/>
              </w:rPr>
              <w:t xml:space="preserve">Examiner l’effet des livres sur la performance des élèves dans le primaire. </w:t>
            </w:r>
          </w:p>
        </w:tc>
        <w:tc>
          <w:tcPr>
            <w:tcW w:w="1341" w:type="dxa"/>
          </w:tcPr>
          <w:p w:rsidR="00262BC5" w:rsidRPr="00E248F6" w:rsidRDefault="00262BC5" w:rsidP="00F228A8">
            <w:pPr>
              <w:rPr>
                <w:rFonts w:ascii="Times New Roman" w:hAnsi="Times New Roman" w:cs="Times New Roman"/>
                <w:sz w:val="18"/>
                <w:szCs w:val="18"/>
              </w:rPr>
            </w:pPr>
            <w:r w:rsidRPr="00E248F6">
              <w:rPr>
                <w:rFonts w:ascii="Times New Roman" w:hAnsi="Times New Roman" w:cs="Times New Roman"/>
                <w:sz w:val="18"/>
                <w:szCs w:val="18"/>
              </w:rPr>
              <w:t>SACMEQ II</w:t>
            </w:r>
          </w:p>
          <w:p w:rsidR="00262BC5" w:rsidRPr="00E248F6" w:rsidRDefault="00262BC5" w:rsidP="00F228A8">
            <w:pPr>
              <w:rPr>
                <w:rFonts w:ascii="Times New Roman" w:hAnsi="Times New Roman" w:cs="Times New Roman"/>
                <w:sz w:val="18"/>
                <w:szCs w:val="18"/>
              </w:rPr>
            </w:pPr>
          </w:p>
          <w:p w:rsidR="00262BC5" w:rsidRPr="00E248F6" w:rsidRDefault="00262BC5" w:rsidP="00F228A8">
            <w:pPr>
              <w:rPr>
                <w:rFonts w:ascii="Times New Roman" w:hAnsi="Times New Roman" w:cs="Times New Roman"/>
                <w:sz w:val="18"/>
                <w:szCs w:val="18"/>
              </w:rPr>
            </w:pPr>
          </w:p>
          <w:p w:rsidR="00262BC5" w:rsidRPr="00E248F6" w:rsidRDefault="00262BC5" w:rsidP="00F228A8">
            <w:pPr>
              <w:rPr>
                <w:rFonts w:ascii="Times New Roman" w:hAnsi="Times New Roman" w:cs="Times New Roman"/>
                <w:sz w:val="18"/>
                <w:szCs w:val="18"/>
              </w:rPr>
            </w:pPr>
          </w:p>
        </w:tc>
        <w:tc>
          <w:tcPr>
            <w:tcW w:w="1665" w:type="dxa"/>
          </w:tcPr>
          <w:p w:rsidR="00262BC5" w:rsidRPr="00E248F6" w:rsidRDefault="00262BC5" w:rsidP="00F228A8">
            <w:pPr>
              <w:rPr>
                <w:rFonts w:ascii="Times New Roman" w:hAnsi="Times New Roman" w:cs="Times New Roman"/>
                <w:sz w:val="18"/>
                <w:szCs w:val="18"/>
              </w:rPr>
            </w:pPr>
            <w:r w:rsidRPr="00E248F6">
              <w:rPr>
                <w:rFonts w:ascii="Times New Roman" w:hAnsi="Times New Roman" w:cs="Times New Roman"/>
                <w:sz w:val="18"/>
                <w:szCs w:val="18"/>
              </w:rPr>
              <w:t xml:space="preserve">MCO s’appuyant sur une analyse intra-étudiant </w:t>
            </w:r>
          </w:p>
        </w:tc>
        <w:tc>
          <w:tcPr>
            <w:tcW w:w="5799" w:type="dxa"/>
          </w:tcPr>
          <w:p w:rsidR="00B35152" w:rsidRPr="00B35152" w:rsidRDefault="00B35152" w:rsidP="00F228A8">
            <w:pPr>
              <w:rPr>
                <w:rFonts w:ascii="Times New Roman" w:hAnsi="Times New Roman" w:cs="Times New Roman"/>
                <w:b/>
                <w:bCs/>
                <w:sz w:val="18"/>
                <w:szCs w:val="18"/>
              </w:rPr>
            </w:pPr>
            <w:r w:rsidRPr="00B35152">
              <w:rPr>
                <w:rFonts w:ascii="Times New Roman" w:hAnsi="Times New Roman" w:cs="Times New Roman"/>
                <w:b/>
                <w:bCs/>
                <w:sz w:val="18"/>
                <w:szCs w:val="18"/>
              </w:rPr>
              <w:t>Résultats</w:t>
            </w:r>
          </w:p>
          <w:p w:rsidR="00262BC5" w:rsidRPr="00E248F6" w:rsidRDefault="00262BC5" w:rsidP="00F228A8">
            <w:pPr>
              <w:rPr>
                <w:rFonts w:ascii="Times New Roman" w:hAnsi="Times New Roman" w:cs="Times New Roman"/>
                <w:sz w:val="18"/>
                <w:szCs w:val="18"/>
              </w:rPr>
            </w:pPr>
            <w:r w:rsidRPr="00E248F6">
              <w:rPr>
                <w:rFonts w:ascii="Times New Roman" w:hAnsi="Times New Roman" w:cs="Times New Roman"/>
                <w:sz w:val="18"/>
                <w:szCs w:val="18"/>
              </w:rPr>
              <w:t>Il n’existe pas d'impact moyen de l'accès aux manuels (propriété ou partage) sur les résultats de l'école primaire.</w:t>
            </w:r>
          </w:p>
          <w:p w:rsidR="00262BC5" w:rsidRDefault="00262BC5" w:rsidP="00F228A8">
            <w:pPr>
              <w:rPr>
                <w:rFonts w:ascii="Times New Roman" w:hAnsi="Times New Roman" w:cs="Times New Roman"/>
                <w:sz w:val="18"/>
                <w:szCs w:val="18"/>
              </w:rPr>
            </w:pPr>
            <w:r w:rsidRPr="00E248F6">
              <w:rPr>
                <w:rFonts w:ascii="Times New Roman" w:hAnsi="Times New Roman" w:cs="Times New Roman"/>
                <w:sz w:val="18"/>
                <w:szCs w:val="18"/>
              </w:rPr>
              <w:t xml:space="preserve">Au contraire, ce n'est que pour les élèves ayant un statut socio-économique élevé qu'une forme d'accès aux manuels (le partage) a un impact positif. </w:t>
            </w:r>
          </w:p>
          <w:p w:rsidR="00262BC5" w:rsidRPr="00157F68" w:rsidRDefault="00262BC5" w:rsidP="00F228A8">
            <w:pPr>
              <w:rPr>
                <w:rFonts w:ascii="Times New Roman" w:hAnsi="Times New Roman" w:cs="Times New Roman"/>
                <w:b/>
                <w:sz w:val="18"/>
                <w:szCs w:val="18"/>
              </w:rPr>
            </w:pPr>
            <w:r w:rsidRPr="00157F68">
              <w:rPr>
                <w:rFonts w:ascii="Times New Roman" w:hAnsi="Times New Roman" w:cs="Times New Roman"/>
                <w:b/>
                <w:sz w:val="18"/>
                <w:szCs w:val="18"/>
              </w:rPr>
              <w:t xml:space="preserve">Recommandations </w:t>
            </w:r>
          </w:p>
          <w:p w:rsidR="00262BC5" w:rsidRPr="00157F68" w:rsidRDefault="00262BC5" w:rsidP="00F228A8">
            <w:pPr>
              <w:rPr>
                <w:rFonts w:ascii="Times New Roman" w:hAnsi="Times New Roman" w:cs="Times New Roman"/>
                <w:sz w:val="18"/>
                <w:szCs w:val="18"/>
              </w:rPr>
            </w:pPr>
            <w:r w:rsidRPr="00157F68">
              <w:rPr>
                <w:rFonts w:ascii="Times New Roman" w:hAnsi="Times New Roman" w:cs="Times New Roman"/>
                <w:sz w:val="18"/>
                <w:szCs w:val="18"/>
              </w:rPr>
              <w:t>Encourager le partage de manuels scolaires.</w:t>
            </w:r>
          </w:p>
          <w:p w:rsidR="00262BC5" w:rsidRPr="00157F68" w:rsidRDefault="00262BC5" w:rsidP="00F228A8">
            <w:pPr>
              <w:rPr>
                <w:rFonts w:ascii="Times New Roman" w:hAnsi="Times New Roman" w:cs="Times New Roman"/>
                <w:sz w:val="18"/>
                <w:szCs w:val="18"/>
              </w:rPr>
            </w:pPr>
            <w:r w:rsidRPr="00157F68">
              <w:rPr>
                <w:rFonts w:ascii="Times New Roman" w:hAnsi="Times New Roman" w:cs="Times New Roman"/>
                <w:sz w:val="18"/>
                <w:szCs w:val="18"/>
              </w:rPr>
              <w:t>Accroître l'accès aux manuels scolaires pour tous les élèves.</w:t>
            </w:r>
          </w:p>
          <w:p w:rsidR="00262BC5" w:rsidRPr="00157F68" w:rsidRDefault="00262BC5" w:rsidP="00F228A8">
            <w:pPr>
              <w:rPr>
                <w:rFonts w:ascii="Times New Roman" w:hAnsi="Times New Roman" w:cs="Times New Roman"/>
                <w:sz w:val="18"/>
                <w:szCs w:val="18"/>
              </w:rPr>
            </w:pPr>
            <w:r w:rsidRPr="00157F68">
              <w:rPr>
                <w:rFonts w:ascii="Times New Roman" w:hAnsi="Times New Roman" w:cs="Times New Roman"/>
                <w:sz w:val="18"/>
                <w:szCs w:val="18"/>
              </w:rPr>
              <w:t>Promouvoir les transferts de connaissances entre les élèves.</w:t>
            </w:r>
          </w:p>
          <w:p w:rsidR="00262BC5" w:rsidRPr="00E248F6" w:rsidRDefault="00262BC5" w:rsidP="00F228A8">
            <w:pPr>
              <w:rPr>
                <w:rFonts w:ascii="Times New Roman" w:hAnsi="Times New Roman" w:cs="Times New Roman"/>
                <w:sz w:val="18"/>
                <w:szCs w:val="18"/>
              </w:rPr>
            </w:pPr>
            <w:r w:rsidRPr="00157F68">
              <w:rPr>
                <w:rFonts w:ascii="Times New Roman" w:hAnsi="Times New Roman" w:cs="Times New Roman"/>
                <w:sz w:val="18"/>
                <w:szCs w:val="18"/>
              </w:rPr>
              <w:t>Poursuivre la recherche dans d'autres contextes géographiques et culturels.</w:t>
            </w:r>
          </w:p>
        </w:tc>
      </w:tr>
      <w:tr w:rsidR="00262BC5" w:rsidRPr="00E248F6" w:rsidTr="00376ABB">
        <w:tc>
          <w:tcPr>
            <w:tcW w:w="816" w:type="dxa"/>
          </w:tcPr>
          <w:p w:rsidR="00262BC5" w:rsidRPr="00262BC5" w:rsidRDefault="00262BC5" w:rsidP="00262BC5">
            <w:pPr>
              <w:pStyle w:val="ListParagraph"/>
              <w:numPr>
                <w:ilvl w:val="0"/>
                <w:numId w:val="10"/>
              </w:numPr>
              <w:rPr>
                <w:rFonts w:ascii="Times New Roman" w:hAnsi="Times New Roman" w:cs="Times New Roman"/>
                <w:color w:val="242021"/>
                <w:sz w:val="18"/>
                <w:szCs w:val="18"/>
              </w:rPr>
            </w:pPr>
          </w:p>
        </w:tc>
        <w:tc>
          <w:tcPr>
            <w:tcW w:w="2432" w:type="dxa"/>
          </w:tcPr>
          <w:p w:rsidR="00262BC5" w:rsidRPr="00E248F6" w:rsidRDefault="00F710BE" w:rsidP="00C75E0D">
            <w:pPr>
              <w:jc w:val="center"/>
              <w:rPr>
                <w:rFonts w:ascii="Times New Roman" w:hAnsi="Times New Roman" w:cs="Times New Roman"/>
                <w:sz w:val="18"/>
                <w:szCs w:val="18"/>
              </w:rPr>
            </w:pPr>
            <w:proofErr w:type="spellStart"/>
            <w:r>
              <w:rPr>
                <w:rFonts w:ascii="Times New Roman" w:hAnsi="Times New Roman" w:cs="Times New Roman"/>
                <w:color w:val="242021"/>
                <w:sz w:val="18"/>
                <w:szCs w:val="18"/>
              </w:rPr>
              <w:t>Frölich</w:t>
            </w:r>
            <w:proofErr w:type="spellEnd"/>
            <w:r>
              <w:rPr>
                <w:rFonts w:ascii="Times New Roman" w:hAnsi="Times New Roman" w:cs="Times New Roman"/>
                <w:color w:val="242021"/>
                <w:sz w:val="18"/>
                <w:szCs w:val="18"/>
              </w:rPr>
              <w:t xml:space="preserve"> et  </w:t>
            </w:r>
            <w:proofErr w:type="spellStart"/>
            <w:r>
              <w:rPr>
                <w:rFonts w:ascii="Times New Roman" w:hAnsi="Times New Roman" w:cs="Times New Roman"/>
                <w:color w:val="242021"/>
                <w:sz w:val="18"/>
                <w:szCs w:val="18"/>
              </w:rPr>
              <w:t>Michaelowa</w:t>
            </w:r>
            <w:proofErr w:type="spellEnd"/>
            <w:r w:rsidR="00262BC5" w:rsidRPr="00E248F6">
              <w:rPr>
                <w:rFonts w:ascii="Times New Roman" w:hAnsi="Times New Roman" w:cs="Times New Roman"/>
                <w:color w:val="242021"/>
                <w:sz w:val="18"/>
                <w:szCs w:val="18"/>
              </w:rPr>
              <w:t xml:space="preserve"> </w:t>
            </w:r>
            <w:r>
              <w:rPr>
                <w:rFonts w:ascii="Times New Roman" w:hAnsi="Times New Roman" w:cs="Times New Roman"/>
                <w:color w:val="242021"/>
                <w:sz w:val="18"/>
                <w:szCs w:val="18"/>
              </w:rPr>
              <w:t>(</w:t>
            </w:r>
            <w:r w:rsidR="00262BC5" w:rsidRPr="00E248F6">
              <w:rPr>
                <w:rFonts w:ascii="Times New Roman" w:hAnsi="Times New Roman" w:cs="Times New Roman"/>
                <w:color w:val="242021"/>
                <w:sz w:val="18"/>
                <w:szCs w:val="18"/>
              </w:rPr>
              <w:t>2011</w:t>
            </w:r>
            <w:r>
              <w:rPr>
                <w:rFonts w:ascii="Times New Roman" w:hAnsi="Times New Roman" w:cs="Times New Roman"/>
                <w:color w:val="242021"/>
                <w:sz w:val="18"/>
                <w:szCs w:val="18"/>
              </w:rPr>
              <w:t>)</w:t>
            </w:r>
          </w:p>
        </w:tc>
        <w:tc>
          <w:tcPr>
            <w:tcW w:w="1301" w:type="dxa"/>
          </w:tcPr>
          <w:p w:rsidR="00262BC5" w:rsidRPr="00E248F6" w:rsidRDefault="00262BC5" w:rsidP="00F228A8">
            <w:pPr>
              <w:rPr>
                <w:rFonts w:ascii="Times New Roman" w:hAnsi="Times New Roman" w:cs="Times New Roman"/>
                <w:sz w:val="18"/>
                <w:szCs w:val="18"/>
              </w:rPr>
            </w:pPr>
            <w:r w:rsidRPr="00E248F6">
              <w:rPr>
                <w:rFonts w:ascii="Times New Roman" w:hAnsi="Times New Roman" w:cs="Times New Roman"/>
                <w:sz w:val="18"/>
                <w:szCs w:val="18"/>
              </w:rPr>
              <w:t xml:space="preserve">ASS, 5 pays </w:t>
            </w:r>
          </w:p>
        </w:tc>
        <w:tc>
          <w:tcPr>
            <w:tcW w:w="4146" w:type="dxa"/>
          </w:tcPr>
          <w:p w:rsidR="00262BC5" w:rsidRPr="00E248F6" w:rsidRDefault="00262BC5" w:rsidP="00F228A8">
            <w:pPr>
              <w:rPr>
                <w:rFonts w:ascii="Times New Roman" w:hAnsi="Times New Roman" w:cs="Times New Roman"/>
                <w:sz w:val="18"/>
                <w:szCs w:val="18"/>
              </w:rPr>
            </w:pPr>
            <w:r w:rsidRPr="00E248F6">
              <w:rPr>
                <w:rFonts w:ascii="Times New Roman" w:hAnsi="Times New Roman" w:cs="Times New Roman"/>
                <w:sz w:val="18"/>
                <w:szCs w:val="18"/>
              </w:rPr>
              <w:t>Examiner les effets directs et indirects des manuels sur les résultats des élèves</w:t>
            </w:r>
          </w:p>
        </w:tc>
        <w:tc>
          <w:tcPr>
            <w:tcW w:w="1341" w:type="dxa"/>
          </w:tcPr>
          <w:p w:rsidR="00262BC5" w:rsidRPr="00E248F6" w:rsidRDefault="00262BC5" w:rsidP="00F228A8">
            <w:pPr>
              <w:rPr>
                <w:rFonts w:ascii="Times New Roman" w:hAnsi="Times New Roman" w:cs="Times New Roman"/>
                <w:sz w:val="18"/>
                <w:szCs w:val="18"/>
              </w:rPr>
            </w:pPr>
            <w:r w:rsidRPr="00E248F6">
              <w:rPr>
                <w:rFonts w:ascii="Times New Roman" w:hAnsi="Times New Roman" w:cs="Times New Roman"/>
                <w:sz w:val="18"/>
                <w:szCs w:val="18"/>
              </w:rPr>
              <w:t>PASEC 2004</w:t>
            </w:r>
          </w:p>
          <w:p w:rsidR="00262BC5" w:rsidRPr="00E248F6" w:rsidRDefault="00262BC5" w:rsidP="00F228A8">
            <w:pPr>
              <w:rPr>
                <w:rFonts w:ascii="Times New Roman" w:hAnsi="Times New Roman" w:cs="Times New Roman"/>
                <w:sz w:val="18"/>
                <w:szCs w:val="18"/>
              </w:rPr>
            </w:pPr>
          </w:p>
          <w:p w:rsidR="00262BC5" w:rsidRPr="00E248F6" w:rsidRDefault="00262BC5" w:rsidP="00F228A8">
            <w:pPr>
              <w:rPr>
                <w:rFonts w:ascii="Times New Roman" w:hAnsi="Times New Roman" w:cs="Times New Roman"/>
                <w:sz w:val="18"/>
                <w:szCs w:val="18"/>
              </w:rPr>
            </w:pPr>
          </w:p>
        </w:tc>
        <w:tc>
          <w:tcPr>
            <w:tcW w:w="1665" w:type="dxa"/>
          </w:tcPr>
          <w:p w:rsidR="00262BC5" w:rsidRPr="00E248F6" w:rsidRDefault="00262BC5" w:rsidP="00F228A8">
            <w:pPr>
              <w:rPr>
                <w:rFonts w:ascii="Times New Roman" w:hAnsi="Times New Roman" w:cs="Times New Roman"/>
                <w:sz w:val="18"/>
                <w:szCs w:val="18"/>
              </w:rPr>
            </w:pPr>
            <w:r w:rsidRPr="00E248F6">
              <w:rPr>
                <w:rFonts w:ascii="Times New Roman" w:hAnsi="Times New Roman" w:cs="Times New Roman"/>
                <w:sz w:val="18"/>
                <w:szCs w:val="18"/>
              </w:rPr>
              <w:t xml:space="preserve">Estimation non paramétrique </w:t>
            </w:r>
          </w:p>
        </w:tc>
        <w:tc>
          <w:tcPr>
            <w:tcW w:w="5799" w:type="dxa"/>
          </w:tcPr>
          <w:p w:rsidR="00262BC5" w:rsidRPr="00E248F6" w:rsidRDefault="00262BC5" w:rsidP="00F228A8">
            <w:pPr>
              <w:rPr>
                <w:rFonts w:ascii="Times New Roman" w:hAnsi="Times New Roman" w:cs="Times New Roman"/>
                <w:b/>
                <w:bCs/>
                <w:sz w:val="18"/>
                <w:szCs w:val="18"/>
              </w:rPr>
            </w:pPr>
            <w:r w:rsidRPr="00E248F6">
              <w:rPr>
                <w:rFonts w:ascii="Times New Roman" w:hAnsi="Times New Roman" w:cs="Times New Roman"/>
                <w:b/>
                <w:bCs/>
                <w:sz w:val="18"/>
                <w:szCs w:val="18"/>
              </w:rPr>
              <w:t xml:space="preserve">Résultats </w:t>
            </w:r>
          </w:p>
          <w:p w:rsidR="00262BC5" w:rsidRDefault="00262BC5" w:rsidP="00F228A8">
            <w:pPr>
              <w:rPr>
                <w:rFonts w:ascii="Times New Roman" w:hAnsi="Times New Roman" w:cs="Times New Roman"/>
                <w:sz w:val="18"/>
                <w:szCs w:val="18"/>
              </w:rPr>
            </w:pPr>
            <w:r w:rsidRPr="00E248F6">
              <w:rPr>
                <w:rFonts w:ascii="Times New Roman" w:hAnsi="Times New Roman" w:cs="Times New Roman"/>
                <w:sz w:val="18"/>
                <w:szCs w:val="18"/>
              </w:rPr>
              <w:t>Les parents prennent leur décision d'achat d'un manuel uniquement en fonction des avantages de leurs propres enfants et ne prennent pas en compte les externalités positives sur les autres enfants. En d'autres termes, l'achat privé de manuels est susceptible d'être socialement sous-optimal parce que seule une partie des bénéfices revient à l'enfant lui-même. L'apprentissage des autres camarades de classe par le partage des livres, le partage des connaissances et les changements dans les méthodes d'enseignement des enseignants sont les canaux par lesquels la possession d'un manuel affecte la performance scolaire.</w:t>
            </w:r>
          </w:p>
          <w:p w:rsidR="00262BC5" w:rsidRPr="00044C2C" w:rsidRDefault="00262BC5" w:rsidP="00F228A8">
            <w:pPr>
              <w:rPr>
                <w:rFonts w:ascii="Times New Roman" w:hAnsi="Times New Roman" w:cs="Times New Roman"/>
                <w:b/>
                <w:sz w:val="18"/>
                <w:szCs w:val="18"/>
              </w:rPr>
            </w:pPr>
            <w:r w:rsidRPr="00044C2C">
              <w:rPr>
                <w:rFonts w:ascii="Times New Roman" w:hAnsi="Times New Roman" w:cs="Times New Roman"/>
                <w:b/>
                <w:sz w:val="18"/>
                <w:szCs w:val="18"/>
              </w:rPr>
              <w:t xml:space="preserve">Recommandations </w:t>
            </w:r>
          </w:p>
          <w:p w:rsidR="00262BC5" w:rsidRPr="00E248F6" w:rsidRDefault="00262BC5" w:rsidP="00F228A8">
            <w:pPr>
              <w:rPr>
                <w:rFonts w:ascii="Times New Roman" w:hAnsi="Times New Roman" w:cs="Times New Roman"/>
                <w:sz w:val="18"/>
                <w:szCs w:val="18"/>
              </w:rPr>
            </w:pPr>
            <w:r>
              <w:rPr>
                <w:rFonts w:ascii="Times New Roman" w:hAnsi="Times New Roman" w:cs="Times New Roman"/>
                <w:sz w:val="18"/>
                <w:szCs w:val="18"/>
              </w:rPr>
              <w:t>M</w:t>
            </w:r>
            <w:r w:rsidRPr="00044C2C">
              <w:rPr>
                <w:rFonts w:ascii="Times New Roman" w:hAnsi="Times New Roman" w:cs="Times New Roman"/>
                <w:sz w:val="18"/>
                <w:szCs w:val="18"/>
              </w:rPr>
              <w:t>aximiser les externalités positives des manuels scolaires en favorisant un accès équitable, en encourageant la collaboration entre les élèves et en sensibilisant les parents à leur importance. L'évaluation régulière de l'allocation des manuels permettrait d'ajuster la répartition en fonction des besoins spécifiques des élèves.</w:t>
            </w:r>
          </w:p>
        </w:tc>
      </w:tr>
      <w:tr w:rsidR="00262BC5" w:rsidRPr="00E248F6" w:rsidTr="00376ABB">
        <w:tc>
          <w:tcPr>
            <w:tcW w:w="816" w:type="dxa"/>
          </w:tcPr>
          <w:p w:rsidR="00262BC5" w:rsidRPr="00262BC5" w:rsidRDefault="00262BC5" w:rsidP="00262BC5">
            <w:pPr>
              <w:pStyle w:val="ListParagraph"/>
              <w:numPr>
                <w:ilvl w:val="0"/>
                <w:numId w:val="10"/>
              </w:numPr>
              <w:rPr>
                <w:rFonts w:ascii="Times New Roman" w:hAnsi="Times New Roman" w:cs="Times New Roman"/>
                <w:color w:val="000000"/>
                <w:sz w:val="18"/>
                <w:szCs w:val="18"/>
              </w:rPr>
            </w:pPr>
          </w:p>
        </w:tc>
        <w:tc>
          <w:tcPr>
            <w:tcW w:w="2432" w:type="dxa"/>
          </w:tcPr>
          <w:p w:rsidR="00262BC5" w:rsidRPr="00E248F6" w:rsidRDefault="00F710BE" w:rsidP="00C75E0D">
            <w:pPr>
              <w:jc w:val="center"/>
              <w:rPr>
                <w:rFonts w:ascii="Times New Roman" w:hAnsi="Times New Roman" w:cs="Times New Roman"/>
                <w:color w:val="000000"/>
                <w:sz w:val="18"/>
                <w:szCs w:val="18"/>
              </w:rPr>
            </w:pPr>
            <w:proofErr w:type="spellStart"/>
            <w:r>
              <w:rPr>
                <w:rFonts w:ascii="Times New Roman" w:hAnsi="Times New Roman" w:cs="Times New Roman"/>
                <w:color w:val="000000"/>
                <w:sz w:val="18"/>
                <w:szCs w:val="18"/>
              </w:rPr>
              <w:t>Zuze</w:t>
            </w:r>
            <w:proofErr w:type="spellEnd"/>
            <w:r>
              <w:rPr>
                <w:rFonts w:ascii="Times New Roman" w:hAnsi="Times New Roman" w:cs="Times New Roman"/>
                <w:color w:val="000000"/>
                <w:sz w:val="18"/>
                <w:szCs w:val="18"/>
              </w:rPr>
              <w:t xml:space="preserve"> et </w:t>
            </w:r>
            <w:proofErr w:type="spellStart"/>
            <w:r>
              <w:rPr>
                <w:rFonts w:ascii="Times New Roman" w:hAnsi="Times New Roman" w:cs="Times New Roman"/>
                <w:color w:val="000000"/>
                <w:sz w:val="18"/>
                <w:szCs w:val="18"/>
              </w:rPr>
              <w:t>Leibbrandt</w:t>
            </w:r>
            <w:proofErr w:type="spellEnd"/>
            <w:r w:rsidR="00262BC5" w:rsidRPr="00E248F6">
              <w:rPr>
                <w:rFonts w:ascii="Times New Roman" w:hAnsi="Times New Roman" w:cs="Times New Roman"/>
                <w:color w:val="000000"/>
                <w:sz w:val="18"/>
                <w:szCs w:val="18"/>
              </w:rPr>
              <w:t xml:space="preserve"> </w:t>
            </w:r>
            <w:r>
              <w:rPr>
                <w:rFonts w:ascii="Times New Roman" w:hAnsi="Times New Roman" w:cs="Times New Roman"/>
                <w:color w:val="000000"/>
                <w:sz w:val="18"/>
                <w:szCs w:val="18"/>
              </w:rPr>
              <w:t>(</w:t>
            </w:r>
            <w:r w:rsidR="00262BC5" w:rsidRPr="00E248F6">
              <w:rPr>
                <w:rFonts w:ascii="Times New Roman" w:hAnsi="Times New Roman" w:cs="Times New Roman"/>
                <w:color w:val="000000"/>
                <w:sz w:val="18"/>
                <w:szCs w:val="18"/>
              </w:rPr>
              <w:t>2010</w:t>
            </w:r>
            <w:r>
              <w:rPr>
                <w:rFonts w:ascii="Times New Roman" w:hAnsi="Times New Roman" w:cs="Times New Roman"/>
                <w:color w:val="000000"/>
                <w:sz w:val="18"/>
                <w:szCs w:val="18"/>
              </w:rPr>
              <w:t>)</w:t>
            </w:r>
          </w:p>
        </w:tc>
        <w:tc>
          <w:tcPr>
            <w:tcW w:w="1301" w:type="dxa"/>
          </w:tcPr>
          <w:p w:rsidR="00262BC5" w:rsidRPr="00E248F6" w:rsidRDefault="00262BC5" w:rsidP="00F228A8">
            <w:pPr>
              <w:rPr>
                <w:rFonts w:ascii="Times New Roman" w:hAnsi="Times New Roman" w:cs="Times New Roman"/>
                <w:sz w:val="18"/>
                <w:szCs w:val="18"/>
              </w:rPr>
            </w:pPr>
            <w:r w:rsidRPr="00E248F6">
              <w:rPr>
                <w:rFonts w:ascii="Times New Roman" w:hAnsi="Times New Roman" w:cs="Times New Roman"/>
                <w:sz w:val="18"/>
                <w:szCs w:val="18"/>
              </w:rPr>
              <w:t xml:space="preserve">Ouganda </w:t>
            </w:r>
          </w:p>
        </w:tc>
        <w:tc>
          <w:tcPr>
            <w:tcW w:w="4146" w:type="dxa"/>
          </w:tcPr>
          <w:p w:rsidR="00262BC5" w:rsidRPr="00E248F6" w:rsidRDefault="00262BC5" w:rsidP="00F228A8">
            <w:pPr>
              <w:rPr>
                <w:rFonts w:ascii="Times New Roman" w:hAnsi="Times New Roman" w:cs="Times New Roman"/>
                <w:sz w:val="18"/>
                <w:szCs w:val="18"/>
              </w:rPr>
            </w:pPr>
            <w:r w:rsidRPr="00E248F6">
              <w:rPr>
                <w:rFonts w:ascii="Times New Roman" w:hAnsi="Times New Roman" w:cs="Times New Roman"/>
                <w:sz w:val="18"/>
                <w:szCs w:val="18"/>
              </w:rPr>
              <w:t>Comprendre les effets directs et indirects des ressources dans le contexte d'un système d'éducation de masse en Ouganda.</w:t>
            </w:r>
          </w:p>
        </w:tc>
        <w:tc>
          <w:tcPr>
            <w:tcW w:w="1341" w:type="dxa"/>
          </w:tcPr>
          <w:p w:rsidR="00262BC5" w:rsidRPr="00E248F6" w:rsidRDefault="00262BC5" w:rsidP="00F228A8">
            <w:pPr>
              <w:rPr>
                <w:rFonts w:ascii="Times New Roman" w:hAnsi="Times New Roman" w:cs="Times New Roman"/>
                <w:sz w:val="18"/>
                <w:szCs w:val="18"/>
              </w:rPr>
            </w:pPr>
            <w:r w:rsidRPr="00E248F6">
              <w:rPr>
                <w:rFonts w:ascii="Times New Roman" w:hAnsi="Times New Roman" w:cs="Times New Roman"/>
                <w:sz w:val="18"/>
                <w:szCs w:val="18"/>
              </w:rPr>
              <w:t>SACMEQ II</w:t>
            </w:r>
          </w:p>
          <w:p w:rsidR="00262BC5" w:rsidRPr="00E248F6" w:rsidRDefault="00262BC5" w:rsidP="00F228A8">
            <w:pPr>
              <w:rPr>
                <w:rFonts w:ascii="Times New Roman" w:hAnsi="Times New Roman" w:cs="Times New Roman"/>
                <w:sz w:val="18"/>
                <w:szCs w:val="18"/>
              </w:rPr>
            </w:pPr>
          </w:p>
        </w:tc>
        <w:tc>
          <w:tcPr>
            <w:tcW w:w="1665" w:type="dxa"/>
          </w:tcPr>
          <w:p w:rsidR="00262BC5" w:rsidRPr="00E248F6" w:rsidRDefault="00262BC5" w:rsidP="00F228A8">
            <w:pPr>
              <w:rPr>
                <w:rFonts w:ascii="Times New Roman" w:hAnsi="Times New Roman" w:cs="Times New Roman"/>
                <w:sz w:val="18"/>
                <w:szCs w:val="18"/>
              </w:rPr>
            </w:pPr>
            <w:r w:rsidRPr="00E248F6">
              <w:rPr>
                <w:rFonts w:ascii="Times New Roman" w:hAnsi="Times New Roman" w:cs="Times New Roman"/>
                <w:sz w:val="18"/>
                <w:szCs w:val="18"/>
              </w:rPr>
              <w:t>Modèle hiérarchique linéaire à deux niveaux</w:t>
            </w:r>
          </w:p>
        </w:tc>
        <w:tc>
          <w:tcPr>
            <w:tcW w:w="5799" w:type="dxa"/>
          </w:tcPr>
          <w:p w:rsidR="00B35152" w:rsidRPr="00B35152" w:rsidRDefault="00B35152" w:rsidP="00B35152">
            <w:pPr>
              <w:rPr>
                <w:rFonts w:ascii="Times New Roman" w:hAnsi="Times New Roman" w:cs="Times New Roman"/>
                <w:b/>
                <w:bCs/>
                <w:sz w:val="18"/>
                <w:szCs w:val="18"/>
              </w:rPr>
            </w:pPr>
            <w:r w:rsidRPr="00B35152">
              <w:rPr>
                <w:rFonts w:ascii="Times New Roman" w:hAnsi="Times New Roman" w:cs="Times New Roman"/>
                <w:b/>
                <w:bCs/>
                <w:sz w:val="18"/>
                <w:szCs w:val="18"/>
              </w:rPr>
              <w:t>Résultats</w:t>
            </w:r>
          </w:p>
          <w:p w:rsidR="00262BC5" w:rsidRPr="00E248F6" w:rsidRDefault="00262BC5" w:rsidP="00B35152">
            <w:pPr>
              <w:jc w:val="both"/>
              <w:rPr>
                <w:rFonts w:ascii="Times New Roman" w:hAnsi="Times New Roman" w:cs="Times New Roman"/>
                <w:color w:val="000000"/>
                <w:sz w:val="18"/>
                <w:szCs w:val="18"/>
              </w:rPr>
            </w:pPr>
            <w:r w:rsidRPr="00E248F6">
              <w:rPr>
                <w:rFonts w:ascii="Times New Roman" w:hAnsi="Times New Roman" w:cs="Times New Roman"/>
                <w:color w:val="000000"/>
                <w:sz w:val="18"/>
                <w:szCs w:val="18"/>
              </w:rPr>
              <w:t>La composition sociale d'une école semble améliorer la qualité de l'enseignement, mais elle est également liée à des écarts plus importants entre les élèves riches et les élèves pauvres.</w:t>
            </w:r>
            <w:r w:rsidR="00B35152">
              <w:rPr>
                <w:rFonts w:ascii="Times New Roman" w:hAnsi="Times New Roman" w:cs="Times New Roman"/>
                <w:color w:val="000000"/>
                <w:sz w:val="18"/>
                <w:szCs w:val="18"/>
              </w:rPr>
              <w:t xml:space="preserve"> </w:t>
            </w:r>
            <w:proofErr w:type="gramStart"/>
            <w:r w:rsidRPr="00E248F6">
              <w:rPr>
                <w:rFonts w:ascii="Times New Roman" w:hAnsi="Times New Roman" w:cs="Times New Roman"/>
                <w:color w:val="000000"/>
                <w:sz w:val="18"/>
                <w:szCs w:val="18"/>
              </w:rPr>
              <w:t>L'alourdissement</w:t>
            </w:r>
            <w:proofErr w:type="gramEnd"/>
            <w:r w:rsidRPr="00E248F6">
              <w:rPr>
                <w:rFonts w:ascii="Times New Roman" w:hAnsi="Times New Roman" w:cs="Times New Roman"/>
                <w:color w:val="000000"/>
                <w:sz w:val="18"/>
                <w:szCs w:val="18"/>
              </w:rPr>
              <w:t xml:space="preserve"> de la charge de travail des enseignants </w:t>
            </w:r>
            <w:proofErr w:type="spellStart"/>
            <w:r w:rsidRPr="00E248F6">
              <w:rPr>
                <w:rFonts w:ascii="Times New Roman" w:hAnsi="Times New Roman" w:cs="Times New Roman"/>
                <w:color w:val="000000"/>
                <w:sz w:val="18"/>
                <w:szCs w:val="18"/>
              </w:rPr>
              <w:t>a</w:t>
            </w:r>
            <w:proofErr w:type="spellEnd"/>
            <w:r w:rsidRPr="00E248F6">
              <w:rPr>
                <w:rFonts w:ascii="Times New Roman" w:hAnsi="Times New Roman" w:cs="Times New Roman"/>
                <w:color w:val="000000"/>
                <w:sz w:val="18"/>
                <w:szCs w:val="18"/>
              </w:rPr>
              <w:t xml:space="preserve"> l'effet le plus néfaste sur les élèves à faible revenu qui ont moins de ressources privées à consacrer à leurs études.</w:t>
            </w:r>
          </w:p>
          <w:p w:rsidR="00262BC5" w:rsidRPr="00E248F6" w:rsidRDefault="00262BC5" w:rsidP="00B35152">
            <w:pPr>
              <w:jc w:val="both"/>
              <w:rPr>
                <w:rFonts w:ascii="Times New Roman" w:hAnsi="Times New Roman" w:cs="Times New Roman"/>
                <w:color w:val="000000"/>
                <w:sz w:val="18"/>
                <w:szCs w:val="18"/>
              </w:rPr>
            </w:pPr>
            <w:r w:rsidRPr="00E248F6">
              <w:rPr>
                <w:rFonts w:ascii="Times New Roman" w:hAnsi="Times New Roman" w:cs="Times New Roman"/>
                <w:color w:val="000000"/>
                <w:sz w:val="18"/>
                <w:szCs w:val="18"/>
              </w:rPr>
              <w:t>La principale conclusion de l'analyse multiniveaux est que l'égalité d'accès à l'enseignement primaire formelle ne se traduit pas nécessairement par une égalité de résultats.</w:t>
            </w:r>
            <w:r w:rsidR="00B35152">
              <w:rPr>
                <w:rFonts w:ascii="Times New Roman" w:hAnsi="Times New Roman" w:cs="Times New Roman"/>
                <w:color w:val="000000"/>
                <w:sz w:val="18"/>
                <w:szCs w:val="18"/>
              </w:rPr>
              <w:t xml:space="preserve"> </w:t>
            </w:r>
            <w:proofErr w:type="gramStart"/>
            <w:r w:rsidRPr="00E248F6">
              <w:rPr>
                <w:rFonts w:ascii="Times New Roman" w:hAnsi="Times New Roman" w:cs="Times New Roman"/>
                <w:color w:val="000000"/>
                <w:sz w:val="18"/>
                <w:szCs w:val="18"/>
              </w:rPr>
              <w:t>L'implication</w:t>
            </w:r>
            <w:proofErr w:type="gramEnd"/>
            <w:r w:rsidRPr="00E248F6">
              <w:rPr>
                <w:rFonts w:ascii="Times New Roman" w:hAnsi="Times New Roman" w:cs="Times New Roman"/>
                <w:color w:val="000000"/>
                <w:sz w:val="18"/>
                <w:szCs w:val="18"/>
              </w:rPr>
              <w:t xml:space="preserve"> politique est que l'égalisation de l'accès à l'éducation primaire formelle ne garantit pas l'égalité des chances.</w:t>
            </w:r>
          </w:p>
          <w:p w:rsidR="00262BC5" w:rsidRPr="00E248F6" w:rsidRDefault="00262BC5" w:rsidP="00F228A8">
            <w:pPr>
              <w:rPr>
                <w:rFonts w:ascii="Times New Roman" w:hAnsi="Times New Roman" w:cs="Times New Roman"/>
                <w:color w:val="000000"/>
                <w:sz w:val="18"/>
                <w:szCs w:val="18"/>
              </w:rPr>
            </w:pPr>
          </w:p>
          <w:p w:rsidR="00262BC5" w:rsidRPr="00E248F6" w:rsidRDefault="00262BC5" w:rsidP="00F228A8">
            <w:pPr>
              <w:rPr>
                <w:rFonts w:ascii="Times New Roman" w:hAnsi="Times New Roman" w:cs="Times New Roman"/>
                <w:b/>
                <w:color w:val="000000"/>
                <w:sz w:val="18"/>
                <w:szCs w:val="18"/>
              </w:rPr>
            </w:pPr>
            <w:r w:rsidRPr="00E248F6">
              <w:rPr>
                <w:rFonts w:ascii="Times New Roman" w:hAnsi="Times New Roman" w:cs="Times New Roman"/>
                <w:b/>
                <w:color w:val="000000"/>
                <w:sz w:val="18"/>
                <w:szCs w:val="18"/>
              </w:rPr>
              <w:t>Recommandations</w:t>
            </w:r>
          </w:p>
          <w:p w:rsidR="00262BC5" w:rsidRPr="00E248F6" w:rsidRDefault="00262BC5" w:rsidP="00F228A8">
            <w:pPr>
              <w:rPr>
                <w:rFonts w:ascii="Times New Roman" w:hAnsi="Times New Roman" w:cs="Times New Roman"/>
                <w:b/>
                <w:color w:val="000000"/>
                <w:sz w:val="18"/>
                <w:szCs w:val="18"/>
              </w:rPr>
            </w:pPr>
          </w:p>
          <w:p w:rsidR="00262BC5" w:rsidRPr="00E248F6" w:rsidRDefault="00262BC5" w:rsidP="00F228A8">
            <w:pPr>
              <w:rPr>
                <w:rFonts w:ascii="Times New Roman" w:hAnsi="Times New Roman" w:cs="Times New Roman"/>
                <w:color w:val="000000"/>
                <w:sz w:val="18"/>
                <w:szCs w:val="18"/>
              </w:rPr>
            </w:pPr>
            <w:r w:rsidRPr="00E248F6">
              <w:rPr>
                <w:rFonts w:ascii="Times New Roman" w:hAnsi="Times New Roman" w:cs="Times New Roman"/>
                <w:color w:val="000000"/>
                <w:sz w:val="18"/>
                <w:szCs w:val="18"/>
              </w:rPr>
              <w:t>L'amélioration des conditions de service des enseignants, en particulier ceux qui sont affectés dans des zones isolées.</w:t>
            </w:r>
          </w:p>
          <w:p w:rsidR="00262BC5" w:rsidRPr="00E248F6" w:rsidRDefault="00262BC5" w:rsidP="00F228A8">
            <w:pPr>
              <w:rPr>
                <w:rFonts w:ascii="Times New Roman" w:hAnsi="Times New Roman" w:cs="Times New Roman"/>
                <w:color w:val="000000"/>
                <w:sz w:val="18"/>
                <w:szCs w:val="18"/>
              </w:rPr>
            </w:pPr>
          </w:p>
          <w:p w:rsidR="00262BC5" w:rsidRPr="00E248F6" w:rsidRDefault="00262BC5" w:rsidP="00F228A8">
            <w:pPr>
              <w:rPr>
                <w:rFonts w:ascii="Times New Roman" w:hAnsi="Times New Roman" w:cs="Times New Roman"/>
                <w:color w:val="000000"/>
                <w:sz w:val="18"/>
                <w:szCs w:val="18"/>
              </w:rPr>
            </w:pPr>
          </w:p>
        </w:tc>
      </w:tr>
      <w:tr w:rsidR="00262BC5" w:rsidRPr="00E248F6" w:rsidTr="00376ABB">
        <w:tc>
          <w:tcPr>
            <w:tcW w:w="816" w:type="dxa"/>
          </w:tcPr>
          <w:p w:rsidR="00262BC5" w:rsidRPr="00262BC5" w:rsidRDefault="00262BC5" w:rsidP="00262BC5">
            <w:pPr>
              <w:pStyle w:val="ListParagraph"/>
              <w:numPr>
                <w:ilvl w:val="0"/>
                <w:numId w:val="10"/>
              </w:numPr>
              <w:rPr>
                <w:rFonts w:ascii="Times New Roman" w:hAnsi="Times New Roman" w:cs="Times New Roman"/>
                <w:sz w:val="18"/>
                <w:szCs w:val="18"/>
              </w:rPr>
            </w:pPr>
          </w:p>
        </w:tc>
        <w:tc>
          <w:tcPr>
            <w:tcW w:w="2432" w:type="dxa"/>
          </w:tcPr>
          <w:p w:rsidR="00262BC5" w:rsidRPr="00E248F6" w:rsidRDefault="00262BC5" w:rsidP="00C75E0D">
            <w:pPr>
              <w:jc w:val="center"/>
              <w:rPr>
                <w:rFonts w:ascii="Times New Roman" w:hAnsi="Times New Roman" w:cs="Times New Roman"/>
                <w:color w:val="000000"/>
                <w:sz w:val="18"/>
                <w:szCs w:val="18"/>
              </w:rPr>
            </w:pPr>
            <w:proofErr w:type="spellStart"/>
            <w:r w:rsidRPr="00E248F6">
              <w:rPr>
                <w:rFonts w:ascii="Times New Roman" w:hAnsi="Times New Roman" w:cs="Times New Roman"/>
                <w:sz w:val="18"/>
                <w:szCs w:val="18"/>
              </w:rPr>
              <w:t>Fehrler</w:t>
            </w:r>
            <w:proofErr w:type="spellEnd"/>
            <w:r w:rsidRPr="00E248F6">
              <w:rPr>
                <w:rFonts w:ascii="Times New Roman" w:hAnsi="Times New Roman" w:cs="Times New Roman"/>
                <w:sz w:val="18"/>
                <w:szCs w:val="18"/>
              </w:rPr>
              <w:t xml:space="preserve"> et al., </w:t>
            </w:r>
            <w:r w:rsidR="00F710BE">
              <w:rPr>
                <w:rFonts w:ascii="Times New Roman" w:hAnsi="Times New Roman" w:cs="Times New Roman"/>
                <w:sz w:val="18"/>
                <w:szCs w:val="18"/>
              </w:rPr>
              <w:t>(</w:t>
            </w:r>
            <w:r w:rsidRPr="00E248F6">
              <w:rPr>
                <w:rFonts w:ascii="Times New Roman" w:hAnsi="Times New Roman" w:cs="Times New Roman"/>
                <w:sz w:val="18"/>
                <w:szCs w:val="18"/>
              </w:rPr>
              <w:t>2009</w:t>
            </w:r>
            <w:r w:rsidR="00F710BE">
              <w:rPr>
                <w:rFonts w:ascii="Times New Roman" w:hAnsi="Times New Roman" w:cs="Times New Roman"/>
                <w:sz w:val="18"/>
                <w:szCs w:val="18"/>
              </w:rPr>
              <w:t>)</w:t>
            </w:r>
          </w:p>
        </w:tc>
        <w:tc>
          <w:tcPr>
            <w:tcW w:w="1301" w:type="dxa"/>
          </w:tcPr>
          <w:p w:rsidR="00262BC5" w:rsidRPr="00E248F6" w:rsidRDefault="0001628F" w:rsidP="00FA68FC">
            <w:pPr>
              <w:rPr>
                <w:rFonts w:ascii="Times New Roman" w:hAnsi="Times New Roman" w:cs="Times New Roman"/>
                <w:sz w:val="18"/>
                <w:szCs w:val="18"/>
              </w:rPr>
            </w:pPr>
            <w:r>
              <w:rPr>
                <w:rFonts w:ascii="Times New Roman" w:hAnsi="Times New Roman" w:cs="Times New Roman"/>
                <w:color w:val="242021"/>
                <w:sz w:val="18"/>
                <w:szCs w:val="18"/>
              </w:rPr>
              <w:t>ASS, 21</w:t>
            </w:r>
            <w:r w:rsidR="00262BC5" w:rsidRPr="00E248F6">
              <w:rPr>
                <w:rFonts w:ascii="Times New Roman" w:hAnsi="Times New Roman" w:cs="Times New Roman"/>
                <w:color w:val="242021"/>
                <w:sz w:val="18"/>
                <w:szCs w:val="18"/>
              </w:rPr>
              <w:t xml:space="preserve"> pays </w:t>
            </w:r>
          </w:p>
        </w:tc>
        <w:tc>
          <w:tcPr>
            <w:tcW w:w="4146" w:type="dxa"/>
          </w:tcPr>
          <w:p w:rsidR="00262BC5" w:rsidRPr="00E248F6" w:rsidRDefault="00262BC5" w:rsidP="00FA68FC">
            <w:pPr>
              <w:rPr>
                <w:rFonts w:ascii="Times New Roman" w:hAnsi="Times New Roman" w:cs="Times New Roman"/>
                <w:sz w:val="18"/>
                <w:szCs w:val="18"/>
              </w:rPr>
            </w:pPr>
            <w:r w:rsidRPr="00E248F6">
              <w:rPr>
                <w:rFonts w:ascii="Times New Roman" w:hAnsi="Times New Roman" w:cs="Times New Roman"/>
                <w:sz w:val="18"/>
                <w:szCs w:val="18"/>
              </w:rPr>
              <w:t xml:space="preserve">Estimer l'impact des ressources éducatives sur la réussite des élèves dans 21 pays d'Afrique subsaharienne. </w:t>
            </w:r>
          </w:p>
        </w:tc>
        <w:tc>
          <w:tcPr>
            <w:tcW w:w="1341" w:type="dxa"/>
          </w:tcPr>
          <w:p w:rsidR="00262BC5" w:rsidRPr="00E248F6" w:rsidRDefault="00262BC5" w:rsidP="00FA68FC">
            <w:pPr>
              <w:rPr>
                <w:rFonts w:ascii="Times New Roman" w:hAnsi="Times New Roman" w:cs="Times New Roman"/>
                <w:sz w:val="18"/>
                <w:szCs w:val="18"/>
              </w:rPr>
            </w:pPr>
            <w:r w:rsidRPr="00E248F6">
              <w:rPr>
                <w:rFonts w:ascii="Times New Roman" w:hAnsi="Times New Roman" w:cs="Times New Roman"/>
                <w:sz w:val="18"/>
                <w:szCs w:val="18"/>
              </w:rPr>
              <w:t xml:space="preserve">SACMEQ et PASEC </w:t>
            </w:r>
          </w:p>
          <w:p w:rsidR="00262BC5" w:rsidRPr="00E248F6" w:rsidRDefault="00262BC5" w:rsidP="00FA68FC">
            <w:pPr>
              <w:rPr>
                <w:rFonts w:ascii="Times New Roman" w:hAnsi="Times New Roman" w:cs="Times New Roman"/>
                <w:sz w:val="18"/>
                <w:szCs w:val="18"/>
              </w:rPr>
            </w:pPr>
          </w:p>
          <w:p w:rsidR="00262BC5" w:rsidRPr="00E248F6" w:rsidRDefault="00262BC5" w:rsidP="00FA68FC">
            <w:pPr>
              <w:rPr>
                <w:rFonts w:ascii="Times New Roman" w:hAnsi="Times New Roman" w:cs="Times New Roman"/>
                <w:sz w:val="18"/>
                <w:szCs w:val="18"/>
              </w:rPr>
            </w:pPr>
            <w:r w:rsidRPr="00E248F6">
              <w:rPr>
                <w:rFonts w:ascii="Times New Roman" w:hAnsi="Times New Roman" w:cs="Times New Roman"/>
                <w:sz w:val="18"/>
                <w:szCs w:val="18"/>
              </w:rPr>
              <w:t xml:space="preserve"> </w:t>
            </w:r>
          </w:p>
        </w:tc>
        <w:tc>
          <w:tcPr>
            <w:tcW w:w="1665" w:type="dxa"/>
          </w:tcPr>
          <w:p w:rsidR="00262BC5" w:rsidRPr="00E248F6" w:rsidRDefault="00262BC5" w:rsidP="00FA68FC">
            <w:pPr>
              <w:rPr>
                <w:rFonts w:ascii="Times New Roman" w:hAnsi="Times New Roman" w:cs="Times New Roman"/>
                <w:sz w:val="18"/>
                <w:szCs w:val="18"/>
              </w:rPr>
            </w:pPr>
            <w:r w:rsidRPr="00E248F6">
              <w:rPr>
                <w:rFonts w:ascii="Times New Roman" w:hAnsi="Times New Roman" w:cs="Times New Roman"/>
                <w:sz w:val="18"/>
                <w:szCs w:val="18"/>
              </w:rPr>
              <w:t xml:space="preserve"> Maximum de vraisemblance</w:t>
            </w:r>
          </w:p>
          <w:p w:rsidR="00262BC5" w:rsidRPr="00E248F6" w:rsidRDefault="00262BC5" w:rsidP="00FA68FC">
            <w:pPr>
              <w:rPr>
                <w:rFonts w:ascii="Times New Roman" w:hAnsi="Times New Roman" w:cs="Times New Roman"/>
                <w:sz w:val="18"/>
                <w:szCs w:val="18"/>
              </w:rPr>
            </w:pPr>
            <w:r w:rsidRPr="00E248F6">
              <w:rPr>
                <w:rFonts w:ascii="Times New Roman" w:hAnsi="Times New Roman" w:cs="Times New Roman"/>
                <w:sz w:val="18"/>
                <w:szCs w:val="18"/>
              </w:rPr>
              <w:t xml:space="preserve">Modèle hiérarchique linéaire </w:t>
            </w:r>
          </w:p>
        </w:tc>
        <w:tc>
          <w:tcPr>
            <w:tcW w:w="5799" w:type="dxa"/>
          </w:tcPr>
          <w:p w:rsidR="00262BC5" w:rsidRPr="00E248F6" w:rsidRDefault="00262BC5" w:rsidP="00FA68FC">
            <w:pPr>
              <w:rPr>
                <w:rFonts w:ascii="Times New Roman" w:hAnsi="Times New Roman" w:cs="Times New Roman"/>
                <w:b/>
                <w:bCs/>
                <w:sz w:val="18"/>
                <w:szCs w:val="18"/>
              </w:rPr>
            </w:pPr>
            <w:r w:rsidRPr="00E248F6">
              <w:rPr>
                <w:rFonts w:ascii="Times New Roman" w:hAnsi="Times New Roman" w:cs="Times New Roman"/>
                <w:b/>
                <w:bCs/>
                <w:sz w:val="18"/>
                <w:szCs w:val="18"/>
              </w:rPr>
              <w:t xml:space="preserve">Résultats </w:t>
            </w:r>
          </w:p>
          <w:p w:rsidR="00262BC5" w:rsidRPr="00E248F6" w:rsidRDefault="00262BC5" w:rsidP="00FA68FC">
            <w:pPr>
              <w:rPr>
                <w:rFonts w:ascii="Times New Roman" w:hAnsi="Times New Roman" w:cs="Times New Roman"/>
                <w:sz w:val="18"/>
                <w:szCs w:val="18"/>
              </w:rPr>
            </w:pPr>
            <w:r w:rsidRPr="00E248F6">
              <w:rPr>
                <w:rFonts w:ascii="Times New Roman" w:hAnsi="Times New Roman" w:cs="Times New Roman"/>
                <w:sz w:val="18"/>
                <w:szCs w:val="18"/>
              </w:rPr>
              <w:t>Les ressources pédagogiques, en particulier les manuels scolaires pour les matières fondamentales de lecture et de mathématiques, peuvent encore être considérées comme des ressources efficaces.</w:t>
            </w:r>
          </w:p>
          <w:p w:rsidR="00262BC5" w:rsidRPr="00E248F6" w:rsidRDefault="00262BC5" w:rsidP="00FA68FC">
            <w:pPr>
              <w:rPr>
                <w:rFonts w:ascii="Times New Roman" w:hAnsi="Times New Roman" w:cs="Times New Roman"/>
                <w:sz w:val="18"/>
                <w:szCs w:val="18"/>
              </w:rPr>
            </w:pPr>
            <w:r w:rsidRPr="00E248F6">
              <w:rPr>
                <w:rFonts w:ascii="Times New Roman" w:hAnsi="Times New Roman" w:cs="Times New Roman"/>
                <w:sz w:val="18"/>
                <w:szCs w:val="18"/>
              </w:rPr>
              <w:t>Une éducation plus longue pour les enseignants améliore considérablement l'apprentissage des élèves. Cependant, l'effet est assez faible.</w:t>
            </w:r>
          </w:p>
          <w:p w:rsidR="00262BC5" w:rsidRPr="00E248F6" w:rsidRDefault="00262BC5" w:rsidP="00FA68FC">
            <w:pPr>
              <w:rPr>
                <w:rFonts w:ascii="Times New Roman" w:hAnsi="Times New Roman" w:cs="Times New Roman"/>
                <w:b/>
                <w:bCs/>
                <w:sz w:val="18"/>
                <w:szCs w:val="18"/>
              </w:rPr>
            </w:pPr>
            <w:r w:rsidRPr="00E248F6">
              <w:rPr>
                <w:rFonts w:ascii="Times New Roman" w:hAnsi="Times New Roman" w:cs="Times New Roman"/>
                <w:b/>
                <w:bCs/>
                <w:sz w:val="18"/>
                <w:szCs w:val="18"/>
              </w:rPr>
              <w:t xml:space="preserve">Recommandations </w:t>
            </w:r>
          </w:p>
          <w:p w:rsidR="00262BC5" w:rsidRPr="00E248F6" w:rsidRDefault="00262BC5" w:rsidP="00FA68FC">
            <w:pPr>
              <w:rPr>
                <w:rFonts w:ascii="Times New Roman" w:hAnsi="Times New Roman" w:cs="Times New Roman"/>
                <w:sz w:val="18"/>
                <w:szCs w:val="18"/>
              </w:rPr>
            </w:pPr>
            <w:r w:rsidRPr="00E248F6">
              <w:rPr>
                <w:rFonts w:ascii="Times New Roman" w:hAnsi="Times New Roman" w:cs="Times New Roman"/>
                <w:sz w:val="18"/>
                <w:szCs w:val="18"/>
              </w:rPr>
              <w:t>En ce qui concerne la formation des enseignants, l'accent doit être mis sur la qualité plutôt que sur la durée.</w:t>
            </w:r>
          </w:p>
          <w:p w:rsidR="00262BC5" w:rsidRPr="00E248F6" w:rsidRDefault="00262BC5" w:rsidP="00FA68FC">
            <w:pPr>
              <w:rPr>
                <w:rFonts w:ascii="Times New Roman" w:hAnsi="Times New Roman" w:cs="Times New Roman"/>
                <w:sz w:val="18"/>
                <w:szCs w:val="18"/>
              </w:rPr>
            </w:pPr>
            <w:r w:rsidRPr="00E248F6">
              <w:rPr>
                <w:rFonts w:ascii="Times New Roman" w:hAnsi="Times New Roman" w:cs="Times New Roman"/>
                <w:sz w:val="18"/>
                <w:szCs w:val="18"/>
              </w:rPr>
              <w:t xml:space="preserve">Mettre des mécanismes sur pied pour veiller à une utilisation maximale du temps d'enseignement formel pour un enseignement efficace. </w:t>
            </w:r>
          </w:p>
          <w:p w:rsidR="00262BC5" w:rsidRPr="00E248F6" w:rsidRDefault="00262BC5" w:rsidP="00FA68FC">
            <w:pPr>
              <w:rPr>
                <w:rFonts w:ascii="Times New Roman" w:hAnsi="Times New Roman" w:cs="Times New Roman"/>
                <w:sz w:val="18"/>
                <w:szCs w:val="18"/>
              </w:rPr>
            </w:pPr>
          </w:p>
        </w:tc>
      </w:tr>
      <w:tr w:rsidR="00262BC5" w:rsidRPr="00E248F6" w:rsidTr="00376ABB">
        <w:tc>
          <w:tcPr>
            <w:tcW w:w="816" w:type="dxa"/>
          </w:tcPr>
          <w:p w:rsidR="00262BC5" w:rsidRPr="00262BC5" w:rsidRDefault="00262BC5" w:rsidP="00376ABB">
            <w:pPr>
              <w:pStyle w:val="ListParagraph"/>
              <w:rPr>
                <w:rFonts w:ascii="Times New Roman" w:hAnsi="Times New Roman" w:cs="Times New Roman"/>
                <w:b/>
                <w:color w:val="000000"/>
                <w:sz w:val="18"/>
                <w:szCs w:val="18"/>
              </w:rPr>
            </w:pPr>
          </w:p>
        </w:tc>
        <w:tc>
          <w:tcPr>
            <w:tcW w:w="2432" w:type="dxa"/>
          </w:tcPr>
          <w:p w:rsidR="00262BC5" w:rsidRPr="00F3274C" w:rsidRDefault="00262BC5" w:rsidP="00C75E0D">
            <w:pPr>
              <w:jc w:val="center"/>
              <w:rPr>
                <w:rFonts w:ascii="Times New Roman" w:hAnsi="Times New Roman" w:cs="Times New Roman"/>
                <w:b/>
                <w:color w:val="000000"/>
                <w:sz w:val="18"/>
                <w:szCs w:val="18"/>
              </w:rPr>
            </w:pPr>
            <w:r w:rsidRPr="00F3274C">
              <w:rPr>
                <w:rFonts w:ascii="Times New Roman" w:hAnsi="Times New Roman" w:cs="Times New Roman"/>
                <w:b/>
                <w:color w:val="000000"/>
                <w:sz w:val="18"/>
                <w:szCs w:val="18"/>
              </w:rPr>
              <w:t>Politiques éducatives et réformes</w:t>
            </w:r>
          </w:p>
        </w:tc>
        <w:tc>
          <w:tcPr>
            <w:tcW w:w="1301" w:type="dxa"/>
          </w:tcPr>
          <w:p w:rsidR="00262BC5" w:rsidRPr="00E248F6" w:rsidRDefault="00262BC5" w:rsidP="00FA68FC">
            <w:pPr>
              <w:rPr>
                <w:rFonts w:ascii="Times New Roman" w:hAnsi="Times New Roman" w:cs="Times New Roman"/>
                <w:sz w:val="18"/>
                <w:szCs w:val="18"/>
              </w:rPr>
            </w:pPr>
          </w:p>
        </w:tc>
        <w:tc>
          <w:tcPr>
            <w:tcW w:w="4146" w:type="dxa"/>
          </w:tcPr>
          <w:p w:rsidR="00262BC5" w:rsidRPr="00E248F6" w:rsidRDefault="00262BC5" w:rsidP="00FA68FC">
            <w:pPr>
              <w:rPr>
                <w:rStyle w:val="rynqvb"/>
                <w:rFonts w:ascii="Times New Roman" w:hAnsi="Times New Roman" w:cs="Times New Roman"/>
                <w:sz w:val="18"/>
                <w:szCs w:val="18"/>
              </w:rPr>
            </w:pPr>
          </w:p>
        </w:tc>
        <w:tc>
          <w:tcPr>
            <w:tcW w:w="1341" w:type="dxa"/>
          </w:tcPr>
          <w:p w:rsidR="00262BC5" w:rsidRPr="00E248F6" w:rsidRDefault="00262BC5" w:rsidP="00FA68FC">
            <w:pPr>
              <w:rPr>
                <w:rFonts w:ascii="Times New Roman" w:hAnsi="Times New Roman" w:cs="Times New Roman"/>
                <w:sz w:val="18"/>
                <w:szCs w:val="18"/>
              </w:rPr>
            </w:pPr>
          </w:p>
        </w:tc>
        <w:tc>
          <w:tcPr>
            <w:tcW w:w="1665" w:type="dxa"/>
          </w:tcPr>
          <w:p w:rsidR="00262BC5" w:rsidRPr="00E248F6" w:rsidRDefault="00262BC5" w:rsidP="00FA68FC">
            <w:pPr>
              <w:rPr>
                <w:rFonts w:ascii="Times New Roman" w:hAnsi="Times New Roman" w:cs="Times New Roman"/>
                <w:sz w:val="18"/>
                <w:szCs w:val="18"/>
              </w:rPr>
            </w:pPr>
          </w:p>
        </w:tc>
        <w:tc>
          <w:tcPr>
            <w:tcW w:w="5799" w:type="dxa"/>
          </w:tcPr>
          <w:p w:rsidR="00262BC5" w:rsidRPr="00E248F6" w:rsidRDefault="00262BC5" w:rsidP="00FA68FC">
            <w:pPr>
              <w:rPr>
                <w:rFonts w:ascii="Times New Roman" w:hAnsi="Times New Roman" w:cs="Times New Roman"/>
                <w:sz w:val="18"/>
                <w:szCs w:val="18"/>
              </w:rPr>
            </w:pPr>
          </w:p>
        </w:tc>
      </w:tr>
      <w:tr w:rsidR="00262BC5" w:rsidRPr="00E248F6" w:rsidTr="00376ABB">
        <w:tc>
          <w:tcPr>
            <w:tcW w:w="816" w:type="dxa"/>
          </w:tcPr>
          <w:p w:rsidR="00262BC5" w:rsidRPr="00262BC5" w:rsidRDefault="00262BC5" w:rsidP="00262BC5">
            <w:pPr>
              <w:pStyle w:val="ListParagraph"/>
              <w:numPr>
                <w:ilvl w:val="0"/>
                <w:numId w:val="10"/>
              </w:numPr>
              <w:rPr>
                <w:rFonts w:ascii="Times New Roman" w:hAnsi="Times New Roman" w:cs="Times New Roman"/>
                <w:color w:val="000000"/>
                <w:sz w:val="18"/>
                <w:szCs w:val="18"/>
              </w:rPr>
            </w:pPr>
          </w:p>
        </w:tc>
        <w:tc>
          <w:tcPr>
            <w:tcW w:w="2432" w:type="dxa"/>
          </w:tcPr>
          <w:p w:rsidR="00262BC5" w:rsidRPr="00E248F6" w:rsidRDefault="00262BC5" w:rsidP="00C75E0D">
            <w:pPr>
              <w:jc w:val="center"/>
              <w:rPr>
                <w:rFonts w:ascii="Times New Roman" w:hAnsi="Times New Roman" w:cs="Times New Roman"/>
                <w:color w:val="000000"/>
                <w:sz w:val="18"/>
                <w:szCs w:val="18"/>
              </w:rPr>
            </w:pPr>
            <w:proofErr w:type="spellStart"/>
            <w:r w:rsidRPr="00E248F6">
              <w:rPr>
                <w:rFonts w:ascii="Times New Roman" w:hAnsi="Times New Roman" w:cs="Times New Roman"/>
                <w:color w:val="000000"/>
                <w:sz w:val="18"/>
                <w:szCs w:val="18"/>
              </w:rPr>
              <w:t>Kadio</w:t>
            </w:r>
            <w:proofErr w:type="spellEnd"/>
            <w:r w:rsidRPr="00E248F6">
              <w:rPr>
                <w:rFonts w:ascii="Times New Roman" w:hAnsi="Times New Roman" w:cs="Times New Roman"/>
                <w:color w:val="000000"/>
                <w:sz w:val="18"/>
                <w:szCs w:val="18"/>
              </w:rPr>
              <w:t xml:space="preserve"> et al., </w:t>
            </w:r>
            <w:r w:rsidR="00F710BE">
              <w:rPr>
                <w:rFonts w:ascii="Times New Roman" w:hAnsi="Times New Roman" w:cs="Times New Roman"/>
                <w:color w:val="000000"/>
                <w:sz w:val="18"/>
                <w:szCs w:val="18"/>
              </w:rPr>
              <w:t>(</w:t>
            </w:r>
            <w:r w:rsidRPr="00E248F6">
              <w:rPr>
                <w:rFonts w:ascii="Times New Roman" w:hAnsi="Times New Roman" w:cs="Times New Roman"/>
                <w:color w:val="000000"/>
                <w:sz w:val="18"/>
                <w:szCs w:val="18"/>
              </w:rPr>
              <w:t>2022</w:t>
            </w:r>
            <w:r w:rsidR="00F710BE">
              <w:rPr>
                <w:rFonts w:ascii="Times New Roman" w:hAnsi="Times New Roman" w:cs="Times New Roman"/>
                <w:color w:val="000000"/>
                <w:sz w:val="18"/>
                <w:szCs w:val="18"/>
              </w:rPr>
              <w:t>)</w:t>
            </w:r>
          </w:p>
        </w:tc>
        <w:tc>
          <w:tcPr>
            <w:tcW w:w="1301" w:type="dxa"/>
          </w:tcPr>
          <w:p w:rsidR="00262BC5" w:rsidRPr="00E248F6" w:rsidRDefault="00262BC5" w:rsidP="00F3274C">
            <w:pPr>
              <w:rPr>
                <w:rFonts w:ascii="Times New Roman" w:hAnsi="Times New Roman" w:cs="Times New Roman"/>
                <w:color w:val="242021"/>
                <w:sz w:val="18"/>
                <w:szCs w:val="18"/>
              </w:rPr>
            </w:pPr>
            <w:r w:rsidRPr="00E248F6">
              <w:rPr>
                <w:rFonts w:ascii="Times New Roman" w:hAnsi="Times New Roman" w:cs="Times New Roman"/>
                <w:color w:val="242021"/>
                <w:sz w:val="18"/>
                <w:szCs w:val="18"/>
              </w:rPr>
              <w:t xml:space="preserve">ASS 5 pays </w:t>
            </w:r>
          </w:p>
        </w:tc>
        <w:tc>
          <w:tcPr>
            <w:tcW w:w="4146" w:type="dxa"/>
          </w:tcPr>
          <w:p w:rsidR="00262BC5" w:rsidRPr="00E248F6" w:rsidRDefault="00262BC5" w:rsidP="00F3274C">
            <w:pPr>
              <w:rPr>
                <w:rStyle w:val="rynqvb"/>
                <w:rFonts w:ascii="Times New Roman" w:hAnsi="Times New Roman" w:cs="Times New Roman"/>
                <w:sz w:val="18"/>
                <w:szCs w:val="18"/>
              </w:rPr>
            </w:pPr>
            <w:r w:rsidRPr="00E248F6">
              <w:rPr>
                <w:rStyle w:val="rynqvb"/>
                <w:rFonts w:ascii="Times New Roman" w:hAnsi="Times New Roman" w:cs="Times New Roman"/>
                <w:sz w:val="18"/>
                <w:szCs w:val="18"/>
              </w:rPr>
              <w:t xml:space="preserve">Evaluer l’impact  de  l’approche par les compétences (APC) sur la qualité des apprentissages et la réduction des inégalités d’apprentissages </w:t>
            </w:r>
          </w:p>
        </w:tc>
        <w:tc>
          <w:tcPr>
            <w:tcW w:w="1341" w:type="dxa"/>
          </w:tcPr>
          <w:p w:rsidR="00262BC5" w:rsidRPr="00E248F6" w:rsidRDefault="00262BC5" w:rsidP="00F3274C">
            <w:pPr>
              <w:rPr>
                <w:rFonts w:ascii="Times New Roman" w:hAnsi="Times New Roman" w:cs="Times New Roman"/>
                <w:sz w:val="18"/>
                <w:szCs w:val="18"/>
              </w:rPr>
            </w:pPr>
            <w:r w:rsidRPr="00E248F6">
              <w:rPr>
                <w:rFonts w:ascii="Times New Roman" w:hAnsi="Times New Roman" w:cs="Times New Roman"/>
                <w:sz w:val="18"/>
                <w:szCs w:val="18"/>
              </w:rPr>
              <w:t>PASEC 2014</w:t>
            </w:r>
          </w:p>
        </w:tc>
        <w:tc>
          <w:tcPr>
            <w:tcW w:w="1665" w:type="dxa"/>
          </w:tcPr>
          <w:p w:rsidR="00262BC5" w:rsidRPr="00E248F6" w:rsidRDefault="00262BC5" w:rsidP="00F3274C">
            <w:pPr>
              <w:rPr>
                <w:rFonts w:ascii="Times New Roman" w:hAnsi="Times New Roman" w:cs="Times New Roman"/>
                <w:sz w:val="18"/>
                <w:szCs w:val="18"/>
              </w:rPr>
            </w:pPr>
            <w:r w:rsidRPr="00E248F6">
              <w:rPr>
                <w:rFonts w:ascii="Times New Roman" w:hAnsi="Times New Roman" w:cs="Times New Roman"/>
                <w:sz w:val="18"/>
                <w:szCs w:val="18"/>
              </w:rPr>
              <w:t xml:space="preserve">Modèle hiérarchique linéaire à deux niveaux </w:t>
            </w:r>
          </w:p>
        </w:tc>
        <w:tc>
          <w:tcPr>
            <w:tcW w:w="5799" w:type="dxa"/>
          </w:tcPr>
          <w:p w:rsidR="00B35152" w:rsidRDefault="00B35152" w:rsidP="00F3274C">
            <w:pPr>
              <w:rPr>
                <w:rFonts w:ascii="Times New Roman" w:hAnsi="Times New Roman" w:cs="Times New Roman"/>
                <w:b/>
                <w:bCs/>
                <w:sz w:val="18"/>
                <w:szCs w:val="18"/>
              </w:rPr>
            </w:pPr>
            <w:r w:rsidRPr="00B35152">
              <w:rPr>
                <w:rFonts w:ascii="Times New Roman" w:hAnsi="Times New Roman" w:cs="Times New Roman"/>
                <w:b/>
                <w:bCs/>
                <w:sz w:val="18"/>
                <w:szCs w:val="18"/>
              </w:rPr>
              <w:t>Résultats</w:t>
            </w:r>
          </w:p>
          <w:p w:rsidR="00262BC5" w:rsidRPr="00E248F6" w:rsidRDefault="00262BC5" w:rsidP="00F3274C">
            <w:pPr>
              <w:rPr>
                <w:rFonts w:ascii="Times New Roman" w:hAnsi="Times New Roman" w:cs="Times New Roman"/>
                <w:bCs/>
                <w:sz w:val="18"/>
                <w:szCs w:val="18"/>
              </w:rPr>
            </w:pPr>
            <w:r w:rsidRPr="00E248F6">
              <w:rPr>
                <w:rFonts w:ascii="Times New Roman" w:hAnsi="Times New Roman" w:cs="Times New Roman"/>
                <w:b/>
                <w:bCs/>
                <w:sz w:val="18"/>
                <w:szCs w:val="18"/>
              </w:rPr>
              <w:t xml:space="preserve">APC </w:t>
            </w:r>
            <w:r w:rsidRPr="00E248F6">
              <w:rPr>
                <w:rFonts w:ascii="Times New Roman" w:hAnsi="Times New Roman" w:cs="Times New Roman"/>
                <w:bCs/>
                <w:sz w:val="18"/>
                <w:szCs w:val="18"/>
              </w:rPr>
              <w:t xml:space="preserve">exerce une influence négative en raison d’une effectivité limitée conduisant à une inégalité structurelle des systèmes nationaux d’enseignements. </w:t>
            </w:r>
          </w:p>
          <w:p w:rsidR="00262BC5" w:rsidRPr="00E248F6" w:rsidRDefault="00262BC5" w:rsidP="00F3274C">
            <w:pPr>
              <w:rPr>
                <w:rFonts w:ascii="Times New Roman" w:hAnsi="Times New Roman" w:cs="Times New Roman"/>
                <w:bCs/>
                <w:sz w:val="18"/>
                <w:szCs w:val="18"/>
              </w:rPr>
            </w:pPr>
            <w:r w:rsidRPr="00E248F6">
              <w:rPr>
                <w:rFonts w:ascii="Times New Roman" w:hAnsi="Times New Roman" w:cs="Times New Roman"/>
                <w:bCs/>
                <w:sz w:val="18"/>
                <w:szCs w:val="18"/>
              </w:rPr>
              <w:t xml:space="preserve">Le genre et l’absence de redoublement expliquent les acquisitions scolaires dans les 5 pays. </w:t>
            </w:r>
          </w:p>
          <w:p w:rsidR="00262BC5" w:rsidRPr="00E248F6" w:rsidRDefault="00262BC5" w:rsidP="00F3274C">
            <w:pPr>
              <w:rPr>
                <w:rFonts w:ascii="Times New Roman" w:hAnsi="Times New Roman" w:cs="Times New Roman"/>
                <w:b/>
                <w:bCs/>
                <w:sz w:val="18"/>
                <w:szCs w:val="18"/>
              </w:rPr>
            </w:pPr>
            <w:r w:rsidRPr="00E248F6">
              <w:rPr>
                <w:rFonts w:ascii="Times New Roman" w:hAnsi="Times New Roman" w:cs="Times New Roman"/>
                <w:b/>
                <w:bCs/>
                <w:sz w:val="18"/>
                <w:szCs w:val="18"/>
              </w:rPr>
              <w:t xml:space="preserve">Recommandations </w:t>
            </w:r>
          </w:p>
          <w:p w:rsidR="00262BC5" w:rsidRPr="00E248F6" w:rsidRDefault="00262BC5" w:rsidP="00F3274C">
            <w:pPr>
              <w:rPr>
                <w:rFonts w:ascii="Times New Roman" w:hAnsi="Times New Roman" w:cs="Times New Roman"/>
                <w:bCs/>
                <w:sz w:val="18"/>
                <w:szCs w:val="18"/>
              </w:rPr>
            </w:pPr>
            <w:r w:rsidRPr="00E248F6">
              <w:rPr>
                <w:rFonts w:ascii="Times New Roman" w:hAnsi="Times New Roman" w:cs="Times New Roman"/>
                <w:bCs/>
                <w:sz w:val="18"/>
                <w:szCs w:val="18"/>
              </w:rPr>
              <w:t>Utilisation plus efficace des ressources dans les classes</w:t>
            </w:r>
          </w:p>
          <w:p w:rsidR="00262BC5" w:rsidRPr="00E248F6" w:rsidRDefault="00262BC5" w:rsidP="00F3274C">
            <w:pPr>
              <w:rPr>
                <w:rFonts w:ascii="Times New Roman" w:hAnsi="Times New Roman" w:cs="Times New Roman"/>
                <w:bCs/>
                <w:sz w:val="18"/>
                <w:szCs w:val="18"/>
              </w:rPr>
            </w:pPr>
            <w:r w:rsidRPr="00E248F6">
              <w:rPr>
                <w:rFonts w:ascii="Times New Roman" w:hAnsi="Times New Roman" w:cs="Times New Roman"/>
                <w:bCs/>
                <w:sz w:val="18"/>
                <w:szCs w:val="18"/>
              </w:rPr>
              <w:t xml:space="preserve">Réviser l’allocation des ressources disponibles à l’intérieur du secteur public de l’enseignement primaire </w:t>
            </w:r>
          </w:p>
          <w:p w:rsidR="00262BC5" w:rsidRPr="00E248F6" w:rsidRDefault="00262BC5" w:rsidP="00F3274C">
            <w:pPr>
              <w:rPr>
                <w:rFonts w:ascii="Times New Roman" w:hAnsi="Times New Roman" w:cs="Times New Roman"/>
                <w:bCs/>
                <w:sz w:val="18"/>
                <w:szCs w:val="18"/>
              </w:rPr>
            </w:pPr>
            <w:r w:rsidRPr="00E248F6">
              <w:rPr>
                <w:rFonts w:ascii="Times New Roman" w:hAnsi="Times New Roman" w:cs="Times New Roman"/>
                <w:bCs/>
                <w:sz w:val="18"/>
                <w:szCs w:val="18"/>
              </w:rPr>
              <w:t>Améliorer les inspections professionnelles pour favoriser une meilleure appropriation de l’APC</w:t>
            </w:r>
          </w:p>
        </w:tc>
      </w:tr>
      <w:tr w:rsidR="00262BC5" w:rsidRPr="00980C67" w:rsidTr="00376ABB">
        <w:tc>
          <w:tcPr>
            <w:tcW w:w="816" w:type="dxa"/>
          </w:tcPr>
          <w:p w:rsidR="00262BC5" w:rsidRPr="00262BC5" w:rsidRDefault="00262BC5" w:rsidP="00262BC5">
            <w:pPr>
              <w:pStyle w:val="ListParagraph"/>
              <w:numPr>
                <w:ilvl w:val="0"/>
                <w:numId w:val="10"/>
              </w:numPr>
              <w:rPr>
                <w:rFonts w:ascii="Times New Roman" w:hAnsi="Times New Roman" w:cs="Times New Roman"/>
                <w:color w:val="000000"/>
                <w:sz w:val="18"/>
                <w:szCs w:val="18"/>
              </w:rPr>
            </w:pPr>
          </w:p>
        </w:tc>
        <w:tc>
          <w:tcPr>
            <w:tcW w:w="2432" w:type="dxa"/>
          </w:tcPr>
          <w:p w:rsidR="00262BC5" w:rsidRPr="00980C67" w:rsidRDefault="00262BC5" w:rsidP="00C75E0D">
            <w:pPr>
              <w:jc w:val="center"/>
              <w:rPr>
                <w:rFonts w:ascii="Times New Roman" w:hAnsi="Times New Roman" w:cs="Times New Roman"/>
                <w:color w:val="000000"/>
                <w:sz w:val="18"/>
                <w:szCs w:val="18"/>
                <w:lang w:val="en-US"/>
              </w:rPr>
            </w:pPr>
            <w:proofErr w:type="spellStart"/>
            <w:r w:rsidRPr="00980C67">
              <w:rPr>
                <w:rFonts w:ascii="Times New Roman" w:hAnsi="Times New Roman" w:cs="Times New Roman"/>
                <w:color w:val="000000"/>
                <w:sz w:val="18"/>
                <w:szCs w:val="18"/>
              </w:rPr>
              <w:t>Kazima</w:t>
            </w:r>
            <w:proofErr w:type="spellEnd"/>
            <w:r w:rsidRPr="00980C67">
              <w:rPr>
                <w:rFonts w:ascii="Times New Roman" w:hAnsi="Times New Roman" w:cs="Times New Roman"/>
                <w:color w:val="000000"/>
                <w:sz w:val="18"/>
                <w:szCs w:val="18"/>
              </w:rPr>
              <w:t xml:space="preserve"> et al., (2022)</w:t>
            </w:r>
          </w:p>
        </w:tc>
        <w:tc>
          <w:tcPr>
            <w:tcW w:w="1301" w:type="dxa"/>
          </w:tcPr>
          <w:p w:rsidR="00262BC5" w:rsidRPr="00980C67" w:rsidRDefault="00262BC5" w:rsidP="00F3274C">
            <w:pPr>
              <w:rPr>
                <w:rFonts w:ascii="Times New Roman" w:hAnsi="Times New Roman" w:cs="Times New Roman"/>
                <w:color w:val="242021"/>
                <w:sz w:val="18"/>
                <w:szCs w:val="18"/>
                <w:lang w:val="en-US"/>
              </w:rPr>
            </w:pPr>
            <w:r>
              <w:rPr>
                <w:rFonts w:ascii="Times New Roman" w:hAnsi="Times New Roman" w:cs="Times New Roman"/>
                <w:color w:val="242021"/>
                <w:sz w:val="18"/>
                <w:szCs w:val="18"/>
                <w:lang w:val="en-US"/>
              </w:rPr>
              <w:t>Malawi</w:t>
            </w:r>
          </w:p>
        </w:tc>
        <w:tc>
          <w:tcPr>
            <w:tcW w:w="4146" w:type="dxa"/>
          </w:tcPr>
          <w:p w:rsidR="00262BC5" w:rsidRPr="00980C67" w:rsidRDefault="00262BC5" w:rsidP="00F3274C">
            <w:pPr>
              <w:rPr>
                <w:rStyle w:val="rynqvb"/>
                <w:rFonts w:ascii="Times New Roman" w:hAnsi="Times New Roman" w:cs="Times New Roman"/>
                <w:sz w:val="18"/>
                <w:szCs w:val="18"/>
              </w:rPr>
            </w:pPr>
            <w:r w:rsidRPr="00980C67">
              <w:rPr>
                <w:rStyle w:val="rynqvb"/>
                <w:rFonts w:ascii="Times New Roman" w:hAnsi="Times New Roman" w:cs="Times New Roman"/>
                <w:sz w:val="18"/>
                <w:szCs w:val="18"/>
              </w:rPr>
              <w:t>Examiner les réformes et interventions mises en place pour améliorer l'enseignement des mathématiques dans les écoles primaires au Malawi, en analysant les succès et les défis rencontrés.</w:t>
            </w:r>
          </w:p>
        </w:tc>
        <w:tc>
          <w:tcPr>
            <w:tcW w:w="1341" w:type="dxa"/>
          </w:tcPr>
          <w:p w:rsidR="00262BC5" w:rsidRPr="00980C67" w:rsidRDefault="00262BC5" w:rsidP="00F3274C">
            <w:pPr>
              <w:rPr>
                <w:rFonts w:ascii="Times New Roman" w:hAnsi="Times New Roman" w:cs="Times New Roman"/>
                <w:sz w:val="18"/>
                <w:szCs w:val="18"/>
              </w:rPr>
            </w:pPr>
            <w:r>
              <w:t>SACMEQ II</w:t>
            </w:r>
          </w:p>
        </w:tc>
        <w:tc>
          <w:tcPr>
            <w:tcW w:w="1665" w:type="dxa"/>
          </w:tcPr>
          <w:p w:rsidR="00262BC5" w:rsidRPr="00980C67" w:rsidRDefault="00262BC5" w:rsidP="00F3274C">
            <w:pPr>
              <w:rPr>
                <w:rFonts w:ascii="Times New Roman" w:hAnsi="Times New Roman" w:cs="Times New Roman"/>
                <w:sz w:val="18"/>
                <w:szCs w:val="18"/>
              </w:rPr>
            </w:pPr>
            <w:r>
              <w:rPr>
                <w:rFonts w:ascii="Times New Roman" w:hAnsi="Times New Roman" w:cs="Times New Roman"/>
                <w:sz w:val="18"/>
                <w:szCs w:val="18"/>
              </w:rPr>
              <w:t xml:space="preserve">Analyse comparative </w:t>
            </w:r>
          </w:p>
        </w:tc>
        <w:tc>
          <w:tcPr>
            <w:tcW w:w="5799" w:type="dxa"/>
          </w:tcPr>
          <w:p w:rsidR="00B35152" w:rsidRPr="00B35152" w:rsidRDefault="00B35152" w:rsidP="00980C67">
            <w:pPr>
              <w:rPr>
                <w:rFonts w:ascii="Times New Roman" w:hAnsi="Times New Roman" w:cs="Times New Roman"/>
                <w:b/>
                <w:bCs/>
                <w:sz w:val="18"/>
                <w:szCs w:val="18"/>
              </w:rPr>
            </w:pPr>
            <w:r w:rsidRPr="00B35152">
              <w:rPr>
                <w:rFonts w:ascii="Times New Roman" w:hAnsi="Times New Roman" w:cs="Times New Roman"/>
                <w:b/>
                <w:bCs/>
                <w:sz w:val="18"/>
                <w:szCs w:val="18"/>
              </w:rPr>
              <w:t>Résultats</w:t>
            </w:r>
          </w:p>
          <w:p w:rsidR="00262BC5" w:rsidRPr="00980C67" w:rsidRDefault="00262BC5" w:rsidP="00B35152">
            <w:pPr>
              <w:jc w:val="both"/>
              <w:rPr>
                <w:rFonts w:ascii="Times New Roman" w:hAnsi="Times New Roman" w:cs="Times New Roman"/>
                <w:bCs/>
                <w:sz w:val="18"/>
                <w:szCs w:val="18"/>
              </w:rPr>
            </w:pPr>
            <w:r w:rsidRPr="00980C67">
              <w:rPr>
                <w:rFonts w:ascii="Times New Roman" w:hAnsi="Times New Roman" w:cs="Times New Roman"/>
                <w:bCs/>
                <w:sz w:val="18"/>
                <w:szCs w:val="18"/>
              </w:rPr>
              <w:t>Les résultats des évaluations nationales et internationales montrent que les élèves du Malawi obtiennent régulièrement de faibles scores en mathématiques.</w:t>
            </w:r>
          </w:p>
          <w:p w:rsidR="00262BC5" w:rsidRPr="00980C67" w:rsidRDefault="00262BC5" w:rsidP="00B35152">
            <w:pPr>
              <w:jc w:val="both"/>
              <w:rPr>
                <w:rFonts w:ascii="Times New Roman" w:hAnsi="Times New Roman" w:cs="Times New Roman"/>
                <w:bCs/>
                <w:sz w:val="18"/>
                <w:szCs w:val="18"/>
              </w:rPr>
            </w:pPr>
            <w:r w:rsidRPr="00980C67">
              <w:rPr>
                <w:rFonts w:ascii="Times New Roman" w:hAnsi="Times New Roman" w:cs="Times New Roman"/>
                <w:bCs/>
                <w:sz w:val="18"/>
                <w:szCs w:val="18"/>
              </w:rPr>
              <w:t xml:space="preserve">Les réformes </w:t>
            </w:r>
            <w:proofErr w:type="spellStart"/>
            <w:r w:rsidRPr="00980C67">
              <w:rPr>
                <w:rFonts w:ascii="Times New Roman" w:hAnsi="Times New Roman" w:cs="Times New Roman"/>
                <w:bCs/>
                <w:sz w:val="18"/>
                <w:szCs w:val="18"/>
              </w:rPr>
              <w:t>curriculaires</w:t>
            </w:r>
            <w:proofErr w:type="spellEnd"/>
            <w:r w:rsidRPr="00980C67">
              <w:rPr>
                <w:rFonts w:ascii="Times New Roman" w:hAnsi="Times New Roman" w:cs="Times New Roman"/>
                <w:bCs/>
                <w:sz w:val="18"/>
                <w:szCs w:val="18"/>
              </w:rPr>
              <w:t xml:space="preserve"> et les interventions, telles que le programme </w:t>
            </w:r>
            <w:proofErr w:type="spellStart"/>
            <w:r w:rsidRPr="00980C67">
              <w:rPr>
                <w:rFonts w:ascii="Times New Roman" w:hAnsi="Times New Roman" w:cs="Times New Roman"/>
                <w:bCs/>
                <w:sz w:val="18"/>
                <w:szCs w:val="18"/>
              </w:rPr>
              <w:t>Numeracy</w:t>
            </w:r>
            <w:proofErr w:type="spellEnd"/>
            <w:r w:rsidRPr="00980C67">
              <w:rPr>
                <w:rFonts w:ascii="Times New Roman" w:hAnsi="Times New Roman" w:cs="Times New Roman"/>
                <w:bCs/>
                <w:sz w:val="18"/>
                <w:szCs w:val="18"/>
              </w:rPr>
              <w:t xml:space="preserve"> </w:t>
            </w:r>
            <w:proofErr w:type="spellStart"/>
            <w:r w:rsidRPr="00980C67">
              <w:rPr>
                <w:rFonts w:ascii="Times New Roman" w:hAnsi="Times New Roman" w:cs="Times New Roman"/>
                <w:bCs/>
                <w:sz w:val="18"/>
                <w:szCs w:val="18"/>
              </w:rPr>
              <w:t>Boost</w:t>
            </w:r>
            <w:proofErr w:type="spellEnd"/>
            <w:r w:rsidRPr="00980C67">
              <w:rPr>
                <w:rFonts w:ascii="Times New Roman" w:hAnsi="Times New Roman" w:cs="Times New Roman"/>
                <w:bCs/>
                <w:sz w:val="18"/>
                <w:szCs w:val="18"/>
              </w:rPr>
              <w:t xml:space="preserve"> et le projet </w:t>
            </w:r>
            <w:proofErr w:type="spellStart"/>
            <w:r w:rsidRPr="00980C67">
              <w:rPr>
                <w:rFonts w:ascii="Times New Roman" w:hAnsi="Times New Roman" w:cs="Times New Roman"/>
                <w:bCs/>
                <w:sz w:val="18"/>
                <w:szCs w:val="18"/>
              </w:rPr>
              <w:t>Unlocking</w:t>
            </w:r>
            <w:proofErr w:type="spellEnd"/>
            <w:r w:rsidRPr="00980C67">
              <w:rPr>
                <w:rFonts w:ascii="Times New Roman" w:hAnsi="Times New Roman" w:cs="Times New Roman"/>
                <w:bCs/>
                <w:sz w:val="18"/>
                <w:szCs w:val="18"/>
              </w:rPr>
              <w:t xml:space="preserve"> Talent, ont eu des succès variés, mais des défis persistent, notamment en ce qui concerne l'implémentation de l'enseignement centré sur l'apprenant.</w:t>
            </w:r>
          </w:p>
          <w:p w:rsidR="00262BC5" w:rsidRPr="00980C67" w:rsidRDefault="00262BC5" w:rsidP="00980C67">
            <w:pPr>
              <w:rPr>
                <w:rFonts w:ascii="Times New Roman" w:hAnsi="Times New Roman" w:cs="Times New Roman"/>
                <w:b/>
                <w:bCs/>
                <w:sz w:val="18"/>
                <w:szCs w:val="18"/>
              </w:rPr>
            </w:pPr>
            <w:r w:rsidRPr="00980C67">
              <w:rPr>
                <w:rFonts w:ascii="Times New Roman" w:hAnsi="Times New Roman" w:cs="Times New Roman"/>
                <w:b/>
                <w:bCs/>
                <w:sz w:val="18"/>
                <w:szCs w:val="18"/>
              </w:rPr>
              <w:t>Recommandations</w:t>
            </w:r>
          </w:p>
          <w:p w:rsidR="00262BC5" w:rsidRPr="00980C67" w:rsidRDefault="00262BC5" w:rsidP="00980C67">
            <w:pPr>
              <w:rPr>
                <w:rFonts w:ascii="Times New Roman" w:hAnsi="Times New Roman" w:cs="Times New Roman"/>
                <w:b/>
                <w:bCs/>
                <w:sz w:val="18"/>
                <w:szCs w:val="18"/>
              </w:rPr>
            </w:pPr>
            <w:r w:rsidRPr="00980C67">
              <w:rPr>
                <w:rFonts w:ascii="Times New Roman" w:hAnsi="Times New Roman" w:cs="Times New Roman"/>
                <w:bCs/>
                <w:sz w:val="18"/>
                <w:szCs w:val="18"/>
              </w:rPr>
              <w:t>Renforcement de la formation des enseignants : Il est essentiel d'améliorer les compétences des enseignants en mathématiques et de les soutenir dans l'application de méthodes d'enseignement centrées sur l'apprenant.</w:t>
            </w:r>
          </w:p>
        </w:tc>
      </w:tr>
      <w:tr w:rsidR="00262BC5" w:rsidRPr="00E248F6" w:rsidTr="00376ABB">
        <w:tc>
          <w:tcPr>
            <w:tcW w:w="816" w:type="dxa"/>
          </w:tcPr>
          <w:p w:rsidR="00262BC5" w:rsidRPr="00262BC5" w:rsidRDefault="00262BC5" w:rsidP="00262BC5">
            <w:pPr>
              <w:pStyle w:val="ListParagraph"/>
              <w:numPr>
                <w:ilvl w:val="0"/>
                <w:numId w:val="10"/>
              </w:numPr>
              <w:rPr>
                <w:rFonts w:ascii="Times New Roman" w:hAnsi="Times New Roman" w:cs="Times New Roman"/>
                <w:color w:val="000000"/>
                <w:sz w:val="18"/>
                <w:szCs w:val="18"/>
              </w:rPr>
            </w:pPr>
          </w:p>
        </w:tc>
        <w:tc>
          <w:tcPr>
            <w:tcW w:w="2432" w:type="dxa"/>
          </w:tcPr>
          <w:p w:rsidR="00262BC5" w:rsidRDefault="00262BC5" w:rsidP="00C75E0D">
            <w:pPr>
              <w:jc w:val="center"/>
              <w:rPr>
                <w:rFonts w:ascii="Times New Roman" w:hAnsi="Times New Roman" w:cs="Times New Roman"/>
                <w:color w:val="000000"/>
                <w:sz w:val="18"/>
                <w:szCs w:val="18"/>
              </w:rPr>
            </w:pPr>
            <w:proofErr w:type="spellStart"/>
            <w:r>
              <w:rPr>
                <w:rFonts w:ascii="Times New Roman" w:hAnsi="Times New Roman" w:cs="Times New Roman"/>
                <w:color w:val="000000"/>
                <w:sz w:val="18"/>
                <w:szCs w:val="18"/>
              </w:rPr>
              <w:t>Hanchane</w:t>
            </w:r>
            <w:proofErr w:type="spellEnd"/>
            <w:r>
              <w:rPr>
                <w:rFonts w:ascii="Times New Roman" w:hAnsi="Times New Roman" w:cs="Times New Roman"/>
                <w:color w:val="000000"/>
                <w:sz w:val="18"/>
                <w:szCs w:val="18"/>
              </w:rPr>
              <w:t xml:space="preserve">  et </w:t>
            </w:r>
            <w:proofErr w:type="spellStart"/>
            <w:r>
              <w:rPr>
                <w:rFonts w:ascii="Times New Roman" w:hAnsi="Times New Roman" w:cs="Times New Roman"/>
                <w:color w:val="000000"/>
                <w:sz w:val="18"/>
                <w:szCs w:val="18"/>
              </w:rPr>
              <w:t>Kadio</w:t>
            </w:r>
            <w:proofErr w:type="spellEnd"/>
            <w:r>
              <w:rPr>
                <w:rFonts w:ascii="Times New Roman" w:hAnsi="Times New Roman" w:cs="Times New Roman"/>
                <w:color w:val="000000"/>
                <w:sz w:val="18"/>
                <w:szCs w:val="18"/>
              </w:rPr>
              <w:t xml:space="preserve"> </w:t>
            </w:r>
            <w:r w:rsidRPr="00C52491">
              <w:rPr>
                <w:rFonts w:ascii="Times New Roman" w:hAnsi="Times New Roman" w:cs="Times New Roman"/>
                <w:color w:val="000000"/>
                <w:sz w:val="18"/>
                <w:szCs w:val="18"/>
              </w:rPr>
              <w:t>(2022)</w:t>
            </w:r>
          </w:p>
        </w:tc>
        <w:tc>
          <w:tcPr>
            <w:tcW w:w="1301" w:type="dxa"/>
          </w:tcPr>
          <w:p w:rsidR="00262BC5" w:rsidRDefault="00262BC5" w:rsidP="00F3274C">
            <w:pPr>
              <w:rPr>
                <w:rFonts w:ascii="Times New Roman" w:hAnsi="Times New Roman" w:cs="Times New Roman"/>
                <w:color w:val="242021"/>
                <w:sz w:val="18"/>
                <w:szCs w:val="18"/>
              </w:rPr>
            </w:pPr>
            <w:proofErr w:type="spellStart"/>
            <w:r>
              <w:rPr>
                <w:rFonts w:ascii="Times New Roman" w:hAnsi="Times New Roman" w:cs="Times New Roman"/>
                <w:color w:val="242021"/>
                <w:sz w:val="18"/>
                <w:szCs w:val="18"/>
              </w:rPr>
              <w:t>Senegal</w:t>
            </w:r>
            <w:proofErr w:type="spellEnd"/>
            <w:r>
              <w:rPr>
                <w:rFonts w:ascii="Times New Roman" w:hAnsi="Times New Roman" w:cs="Times New Roman"/>
                <w:color w:val="242021"/>
                <w:sz w:val="18"/>
                <w:szCs w:val="18"/>
              </w:rPr>
              <w:t xml:space="preserve"> et Cote d’Ivoire </w:t>
            </w:r>
          </w:p>
        </w:tc>
        <w:tc>
          <w:tcPr>
            <w:tcW w:w="4146" w:type="dxa"/>
          </w:tcPr>
          <w:p w:rsidR="00262BC5" w:rsidRDefault="00262BC5" w:rsidP="00F3274C">
            <w:pPr>
              <w:rPr>
                <w:rStyle w:val="rynqvb"/>
                <w:rFonts w:ascii="Times New Roman" w:hAnsi="Times New Roman" w:cs="Times New Roman"/>
                <w:sz w:val="18"/>
                <w:szCs w:val="18"/>
              </w:rPr>
            </w:pPr>
            <w:r>
              <w:rPr>
                <w:rStyle w:val="rynqvb"/>
                <w:rFonts w:ascii="Times New Roman" w:hAnsi="Times New Roman" w:cs="Times New Roman"/>
                <w:sz w:val="18"/>
                <w:szCs w:val="18"/>
              </w:rPr>
              <w:t>A</w:t>
            </w:r>
            <w:r w:rsidRPr="00C52491">
              <w:rPr>
                <w:rStyle w:val="rynqvb"/>
                <w:rFonts w:ascii="Times New Roman" w:hAnsi="Times New Roman" w:cs="Times New Roman"/>
                <w:sz w:val="18"/>
                <w:szCs w:val="18"/>
              </w:rPr>
              <w:t>nalyser la contribution de l'Approche par les Compétences (APC) à la qualité des apprentissages dans les systèmes éducatifs ouest-africains, en se concentrant sur les expériences de la Côte d'Ivoire et du Sénégal.</w:t>
            </w:r>
          </w:p>
        </w:tc>
        <w:tc>
          <w:tcPr>
            <w:tcW w:w="1341" w:type="dxa"/>
          </w:tcPr>
          <w:p w:rsidR="00262BC5" w:rsidRDefault="00262BC5" w:rsidP="00F3274C">
            <w:pPr>
              <w:rPr>
                <w:rFonts w:ascii="Times New Roman" w:hAnsi="Times New Roman" w:cs="Times New Roman"/>
                <w:sz w:val="18"/>
                <w:szCs w:val="18"/>
              </w:rPr>
            </w:pPr>
            <w:r>
              <w:rPr>
                <w:rFonts w:ascii="Times New Roman" w:hAnsi="Times New Roman" w:cs="Times New Roman"/>
                <w:sz w:val="18"/>
                <w:szCs w:val="18"/>
              </w:rPr>
              <w:t>PASEC 2014</w:t>
            </w:r>
          </w:p>
        </w:tc>
        <w:tc>
          <w:tcPr>
            <w:tcW w:w="1665" w:type="dxa"/>
          </w:tcPr>
          <w:p w:rsidR="00262BC5" w:rsidRDefault="00262BC5" w:rsidP="00F3274C">
            <w:pPr>
              <w:rPr>
                <w:rFonts w:ascii="Times New Roman" w:hAnsi="Times New Roman" w:cs="Times New Roman"/>
                <w:sz w:val="18"/>
                <w:szCs w:val="18"/>
              </w:rPr>
            </w:pPr>
            <w:r>
              <w:rPr>
                <w:rFonts w:ascii="Times New Roman" w:hAnsi="Times New Roman" w:cs="Times New Roman"/>
                <w:sz w:val="18"/>
                <w:szCs w:val="18"/>
              </w:rPr>
              <w:t>A</w:t>
            </w:r>
            <w:r w:rsidRPr="00C52491">
              <w:rPr>
                <w:rFonts w:ascii="Times New Roman" w:hAnsi="Times New Roman" w:cs="Times New Roman"/>
                <w:sz w:val="18"/>
                <w:szCs w:val="18"/>
              </w:rPr>
              <w:t>pproche hiérarchique linéaire (HLM)</w:t>
            </w:r>
          </w:p>
        </w:tc>
        <w:tc>
          <w:tcPr>
            <w:tcW w:w="5799" w:type="dxa"/>
          </w:tcPr>
          <w:p w:rsidR="00262BC5" w:rsidRDefault="00262BC5" w:rsidP="00F3274C">
            <w:pPr>
              <w:rPr>
                <w:rFonts w:ascii="Times New Roman" w:hAnsi="Times New Roman" w:cs="Times New Roman"/>
                <w:b/>
                <w:bCs/>
                <w:sz w:val="18"/>
                <w:szCs w:val="18"/>
              </w:rPr>
            </w:pPr>
            <w:r>
              <w:rPr>
                <w:rFonts w:ascii="Times New Roman" w:hAnsi="Times New Roman" w:cs="Times New Roman"/>
                <w:b/>
                <w:bCs/>
                <w:sz w:val="18"/>
                <w:szCs w:val="18"/>
              </w:rPr>
              <w:t xml:space="preserve">Résultats </w:t>
            </w:r>
          </w:p>
          <w:p w:rsidR="00262BC5" w:rsidRPr="00C52491" w:rsidRDefault="00262BC5" w:rsidP="00F3274C">
            <w:pPr>
              <w:rPr>
                <w:rFonts w:ascii="Times New Roman" w:hAnsi="Times New Roman" w:cs="Times New Roman"/>
                <w:bCs/>
                <w:sz w:val="18"/>
                <w:szCs w:val="18"/>
              </w:rPr>
            </w:pPr>
            <w:r w:rsidRPr="00C52491">
              <w:rPr>
                <w:rFonts w:ascii="Times New Roman" w:hAnsi="Times New Roman" w:cs="Times New Roman"/>
                <w:bCs/>
                <w:sz w:val="18"/>
                <w:szCs w:val="18"/>
              </w:rPr>
              <w:t>Les résultats révèlent des disparités significatives dans les performances des élèves, attribuées à des facteurs socio-économiques et à la qualité des ressources pédagogiques.</w:t>
            </w:r>
          </w:p>
          <w:p w:rsidR="00262BC5" w:rsidRDefault="00262BC5" w:rsidP="00F3274C">
            <w:pPr>
              <w:rPr>
                <w:rFonts w:ascii="Times New Roman" w:hAnsi="Times New Roman" w:cs="Times New Roman"/>
                <w:bCs/>
                <w:sz w:val="18"/>
                <w:szCs w:val="18"/>
              </w:rPr>
            </w:pPr>
            <w:r w:rsidRPr="00C52491">
              <w:rPr>
                <w:rFonts w:ascii="Times New Roman" w:hAnsi="Times New Roman" w:cs="Times New Roman"/>
                <w:bCs/>
                <w:sz w:val="18"/>
                <w:szCs w:val="18"/>
              </w:rPr>
              <w:t>L'APC a montré un impact négatif sur l'acquisition des compétences cognitives, suggérant que sa mise en œuvre néces</w:t>
            </w:r>
            <w:r>
              <w:rPr>
                <w:rFonts w:ascii="Times New Roman" w:hAnsi="Times New Roman" w:cs="Times New Roman"/>
                <w:bCs/>
                <w:sz w:val="18"/>
                <w:szCs w:val="18"/>
              </w:rPr>
              <w:t xml:space="preserve">site une réflexion approfondie. </w:t>
            </w:r>
            <w:r w:rsidRPr="00C52491">
              <w:rPr>
                <w:rFonts w:ascii="Times New Roman" w:hAnsi="Times New Roman" w:cs="Times New Roman"/>
                <w:bCs/>
                <w:sz w:val="18"/>
                <w:szCs w:val="18"/>
              </w:rPr>
              <w:t>La variance des performances des élèves est plus importante en Côte d'Ivoire, tandis qu'au Sénégal, elle est liée aux caractéristiques individuelles des élèves.</w:t>
            </w:r>
          </w:p>
          <w:p w:rsidR="00262BC5" w:rsidRPr="00C52491" w:rsidRDefault="00262BC5" w:rsidP="00F3274C">
            <w:pPr>
              <w:rPr>
                <w:rFonts w:ascii="Times New Roman" w:hAnsi="Times New Roman" w:cs="Times New Roman"/>
                <w:b/>
                <w:bCs/>
                <w:sz w:val="18"/>
                <w:szCs w:val="18"/>
              </w:rPr>
            </w:pPr>
            <w:r w:rsidRPr="00C52491">
              <w:rPr>
                <w:rFonts w:ascii="Times New Roman" w:hAnsi="Times New Roman" w:cs="Times New Roman"/>
                <w:b/>
                <w:bCs/>
                <w:sz w:val="18"/>
                <w:szCs w:val="18"/>
              </w:rPr>
              <w:t xml:space="preserve">Recommandations </w:t>
            </w:r>
          </w:p>
          <w:p w:rsidR="00262BC5" w:rsidRPr="00C52491" w:rsidRDefault="00262BC5" w:rsidP="00F3274C">
            <w:pPr>
              <w:rPr>
                <w:rFonts w:ascii="Times New Roman" w:hAnsi="Times New Roman" w:cs="Times New Roman"/>
                <w:bCs/>
                <w:sz w:val="18"/>
                <w:szCs w:val="18"/>
              </w:rPr>
            </w:pPr>
            <w:r w:rsidRPr="00C52491">
              <w:rPr>
                <w:rFonts w:ascii="Times New Roman" w:hAnsi="Times New Roman" w:cs="Times New Roman"/>
                <w:bCs/>
                <w:sz w:val="18"/>
                <w:szCs w:val="18"/>
              </w:rPr>
              <w:t>Revoir les modalités d'adoption et de mise en œuvre de l'APC pour mieux répondre aux besoins locaux.</w:t>
            </w:r>
          </w:p>
          <w:p w:rsidR="00262BC5" w:rsidRPr="00C52491" w:rsidRDefault="00262BC5" w:rsidP="00F3274C">
            <w:pPr>
              <w:rPr>
                <w:rFonts w:ascii="Times New Roman" w:hAnsi="Times New Roman" w:cs="Times New Roman"/>
                <w:bCs/>
                <w:sz w:val="18"/>
                <w:szCs w:val="18"/>
              </w:rPr>
            </w:pPr>
            <w:r w:rsidRPr="00C52491">
              <w:rPr>
                <w:rFonts w:ascii="Times New Roman" w:hAnsi="Times New Roman" w:cs="Times New Roman"/>
                <w:bCs/>
                <w:sz w:val="18"/>
                <w:szCs w:val="18"/>
              </w:rPr>
              <w:t>Accroître l'allocation de ressources dans les établissements, en particulier dans les zones rurales.</w:t>
            </w:r>
          </w:p>
          <w:p w:rsidR="00262BC5" w:rsidRPr="00C52491" w:rsidRDefault="00262BC5" w:rsidP="00F3274C">
            <w:pPr>
              <w:rPr>
                <w:rFonts w:ascii="Times New Roman" w:hAnsi="Times New Roman" w:cs="Times New Roman"/>
                <w:bCs/>
                <w:sz w:val="18"/>
                <w:szCs w:val="18"/>
              </w:rPr>
            </w:pPr>
            <w:r w:rsidRPr="00C52491">
              <w:rPr>
                <w:rFonts w:ascii="Times New Roman" w:hAnsi="Times New Roman" w:cs="Times New Roman"/>
                <w:bCs/>
                <w:sz w:val="18"/>
                <w:szCs w:val="18"/>
              </w:rPr>
              <w:t>Mettre en place des évaluations régulières pour mesurer l'impact de l'APC sur les résultats d'apprentissage et ajuster les stratégies en conséquence.</w:t>
            </w:r>
          </w:p>
        </w:tc>
      </w:tr>
      <w:tr w:rsidR="00262BC5" w:rsidRPr="00E248F6" w:rsidTr="00376ABB">
        <w:tc>
          <w:tcPr>
            <w:tcW w:w="816" w:type="dxa"/>
          </w:tcPr>
          <w:p w:rsidR="00262BC5" w:rsidRPr="00262BC5" w:rsidRDefault="00262BC5" w:rsidP="00262BC5">
            <w:pPr>
              <w:pStyle w:val="ListParagraph"/>
              <w:numPr>
                <w:ilvl w:val="0"/>
                <w:numId w:val="10"/>
              </w:numPr>
              <w:rPr>
                <w:rFonts w:ascii="Times New Roman" w:hAnsi="Times New Roman" w:cs="Times New Roman"/>
                <w:color w:val="000000"/>
                <w:sz w:val="18"/>
                <w:szCs w:val="18"/>
              </w:rPr>
            </w:pPr>
          </w:p>
        </w:tc>
        <w:tc>
          <w:tcPr>
            <w:tcW w:w="2432" w:type="dxa"/>
          </w:tcPr>
          <w:p w:rsidR="00262BC5" w:rsidRPr="00F3274C" w:rsidRDefault="00F710BE" w:rsidP="00C75E0D">
            <w:pPr>
              <w:jc w:val="center"/>
              <w:rPr>
                <w:rFonts w:ascii="Times New Roman" w:hAnsi="Times New Roman" w:cs="Times New Roman"/>
                <w:color w:val="000000"/>
                <w:sz w:val="18"/>
                <w:szCs w:val="18"/>
              </w:rPr>
            </w:pPr>
            <w:proofErr w:type="spellStart"/>
            <w:r>
              <w:rPr>
                <w:rFonts w:ascii="Times New Roman" w:hAnsi="Times New Roman" w:cs="Times New Roman"/>
                <w:color w:val="000000"/>
                <w:sz w:val="18"/>
                <w:szCs w:val="18"/>
              </w:rPr>
              <w:t>Valente</w:t>
            </w:r>
            <w:proofErr w:type="spellEnd"/>
            <w:r>
              <w:rPr>
                <w:rFonts w:ascii="Times New Roman" w:hAnsi="Times New Roman" w:cs="Times New Roman"/>
                <w:color w:val="000000"/>
                <w:sz w:val="18"/>
                <w:szCs w:val="18"/>
              </w:rPr>
              <w:t xml:space="preserve"> (</w:t>
            </w:r>
            <w:r w:rsidR="00262BC5" w:rsidRPr="00F3274C">
              <w:rPr>
                <w:rFonts w:ascii="Times New Roman" w:hAnsi="Times New Roman" w:cs="Times New Roman"/>
                <w:color w:val="000000"/>
                <w:sz w:val="18"/>
                <w:szCs w:val="18"/>
              </w:rPr>
              <w:t>2019</w:t>
            </w:r>
            <w:r>
              <w:rPr>
                <w:rFonts w:ascii="Times New Roman" w:hAnsi="Times New Roman" w:cs="Times New Roman"/>
                <w:color w:val="000000"/>
                <w:sz w:val="18"/>
                <w:szCs w:val="18"/>
              </w:rPr>
              <w:t>)</w:t>
            </w:r>
          </w:p>
        </w:tc>
        <w:tc>
          <w:tcPr>
            <w:tcW w:w="1301" w:type="dxa"/>
          </w:tcPr>
          <w:p w:rsidR="00262BC5" w:rsidRPr="00F3274C" w:rsidRDefault="00262BC5" w:rsidP="00F3274C">
            <w:pPr>
              <w:rPr>
                <w:rFonts w:ascii="Times New Roman" w:hAnsi="Times New Roman" w:cs="Times New Roman"/>
                <w:sz w:val="18"/>
                <w:szCs w:val="18"/>
              </w:rPr>
            </w:pPr>
            <w:r w:rsidRPr="00F3274C">
              <w:rPr>
                <w:rFonts w:ascii="Times New Roman" w:hAnsi="Times New Roman" w:cs="Times New Roman"/>
                <w:sz w:val="18"/>
                <w:szCs w:val="18"/>
              </w:rPr>
              <w:t xml:space="preserve">Tanzanie </w:t>
            </w:r>
          </w:p>
        </w:tc>
        <w:tc>
          <w:tcPr>
            <w:tcW w:w="4146" w:type="dxa"/>
          </w:tcPr>
          <w:p w:rsidR="00262BC5" w:rsidRPr="00F3274C" w:rsidRDefault="00262BC5" w:rsidP="00F3274C">
            <w:pPr>
              <w:rPr>
                <w:rFonts w:ascii="Times New Roman" w:hAnsi="Times New Roman" w:cs="Times New Roman"/>
                <w:sz w:val="18"/>
                <w:szCs w:val="18"/>
              </w:rPr>
            </w:pPr>
            <w:r w:rsidRPr="00F3274C">
              <w:rPr>
                <w:rFonts w:ascii="Times New Roman" w:hAnsi="Times New Roman" w:cs="Times New Roman"/>
                <w:sz w:val="18"/>
                <w:szCs w:val="18"/>
              </w:rPr>
              <w:t>Estimer l'effet de la croissance des inscriptions suite à la suppression des frais de scolarité dans le primaire en Tanzanie.</w:t>
            </w:r>
          </w:p>
        </w:tc>
        <w:tc>
          <w:tcPr>
            <w:tcW w:w="1341" w:type="dxa"/>
          </w:tcPr>
          <w:p w:rsidR="00262BC5" w:rsidRPr="00F3274C" w:rsidRDefault="00262BC5" w:rsidP="00F3274C">
            <w:pPr>
              <w:rPr>
                <w:rFonts w:ascii="Times New Roman" w:hAnsi="Times New Roman" w:cs="Times New Roman"/>
                <w:sz w:val="18"/>
                <w:szCs w:val="18"/>
              </w:rPr>
            </w:pPr>
            <w:r w:rsidRPr="00F3274C">
              <w:rPr>
                <w:rFonts w:ascii="Times New Roman" w:hAnsi="Times New Roman" w:cs="Times New Roman"/>
                <w:sz w:val="18"/>
                <w:szCs w:val="18"/>
              </w:rPr>
              <w:t>SACMEQ  2 et 3</w:t>
            </w:r>
          </w:p>
          <w:p w:rsidR="00262BC5" w:rsidRPr="00F3274C" w:rsidRDefault="00262BC5" w:rsidP="00F3274C">
            <w:pPr>
              <w:rPr>
                <w:rFonts w:ascii="Times New Roman" w:hAnsi="Times New Roman" w:cs="Times New Roman"/>
                <w:sz w:val="18"/>
                <w:szCs w:val="18"/>
              </w:rPr>
            </w:pPr>
          </w:p>
          <w:p w:rsidR="00262BC5" w:rsidRPr="00F3274C" w:rsidRDefault="00262BC5" w:rsidP="00F3274C">
            <w:pPr>
              <w:rPr>
                <w:rFonts w:ascii="Times New Roman" w:hAnsi="Times New Roman" w:cs="Times New Roman"/>
                <w:sz w:val="18"/>
                <w:szCs w:val="18"/>
              </w:rPr>
            </w:pPr>
            <w:r w:rsidRPr="00F3274C">
              <w:rPr>
                <w:rFonts w:ascii="Times New Roman" w:hAnsi="Times New Roman" w:cs="Times New Roman"/>
                <w:sz w:val="18"/>
                <w:szCs w:val="18"/>
              </w:rPr>
              <w:t xml:space="preserve"> </w:t>
            </w:r>
          </w:p>
        </w:tc>
        <w:tc>
          <w:tcPr>
            <w:tcW w:w="1665" w:type="dxa"/>
          </w:tcPr>
          <w:p w:rsidR="00262BC5" w:rsidRPr="00F3274C" w:rsidRDefault="00262BC5" w:rsidP="00F3274C">
            <w:pPr>
              <w:rPr>
                <w:rFonts w:ascii="Times New Roman" w:hAnsi="Times New Roman" w:cs="Times New Roman"/>
                <w:sz w:val="18"/>
                <w:szCs w:val="18"/>
              </w:rPr>
            </w:pPr>
            <w:proofErr w:type="spellStart"/>
            <w:r w:rsidRPr="00F3274C">
              <w:rPr>
                <w:rFonts w:ascii="Times New Roman" w:hAnsi="Times New Roman" w:cs="Times New Roman"/>
                <w:sz w:val="18"/>
                <w:szCs w:val="18"/>
              </w:rPr>
              <w:t>Difference</w:t>
            </w:r>
            <w:proofErr w:type="spellEnd"/>
            <w:r w:rsidRPr="00F3274C">
              <w:rPr>
                <w:rFonts w:ascii="Times New Roman" w:hAnsi="Times New Roman" w:cs="Times New Roman"/>
                <w:sz w:val="18"/>
                <w:szCs w:val="18"/>
              </w:rPr>
              <w:t>-</w:t>
            </w:r>
            <w:proofErr w:type="spellStart"/>
            <w:r w:rsidRPr="00F3274C">
              <w:rPr>
                <w:rFonts w:ascii="Times New Roman" w:hAnsi="Times New Roman" w:cs="Times New Roman"/>
                <w:sz w:val="18"/>
                <w:szCs w:val="18"/>
              </w:rPr>
              <w:t>in-differences</w:t>
            </w:r>
            <w:proofErr w:type="spellEnd"/>
          </w:p>
        </w:tc>
        <w:tc>
          <w:tcPr>
            <w:tcW w:w="5799" w:type="dxa"/>
          </w:tcPr>
          <w:p w:rsidR="00B35152" w:rsidRPr="00B35152" w:rsidRDefault="00B35152" w:rsidP="00B35152">
            <w:pPr>
              <w:rPr>
                <w:rFonts w:ascii="Times New Roman" w:hAnsi="Times New Roman" w:cs="Times New Roman"/>
                <w:b/>
                <w:bCs/>
                <w:sz w:val="18"/>
                <w:szCs w:val="18"/>
              </w:rPr>
            </w:pPr>
            <w:r w:rsidRPr="00B35152">
              <w:rPr>
                <w:rFonts w:ascii="Times New Roman" w:hAnsi="Times New Roman" w:cs="Times New Roman"/>
                <w:b/>
                <w:bCs/>
                <w:sz w:val="18"/>
                <w:szCs w:val="18"/>
              </w:rPr>
              <w:t>Résultats</w:t>
            </w:r>
          </w:p>
          <w:p w:rsidR="00262BC5" w:rsidRPr="00F3274C" w:rsidRDefault="00262BC5" w:rsidP="00F3274C">
            <w:pPr>
              <w:jc w:val="both"/>
              <w:rPr>
                <w:rFonts w:ascii="Times New Roman" w:hAnsi="Times New Roman" w:cs="Times New Roman"/>
                <w:color w:val="000000"/>
                <w:sz w:val="18"/>
                <w:szCs w:val="18"/>
              </w:rPr>
            </w:pPr>
            <w:r w:rsidRPr="00F3274C">
              <w:rPr>
                <w:rFonts w:ascii="Times New Roman" w:hAnsi="Times New Roman" w:cs="Times New Roman"/>
                <w:color w:val="000000"/>
                <w:sz w:val="18"/>
                <w:szCs w:val="18"/>
              </w:rPr>
              <w:t>Il n’y a pas eu une baisse substantielle des résultats des tests</w:t>
            </w:r>
          </w:p>
          <w:p w:rsidR="00262BC5" w:rsidRPr="00F3274C" w:rsidRDefault="00262BC5" w:rsidP="00F3274C">
            <w:pPr>
              <w:jc w:val="both"/>
              <w:rPr>
                <w:rFonts w:ascii="Times New Roman" w:hAnsi="Times New Roman" w:cs="Times New Roman"/>
                <w:sz w:val="18"/>
                <w:szCs w:val="18"/>
              </w:rPr>
            </w:pPr>
            <w:proofErr w:type="gramStart"/>
            <w:r w:rsidRPr="00F3274C">
              <w:rPr>
                <w:rFonts w:ascii="Times New Roman" w:hAnsi="Times New Roman" w:cs="Times New Roman"/>
                <w:color w:val="000000"/>
                <w:sz w:val="18"/>
                <w:szCs w:val="18"/>
              </w:rPr>
              <w:t>dans</w:t>
            </w:r>
            <w:proofErr w:type="gramEnd"/>
            <w:r w:rsidRPr="00F3274C">
              <w:rPr>
                <w:rFonts w:ascii="Times New Roman" w:hAnsi="Times New Roman" w:cs="Times New Roman"/>
                <w:color w:val="000000"/>
                <w:sz w:val="18"/>
                <w:szCs w:val="18"/>
              </w:rPr>
              <w:t xml:space="preserve"> l'ensemble. Les résultats sont robustes à l'instrumentation de la croissance des inscriptions à l'aide de décisions prédéterminées en matière de fécondité et de migration, ainsi qu'à un certain nombre de vérifications, y compris l'utilisation de données de référence sur les taux d'inscription. </w:t>
            </w:r>
            <w:r w:rsidRPr="00F3274C">
              <w:rPr>
                <w:rFonts w:ascii="Times New Roman" w:hAnsi="Times New Roman" w:cs="Times New Roman"/>
                <w:sz w:val="18"/>
                <w:szCs w:val="18"/>
              </w:rPr>
              <w:t>Les estimations de l'effet de la croissance des inscriptions sur les scores des élèves aux tests sont de faible magnitude et statistiquement insignifiantes.</w:t>
            </w:r>
            <w:r w:rsidRPr="00F3274C">
              <w:rPr>
                <w:rFonts w:ascii="Times New Roman" w:hAnsi="Times New Roman" w:cs="Times New Roman"/>
                <w:color w:val="000000"/>
                <w:sz w:val="18"/>
                <w:szCs w:val="18"/>
              </w:rPr>
              <w:t xml:space="preserve"> </w:t>
            </w:r>
            <w:r w:rsidRPr="00F3274C">
              <w:rPr>
                <w:rFonts w:ascii="Times New Roman" w:hAnsi="Times New Roman" w:cs="Times New Roman"/>
                <w:sz w:val="18"/>
                <w:szCs w:val="18"/>
              </w:rPr>
              <w:t>Cependant, les pertes de qualité peuvent être concentrées dans des environnements spécifiques - ici, les écoles urbaines performantes.</w:t>
            </w:r>
          </w:p>
          <w:p w:rsidR="00262BC5" w:rsidRPr="00F3274C" w:rsidRDefault="00262BC5" w:rsidP="00F3274C">
            <w:pPr>
              <w:jc w:val="both"/>
              <w:rPr>
                <w:rFonts w:ascii="Times New Roman" w:hAnsi="Times New Roman" w:cs="Times New Roman"/>
                <w:b/>
                <w:sz w:val="18"/>
                <w:szCs w:val="18"/>
              </w:rPr>
            </w:pPr>
            <w:r w:rsidRPr="00F3274C">
              <w:rPr>
                <w:rFonts w:ascii="Times New Roman" w:hAnsi="Times New Roman" w:cs="Times New Roman"/>
                <w:b/>
                <w:sz w:val="18"/>
                <w:szCs w:val="18"/>
              </w:rPr>
              <w:t xml:space="preserve">Recommandations </w:t>
            </w:r>
          </w:p>
          <w:p w:rsidR="00262BC5" w:rsidRPr="00F3274C" w:rsidRDefault="00262BC5" w:rsidP="00F3274C">
            <w:pPr>
              <w:jc w:val="both"/>
              <w:rPr>
                <w:rFonts w:ascii="Times New Roman" w:hAnsi="Times New Roman" w:cs="Times New Roman"/>
                <w:color w:val="000000"/>
                <w:sz w:val="18"/>
                <w:szCs w:val="18"/>
              </w:rPr>
            </w:pPr>
            <w:r w:rsidRPr="00F3274C">
              <w:rPr>
                <w:rFonts w:ascii="Times New Roman" w:hAnsi="Times New Roman" w:cs="Times New Roman"/>
                <w:color w:val="000000"/>
                <w:sz w:val="18"/>
                <w:szCs w:val="18"/>
              </w:rPr>
              <w:t>Renforcer la formation continue des enseignants.</w:t>
            </w:r>
          </w:p>
          <w:p w:rsidR="00262BC5" w:rsidRPr="00F3274C" w:rsidRDefault="00262BC5" w:rsidP="00F3274C">
            <w:pPr>
              <w:jc w:val="both"/>
              <w:rPr>
                <w:rFonts w:ascii="Times New Roman" w:hAnsi="Times New Roman" w:cs="Times New Roman"/>
                <w:color w:val="000000"/>
                <w:sz w:val="18"/>
                <w:szCs w:val="18"/>
              </w:rPr>
            </w:pPr>
            <w:r w:rsidRPr="00F3274C">
              <w:rPr>
                <w:rFonts w:ascii="Times New Roman" w:hAnsi="Times New Roman" w:cs="Times New Roman"/>
                <w:color w:val="000000"/>
                <w:sz w:val="18"/>
                <w:szCs w:val="18"/>
              </w:rPr>
              <w:t>Mettre en place des mécanismes d'accompagnement pour faire face à la croissance rapide des inscriptions, tels que la construction de nouvelles écoles, l'allocation de ressources supplémentaires et une gestion efficace.</w:t>
            </w:r>
          </w:p>
          <w:p w:rsidR="00262BC5" w:rsidRPr="00F3274C" w:rsidRDefault="00262BC5" w:rsidP="00F3274C">
            <w:pPr>
              <w:jc w:val="both"/>
              <w:rPr>
                <w:rFonts w:ascii="Times New Roman" w:hAnsi="Times New Roman" w:cs="Times New Roman"/>
                <w:color w:val="000000"/>
                <w:sz w:val="18"/>
                <w:szCs w:val="18"/>
              </w:rPr>
            </w:pPr>
            <w:r w:rsidRPr="00F3274C">
              <w:rPr>
                <w:rFonts w:ascii="Times New Roman" w:hAnsi="Times New Roman" w:cs="Times New Roman"/>
                <w:color w:val="000000"/>
                <w:sz w:val="18"/>
                <w:szCs w:val="18"/>
              </w:rPr>
              <w:t>Promouvoir la recherche sur les effets hétérogènes entre les zones urbaines et rurales, ainsi que les variations au sein des écoles.</w:t>
            </w:r>
          </w:p>
          <w:p w:rsidR="00262BC5" w:rsidRPr="00F3274C" w:rsidRDefault="00262BC5" w:rsidP="00F3274C">
            <w:pPr>
              <w:jc w:val="both"/>
              <w:rPr>
                <w:rFonts w:ascii="Times New Roman" w:hAnsi="Times New Roman" w:cs="Times New Roman"/>
                <w:color w:val="000000"/>
                <w:sz w:val="18"/>
                <w:szCs w:val="18"/>
              </w:rPr>
            </w:pPr>
            <w:r w:rsidRPr="00F3274C">
              <w:rPr>
                <w:rFonts w:ascii="Times New Roman" w:hAnsi="Times New Roman" w:cs="Times New Roman"/>
                <w:color w:val="000000"/>
                <w:sz w:val="18"/>
                <w:szCs w:val="18"/>
              </w:rPr>
              <w:t>Renforcer les mécanismes de suivi et d'évaluation pour mesurer régulièrement les progrès des élèves, identifier les problèmes potentiels et ajuster les politiques et les interventions en conséquence.</w:t>
            </w:r>
          </w:p>
          <w:p w:rsidR="00262BC5" w:rsidRPr="00F3274C" w:rsidRDefault="00262BC5" w:rsidP="00F3274C">
            <w:pPr>
              <w:jc w:val="both"/>
              <w:rPr>
                <w:rFonts w:ascii="Times New Roman" w:hAnsi="Times New Roman" w:cs="Times New Roman"/>
                <w:color w:val="000000"/>
                <w:sz w:val="18"/>
                <w:szCs w:val="18"/>
              </w:rPr>
            </w:pPr>
          </w:p>
        </w:tc>
      </w:tr>
      <w:tr w:rsidR="000B03CF" w:rsidRPr="00E248F6" w:rsidTr="00376ABB">
        <w:tc>
          <w:tcPr>
            <w:tcW w:w="816" w:type="dxa"/>
          </w:tcPr>
          <w:p w:rsidR="000B03CF" w:rsidRPr="00262BC5" w:rsidRDefault="000B03CF" w:rsidP="000B03CF">
            <w:pPr>
              <w:pStyle w:val="ListParagraph"/>
              <w:numPr>
                <w:ilvl w:val="0"/>
                <w:numId w:val="10"/>
              </w:numPr>
              <w:rPr>
                <w:rFonts w:ascii="Times New Roman" w:hAnsi="Times New Roman" w:cs="Times New Roman"/>
                <w:color w:val="000000"/>
                <w:sz w:val="18"/>
                <w:szCs w:val="18"/>
              </w:rPr>
            </w:pPr>
          </w:p>
        </w:tc>
        <w:tc>
          <w:tcPr>
            <w:tcW w:w="2432" w:type="dxa"/>
          </w:tcPr>
          <w:p w:rsidR="000B03CF" w:rsidRPr="00E248F6" w:rsidRDefault="00F710BE" w:rsidP="000B03CF">
            <w:pPr>
              <w:jc w:val="center"/>
              <w:rPr>
                <w:rFonts w:ascii="Times New Roman" w:hAnsi="Times New Roman" w:cs="Times New Roman"/>
                <w:sz w:val="18"/>
                <w:szCs w:val="18"/>
              </w:rPr>
            </w:pPr>
            <w:proofErr w:type="spellStart"/>
            <w:r>
              <w:rPr>
                <w:rFonts w:ascii="Times New Roman" w:hAnsi="Times New Roman" w:cs="Times New Roman"/>
                <w:color w:val="000000"/>
                <w:sz w:val="18"/>
                <w:szCs w:val="18"/>
              </w:rPr>
              <w:t>Atuhurra</w:t>
            </w:r>
            <w:proofErr w:type="spellEnd"/>
            <w:r>
              <w:rPr>
                <w:rFonts w:ascii="Times New Roman" w:hAnsi="Times New Roman" w:cs="Times New Roman"/>
                <w:color w:val="000000"/>
                <w:sz w:val="18"/>
                <w:szCs w:val="18"/>
              </w:rPr>
              <w:t xml:space="preserve"> (</w:t>
            </w:r>
            <w:r w:rsidR="000B03CF" w:rsidRPr="00E248F6">
              <w:rPr>
                <w:rFonts w:ascii="Times New Roman" w:hAnsi="Times New Roman" w:cs="Times New Roman"/>
                <w:color w:val="000000"/>
                <w:sz w:val="18"/>
                <w:szCs w:val="18"/>
              </w:rPr>
              <w:t>2016</w:t>
            </w:r>
            <w:r>
              <w:rPr>
                <w:rFonts w:ascii="Times New Roman" w:hAnsi="Times New Roman" w:cs="Times New Roman"/>
                <w:color w:val="000000"/>
                <w:sz w:val="18"/>
                <w:szCs w:val="18"/>
              </w:rPr>
              <w:t>)</w:t>
            </w:r>
          </w:p>
        </w:tc>
        <w:tc>
          <w:tcPr>
            <w:tcW w:w="1301" w:type="dxa"/>
          </w:tcPr>
          <w:p w:rsidR="000B03CF" w:rsidRPr="00E248F6" w:rsidRDefault="000B03CF" w:rsidP="000B03CF">
            <w:pPr>
              <w:rPr>
                <w:rFonts w:ascii="Times New Roman" w:hAnsi="Times New Roman" w:cs="Times New Roman"/>
                <w:sz w:val="18"/>
                <w:szCs w:val="18"/>
              </w:rPr>
            </w:pPr>
            <w:r w:rsidRPr="00E248F6">
              <w:rPr>
                <w:rFonts w:ascii="Times New Roman" w:hAnsi="Times New Roman" w:cs="Times New Roman"/>
                <w:sz w:val="18"/>
                <w:szCs w:val="18"/>
              </w:rPr>
              <w:t xml:space="preserve">Kenya </w:t>
            </w:r>
          </w:p>
        </w:tc>
        <w:tc>
          <w:tcPr>
            <w:tcW w:w="4146" w:type="dxa"/>
          </w:tcPr>
          <w:p w:rsidR="000B03CF" w:rsidRPr="00E248F6" w:rsidRDefault="000B03CF" w:rsidP="000B03CF">
            <w:pPr>
              <w:rPr>
                <w:rFonts w:ascii="Times New Roman" w:hAnsi="Times New Roman" w:cs="Times New Roman"/>
                <w:sz w:val="18"/>
                <w:szCs w:val="18"/>
              </w:rPr>
            </w:pPr>
            <w:r w:rsidRPr="00E248F6">
              <w:rPr>
                <w:rFonts w:ascii="Times New Roman" w:hAnsi="Times New Roman" w:cs="Times New Roman"/>
                <w:sz w:val="18"/>
                <w:szCs w:val="18"/>
              </w:rPr>
              <w:t>Mesurer et expliquer les résultats de l'apprentissage de la lecture et des mathématiques en sixième année au Kenya, en comparant les compétences entre les écoles publiques et privées avant et après l'introduction de la gratuité de l'enseignement primaire.</w:t>
            </w:r>
          </w:p>
        </w:tc>
        <w:tc>
          <w:tcPr>
            <w:tcW w:w="1341" w:type="dxa"/>
          </w:tcPr>
          <w:p w:rsidR="000B03CF" w:rsidRPr="00E248F6" w:rsidRDefault="000B03CF" w:rsidP="000B03CF">
            <w:pPr>
              <w:rPr>
                <w:rFonts w:ascii="Times New Roman" w:hAnsi="Times New Roman" w:cs="Times New Roman"/>
                <w:sz w:val="18"/>
                <w:szCs w:val="18"/>
              </w:rPr>
            </w:pPr>
            <w:r w:rsidRPr="00E248F6">
              <w:rPr>
                <w:rFonts w:ascii="Times New Roman" w:hAnsi="Times New Roman" w:cs="Times New Roman"/>
                <w:sz w:val="18"/>
                <w:szCs w:val="18"/>
              </w:rPr>
              <w:t>SACMEQ 1, 2 et 3</w:t>
            </w:r>
          </w:p>
          <w:p w:rsidR="000B03CF" w:rsidRPr="00E248F6" w:rsidRDefault="000B03CF" w:rsidP="000B03CF">
            <w:pPr>
              <w:rPr>
                <w:rFonts w:ascii="Times New Roman" w:hAnsi="Times New Roman" w:cs="Times New Roman"/>
                <w:sz w:val="18"/>
                <w:szCs w:val="18"/>
              </w:rPr>
            </w:pPr>
          </w:p>
          <w:p w:rsidR="000B03CF" w:rsidRPr="00E248F6" w:rsidRDefault="000B03CF" w:rsidP="000B03CF">
            <w:pPr>
              <w:rPr>
                <w:rFonts w:ascii="Times New Roman" w:hAnsi="Times New Roman" w:cs="Times New Roman"/>
                <w:sz w:val="18"/>
                <w:szCs w:val="18"/>
              </w:rPr>
            </w:pPr>
          </w:p>
        </w:tc>
        <w:tc>
          <w:tcPr>
            <w:tcW w:w="1665" w:type="dxa"/>
          </w:tcPr>
          <w:p w:rsidR="000B03CF" w:rsidRPr="00E248F6" w:rsidRDefault="000B03CF" w:rsidP="000B03CF">
            <w:pPr>
              <w:rPr>
                <w:rFonts w:ascii="Times New Roman" w:hAnsi="Times New Roman" w:cs="Times New Roman"/>
                <w:sz w:val="18"/>
                <w:szCs w:val="18"/>
              </w:rPr>
            </w:pPr>
            <w:proofErr w:type="spellStart"/>
            <w:r w:rsidRPr="00E248F6">
              <w:rPr>
                <w:rFonts w:ascii="Times New Roman" w:hAnsi="Times New Roman" w:cs="Times New Roman"/>
                <w:sz w:val="18"/>
                <w:szCs w:val="18"/>
              </w:rPr>
              <w:t>Difference</w:t>
            </w:r>
            <w:proofErr w:type="spellEnd"/>
            <w:r w:rsidRPr="00E248F6">
              <w:rPr>
                <w:rFonts w:ascii="Times New Roman" w:hAnsi="Times New Roman" w:cs="Times New Roman"/>
                <w:sz w:val="18"/>
                <w:szCs w:val="18"/>
              </w:rPr>
              <w:t xml:space="preserve"> in </w:t>
            </w:r>
            <w:proofErr w:type="spellStart"/>
            <w:r w:rsidRPr="00E248F6">
              <w:rPr>
                <w:rFonts w:ascii="Times New Roman" w:hAnsi="Times New Roman" w:cs="Times New Roman"/>
                <w:sz w:val="18"/>
                <w:szCs w:val="18"/>
              </w:rPr>
              <w:t>Differences</w:t>
            </w:r>
            <w:proofErr w:type="spellEnd"/>
          </w:p>
          <w:p w:rsidR="000B03CF" w:rsidRPr="00E248F6" w:rsidRDefault="000B03CF" w:rsidP="000B03CF">
            <w:pPr>
              <w:rPr>
                <w:rFonts w:ascii="Times New Roman" w:hAnsi="Times New Roman" w:cs="Times New Roman"/>
                <w:sz w:val="18"/>
                <w:szCs w:val="18"/>
              </w:rPr>
            </w:pPr>
          </w:p>
          <w:p w:rsidR="000B03CF" w:rsidRPr="00E248F6" w:rsidRDefault="000B03CF" w:rsidP="000B03CF">
            <w:pPr>
              <w:rPr>
                <w:rFonts w:ascii="Times New Roman" w:hAnsi="Times New Roman" w:cs="Times New Roman"/>
                <w:sz w:val="18"/>
                <w:szCs w:val="18"/>
              </w:rPr>
            </w:pPr>
            <w:r w:rsidRPr="00E248F6">
              <w:rPr>
                <w:rFonts w:ascii="Times New Roman" w:hAnsi="Times New Roman" w:cs="Times New Roman"/>
                <w:sz w:val="18"/>
                <w:szCs w:val="18"/>
              </w:rPr>
              <w:t xml:space="preserve">Et </w:t>
            </w:r>
            <w:r w:rsidRPr="00E248F6">
              <w:rPr>
                <w:rStyle w:val="rynqvb"/>
                <w:rFonts w:ascii="Times New Roman" w:hAnsi="Times New Roman" w:cs="Times New Roman"/>
                <w:sz w:val="18"/>
                <w:szCs w:val="18"/>
              </w:rPr>
              <w:t>Modèle de probabilité linéaire</w:t>
            </w:r>
          </w:p>
        </w:tc>
        <w:tc>
          <w:tcPr>
            <w:tcW w:w="5799" w:type="dxa"/>
          </w:tcPr>
          <w:p w:rsidR="00B35152" w:rsidRPr="00B35152" w:rsidRDefault="00B35152" w:rsidP="00B35152">
            <w:pPr>
              <w:rPr>
                <w:rFonts w:ascii="Times New Roman" w:hAnsi="Times New Roman" w:cs="Times New Roman"/>
                <w:b/>
                <w:bCs/>
                <w:sz w:val="18"/>
                <w:szCs w:val="18"/>
              </w:rPr>
            </w:pPr>
            <w:r w:rsidRPr="00B35152">
              <w:rPr>
                <w:rFonts w:ascii="Times New Roman" w:hAnsi="Times New Roman" w:cs="Times New Roman"/>
                <w:b/>
                <w:bCs/>
                <w:sz w:val="18"/>
                <w:szCs w:val="18"/>
              </w:rPr>
              <w:t>Résultats</w:t>
            </w:r>
          </w:p>
          <w:p w:rsidR="000B03CF" w:rsidRDefault="000B03CF" w:rsidP="000B03CF">
            <w:pPr>
              <w:spacing w:after="160"/>
              <w:jc w:val="both"/>
              <w:rPr>
                <w:rFonts w:ascii="Times New Roman" w:hAnsi="Times New Roman" w:cs="Times New Roman"/>
                <w:color w:val="000000"/>
                <w:sz w:val="18"/>
                <w:szCs w:val="18"/>
              </w:rPr>
            </w:pPr>
            <w:r w:rsidRPr="00E248F6">
              <w:rPr>
                <w:rFonts w:ascii="Times New Roman" w:hAnsi="Times New Roman" w:cs="Times New Roman"/>
                <w:color w:val="000000"/>
                <w:sz w:val="18"/>
                <w:szCs w:val="18"/>
              </w:rPr>
              <w:t xml:space="preserve">Les résultats montrent d'importantes baisses de résultats et des inégalités scolaires fondées sur le sexe et la situation socio-économique. Les baisses sont associées aux faibles efforts des enseignants et au </w:t>
            </w:r>
            <w:r>
              <w:rPr>
                <w:rFonts w:ascii="Times New Roman" w:hAnsi="Times New Roman" w:cs="Times New Roman"/>
                <w:color w:val="000000"/>
                <w:sz w:val="18"/>
                <w:szCs w:val="18"/>
              </w:rPr>
              <w:t>désengagement de la communauté.  L’analyse</w:t>
            </w:r>
            <w:r w:rsidRPr="00E248F6">
              <w:rPr>
                <w:rFonts w:ascii="Times New Roman" w:hAnsi="Times New Roman" w:cs="Times New Roman"/>
                <w:color w:val="000000"/>
                <w:sz w:val="18"/>
                <w:szCs w:val="18"/>
              </w:rPr>
              <w:t xml:space="preserve"> révèle que pour parvenir au déve</w:t>
            </w:r>
            <w:r>
              <w:rPr>
                <w:rFonts w:ascii="Times New Roman" w:hAnsi="Times New Roman" w:cs="Times New Roman"/>
                <w:color w:val="000000"/>
                <w:sz w:val="18"/>
                <w:szCs w:val="18"/>
              </w:rPr>
              <w:t xml:space="preserve">loppement cognitif par le biais </w:t>
            </w:r>
            <w:r w:rsidRPr="00E248F6">
              <w:rPr>
                <w:rFonts w:ascii="Times New Roman" w:hAnsi="Times New Roman" w:cs="Times New Roman"/>
                <w:color w:val="000000"/>
                <w:sz w:val="18"/>
                <w:szCs w:val="18"/>
              </w:rPr>
              <w:t>l'enseignement primaire universel dans certains pays d'Af</w:t>
            </w:r>
            <w:r>
              <w:rPr>
                <w:rFonts w:ascii="Times New Roman" w:hAnsi="Times New Roman" w:cs="Times New Roman"/>
                <w:color w:val="000000"/>
                <w:sz w:val="18"/>
                <w:szCs w:val="18"/>
              </w:rPr>
              <w:t xml:space="preserve">rique subsaharienne nécessitera </w:t>
            </w:r>
            <w:r w:rsidRPr="00E248F6">
              <w:rPr>
                <w:rFonts w:ascii="Times New Roman" w:hAnsi="Times New Roman" w:cs="Times New Roman"/>
                <w:color w:val="000000"/>
                <w:sz w:val="18"/>
                <w:szCs w:val="18"/>
              </w:rPr>
              <w:t>l'implication active de toutes les parties prenantes.</w:t>
            </w:r>
          </w:p>
          <w:p w:rsidR="000B03CF" w:rsidRDefault="000B03CF" w:rsidP="000B03CF">
            <w:pPr>
              <w:spacing w:after="160"/>
              <w:jc w:val="both"/>
              <w:rPr>
                <w:rFonts w:ascii="Times New Roman" w:hAnsi="Times New Roman" w:cs="Times New Roman"/>
                <w:b/>
                <w:color w:val="000000"/>
                <w:sz w:val="18"/>
                <w:szCs w:val="18"/>
              </w:rPr>
            </w:pPr>
            <w:r w:rsidRPr="002E41EE">
              <w:rPr>
                <w:rFonts w:ascii="Times New Roman" w:hAnsi="Times New Roman" w:cs="Times New Roman"/>
                <w:b/>
                <w:color w:val="000000"/>
                <w:sz w:val="18"/>
                <w:szCs w:val="18"/>
              </w:rPr>
              <w:t xml:space="preserve">Recommandations </w:t>
            </w:r>
          </w:p>
          <w:p w:rsidR="000B03CF" w:rsidRPr="002E41EE" w:rsidRDefault="000B03CF" w:rsidP="000B03CF">
            <w:pPr>
              <w:spacing w:after="160"/>
              <w:jc w:val="both"/>
              <w:rPr>
                <w:rFonts w:ascii="Times New Roman" w:hAnsi="Times New Roman" w:cs="Times New Roman"/>
                <w:color w:val="000000"/>
                <w:sz w:val="18"/>
                <w:szCs w:val="18"/>
              </w:rPr>
            </w:pPr>
            <w:r w:rsidRPr="002E41EE">
              <w:rPr>
                <w:rFonts w:ascii="Times New Roman" w:hAnsi="Times New Roman" w:cs="Times New Roman"/>
                <w:color w:val="000000"/>
                <w:sz w:val="18"/>
                <w:szCs w:val="18"/>
              </w:rPr>
              <w:t xml:space="preserve">L’importance de l'implication de toutes les parties prenantes, l'amélioration de la qualité de l'éducation, la focalisation sur l'acquisition de compétences et l'utilisation de bases factuelles pour guider les décisions politiques visant à améliorer l'éducation dans les écoles primaires en Afrique subsaharienne. </w:t>
            </w:r>
          </w:p>
          <w:p w:rsidR="000B03CF" w:rsidRPr="00E248F6" w:rsidRDefault="000B03CF" w:rsidP="000B03CF">
            <w:pPr>
              <w:rPr>
                <w:rFonts w:ascii="Times New Roman" w:hAnsi="Times New Roman" w:cs="Times New Roman"/>
                <w:sz w:val="18"/>
                <w:szCs w:val="18"/>
              </w:rPr>
            </w:pPr>
          </w:p>
        </w:tc>
      </w:tr>
      <w:tr w:rsidR="000B03CF" w:rsidRPr="00E248F6" w:rsidTr="00376ABB">
        <w:tc>
          <w:tcPr>
            <w:tcW w:w="816" w:type="dxa"/>
          </w:tcPr>
          <w:p w:rsidR="000B03CF" w:rsidRPr="00262BC5" w:rsidRDefault="000B03CF" w:rsidP="000B03CF">
            <w:pPr>
              <w:pStyle w:val="ListParagraph"/>
              <w:numPr>
                <w:ilvl w:val="0"/>
                <w:numId w:val="10"/>
              </w:numPr>
              <w:rPr>
                <w:rFonts w:ascii="Times New Roman" w:hAnsi="Times New Roman" w:cs="Times New Roman"/>
                <w:sz w:val="18"/>
                <w:szCs w:val="18"/>
              </w:rPr>
            </w:pPr>
          </w:p>
        </w:tc>
        <w:tc>
          <w:tcPr>
            <w:tcW w:w="2432" w:type="dxa"/>
          </w:tcPr>
          <w:p w:rsidR="000B03CF" w:rsidRPr="00E248F6" w:rsidRDefault="00F710BE" w:rsidP="000B03CF">
            <w:pPr>
              <w:jc w:val="center"/>
              <w:rPr>
                <w:rFonts w:ascii="Times New Roman" w:hAnsi="Times New Roman" w:cs="Times New Roman"/>
                <w:sz w:val="18"/>
                <w:szCs w:val="18"/>
              </w:rPr>
            </w:pPr>
            <w:r>
              <w:rPr>
                <w:rFonts w:ascii="Times New Roman" w:hAnsi="Times New Roman" w:cs="Times New Roman"/>
                <w:sz w:val="18"/>
                <w:szCs w:val="18"/>
              </w:rPr>
              <w:t xml:space="preserve">Taylor et </w:t>
            </w:r>
            <w:proofErr w:type="spellStart"/>
            <w:r>
              <w:rPr>
                <w:rFonts w:ascii="Times New Roman" w:hAnsi="Times New Roman" w:cs="Times New Roman"/>
                <w:sz w:val="18"/>
                <w:szCs w:val="18"/>
              </w:rPr>
              <w:t>Spaull</w:t>
            </w:r>
            <w:proofErr w:type="spellEnd"/>
            <w:r>
              <w:rPr>
                <w:rFonts w:ascii="Times New Roman" w:hAnsi="Times New Roman" w:cs="Times New Roman"/>
                <w:sz w:val="18"/>
                <w:szCs w:val="18"/>
              </w:rPr>
              <w:t xml:space="preserve"> (</w:t>
            </w:r>
            <w:r w:rsidR="000B03CF" w:rsidRPr="00E248F6">
              <w:rPr>
                <w:rFonts w:ascii="Times New Roman" w:hAnsi="Times New Roman" w:cs="Times New Roman"/>
                <w:sz w:val="18"/>
                <w:szCs w:val="18"/>
              </w:rPr>
              <w:t>2015</w:t>
            </w:r>
            <w:r>
              <w:rPr>
                <w:rFonts w:ascii="Times New Roman" w:hAnsi="Times New Roman" w:cs="Times New Roman"/>
                <w:sz w:val="18"/>
                <w:szCs w:val="18"/>
              </w:rPr>
              <w:t>)</w:t>
            </w:r>
          </w:p>
        </w:tc>
        <w:tc>
          <w:tcPr>
            <w:tcW w:w="1301" w:type="dxa"/>
          </w:tcPr>
          <w:p w:rsidR="000B03CF" w:rsidRPr="00E248F6" w:rsidRDefault="000B03CF" w:rsidP="000B03CF">
            <w:pPr>
              <w:rPr>
                <w:rFonts w:ascii="Times New Roman" w:hAnsi="Times New Roman" w:cs="Times New Roman"/>
                <w:sz w:val="18"/>
                <w:szCs w:val="18"/>
              </w:rPr>
            </w:pPr>
            <w:r w:rsidRPr="00E248F6">
              <w:rPr>
                <w:rFonts w:ascii="Times New Roman" w:hAnsi="Times New Roman" w:cs="Times New Roman"/>
                <w:sz w:val="18"/>
                <w:szCs w:val="18"/>
              </w:rPr>
              <w:t xml:space="preserve">ASS, 10 pays </w:t>
            </w:r>
          </w:p>
        </w:tc>
        <w:tc>
          <w:tcPr>
            <w:tcW w:w="4146" w:type="dxa"/>
          </w:tcPr>
          <w:p w:rsidR="000B03CF" w:rsidRPr="00E248F6" w:rsidRDefault="000B03CF" w:rsidP="000B03CF">
            <w:pPr>
              <w:rPr>
                <w:rFonts w:ascii="Times New Roman" w:hAnsi="Times New Roman" w:cs="Times New Roman"/>
                <w:sz w:val="18"/>
                <w:szCs w:val="18"/>
              </w:rPr>
            </w:pPr>
            <w:r w:rsidRPr="00E248F6">
              <w:rPr>
                <w:rFonts w:ascii="Times New Roman" w:hAnsi="Times New Roman" w:cs="Times New Roman"/>
                <w:sz w:val="18"/>
                <w:szCs w:val="18"/>
              </w:rPr>
              <w:t>Examine dans quelle mesure l'augmentation de l'accès à l'enseignement primaire dans dix pays d'Afrique australe et orientale entre 2000 et 2007 s'est également accompagnée d'un accès accru à l'apprentissage réel.</w:t>
            </w:r>
          </w:p>
        </w:tc>
        <w:tc>
          <w:tcPr>
            <w:tcW w:w="1341" w:type="dxa"/>
          </w:tcPr>
          <w:p w:rsidR="000B03CF" w:rsidRPr="00E248F6" w:rsidRDefault="000B03CF" w:rsidP="000B03CF">
            <w:pPr>
              <w:rPr>
                <w:rFonts w:ascii="Times New Roman" w:hAnsi="Times New Roman" w:cs="Times New Roman"/>
                <w:sz w:val="18"/>
                <w:szCs w:val="18"/>
              </w:rPr>
            </w:pPr>
            <w:r w:rsidRPr="00E248F6">
              <w:rPr>
                <w:rFonts w:ascii="Times New Roman" w:hAnsi="Times New Roman" w:cs="Times New Roman"/>
                <w:sz w:val="18"/>
                <w:szCs w:val="18"/>
              </w:rPr>
              <w:t>SACMEQ  2 et 3</w:t>
            </w:r>
          </w:p>
          <w:p w:rsidR="000B03CF" w:rsidRPr="00E248F6" w:rsidRDefault="000B03CF" w:rsidP="000B03CF">
            <w:pPr>
              <w:rPr>
                <w:rFonts w:ascii="Times New Roman" w:hAnsi="Times New Roman" w:cs="Times New Roman"/>
                <w:sz w:val="18"/>
                <w:szCs w:val="18"/>
              </w:rPr>
            </w:pPr>
          </w:p>
          <w:p w:rsidR="000B03CF" w:rsidRPr="00E248F6" w:rsidRDefault="000B03CF" w:rsidP="000B03CF">
            <w:pPr>
              <w:rPr>
                <w:rFonts w:ascii="Times New Roman" w:hAnsi="Times New Roman" w:cs="Times New Roman"/>
                <w:sz w:val="18"/>
                <w:szCs w:val="18"/>
              </w:rPr>
            </w:pPr>
          </w:p>
          <w:p w:rsidR="000B03CF" w:rsidRPr="00E248F6" w:rsidRDefault="000B03CF" w:rsidP="000B03CF">
            <w:pPr>
              <w:rPr>
                <w:rFonts w:ascii="Times New Roman" w:hAnsi="Times New Roman" w:cs="Times New Roman"/>
                <w:sz w:val="18"/>
                <w:szCs w:val="18"/>
              </w:rPr>
            </w:pPr>
          </w:p>
        </w:tc>
        <w:tc>
          <w:tcPr>
            <w:tcW w:w="1665" w:type="dxa"/>
          </w:tcPr>
          <w:p w:rsidR="000B03CF" w:rsidRPr="00E248F6" w:rsidRDefault="000B03CF" w:rsidP="000B03CF">
            <w:pPr>
              <w:rPr>
                <w:rFonts w:ascii="Times New Roman" w:hAnsi="Times New Roman" w:cs="Times New Roman"/>
                <w:sz w:val="18"/>
                <w:szCs w:val="18"/>
              </w:rPr>
            </w:pPr>
            <w:r w:rsidRPr="00E248F6">
              <w:rPr>
                <w:rFonts w:ascii="Times New Roman" w:hAnsi="Times New Roman" w:cs="Times New Roman"/>
                <w:sz w:val="18"/>
                <w:szCs w:val="18"/>
              </w:rPr>
              <w:t>Analyses statistiques</w:t>
            </w:r>
          </w:p>
        </w:tc>
        <w:tc>
          <w:tcPr>
            <w:tcW w:w="5799" w:type="dxa"/>
          </w:tcPr>
          <w:p w:rsidR="00B35152" w:rsidRPr="00B35152" w:rsidRDefault="00B35152" w:rsidP="000B03CF">
            <w:pPr>
              <w:rPr>
                <w:rFonts w:ascii="Times New Roman" w:hAnsi="Times New Roman" w:cs="Times New Roman"/>
                <w:b/>
                <w:bCs/>
                <w:sz w:val="18"/>
                <w:szCs w:val="18"/>
              </w:rPr>
            </w:pPr>
            <w:r w:rsidRPr="00B35152">
              <w:rPr>
                <w:rFonts w:ascii="Times New Roman" w:hAnsi="Times New Roman" w:cs="Times New Roman"/>
                <w:b/>
                <w:bCs/>
                <w:sz w:val="18"/>
                <w:szCs w:val="18"/>
              </w:rPr>
              <w:t>Résultats</w:t>
            </w:r>
          </w:p>
          <w:p w:rsidR="000B03CF" w:rsidRPr="00E248F6" w:rsidRDefault="000B03CF" w:rsidP="000B03CF">
            <w:pPr>
              <w:rPr>
                <w:rFonts w:ascii="Times New Roman" w:hAnsi="Times New Roman" w:cs="Times New Roman"/>
                <w:sz w:val="18"/>
                <w:szCs w:val="18"/>
              </w:rPr>
            </w:pPr>
            <w:r w:rsidRPr="00E248F6">
              <w:rPr>
                <w:rFonts w:ascii="Times New Roman" w:hAnsi="Times New Roman" w:cs="Times New Roman"/>
                <w:sz w:val="18"/>
                <w:szCs w:val="18"/>
              </w:rPr>
              <w:t>Les résultats montrent que l'accès à l'enseignement primaire en Afrique australe et orientale depuis</w:t>
            </w:r>
          </w:p>
          <w:p w:rsidR="000B03CF" w:rsidRPr="00E248F6" w:rsidRDefault="000B03CF" w:rsidP="000B03CF">
            <w:pPr>
              <w:rPr>
                <w:rFonts w:ascii="Times New Roman" w:hAnsi="Times New Roman" w:cs="Times New Roman"/>
                <w:sz w:val="18"/>
                <w:szCs w:val="18"/>
              </w:rPr>
            </w:pPr>
            <w:r w:rsidRPr="00E248F6">
              <w:rPr>
                <w:rFonts w:ascii="Times New Roman" w:hAnsi="Times New Roman" w:cs="Times New Roman"/>
                <w:sz w:val="18"/>
                <w:szCs w:val="18"/>
              </w:rPr>
              <w:t>2000 s'est accompagnée d'une amélioration de l'accès à la lecture, à l'écriture et au calcul dans ces pays.</w:t>
            </w:r>
          </w:p>
          <w:p w:rsidR="000B03CF" w:rsidRPr="00E248F6" w:rsidRDefault="000B03CF" w:rsidP="000B03CF">
            <w:pPr>
              <w:rPr>
                <w:rFonts w:ascii="Times New Roman" w:hAnsi="Times New Roman" w:cs="Times New Roman"/>
                <w:sz w:val="18"/>
                <w:szCs w:val="18"/>
              </w:rPr>
            </w:pPr>
            <w:r w:rsidRPr="00E248F6">
              <w:rPr>
                <w:rFonts w:ascii="Times New Roman" w:hAnsi="Times New Roman" w:cs="Times New Roman"/>
                <w:sz w:val="18"/>
                <w:szCs w:val="18"/>
              </w:rPr>
              <w:t>Les filles et les enfants des ménages pauvres ont le plus bénéficié de cette amélioration de l'accès à l'apprentissage.</w:t>
            </w:r>
          </w:p>
          <w:p w:rsidR="000B03CF" w:rsidRPr="00E248F6" w:rsidRDefault="000B03CF" w:rsidP="000B03CF">
            <w:pPr>
              <w:rPr>
                <w:rFonts w:ascii="Times New Roman" w:hAnsi="Times New Roman" w:cs="Times New Roman"/>
                <w:sz w:val="18"/>
                <w:szCs w:val="18"/>
              </w:rPr>
            </w:pPr>
            <w:r w:rsidRPr="00E248F6">
              <w:rPr>
                <w:rFonts w:ascii="Times New Roman" w:hAnsi="Times New Roman" w:cs="Times New Roman"/>
                <w:sz w:val="18"/>
                <w:szCs w:val="18"/>
              </w:rPr>
              <w:t>L'amélioration de L'accès à l'apprentissage au niveau de la 6e année s'est également accompagnée d'une augmentation des résultats aux niveaux supérieurs.</w:t>
            </w:r>
          </w:p>
        </w:tc>
      </w:tr>
      <w:tr w:rsidR="000B03CF" w:rsidRPr="00E248F6" w:rsidTr="00376ABB">
        <w:tc>
          <w:tcPr>
            <w:tcW w:w="816" w:type="dxa"/>
          </w:tcPr>
          <w:p w:rsidR="000B03CF" w:rsidRPr="00262BC5" w:rsidRDefault="000B03CF" w:rsidP="000B03CF">
            <w:pPr>
              <w:pStyle w:val="ListParagraph"/>
              <w:numPr>
                <w:ilvl w:val="0"/>
                <w:numId w:val="10"/>
              </w:numPr>
              <w:rPr>
                <w:rFonts w:ascii="Times New Roman" w:hAnsi="Times New Roman" w:cs="Times New Roman"/>
                <w:sz w:val="18"/>
                <w:szCs w:val="18"/>
              </w:rPr>
            </w:pPr>
          </w:p>
        </w:tc>
        <w:tc>
          <w:tcPr>
            <w:tcW w:w="2432" w:type="dxa"/>
          </w:tcPr>
          <w:p w:rsidR="000B03CF" w:rsidRPr="00E248F6" w:rsidRDefault="000B03CF" w:rsidP="000B03CF">
            <w:pPr>
              <w:jc w:val="center"/>
              <w:rPr>
                <w:rFonts w:ascii="Times New Roman" w:hAnsi="Times New Roman" w:cs="Times New Roman"/>
                <w:sz w:val="18"/>
                <w:szCs w:val="18"/>
              </w:rPr>
            </w:pPr>
            <w:proofErr w:type="spellStart"/>
            <w:r>
              <w:rPr>
                <w:rFonts w:ascii="Times New Roman" w:hAnsi="Times New Roman" w:cs="Times New Roman"/>
                <w:sz w:val="18"/>
                <w:szCs w:val="18"/>
              </w:rPr>
              <w:t>Kazima</w:t>
            </w:r>
            <w:proofErr w:type="spellEnd"/>
            <w:r>
              <w:rPr>
                <w:rFonts w:ascii="Times New Roman" w:hAnsi="Times New Roman" w:cs="Times New Roman"/>
                <w:sz w:val="18"/>
                <w:szCs w:val="18"/>
              </w:rPr>
              <w:t xml:space="preserve"> </w:t>
            </w:r>
            <w:r w:rsidR="00F710BE">
              <w:rPr>
                <w:rFonts w:ascii="Times New Roman" w:hAnsi="Times New Roman" w:cs="Times New Roman"/>
                <w:sz w:val="18"/>
                <w:szCs w:val="18"/>
              </w:rPr>
              <w:t>(</w:t>
            </w:r>
            <w:r>
              <w:rPr>
                <w:rFonts w:ascii="Times New Roman" w:hAnsi="Times New Roman" w:cs="Times New Roman"/>
                <w:sz w:val="18"/>
                <w:szCs w:val="18"/>
              </w:rPr>
              <w:t>2014</w:t>
            </w:r>
            <w:r w:rsidR="00F710BE">
              <w:rPr>
                <w:rFonts w:ascii="Times New Roman" w:hAnsi="Times New Roman" w:cs="Times New Roman"/>
                <w:sz w:val="18"/>
                <w:szCs w:val="18"/>
              </w:rPr>
              <w:t>)</w:t>
            </w:r>
          </w:p>
        </w:tc>
        <w:tc>
          <w:tcPr>
            <w:tcW w:w="1301" w:type="dxa"/>
          </w:tcPr>
          <w:p w:rsidR="000B03CF" w:rsidRPr="00E248F6" w:rsidRDefault="000B03CF" w:rsidP="000B03CF">
            <w:pPr>
              <w:rPr>
                <w:rFonts w:ascii="Times New Roman" w:hAnsi="Times New Roman" w:cs="Times New Roman"/>
                <w:sz w:val="18"/>
                <w:szCs w:val="18"/>
              </w:rPr>
            </w:pPr>
            <w:r w:rsidRPr="00A6469A">
              <w:rPr>
                <w:rFonts w:ascii="Times New Roman" w:hAnsi="Times New Roman" w:cs="Times New Roman"/>
                <w:sz w:val="18"/>
                <w:szCs w:val="18"/>
              </w:rPr>
              <w:t>Botswana, Malawi et Zambie</w:t>
            </w:r>
          </w:p>
        </w:tc>
        <w:tc>
          <w:tcPr>
            <w:tcW w:w="4146" w:type="dxa"/>
          </w:tcPr>
          <w:p w:rsidR="000B03CF" w:rsidRPr="00E248F6" w:rsidRDefault="000B03CF" w:rsidP="000B03CF">
            <w:pPr>
              <w:rPr>
                <w:rFonts w:ascii="Times New Roman" w:hAnsi="Times New Roman" w:cs="Times New Roman"/>
                <w:sz w:val="18"/>
                <w:szCs w:val="18"/>
              </w:rPr>
            </w:pPr>
            <w:r w:rsidRPr="00A6469A">
              <w:rPr>
                <w:rFonts w:ascii="Times New Roman" w:hAnsi="Times New Roman" w:cs="Times New Roman"/>
                <w:sz w:val="18"/>
                <w:szCs w:val="18"/>
              </w:rPr>
              <w:t>Analyser l'éducation de base universelle (UBE) en relation avec l'enseignement des mathématiques dan</w:t>
            </w:r>
            <w:r>
              <w:rPr>
                <w:rFonts w:ascii="Times New Roman" w:hAnsi="Times New Roman" w:cs="Times New Roman"/>
                <w:sz w:val="18"/>
                <w:szCs w:val="18"/>
              </w:rPr>
              <w:t>s trois pays d'Afrique australe</w:t>
            </w:r>
            <w:r w:rsidRPr="00A6469A">
              <w:rPr>
                <w:rFonts w:ascii="Times New Roman" w:hAnsi="Times New Roman" w:cs="Times New Roman"/>
                <w:sz w:val="18"/>
                <w:szCs w:val="18"/>
              </w:rPr>
              <w:t xml:space="preserve"> en utilisant les données des évaluations SACMEQ.</w:t>
            </w:r>
          </w:p>
        </w:tc>
        <w:tc>
          <w:tcPr>
            <w:tcW w:w="1341" w:type="dxa"/>
          </w:tcPr>
          <w:p w:rsidR="000B03CF" w:rsidRPr="00E248F6" w:rsidRDefault="000B03CF" w:rsidP="000B03CF">
            <w:pPr>
              <w:rPr>
                <w:rFonts w:ascii="Times New Roman" w:hAnsi="Times New Roman" w:cs="Times New Roman"/>
                <w:sz w:val="18"/>
                <w:szCs w:val="18"/>
              </w:rPr>
            </w:pPr>
            <w:r w:rsidRPr="00E248F6">
              <w:rPr>
                <w:rFonts w:ascii="Times New Roman" w:hAnsi="Times New Roman" w:cs="Times New Roman"/>
                <w:sz w:val="18"/>
                <w:szCs w:val="18"/>
              </w:rPr>
              <w:t>SACMEQ II</w:t>
            </w:r>
          </w:p>
          <w:p w:rsidR="000B03CF" w:rsidRPr="00E248F6" w:rsidRDefault="000B03CF" w:rsidP="000B03CF">
            <w:pPr>
              <w:rPr>
                <w:rFonts w:ascii="Times New Roman" w:hAnsi="Times New Roman" w:cs="Times New Roman"/>
                <w:sz w:val="18"/>
                <w:szCs w:val="18"/>
              </w:rPr>
            </w:pPr>
          </w:p>
        </w:tc>
        <w:tc>
          <w:tcPr>
            <w:tcW w:w="1665" w:type="dxa"/>
          </w:tcPr>
          <w:p w:rsidR="000B03CF" w:rsidRPr="00E248F6" w:rsidRDefault="000B03CF" w:rsidP="000B03CF">
            <w:pPr>
              <w:rPr>
                <w:rFonts w:ascii="Times New Roman" w:hAnsi="Times New Roman" w:cs="Times New Roman"/>
                <w:sz w:val="18"/>
                <w:szCs w:val="18"/>
              </w:rPr>
            </w:pPr>
            <w:r>
              <w:rPr>
                <w:rFonts w:ascii="Times New Roman" w:hAnsi="Times New Roman" w:cs="Times New Roman"/>
                <w:sz w:val="18"/>
                <w:szCs w:val="18"/>
              </w:rPr>
              <w:t>Analyse comparative</w:t>
            </w:r>
          </w:p>
        </w:tc>
        <w:tc>
          <w:tcPr>
            <w:tcW w:w="5799" w:type="dxa"/>
          </w:tcPr>
          <w:p w:rsidR="00B35152" w:rsidRPr="00B35152" w:rsidRDefault="00B35152" w:rsidP="000B03CF">
            <w:pPr>
              <w:rPr>
                <w:rFonts w:ascii="Times New Roman" w:hAnsi="Times New Roman" w:cs="Times New Roman"/>
                <w:b/>
                <w:bCs/>
                <w:sz w:val="18"/>
                <w:szCs w:val="18"/>
              </w:rPr>
            </w:pPr>
            <w:r w:rsidRPr="00B35152">
              <w:rPr>
                <w:rFonts w:ascii="Times New Roman" w:hAnsi="Times New Roman" w:cs="Times New Roman"/>
                <w:b/>
                <w:bCs/>
                <w:sz w:val="18"/>
                <w:szCs w:val="18"/>
              </w:rPr>
              <w:t>Résultats</w:t>
            </w:r>
          </w:p>
          <w:p w:rsidR="000B03CF" w:rsidRPr="00A6469A" w:rsidRDefault="000B03CF" w:rsidP="000B03CF">
            <w:pPr>
              <w:rPr>
                <w:rFonts w:ascii="Times New Roman" w:hAnsi="Times New Roman" w:cs="Times New Roman"/>
                <w:sz w:val="18"/>
                <w:szCs w:val="18"/>
              </w:rPr>
            </w:pPr>
            <w:r w:rsidRPr="00A6469A">
              <w:rPr>
                <w:rFonts w:ascii="Times New Roman" w:hAnsi="Times New Roman" w:cs="Times New Roman"/>
                <w:sz w:val="18"/>
                <w:szCs w:val="18"/>
              </w:rPr>
              <w:t>Les élèves du Botswana, qui bénéficient d'une meilleure qualité d'éducation primaire, obtiennent des résultats supérieurs en mathématiques par rapport à ceux du Malawi et de la Zambie.</w:t>
            </w:r>
          </w:p>
          <w:p w:rsidR="000B03CF" w:rsidRPr="00A6469A" w:rsidRDefault="000B03CF" w:rsidP="000B03CF">
            <w:pPr>
              <w:rPr>
                <w:rFonts w:ascii="Times New Roman" w:hAnsi="Times New Roman" w:cs="Times New Roman"/>
                <w:sz w:val="18"/>
                <w:szCs w:val="18"/>
              </w:rPr>
            </w:pPr>
            <w:r w:rsidRPr="00A6469A">
              <w:rPr>
                <w:rFonts w:ascii="Times New Roman" w:hAnsi="Times New Roman" w:cs="Times New Roman"/>
                <w:sz w:val="18"/>
                <w:szCs w:val="18"/>
              </w:rPr>
              <w:t>La provision de professeurs de mathématiques qualifiés est essentielle pour améliorer l'enseignement, surtout dans des classes surchargées et avec des ressources limitées.</w:t>
            </w:r>
          </w:p>
          <w:p w:rsidR="000B03CF" w:rsidRPr="00A6469A" w:rsidRDefault="000B03CF" w:rsidP="000B03CF">
            <w:pPr>
              <w:rPr>
                <w:rFonts w:ascii="Times New Roman" w:hAnsi="Times New Roman" w:cs="Times New Roman"/>
                <w:b/>
                <w:sz w:val="18"/>
                <w:szCs w:val="18"/>
              </w:rPr>
            </w:pPr>
            <w:r w:rsidRPr="00A6469A">
              <w:rPr>
                <w:rFonts w:ascii="Times New Roman" w:hAnsi="Times New Roman" w:cs="Times New Roman"/>
                <w:b/>
                <w:sz w:val="18"/>
                <w:szCs w:val="18"/>
              </w:rPr>
              <w:t>Recommandations</w:t>
            </w:r>
          </w:p>
          <w:p w:rsidR="000B03CF" w:rsidRPr="00E248F6" w:rsidRDefault="000B03CF" w:rsidP="000B03CF">
            <w:pPr>
              <w:rPr>
                <w:rFonts w:ascii="Times New Roman" w:hAnsi="Times New Roman" w:cs="Times New Roman"/>
                <w:sz w:val="18"/>
                <w:szCs w:val="18"/>
              </w:rPr>
            </w:pPr>
            <w:r w:rsidRPr="00A6469A">
              <w:rPr>
                <w:rFonts w:ascii="Times New Roman" w:hAnsi="Times New Roman" w:cs="Times New Roman"/>
                <w:sz w:val="18"/>
                <w:szCs w:val="18"/>
              </w:rPr>
              <w:t>Renforcement de la formation des enseignants : Il est crucial de former des enseignants qualifiés en mathématiques pour garantir une éducation d</w:t>
            </w:r>
            <w:r>
              <w:rPr>
                <w:rFonts w:ascii="Times New Roman" w:hAnsi="Times New Roman" w:cs="Times New Roman"/>
                <w:sz w:val="18"/>
                <w:szCs w:val="18"/>
              </w:rPr>
              <w:t>e qualité dans le cadre de l'éducation de base universelle</w:t>
            </w:r>
            <w:r w:rsidRPr="00A6469A">
              <w:rPr>
                <w:rFonts w:ascii="Times New Roman" w:hAnsi="Times New Roman" w:cs="Times New Roman"/>
                <w:sz w:val="18"/>
                <w:szCs w:val="18"/>
              </w:rPr>
              <w:t>.</w:t>
            </w:r>
          </w:p>
        </w:tc>
      </w:tr>
      <w:tr w:rsidR="000B03CF" w:rsidRPr="00E248F6" w:rsidTr="00376ABB">
        <w:trPr>
          <w:trHeight w:val="260"/>
        </w:trPr>
        <w:tc>
          <w:tcPr>
            <w:tcW w:w="816" w:type="dxa"/>
          </w:tcPr>
          <w:p w:rsidR="000B03CF" w:rsidRPr="00262BC5" w:rsidRDefault="000B03CF" w:rsidP="000B03CF">
            <w:pPr>
              <w:pStyle w:val="ListParagraph"/>
              <w:rPr>
                <w:rFonts w:ascii="Times New Roman" w:hAnsi="Times New Roman" w:cs="Times New Roman"/>
                <w:b/>
                <w:color w:val="000000"/>
                <w:sz w:val="18"/>
                <w:szCs w:val="18"/>
              </w:rPr>
            </w:pPr>
          </w:p>
        </w:tc>
        <w:tc>
          <w:tcPr>
            <w:tcW w:w="2432" w:type="dxa"/>
          </w:tcPr>
          <w:p w:rsidR="000B03CF" w:rsidRPr="00DE49FB" w:rsidRDefault="000B03CF" w:rsidP="000B03CF">
            <w:pPr>
              <w:jc w:val="center"/>
              <w:rPr>
                <w:rFonts w:ascii="Times New Roman" w:hAnsi="Times New Roman" w:cs="Times New Roman"/>
                <w:b/>
                <w:color w:val="000000"/>
                <w:sz w:val="18"/>
                <w:szCs w:val="18"/>
              </w:rPr>
            </w:pPr>
            <w:r>
              <w:rPr>
                <w:rFonts w:ascii="Times New Roman" w:hAnsi="Times New Roman" w:cs="Times New Roman"/>
                <w:b/>
                <w:color w:val="000000"/>
                <w:sz w:val="18"/>
                <w:szCs w:val="18"/>
              </w:rPr>
              <w:t>Mesure de la qualité de l’éducation et analyse comparative</w:t>
            </w:r>
          </w:p>
        </w:tc>
        <w:tc>
          <w:tcPr>
            <w:tcW w:w="1301" w:type="dxa"/>
          </w:tcPr>
          <w:p w:rsidR="000B03CF" w:rsidRPr="00E248F6" w:rsidRDefault="000B03CF" w:rsidP="000B03CF">
            <w:pPr>
              <w:rPr>
                <w:rFonts w:ascii="Times New Roman" w:hAnsi="Times New Roman" w:cs="Times New Roman"/>
                <w:sz w:val="18"/>
                <w:szCs w:val="18"/>
              </w:rPr>
            </w:pPr>
          </w:p>
        </w:tc>
        <w:tc>
          <w:tcPr>
            <w:tcW w:w="4146" w:type="dxa"/>
          </w:tcPr>
          <w:p w:rsidR="000B03CF" w:rsidRDefault="000B03CF" w:rsidP="000B03CF">
            <w:pPr>
              <w:rPr>
                <w:rStyle w:val="rynqvb"/>
                <w:rFonts w:ascii="Times New Roman" w:hAnsi="Times New Roman" w:cs="Times New Roman"/>
                <w:sz w:val="18"/>
                <w:szCs w:val="18"/>
              </w:rPr>
            </w:pPr>
          </w:p>
        </w:tc>
        <w:tc>
          <w:tcPr>
            <w:tcW w:w="1341" w:type="dxa"/>
          </w:tcPr>
          <w:p w:rsidR="000B03CF" w:rsidRPr="00E248F6" w:rsidRDefault="000B03CF" w:rsidP="000B03CF">
            <w:pPr>
              <w:rPr>
                <w:rFonts w:ascii="Times New Roman" w:hAnsi="Times New Roman" w:cs="Times New Roman"/>
                <w:sz w:val="18"/>
                <w:szCs w:val="18"/>
              </w:rPr>
            </w:pPr>
          </w:p>
        </w:tc>
        <w:tc>
          <w:tcPr>
            <w:tcW w:w="1665" w:type="dxa"/>
          </w:tcPr>
          <w:p w:rsidR="000B03CF" w:rsidRPr="00E248F6" w:rsidRDefault="000B03CF" w:rsidP="000B03CF">
            <w:pPr>
              <w:rPr>
                <w:rFonts w:ascii="Times New Roman" w:hAnsi="Times New Roman" w:cs="Times New Roman"/>
                <w:sz w:val="18"/>
                <w:szCs w:val="18"/>
              </w:rPr>
            </w:pPr>
          </w:p>
        </w:tc>
        <w:tc>
          <w:tcPr>
            <w:tcW w:w="5799" w:type="dxa"/>
          </w:tcPr>
          <w:p w:rsidR="000B03CF" w:rsidRPr="00E248F6" w:rsidRDefault="000B03CF" w:rsidP="000B03CF">
            <w:pPr>
              <w:rPr>
                <w:rFonts w:ascii="Times New Roman" w:hAnsi="Times New Roman" w:cs="Times New Roman"/>
                <w:sz w:val="18"/>
                <w:szCs w:val="18"/>
              </w:rPr>
            </w:pPr>
          </w:p>
        </w:tc>
      </w:tr>
      <w:tr w:rsidR="000B03CF" w:rsidRPr="00E248F6" w:rsidTr="00376ABB">
        <w:tc>
          <w:tcPr>
            <w:tcW w:w="816" w:type="dxa"/>
          </w:tcPr>
          <w:p w:rsidR="000B03CF" w:rsidRPr="00262BC5" w:rsidRDefault="000B03CF" w:rsidP="000B03CF">
            <w:pPr>
              <w:pStyle w:val="ListParagraph"/>
              <w:numPr>
                <w:ilvl w:val="0"/>
                <w:numId w:val="10"/>
              </w:numPr>
              <w:rPr>
                <w:rFonts w:ascii="Times New Roman" w:hAnsi="Times New Roman" w:cs="Times New Roman"/>
                <w:sz w:val="18"/>
                <w:szCs w:val="18"/>
              </w:rPr>
            </w:pPr>
          </w:p>
        </w:tc>
        <w:tc>
          <w:tcPr>
            <w:tcW w:w="2432" w:type="dxa"/>
          </w:tcPr>
          <w:p w:rsidR="000B03CF" w:rsidRPr="009E57CA" w:rsidRDefault="00F710BE" w:rsidP="000B03CF">
            <w:pPr>
              <w:jc w:val="center"/>
              <w:rPr>
                <w:rFonts w:ascii="Times New Roman" w:hAnsi="Times New Roman" w:cs="Times New Roman"/>
                <w:sz w:val="18"/>
                <w:szCs w:val="18"/>
              </w:rPr>
            </w:pPr>
            <w:proofErr w:type="spellStart"/>
            <w:r>
              <w:rPr>
                <w:rFonts w:ascii="Times New Roman" w:hAnsi="Times New Roman" w:cs="Times New Roman"/>
                <w:sz w:val="18"/>
                <w:szCs w:val="18"/>
              </w:rPr>
              <w:t>Mioko</w:t>
            </w:r>
            <w:proofErr w:type="spellEnd"/>
            <w:r>
              <w:rPr>
                <w:rFonts w:ascii="Times New Roman" w:hAnsi="Times New Roman" w:cs="Times New Roman"/>
                <w:sz w:val="18"/>
                <w:szCs w:val="18"/>
              </w:rPr>
              <w:t xml:space="preserve"> et </w:t>
            </w:r>
            <w:proofErr w:type="spellStart"/>
            <w:r>
              <w:rPr>
                <w:rFonts w:ascii="Times New Roman" w:hAnsi="Times New Roman" w:cs="Times New Roman"/>
                <w:sz w:val="18"/>
                <w:szCs w:val="18"/>
              </w:rPr>
              <w:t>Cappelle</w:t>
            </w:r>
            <w:proofErr w:type="spellEnd"/>
            <w:r w:rsidR="000B03CF" w:rsidRPr="009E57CA">
              <w:rPr>
                <w:rFonts w:ascii="Times New Roman" w:hAnsi="Times New Roman" w:cs="Times New Roman"/>
                <w:sz w:val="18"/>
                <w:szCs w:val="18"/>
              </w:rPr>
              <w:t xml:space="preserve"> </w:t>
            </w:r>
            <w:r>
              <w:rPr>
                <w:rFonts w:ascii="Times New Roman" w:hAnsi="Times New Roman" w:cs="Times New Roman"/>
                <w:sz w:val="18"/>
                <w:szCs w:val="18"/>
              </w:rPr>
              <w:t>(</w:t>
            </w:r>
            <w:r w:rsidR="000B03CF" w:rsidRPr="009E57CA">
              <w:rPr>
                <w:rFonts w:ascii="Times New Roman" w:hAnsi="Times New Roman" w:cs="Times New Roman"/>
                <w:sz w:val="18"/>
                <w:szCs w:val="18"/>
              </w:rPr>
              <w:t>2015</w:t>
            </w:r>
            <w:r>
              <w:rPr>
                <w:rFonts w:ascii="Times New Roman" w:hAnsi="Times New Roman" w:cs="Times New Roman"/>
                <w:sz w:val="18"/>
                <w:szCs w:val="18"/>
              </w:rPr>
              <w:t>)</w:t>
            </w:r>
          </w:p>
          <w:p w:rsidR="000B03CF" w:rsidRPr="009E57CA" w:rsidRDefault="000B03CF" w:rsidP="000B03CF">
            <w:pPr>
              <w:jc w:val="center"/>
              <w:rPr>
                <w:rFonts w:ascii="Times New Roman" w:hAnsi="Times New Roman" w:cs="Times New Roman"/>
                <w:sz w:val="18"/>
                <w:szCs w:val="18"/>
              </w:rPr>
            </w:pPr>
          </w:p>
          <w:p w:rsidR="000B03CF" w:rsidRPr="009E57CA" w:rsidRDefault="000B03CF" w:rsidP="000B03CF">
            <w:pPr>
              <w:jc w:val="center"/>
              <w:rPr>
                <w:rFonts w:ascii="Times New Roman" w:hAnsi="Times New Roman" w:cs="Times New Roman"/>
                <w:sz w:val="18"/>
                <w:szCs w:val="18"/>
              </w:rPr>
            </w:pPr>
          </w:p>
        </w:tc>
        <w:tc>
          <w:tcPr>
            <w:tcW w:w="1301" w:type="dxa"/>
          </w:tcPr>
          <w:p w:rsidR="000B03CF" w:rsidRPr="009E57CA" w:rsidRDefault="000B03CF" w:rsidP="000B03CF">
            <w:pPr>
              <w:rPr>
                <w:rFonts w:ascii="Times New Roman" w:hAnsi="Times New Roman" w:cs="Times New Roman"/>
                <w:sz w:val="18"/>
                <w:szCs w:val="18"/>
              </w:rPr>
            </w:pPr>
            <w:r w:rsidRPr="009E57CA">
              <w:rPr>
                <w:rFonts w:ascii="Times New Roman" w:hAnsi="Times New Roman" w:cs="Times New Roman"/>
                <w:sz w:val="18"/>
                <w:szCs w:val="18"/>
              </w:rPr>
              <w:t>ASS</w:t>
            </w:r>
            <w:r>
              <w:rPr>
                <w:rFonts w:ascii="Times New Roman" w:hAnsi="Times New Roman" w:cs="Times New Roman"/>
                <w:sz w:val="18"/>
                <w:szCs w:val="18"/>
              </w:rPr>
              <w:t xml:space="preserve">, 11 pays </w:t>
            </w:r>
          </w:p>
        </w:tc>
        <w:tc>
          <w:tcPr>
            <w:tcW w:w="4146" w:type="dxa"/>
          </w:tcPr>
          <w:p w:rsidR="000B03CF" w:rsidRPr="009E57CA" w:rsidRDefault="000B03CF" w:rsidP="000B03CF">
            <w:pPr>
              <w:rPr>
                <w:rFonts w:ascii="Times New Roman" w:hAnsi="Times New Roman" w:cs="Times New Roman"/>
                <w:sz w:val="18"/>
                <w:szCs w:val="18"/>
              </w:rPr>
            </w:pPr>
            <w:r w:rsidRPr="009E57CA">
              <w:rPr>
                <w:rFonts w:ascii="Times New Roman" w:hAnsi="Times New Roman" w:cs="Times New Roman"/>
                <w:sz w:val="18"/>
                <w:szCs w:val="18"/>
              </w:rPr>
              <w:t>Établir un lien entre la recherche</w:t>
            </w:r>
          </w:p>
          <w:p w:rsidR="000B03CF" w:rsidRPr="009E57CA" w:rsidRDefault="000B03CF" w:rsidP="000B03CF">
            <w:pPr>
              <w:rPr>
                <w:rFonts w:ascii="Times New Roman" w:hAnsi="Times New Roman" w:cs="Times New Roman"/>
                <w:sz w:val="18"/>
                <w:szCs w:val="18"/>
              </w:rPr>
            </w:pPr>
            <w:proofErr w:type="gramStart"/>
            <w:r w:rsidRPr="009E57CA">
              <w:rPr>
                <w:rFonts w:ascii="Times New Roman" w:hAnsi="Times New Roman" w:cs="Times New Roman"/>
                <w:sz w:val="18"/>
                <w:szCs w:val="18"/>
              </w:rPr>
              <w:t>et</w:t>
            </w:r>
            <w:proofErr w:type="gramEnd"/>
            <w:r w:rsidRPr="009E57CA">
              <w:rPr>
                <w:rFonts w:ascii="Times New Roman" w:hAnsi="Times New Roman" w:cs="Times New Roman"/>
                <w:sz w:val="18"/>
                <w:szCs w:val="18"/>
              </w:rPr>
              <w:t xml:space="preserve"> les politiques visant à améliorer la qualité de l'éducation, en argumentant une conceptualisation et une méthodologie solides pour mesurer la qualité de l'éducation. </w:t>
            </w:r>
          </w:p>
        </w:tc>
        <w:tc>
          <w:tcPr>
            <w:tcW w:w="1341" w:type="dxa"/>
          </w:tcPr>
          <w:p w:rsidR="000B03CF" w:rsidRPr="009E57CA" w:rsidRDefault="000B03CF" w:rsidP="000B03CF">
            <w:pPr>
              <w:rPr>
                <w:rFonts w:ascii="Times New Roman" w:hAnsi="Times New Roman" w:cs="Times New Roman"/>
                <w:sz w:val="18"/>
                <w:szCs w:val="18"/>
              </w:rPr>
            </w:pPr>
            <w:r w:rsidRPr="009E57CA">
              <w:rPr>
                <w:rFonts w:ascii="Times New Roman" w:hAnsi="Times New Roman" w:cs="Times New Roman"/>
                <w:sz w:val="18"/>
                <w:szCs w:val="18"/>
              </w:rPr>
              <w:t>SACMEQ II</w:t>
            </w:r>
          </w:p>
          <w:p w:rsidR="000B03CF" w:rsidRPr="009E57CA" w:rsidRDefault="000B03CF" w:rsidP="000B03CF">
            <w:pPr>
              <w:rPr>
                <w:rFonts w:ascii="Times New Roman" w:hAnsi="Times New Roman" w:cs="Times New Roman"/>
                <w:sz w:val="18"/>
                <w:szCs w:val="18"/>
              </w:rPr>
            </w:pPr>
            <w:r w:rsidRPr="009E57CA">
              <w:rPr>
                <w:rFonts w:ascii="Times New Roman" w:hAnsi="Times New Roman" w:cs="Times New Roman"/>
                <w:sz w:val="18"/>
                <w:szCs w:val="18"/>
              </w:rPr>
              <w:t xml:space="preserve">PASEC </w:t>
            </w:r>
          </w:p>
        </w:tc>
        <w:tc>
          <w:tcPr>
            <w:tcW w:w="1665" w:type="dxa"/>
          </w:tcPr>
          <w:p w:rsidR="000B03CF" w:rsidRPr="009E57CA" w:rsidRDefault="000B03CF" w:rsidP="000B03CF">
            <w:pPr>
              <w:rPr>
                <w:rFonts w:ascii="Times New Roman" w:hAnsi="Times New Roman" w:cs="Times New Roman"/>
                <w:sz w:val="18"/>
                <w:szCs w:val="18"/>
              </w:rPr>
            </w:pPr>
            <w:r w:rsidRPr="009E57CA">
              <w:rPr>
                <w:rFonts w:ascii="Times New Roman" w:hAnsi="Times New Roman" w:cs="Times New Roman"/>
                <w:sz w:val="18"/>
                <w:szCs w:val="18"/>
              </w:rPr>
              <w:t xml:space="preserve">Analyse statistique </w:t>
            </w:r>
          </w:p>
        </w:tc>
        <w:tc>
          <w:tcPr>
            <w:tcW w:w="5799" w:type="dxa"/>
          </w:tcPr>
          <w:p w:rsidR="00B35152" w:rsidRPr="00B35152" w:rsidRDefault="00B35152" w:rsidP="000B03CF">
            <w:pPr>
              <w:rPr>
                <w:rFonts w:ascii="Times New Roman" w:hAnsi="Times New Roman" w:cs="Times New Roman"/>
                <w:b/>
                <w:bCs/>
                <w:sz w:val="18"/>
                <w:szCs w:val="18"/>
              </w:rPr>
            </w:pPr>
            <w:r w:rsidRPr="00B35152">
              <w:rPr>
                <w:rFonts w:ascii="Times New Roman" w:hAnsi="Times New Roman" w:cs="Times New Roman"/>
                <w:b/>
                <w:bCs/>
                <w:sz w:val="18"/>
                <w:szCs w:val="18"/>
              </w:rPr>
              <w:t>Résultats</w:t>
            </w:r>
          </w:p>
          <w:p w:rsidR="000B03CF" w:rsidRPr="009E57CA" w:rsidRDefault="000B03CF" w:rsidP="000B03CF">
            <w:pPr>
              <w:rPr>
                <w:rFonts w:ascii="Times New Roman" w:hAnsi="Times New Roman" w:cs="Times New Roman"/>
                <w:sz w:val="18"/>
                <w:szCs w:val="18"/>
              </w:rPr>
            </w:pPr>
            <w:r w:rsidRPr="009E57CA">
              <w:rPr>
                <w:rFonts w:ascii="Times New Roman" w:hAnsi="Times New Roman" w:cs="Times New Roman"/>
                <w:sz w:val="18"/>
                <w:szCs w:val="18"/>
              </w:rPr>
              <w:t>La qualité de l'éducation est reconnue comme un facteur important dans la plupart des plans nationaux du secteur de l'éducation (PNSE), mais qu'elle n'a pas été définie, mesurée ou interprétée de manière cohérente.</w:t>
            </w:r>
          </w:p>
          <w:p w:rsidR="000B03CF" w:rsidRPr="009E57CA" w:rsidRDefault="000B03CF" w:rsidP="000B03CF">
            <w:pPr>
              <w:rPr>
                <w:rFonts w:ascii="Times New Roman" w:hAnsi="Times New Roman" w:cs="Times New Roman"/>
                <w:sz w:val="18"/>
                <w:szCs w:val="18"/>
              </w:rPr>
            </w:pPr>
            <w:r w:rsidRPr="009E57CA">
              <w:rPr>
                <w:rFonts w:ascii="Times New Roman" w:hAnsi="Times New Roman" w:cs="Times New Roman"/>
                <w:sz w:val="18"/>
                <w:szCs w:val="18"/>
              </w:rPr>
              <w:t>Les processus visant à relier les résultats de la recherche à la politique semblent encore à un stade de développement.</w:t>
            </w:r>
          </w:p>
          <w:p w:rsidR="000B03CF" w:rsidRPr="009E57CA" w:rsidRDefault="000B03CF" w:rsidP="000B03CF">
            <w:pPr>
              <w:rPr>
                <w:rFonts w:ascii="Times New Roman" w:hAnsi="Times New Roman" w:cs="Times New Roman"/>
                <w:b/>
                <w:sz w:val="18"/>
                <w:szCs w:val="18"/>
              </w:rPr>
            </w:pPr>
            <w:r w:rsidRPr="009E57CA">
              <w:rPr>
                <w:rFonts w:ascii="Times New Roman" w:hAnsi="Times New Roman" w:cs="Times New Roman"/>
                <w:b/>
                <w:sz w:val="18"/>
                <w:szCs w:val="18"/>
              </w:rPr>
              <w:t xml:space="preserve">Recommandations </w:t>
            </w:r>
          </w:p>
          <w:p w:rsidR="000B03CF" w:rsidRPr="009E57CA" w:rsidRDefault="000B03CF" w:rsidP="000B03CF">
            <w:pPr>
              <w:rPr>
                <w:rFonts w:ascii="Times New Roman" w:hAnsi="Times New Roman" w:cs="Times New Roman"/>
                <w:sz w:val="18"/>
                <w:szCs w:val="18"/>
              </w:rPr>
            </w:pPr>
            <w:r w:rsidRPr="009E57CA">
              <w:rPr>
                <w:rFonts w:ascii="Times New Roman" w:hAnsi="Times New Roman" w:cs="Times New Roman"/>
                <w:sz w:val="18"/>
                <w:szCs w:val="18"/>
              </w:rPr>
              <w:t xml:space="preserve">Les décideurs politiques, et les partenaires du développement, doivent veiller à ce que les politiques et la planification s'appuient plus fermement sur des preuves scientifiques objectivement. </w:t>
            </w:r>
          </w:p>
          <w:p w:rsidR="000B03CF" w:rsidRPr="009E57CA" w:rsidRDefault="000B03CF" w:rsidP="000B03CF">
            <w:pPr>
              <w:rPr>
                <w:rFonts w:ascii="Times New Roman" w:hAnsi="Times New Roman" w:cs="Times New Roman"/>
                <w:sz w:val="18"/>
                <w:szCs w:val="18"/>
              </w:rPr>
            </w:pPr>
          </w:p>
          <w:p w:rsidR="000B03CF" w:rsidRPr="009E57CA" w:rsidRDefault="000B03CF" w:rsidP="000B03CF">
            <w:pPr>
              <w:rPr>
                <w:rFonts w:ascii="Times New Roman" w:hAnsi="Times New Roman" w:cs="Times New Roman"/>
                <w:sz w:val="18"/>
                <w:szCs w:val="18"/>
              </w:rPr>
            </w:pPr>
          </w:p>
        </w:tc>
      </w:tr>
      <w:tr w:rsidR="000B03CF" w:rsidRPr="00E248F6" w:rsidTr="00376ABB">
        <w:tc>
          <w:tcPr>
            <w:tcW w:w="816" w:type="dxa"/>
          </w:tcPr>
          <w:p w:rsidR="000B03CF" w:rsidRPr="00262BC5" w:rsidRDefault="000B03CF" w:rsidP="000B03CF">
            <w:pPr>
              <w:pStyle w:val="ListParagraph"/>
              <w:numPr>
                <w:ilvl w:val="0"/>
                <w:numId w:val="10"/>
              </w:numPr>
              <w:rPr>
                <w:rFonts w:ascii="Times New Roman" w:hAnsi="Times New Roman" w:cs="Times New Roman"/>
                <w:color w:val="000000"/>
                <w:sz w:val="18"/>
                <w:szCs w:val="18"/>
              </w:rPr>
            </w:pPr>
          </w:p>
        </w:tc>
        <w:tc>
          <w:tcPr>
            <w:tcW w:w="2432" w:type="dxa"/>
          </w:tcPr>
          <w:p w:rsidR="000B03CF" w:rsidRPr="009E57CA" w:rsidRDefault="00F710BE" w:rsidP="000B03CF">
            <w:pPr>
              <w:jc w:val="center"/>
              <w:rPr>
                <w:rFonts w:ascii="Times New Roman" w:hAnsi="Times New Roman" w:cs="Times New Roman"/>
                <w:color w:val="000000"/>
                <w:sz w:val="18"/>
                <w:szCs w:val="18"/>
              </w:rPr>
            </w:pPr>
            <w:proofErr w:type="spellStart"/>
            <w:r>
              <w:rPr>
                <w:rFonts w:ascii="Times New Roman" w:hAnsi="Times New Roman" w:cs="Times New Roman"/>
                <w:color w:val="000000"/>
                <w:sz w:val="18"/>
                <w:szCs w:val="18"/>
              </w:rPr>
              <w:t>Spaull</w:t>
            </w:r>
            <w:proofErr w:type="spellEnd"/>
            <w:r>
              <w:rPr>
                <w:rFonts w:ascii="Times New Roman" w:hAnsi="Times New Roman" w:cs="Times New Roman"/>
                <w:color w:val="000000"/>
                <w:sz w:val="18"/>
                <w:szCs w:val="18"/>
              </w:rPr>
              <w:t xml:space="preserve"> et Taylor (</w:t>
            </w:r>
            <w:r w:rsidR="000B03CF" w:rsidRPr="009E57CA">
              <w:rPr>
                <w:rFonts w:ascii="Times New Roman" w:hAnsi="Times New Roman" w:cs="Times New Roman"/>
                <w:color w:val="000000"/>
                <w:sz w:val="18"/>
                <w:szCs w:val="18"/>
              </w:rPr>
              <w:t>2015</w:t>
            </w:r>
            <w:r>
              <w:rPr>
                <w:rFonts w:ascii="Times New Roman" w:hAnsi="Times New Roman" w:cs="Times New Roman"/>
                <w:color w:val="000000"/>
                <w:sz w:val="18"/>
                <w:szCs w:val="18"/>
              </w:rPr>
              <w:t>)</w:t>
            </w:r>
          </w:p>
        </w:tc>
        <w:tc>
          <w:tcPr>
            <w:tcW w:w="1301" w:type="dxa"/>
          </w:tcPr>
          <w:p w:rsidR="000B03CF" w:rsidRPr="009E57CA" w:rsidRDefault="000B03CF" w:rsidP="000B03CF">
            <w:pPr>
              <w:rPr>
                <w:rFonts w:ascii="Times New Roman" w:hAnsi="Times New Roman" w:cs="Times New Roman"/>
                <w:sz w:val="18"/>
                <w:szCs w:val="18"/>
              </w:rPr>
            </w:pPr>
            <w:r w:rsidRPr="009E57CA">
              <w:rPr>
                <w:rFonts w:ascii="Times New Roman" w:hAnsi="Times New Roman" w:cs="Times New Roman"/>
                <w:sz w:val="18"/>
                <w:szCs w:val="18"/>
              </w:rPr>
              <w:t xml:space="preserve">ASS, 11 pays </w:t>
            </w:r>
          </w:p>
        </w:tc>
        <w:tc>
          <w:tcPr>
            <w:tcW w:w="4146" w:type="dxa"/>
          </w:tcPr>
          <w:p w:rsidR="000B03CF" w:rsidRPr="009E57CA" w:rsidRDefault="000B03CF" w:rsidP="000B03CF">
            <w:pPr>
              <w:rPr>
                <w:rFonts w:ascii="Times New Roman" w:hAnsi="Times New Roman" w:cs="Times New Roman"/>
                <w:sz w:val="18"/>
                <w:szCs w:val="18"/>
              </w:rPr>
            </w:pPr>
            <w:r w:rsidRPr="009E57CA">
              <w:rPr>
                <w:rFonts w:ascii="Times New Roman" w:hAnsi="Times New Roman" w:cs="Times New Roman"/>
                <w:sz w:val="18"/>
                <w:szCs w:val="18"/>
              </w:rPr>
              <w:t>Créer une statistique composite de la quantité et de la qualité de l'éducation en combinant les données des ménages (Enquête démographique et de santé) sur la réussite des études et les données d'enquête (Consortium pour le suivi de la qualité de l'éducation en Afrique australe et orientale) sur les résultats cognitifs pour 11 pays africains</w:t>
            </w:r>
          </w:p>
        </w:tc>
        <w:tc>
          <w:tcPr>
            <w:tcW w:w="1341" w:type="dxa"/>
          </w:tcPr>
          <w:p w:rsidR="000B03CF" w:rsidRPr="009E57CA" w:rsidRDefault="000B03CF" w:rsidP="000B03CF">
            <w:pPr>
              <w:rPr>
                <w:rFonts w:ascii="Times New Roman" w:hAnsi="Times New Roman" w:cs="Times New Roman"/>
                <w:color w:val="000000"/>
                <w:sz w:val="18"/>
                <w:szCs w:val="18"/>
              </w:rPr>
            </w:pPr>
            <w:r w:rsidRPr="009E57CA">
              <w:rPr>
                <w:rFonts w:ascii="Times New Roman" w:hAnsi="Times New Roman" w:cs="Times New Roman"/>
                <w:color w:val="000000"/>
                <w:sz w:val="18"/>
                <w:szCs w:val="18"/>
              </w:rPr>
              <w:t>SACMEQ II</w:t>
            </w:r>
          </w:p>
          <w:p w:rsidR="000B03CF" w:rsidRPr="009E57CA" w:rsidRDefault="000B03CF" w:rsidP="000B03CF">
            <w:pPr>
              <w:rPr>
                <w:rFonts w:ascii="Times New Roman" w:hAnsi="Times New Roman" w:cs="Times New Roman"/>
                <w:color w:val="000000"/>
                <w:sz w:val="18"/>
                <w:szCs w:val="18"/>
              </w:rPr>
            </w:pPr>
          </w:p>
          <w:p w:rsidR="000B03CF" w:rsidRPr="009E57CA" w:rsidRDefault="000B03CF" w:rsidP="000B03CF">
            <w:pPr>
              <w:rPr>
                <w:rFonts w:ascii="Times New Roman" w:hAnsi="Times New Roman" w:cs="Times New Roman"/>
                <w:sz w:val="18"/>
                <w:szCs w:val="18"/>
              </w:rPr>
            </w:pPr>
            <w:r w:rsidRPr="009E57CA">
              <w:rPr>
                <w:rFonts w:ascii="Times New Roman" w:hAnsi="Times New Roman" w:cs="Times New Roman"/>
                <w:sz w:val="18"/>
                <w:szCs w:val="18"/>
              </w:rPr>
              <w:t xml:space="preserve"> </w:t>
            </w:r>
          </w:p>
        </w:tc>
        <w:tc>
          <w:tcPr>
            <w:tcW w:w="1665" w:type="dxa"/>
          </w:tcPr>
          <w:p w:rsidR="000B03CF" w:rsidRPr="009E57CA" w:rsidRDefault="000B03CF" w:rsidP="000B03CF">
            <w:pPr>
              <w:rPr>
                <w:rFonts w:ascii="Times New Roman" w:hAnsi="Times New Roman" w:cs="Times New Roman"/>
                <w:sz w:val="18"/>
                <w:szCs w:val="18"/>
              </w:rPr>
            </w:pPr>
            <w:r w:rsidRPr="009E57CA">
              <w:rPr>
                <w:rFonts w:ascii="Times New Roman" w:hAnsi="Times New Roman" w:cs="Times New Roman"/>
                <w:sz w:val="18"/>
                <w:szCs w:val="18"/>
              </w:rPr>
              <w:t xml:space="preserve">Analyse temporelle </w:t>
            </w:r>
          </w:p>
        </w:tc>
        <w:tc>
          <w:tcPr>
            <w:tcW w:w="5799" w:type="dxa"/>
          </w:tcPr>
          <w:p w:rsidR="00B35152" w:rsidRPr="00B35152" w:rsidRDefault="00B35152" w:rsidP="000B03CF">
            <w:pPr>
              <w:rPr>
                <w:rFonts w:ascii="Times New Roman" w:hAnsi="Times New Roman" w:cs="Times New Roman"/>
                <w:b/>
                <w:bCs/>
                <w:sz w:val="18"/>
                <w:szCs w:val="18"/>
              </w:rPr>
            </w:pPr>
            <w:r w:rsidRPr="00B35152">
              <w:rPr>
                <w:rFonts w:ascii="Times New Roman" w:hAnsi="Times New Roman" w:cs="Times New Roman"/>
                <w:b/>
                <w:bCs/>
                <w:sz w:val="18"/>
                <w:szCs w:val="18"/>
              </w:rPr>
              <w:t>Résultats</w:t>
            </w:r>
          </w:p>
          <w:p w:rsidR="000B03CF" w:rsidRPr="009E57CA" w:rsidRDefault="000B03CF" w:rsidP="000B03CF">
            <w:pPr>
              <w:rPr>
                <w:rFonts w:ascii="Times New Roman" w:hAnsi="Times New Roman" w:cs="Times New Roman"/>
                <w:sz w:val="18"/>
                <w:szCs w:val="18"/>
              </w:rPr>
            </w:pPr>
            <w:r w:rsidRPr="009E57CA">
              <w:rPr>
                <w:rFonts w:ascii="Times New Roman" w:hAnsi="Times New Roman" w:cs="Times New Roman"/>
                <w:sz w:val="18"/>
                <w:szCs w:val="18"/>
              </w:rPr>
              <w:t>Les résultats montrent que les déficits d'apprentissage sont considérablement plus importants que les déficits d'accès dans les 11 pays étudiés et que l'achèvement tardif (ou différé) de la 6ème année est répandu en Afrique subsaharienne.</w:t>
            </w:r>
            <w:r w:rsidR="00B35152">
              <w:rPr>
                <w:rFonts w:ascii="Times New Roman" w:hAnsi="Times New Roman" w:cs="Times New Roman"/>
                <w:sz w:val="18"/>
                <w:szCs w:val="18"/>
              </w:rPr>
              <w:t xml:space="preserve"> </w:t>
            </w:r>
            <w:r w:rsidRPr="009E57CA">
              <w:rPr>
                <w:rFonts w:ascii="Times New Roman" w:hAnsi="Times New Roman" w:cs="Times New Roman"/>
                <w:sz w:val="18"/>
                <w:szCs w:val="18"/>
              </w:rPr>
              <w:t xml:space="preserve">Des écarts de richesse importants (supérieurs à 30 points de pourcentage) existent dans tous les pays, sauf le Zimbabwe, le Kenya et le Swaziland, et des écarts de genre favorisant les garçons d'environ 10 points de pourcentage ont été constatés au Malawi, en Tanzanie et en Zambie, atteignant 15 points de pourcentage au Mozambique. Le Lesotho montre une tendance </w:t>
            </w:r>
            <w:proofErr w:type="spellStart"/>
            <w:r w:rsidRPr="009E57CA">
              <w:rPr>
                <w:rFonts w:ascii="Times New Roman" w:hAnsi="Times New Roman" w:cs="Times New Roman"/>
                <w:sz w:val="18"/>
                <w:szCs w:val="18"/>
              </w:rPr>
              <w:t>atypiquement</w:t>
            </w:r>
            <w:proofErr w:type="spellEnd"/>
            <w:r w:rsidRPr="009E57CA">
              <w:rPr>
                <w:rFonts w:ascii="Times New Roman" w:hAnsi="Times New Roman" w:cs="Times New Roman"/>
                <w:sz w:val="18"/>
                <w:szCs w:val="18"/>
              </w:rPr>
              <w:t xml:space="preserve"> favorable aux filles à la fois en termes d'accès à la </w:t>
            </w:r>
            <w:proofErr w:type="spellStart"/>
            <w:r w:rsidRPr="009E57CA">
              <w:rPr>
                <w:rFonts w:ascii="Times New Roman" w:hAnsi="Times New Roman" w:cs="Times New Roman"/>
                <w:sz w:val="18"/>
                <w:szCs w:val="18"/>
              </w:rPr>
              <w:t>littératie</w:t>
            </w:r>
            <w:proofErr w:type="spellEnd"/>
            <w:r w:rsidRPr="009E57CA">
              <w:rPr>
                <w:rFonts w:ascii="Times New Roman" w:hAnsi="Times New Roman" w:cs="Times New Roman"/>
                <w:sz w:val="18"/>
                <w:szCs w:val="18"/>
              </w:rPr>
              <w:t xml:space="preserve"> et à l'accès à la </w:t>
            </w:r>
            <w:proofErr w:type="spellStart"/>
            <w:r w:rsidRPr="009E57CA">
              <w:rPr>
                <w:rFonts w:ascii="Times New Roman" w:hAnsi="Times New Roman" w:cs="Times New Roman"/>
                <w:sz w:val="18"/>
                <w:szCs w:val="18"/>
              </w:rPr>
              <w:t>numératie</w:t>
            </w:r>
            <w:proofErr w:type="spellEnd"/>
            <w:r w:rsidRPr="009E57CA">
              <w:rPr>
                <w:rFonts w:ascii="Times New Roman" w:hAnsi="Times New Roman" w:cs="Times New Roman"/>
                <w:sz w:val="18"/>
                <w:szCs w:val="18"/>
              </w:rPr>
              <w:t>, principalement due au taux inférieur de réussite de la 6ème année des garçons, en particulier des garçons pauvres.</w:t>
            </w:r>
          </w:p>
          <w:p w:rsidR="000B03CF" w:rsidRPr="009E57CA" w:rsidRDefault="000B03CF" w:rsidP="000B03CF">
            <w:pPr>
              <w:rPr>
                <w:rFonts w:ascii="Times New Roman" w:hAnsi="Times New Roman" w:cs="Times New Roman"/>
                <w:color w:val="000000"/>
                <w:sz w:val="18"/>
                <w:szCs w:val="18"/>
              </w:rPr>
            </w:pPr>
          </w:p>
          <w:p w:rsidR="000B03CF" w:rsidRPr="009E57CA" w:rsidRDefault="000B03CF" w:rsidP="000B03CF">
            <w:pPr>
              <w:rPr>
                <w:rFonts w:ascii="Times New Roman" w:hAnsi="Times New Roman" w:cs="Times New Roman"/>
                <w:b/>
                <w:color w:val="000000"/>
                <w:sz w:val="18"/>
                <w:szCs w:val="18"/>
              </w:rPr>
            </w:pPr>
            <w:r w:rsidRPr="009E57CA">
              <w:rPr>
                <w:rFonts w:ascii="Times New Roman" w:hAnsi="Times New Roman" w:cs="Times New Roman"/>
                <w:b/>
                <w:color w:val="000000"/>
                <w:sz w:val="18"/>
                <w:szCs w:val="18"/>
              </w:rPr>
              <w:t xml:space="preserve">Recommandations </w:t>
            </w:r>
          </w:p>
          <w:p w:rsidR="000B03CF" w:rsidRPr="009E57CA" w:rsidRDefault="000B03CF" w:rsidP="000B03CF">
            <w:pPr>
              <w:rPr>
                <w:rFonts w:ascii="Times New Roman" w:hAnsi="Times New Roman" w:cs="Times New Roman"/>
                <w:color w:val="000000"/>
                <w:sz w:val="18"/>
                <w:szCs w:val="18"/>
              </w:rPr>
            </w:pPr>
            <w:r w:rsidRPr="009E57CA">
              <w:rPr>
                <w:rFonts w:ascii="Times New Roman" w:hAnsi="Times New Roman" w:cs="Times New Roman"/>
                <w:sz w:val="18"/>
                <w:szCs w:val="18"/>
              </w:rPr>
              <w:t>Nous encourageons d'autres chercheurs à appliquer cette méthode en utilisant différentes données sur les résultats d'apprentissage.</w:t>
            </w:r>
          </w:p>
        </w:tc>
      </w:tr>
      <w:tr w:rsidR="000B03CF" w:rsidRPr="00E248F6" w:rsidTr="00376ABB">
        <w:tc>
          <w:tcPr>
            <w:tcW w:w="816" w:type="dxa"/>
          </w:tcPr>
          <w:p w:rsidR="000B03CF" w:rsidRPr="00262BC5" w:rsidRDefault="000B03CF" w:rsidP="000B03CF">
            <w:pPr>
              <w:pStyle w:val="ListParagraph"/>
              <w:numPr>
                <w:ilvl w:val="0"/>
                <w:numId w:val="10"/>
              </w:numPr>
              <w:rPr>
                <w:rFonts w:ascii="Times New Roman" w:hAnsi="Times New Roman" w:cs="Times New Roman"/>
                <w:sz w:val="18"/>
                <w:szCs w:val="18"/>
              </w:rPr>
            </w:pPr>
          </w:p>
        </w:tc>
        <w:tc>
          <w:tcPr>
            <w:tcW w:w="2432" w:type="dxa"/>
          </w:tcPr>
          <w:p w:rsidR="000B03CF" w:rsidRPr="009E57CA" w:rsidRDefault="00F60406" w:rsidP="000B03CF">
            <w:pPr>
              <w:jc w:val="center"/>
              <w:rPr>
                <w:rFonts w:ascii="Times New Roman" w:hAnsi="Times New Roman" w:cs="Times New Roman"/>
                <w:sz w:val="18"/>
                <w:szCs w:val="18"/>
              </w:rPr>
            </w:pPr>
            <w:proofErr w:type="spellStart"/>
            <w:r>
              <w:rPr>
                <w:rFonts w:ascii="Times New Roman" w:hAnsi="Times New Roman" w:cs="Times New Roman"/>
                <w:sz w:val="18"/>
                <w:szCs w:val="18"/>
              </w:rPr>
              <w:t>Murimba</w:t>
            </w:r>
            <w:proofErr w:type="spellEnd"/>
            <w:r>
              <w:rPr>
                <w:rFonts w:ascii="Times New Roman" w:hAnsi="Times New Roman" w:cs="Times New Roman"/>
                <w:sz w:val="18"/>
                <w:szCs w:val="18"/>
              </w:rPr>
              <w:t xml:space="preserve"> </w:t>
            </w:r>
            <w:r w:rsidR="000B03CF" w:rsidRPr="009E57CA">
              <w:rPr>
                <w:rFonts w:ascii="Times New Roman" w:hAnsi="Times New Roman" w:cs="Times New Roman"/>
                <w:sz w:val="18"/>
                <w:szCs w:val="18"/>
              </w:rPr>
              <w:t xml:space="preserve"> </w:t>
            </w:r>
            <w:r w:rsidR="00F710BE">
              <w:rPr>
                <w:rFonts w:ascii="Times New Roman" w:hAnsi="Times New Roman" w:cs="Times New Roman"/>
                <w:sz w:val="18"/>
                <w:szCs w:val="18"/>
              </w:rPr>
              <w:t>(</w:t>
            </w:r>
            <w:r w:rsidR="000B03CF" w:rsidRPr="009E57CA">
              <w:rPr>
                <w:rFonts w:ascii="Times New Roman" w:hAnsi="Times New Roman" w:cs="Times New Roman"/>
                <w:sz w:val="18"/>
                <w:szCs w:val="18"/>
              </w:rPr>
              <w:t>2005</w:t>
            </w:r>
            <w:r w:rsidR="00F710BE">
              <w:rPr>
                <w:rFonts w:ascii="Times New Roman" w:hAnsi="Times New Roman" w:cs="Times New Roman"/>
                <w:sz w:val="18"/>
                <w:szCs w:val="18"/>
              </w:rPr>
              <w:t>)</w:t>
            </w:r>
          </w:p>
        </w:tc>
        <w:tc>
          <w:tcPr>
            <w:tcW w:w="1301" w:type="dxa"/>
          </w:tcPr>
          <w:p w:rsidR="000B03CF" w:rsidRPr="009E57CA" w:rsidRDefault="000B03CF" w:rsidP="000B03CF">
            <w:pPr>
              <w:rPr>
                <w:rFonts w:ascii="Times New Roman" w:hAnsi="Times New Roman" w:cs="Times New Roman"/>
                <w:sz w:val="18"/>
                <w:szCs w:val="18"/>
              </w:rPr>
            </w:pPr>
            <w:r w:rsidRPr="009E57CA">
              <w:rPr>
                <w:rFonts w:ascii="Times New Roman" w:hAnsi="Times New Roman" w:cs="Times New Roman"/>
                <w:sz w:val="18"/>
                <w:szCs w:val="18"/>
              </w:rPr>
              <w:t xml:space="preserve">ASS, 15 pays </w:t>
            </w:r>
          </w:p>
        </w:tc>
        <w:tc>
          <w:tcPr>
            <w:tcW w:w="4146" w:type="dxa"/>
          </w:tcPr>
          <w:p w:rsidR="000B03CF" w:rsidRPr="009E57CA" w:rsidRDefault="000B03CF" w:rsidP="000B03CF">
            <w:pPr>
              <w:rPr>
                <w:rFonts w:ascii="Times New Roman" w:hAnsi="Times New Roman" w:cs="Times New Roman"/>
                <w:sz w:val="18"/>
                <w:szCs w:val="18"/>
              </w:rPr>
            </w:pPr>
            <w:r w:rsidRPr="009E57CA">
              <w:rPr>
                <w:rFonts w:ascii="Times New Roman" w:hAnsi="Times New Roman" w:cs="Times New Roman"/>
                <w:sz w:val="18"/>
                <w:szCs w:val="18"/>
              </w:rPr>
              <w:t>Examiner l'impact du SACMEQ sur les systèmes éducatifs en Afrique orientale et australe.</w:t>
            </w:r>
          </w:p>
        </w:tc>
        <w:tc>
          <w:tcPr>
            <w:tcW w:w="1341" w:type="dxa"/>
          </w:tcPr>
          <w:p w:rsidR="000B03CF" w:rsidRPr="009E57CA" w:rsidRDefault="000B03CF" w:rsidP="000B03CF">
            <w:pPr>
              <w:rPr>
                <w:rFonts w:ascii="Times New Roman" w:hAnsi="Times New Roman" w:cs="Times New Roman"/>
                <w:sz w:val="18"/>
                <w:szCs w:val="18"/>
              </w:rPr>
            </w:pPr>
            <w:r w:rsidRPr="009E57CA">
              <w:rPr>
                <w:rFonts w:ascii="Times New Roman" w:hAnsi="Times New Roman" w:cs="Times New Roman"/>
                <w:sz w:val="18"/>
                <w:szCs w:val="18"/>
              </w:rPr>
              <w:t>SACMEQ I et SACMEQ II</w:t>
            </w:r>
          </w:p>
        </w:tc>
        <w:tc>
          <w:tcPr>
            <w:tcW w:w="1665" w:type="dxa"/>
          </w:tcPr>
          <w:p w:rsidR="000B03CF" w:rsidRPr="009E57CA" w:rsidRDefault="000B03CF" w:rsidP="000B03CF">
            <w:pPr>
              <w:rPr>
                <w:rFonts w:ascii="Times New Roman" w:hAnsi="Times New Roman" w:cs="Times New Roman"/>
                <w:sz w:val="18"/>
                <w:szCs w:val="18"/>
              </w:rPr>
            </w:pPr>
            <w:r w:rsidRPr="009E57CA">
              <w:rPr>
                <w:rFonts w:ascii="Times New Roman" w:hAnsi="Times New Roman" w:cs="Times New Roman"/>
                <w:sz w:val="18"/>
                <w:szCs w:val="18"/>
              </w:rPr>
              <w:t xml:space="preserve">Analyse statistique </w:t>
            </w:r>
          </w:p>
        </w:tc>
        <w:tc>
          <w:tcPr>
            <w:tcW w:w="5799" w:type="dxa"/>
          </w:tcPr>
          <w:p w:rsidR="00B35152" w:rsidRPr="00B35152" w:rsidRDefault="00B35152" w:rsidP="000B03CF">
            <w:pPr>
              <w:rPr>
                <w:rFonts w:ascii="Times New Roman" w:hAnsi="Times New Roman" w:cs="Times New Roman"/>
                <w:b/>
                <w:bCs/>
                <w:sz w:val="18"/>
                <w:szCs w:val="18"/>
              </w:rPr>
            </w:pPr>
            <w:r w:rsidRPr="00B35152">
              <w:rPr>
                <w:rFonts w:ascii="Times New Roman" w:hAnsi="Times New Roman" w:cs="Times New Roman"/>
                <w:b/>
                <w:bCs/>
                <w:sz w:val="18"/>
                <w:szCs w:val="18"/>
              </w:rPr>
              <w:t>Résultats</w:t>
            </w:r>
          </w:p>
          <w:p w:rsidR="000B03CF" w:rsidRPr="009E57CA" w:rsidRDefault="000B03CF" w:rsidP="000B03CF">
            <w:pPr>
              <w:rPr>
                <w:rFonts w:ascii="Times New Roman" w:hAnsi="Times New Roman" w:cs="Times New Roman"/>
                <w:sz w:val="18"/>
                <w:szCs w:val="18"/>
              </w:rPr>
            </w:pPr>
            <w:r w:rsidRPr="009E57CA">
              <w:rPr>
                <w:rFonts w:ascii="Times New Roman" w:hAnsi="Times New Roman" w:cs="Times New Roman"/>
                <w:sz w:val="18"/>
                <w:szCs w:val="18"/>
              </w:rPr>
              <w:t xml:space="preserve">La mise en œuvre réussie du SACMEQ a conduit à l'intensification des efforts pour former les agents à différents niveaux du système éducatif à la méthodologie de recherche, en mettant l'accent sur l'échantillonnage, la conception d'instruments de recherche, la collecte et la gestion des données. Cela a eu pour effet général d'améliorer la capacité du ministère à mener à bien ses principales activités d'élaboration de politiques. </w:t>
            </w:r>
          </w:p>
          <w:p w:rsidR="000B03CF" w:rsidRPr="009E57CA" w:rsidRDefault="000B03CF" w:rsidP="000B03CF">
            <w:pPr>
              <w:rPr>
                <w:rFonts w:ascii="Times New Roman" w:hAnsi="Times New Roman" w:cs="Times New Roman"/>
                <w:sz w:val="18"/>
                <w:szCs w:val="18"/>
              </w:rPr>
            </w:pPr>
            <w:r w:rsidRPr="009E57CA">
              <w:rPr>
                <w:rFonts w:ascii="Times New Roman" w:hAnsi="Times New Roman" w:cs="Times New Roman"/>
                <w:sz w:val="18"/>
                <w:szCs w:val="18"/>
              </w:rPr>
              <w:t>les pays où cet impact a été le plus spectaculaire sont le Botswana, le Lesotho, les Seychelles et le Malawi.</w:t>
            </w:r>
          </w:p>
        </w:tc>
      </w:tr>
      <w:tr w:rsidR="000B03CF" w:rsidRPr="00E248F6" w:rsidTr="00376ABB">
        <w:tc>
          <w:tcPr>
            <w:tcW w:w="816" w:type="dxa"/>
          </w:tcPr>
          <w:p w:rsidR="000B03CF" w:rsidRPr="00262BC5" w:rsidRDefault="000B03CF" w:rsidP="000B03CF">
            <w:pPr>
              <w:pStyle w:val="ListParagraph"/>
              <w:numPr>
                <w:ilvl w:val="0"/>
                <w:numId w:val="10"/>
              </w:numPr>
              <w:rPr>
                <w:rFonts w:ascii="Times New Roman" w:hAnsi="Times New Roman" w:cs="Times New Roman"/>
                <w:sz w:val="18"/>
                <w:szCs w:val="18"/>
              </w:rPr>
            </w:pPr>
          </w:p>
        </w:tc>
        <w:tc>
          <w:tcPr>
            <w:tcW w:w="2432" w:type="dxa"/>
          </w:tcPr>
          <w:p w:rsidR="000B03CF" w:rsidRPr="009E57CA" w:rsidRDefault="00F60406" w:rsidP="000B03CF">
            <w:pPr>
              <w:jc w:val="center"/>
              <w:rPr>
                <w:rFonts w:ascii="Times New Roman" w:hAnsi="Times New Roman" w:cs="Times New Roman"/>
                <w:sz w:val="18"/>
                <w:szCs w:val="18"/>
              </w:rPr>
            </w:pPr>
            <w:proofErr w:type="spellStart"/>
            <w:r>
              <w:rPr>
                <w:rFonts w:ascii="Times New Roman" w:hAnsi="Times New Roman" w:cs="Times New Roman"/>
                <w:sz w:val="18"/>
                <w:szCs w:val="18"/>
                <w:highlight w:val="yellow"/>
              </w:rPr>
              <w:t>Dolata</w:t>
            </w:r>
            <w:proofErr w:type="spellEnd"/>
            <w:r>
              <w:rPr>
                <w:rFonts w:ascii="Times New Roman" w:hAnsi="Times New Roman" w:cs="Times New Roman"/>
                <w:sz w:val="18"/>
                <w:szCs w:val="18"/>
                <w:highlight w:val="yellow"/>
              </w:rPr>
              <w:t xml:space="preserve"> </w:t>
            </w:r>
            <w:r w:rsidR="000B03CF" w:rsidRPr="00412F73">
              <w:rPr>
                <w:rFonts w:ascii="Times New Roman" w:hAnsi="Times New Roman" w:cs="Times New Roman"/>
                <w:sz w:val="18"/>
                <w:szCs w:val="18"/>
                <w:highlight w:val="yellow"/>
              </w:rPr>
              <w:t xml:space="preserve"> </w:t>
            </w:r>
            <w:r>
              <w:rPr>
                <w:rFonts w:ascii="Times New Roman" w:hAnsi="Times New Roman" w:cs="Times New Roman"/>
                <w:sz w:val="18"/>
                <w:szCs w:val="18"/>
                <w:highlight w:val="yellow"/>
              </w:rPr>
              <w:t>(</w:t>
            </w:r>
            <w:r w:rsidR="000B03CF" w:rsidRPr="00412F73">
              <w:rPr>
                <w:rFonts w:ascii="Times New Roman" w:hAnsi="Times New Roman" w:cs="Times New Roman"/>
                <w:sz w:val="18"/>
                <w:szCs w:val="18"/>
                <w:highlight w:val="yellow"/>
              </w:rPr>
              <w:t>2008</w:t>
            </w:r>
            <w:r>
              <w:rPr>
                <w:rFonts w:ascii="Times New Roman" w:hAnsi="Times New Roman" w:cs="Times New Roman"/>
                <w:sz w:val="18"/>
                <w:szCs w:val="18"/>
              </w:rPr>
              <w:t>)</w:t>
            </w:r>
          </w:p>
        </w:tc>
        <w:tc>
          <w:tcPr>
            <w:tcW w:w="1301" w:type="dxa"/>
          </w:tcPr>
          <w:p w:rsidR="000B03CF" w:rsidRPr="009E57CA" w:rsidRDefault="000B03CF" w:rsidP="000B03CF">
            <w:pPr>
              <w:rPr>
                <w:rFonts w:ascii="Times New Roman" w:hAnsi="Times New Roman" w:cs="Times New Roman"/>
                <w:sz w:val="18"/>
                <w:szCs w:val="18"/>
              </w:rPr>
            </w:pPr>
            <w:r w:rsidRPr="009E57CA">
              <w:rPr>
                <w:rFonts w:ascii="Times New Roman" w:hAnsi="Times New Roman" w:cs="Times New Roman"/>
                <w:sz w:val="18"/>
                <w:szCs w:val="18"/>
              </w:rPr>
              <w:t>ASS,</w:t>
            </w:r>
            <w:r w:rsidR="00412F73">
              <w:rPr>
                <w:rFonts w:ascii="Times New Roman" w:hAnsi="Times New Roman" w:cs="Times New Roman"/>
                <w:sz w:val="18"/>
                <w:szCs w:val="18"/>
              </w:rPr>
              <w:t xml:space="preserve"> 15 pays</w:t>
            </w:r>
            <w:r w:rsidRPr="009E57CA">
              <w:rPr>
                <w:rFonts w:ascii="Times New Roman" w:hAnsi="Times New Roman" w:cs="Times New Roman"/>
                <w:sz w:val="18"/>
                <w:szCs w:val="18"/>
              </w:rPr>
              <w:t xml:space="preserve"> </w:t>
            </w:r>
          </w:p>
        </w:tc>
        <w:tc>
          <w:tcPr>
            <w:tcW w:w="4146" w:type="dxa"/>
          </w:tcPr>
          <w:p w:rsidR="000B03CF" w:rsidRPr="009E57CA" w:rsidRDefault="000B03CF" w:rsidP="000B03CF">
            <w:pPr>
              <w:rPr>
                <w:rFonts w:ascii="Times New Roman" w:hAnsi="Times New Roman" w:cs="Times New Roman"/>
                <w:sz w:val="18"/>
                <w:szCs w:val="18"/>
              </w:rPr>
            </w:pPr>
            <w:r w:rsidRPr="009E57CA">
              <w:rPr>
                <w:rFonts w:ascii="Times New Roman" w:hAnsi="Times New Roman" w:cs="Times New Roman"/>
                <w:sz w:val="18"/>
                <w:szCs w:val="18"/>
              </w:rPr>
              <w:t xml:space="preserve">Construire un indice du statut socioéconomique du milieu familial des élèves du SACMEQ avec le modèle de </w:t>
            </w:r>
            <w:proofErr w:type="spellStart"/>
            <w:r w:rsidRPr="009E57CA">
              <w:rPr>
                <w:rFonts w:ascii="Times New Roman" w:hAnsi="Times New Roman" w:cs="Times New Roman"/>
                <w:sz w:val="18"/>
                <w:szCs w:val="18"/>
              </w:rPr>
              <w:t>Rasch</w:t>
            </w:r>
            <w:proofErr w:type="spellEnd"/>
            <w:r w:rsidRPr="009E57CA">
              <w:rPr>
                <w:rFonts w:ascii="Times New Roman" w:hAnsi="Times New Roman" w:cs="Times New Roman"/>
                <w:sz w:val="18"/>
                <w:szCs w:val="18"/>
              </w:rPr>
              <w:t xml:space="preserve">. </w:t>
            </w:r>
          </w:p>
        </w:tc>
        <w:tc>
          <w:tcPr>
            <w:tcW w:w="1341" w:type="dxa"/>
          </w:tcPr>
          <w:p w:rsidR="000B03CF" w:rsidRPr="009E57CA" w:rsidRDefault="000B03CF" w:rsidP="000B03CF">
            <w:pPr>
              <w:rPr>
                <w:rFonts w:ascii="Times New Roman" w:hAnsi="Times New Roman" w:cs="Times New Roman"/>
                <w:sz w:val="18"/>
                <w:szCs w:val="18"/>
              </w:rPr>
            </w:pPr>
            <w:r w:rsidRPr="009E57CA">
              <w:rPr>
                <w:rFonts w:ascii="Times New Roman" w:hAnsi="Times New Roman" w:cs="Times New Roman"/>
                <w:sz w:val="18"/>
                <w:szCs w:val="18"/>
              </w:rPr>
              <w:t>SACMEQ I SACMEQ II</w:t>
            </w:r>
          </w:p>
        </w:tc>
        <w:tc>
          <w:tcPr>
            <w:tcW w:w="1665" w:type="dxa"/>
          </w:tcPr>
          <w:p w:rsidR="000B03CF" w:rsidRPr="009E57CA" w:rsidRDefault="000B03CF" w:rsidP="000B03CF">
            <w:pPr>
              <w:rPr>
                <w:rFonts w:ascii="Times New Roman" w:hAnsi="Times New Roman" w:cs="Times New Roman"/>
                <w:sz w:val="18"/>
                <w:szCs w:val="18"/>
              </w:rPr>
            </w:pPr>
            <w:r w:rsidRPr="009E57CA">
              <w:rPr>
                <w:rFonts w:ascii="Times New Roman" w:hAnsi="Times New Roman" w:cs="Times New Roman"/>
                <w:sz w:val="18"/>
                <w:szCs w:val="18"/>
              </w:rPr>
              <w:t xml:space="preserve">Modèle de </w:t>
            </w:r>
            <w:proofErr w:type="spellStart"/>
            <w:r w:rsidRPr="009E57CA">
              <w:rPr>
                <w:rFonts w:ascii="Times New Roman" w:hAnsi="Times New Roman" w:cs="Times New Roman"/>
                <w:sz w:val="18"/>
                <w:szCs w:val="18"/>
              </w:rPr>
              <w:t>Rasch</w:t>
            </w:r>
            <w:proofErr w:type="spellEnd"/>
            <w:r w:rsidRPr="009E57CA">
              <w:rPr>
                <w:rFonts w:ascii="Times New Roman" w:hAnsi="Times New Roman" w:cs="Times New Roman"/>
                <w:sz w:val="18"/>
                <w:szCs w:val="18"/>
              </w:rPr>
              <w:t xml:space="preserve"> </w:t>
            </w:r>
          </w:p>
        </w:tc>
        <w:tc>
          <w:tcPr>
            <w:tcW w:w="5799" w:type="dxa"/>
          </w:tcPr>
          <w:p w:rsidR="00B35152" w:rsidRPr="00B35152" w:rsidRDefault="00B35152" w:rsidP="00B35152">
            <w:pPr>
              <w:rPr>
                <w:rFonts w:ascii="Times New Roman" w:hAnsi="Times New Roman" w:cs="Times New Roman"/>
                <w:b/>
                <w:bCs/>
                <w:sz w:val="18"/>
                <w:szCs w:val="18"/>
              </w:rPr>
            </w:pPr>
            <w:r w:rsidRPr="00B35152">
              <w:rPr>
                <w:rFonts w:ascii="Times New Roman" w:hAnsi="Times New Roman" w:cs="Times New Roman"/>
                <w:b/>
                <w:bCs/>
                <w:sz w:val="18"/>
                <w:szCs w:val="18"/>
              </w:rPr>
              <w:t>Résultats</w:t>
            </w:r>
          </w:p>
          <w:p w:rsidR="000B03CF" w:rsidRPr="009E57CA" w:rsidRDefault="000B03CF" w:rsidP="000B03CF">
            <w:pPr>
              <w:rPr>
                <w:rFonts w:ascii="Times New Roman" w:hAnsi="Times New Roman" w:cs="Times New Roman"/>
                <w:sz w:val="18"/>
                <w:szCs w:val="18"/>
              </w:rPr>
            </w:pPr>
            <w:r w:rsidRPr="009E57CA">
              <w:rPr>
                <w:rFonts w:ascii="Times New Roman" w:hAnsi="Times New Roman" w:cs="Times New Roman"/>
                <w:sz w:val="18"/>
                <w:szCs w:val="18"/>
              </w:rPr>
              <w:t>Il existe une corrélation positive entre le SSE des élèves et</w:t>
            </w:r>
          </w:p>
          <w:p w:rsidR="000B03CF" w:rsidRPr="009E57CA" w:rsidRDefault="000B03CF" w:rsidP="000B03CF">
            <w:pPr>
              <w:rPr>
                <w:rFonts w:ascii="Times New Roman" w:hAnsi="Times New Roman" w:cs="Times New Roman"/>
                <w:sz w:val="18"/>
                <w:szCs w:val="18"/>
              </w:rPr>
            </w:pPr>
            <w:proofErr w:type="gramStart"/>
            <w:r w:rsidRPr="009E57CA">
              <w:rPr>
                <w:rFonts w:ascii="Times New Roman" w:hAnsi="Times New Roman" w:cs="Times New Roman"/>
                <w:sz w:val="18"/>
                <w:szCs w:val="18"/>
              </w:rPr>
              <w:t>leurs</w:t>
            </w:r>
            <w:proofErr w:type="gramEnd"/>
            <w:r w:rsidRPr="009E57CA">
              <w:rPr>
                <w:rFonts w:ascii="Times New Roman" w:hAnsi="Times New Roman" w:cs="Times New Roman"/>
                <w:sz w:val="18"/>
                <w:szCs w:val="18"/>
              </w:rPr>
              <w:t xml:space="preserve"> performances en lecture et en calcul a été tr</w:t>
            </w:r>
            <w:r w:rsidR="00F60406">
              <w:rPr>
                <w:rFonts w:ascii="Times New Roman" w:hAnsi="Times New Roman" w:cs="Times New Roman"/>
                <w:sz w:val="18"/>
                <w:szCs w:val="18"/>
              </w:rPr>
              <w:t>ouvée pour la plupart des pays.</w:t>
            </w:r>
          </w:p>
          <w:p w:rsidR="000B03CF" w:rsidRPr="009E57CA" w:rsidRDefault="000B03CF" w:rsidP="000B03CF">
            <w:pPr>
              <w:rPr>
                <w:rFonts w:ascii="Times New Roman" w:hAnsi="Times New Roman" w:cs="Times New Roman"/>
                <w:b/>
                <w:sz w:val="18"/>
                <w:szCs w:val="18"/>
              </w:rPr>
            </w:pPr>
            <w:r w:rsidRPr="009E57CA">
              <w:rPr>
                <w:rFonts w:ascii="Times New Roman" w:hAnsi="Times New Roman" w:cs="Times New Roman"/>
                <w:b/>
                <w:sz w:val="18"/>
                <w:szCs w:val="18"/>
              </w:rPr>
              <w:t xml:space="preserve">Recommandations </w:t>
            </w:r>
          </w:p>
          <w:p w:rsidR="000B03CF" w:rsidRPr="009E57CA" w:rsidRDefault="000B03CF" w:rsidP="000B03CF">
            <w:pPr>
              <w:rPr>
                <w:rFonts w:ascii="Times New Roman" w:hAnsi="Times New Roman" w:cs="Times New Roman"/>
                <w:sz w:val="18"/>
                <w:szCs w:val="18"/>
              </w:rPr>
            </w:pPr>
            <w:r w:rsidRPr="009E57CA">
              <w:rPr>
                <w:rFonts w:ascii="Times New Roman" w:hAnsi="Times New Roman" w:cs="Times New Roman"/>
                <w:sz w:val="18"/>
                <w:szCs w:val="18"/>
              </w:rPr>
              <w:t>Retravailler les modalités de réponse de l’item sur le</w:t>
            </w:r>
            <w:r w:rsidRPr="009E57CA">
              <w:rPr>
                <w:rFonts w:ascii="Times New Roman" w:hAnsi="Times New Roman" w:cs="Times New Roman"/>
                <w:sz w:val="18"/>
                <w:szCs w:val="18"/>
              </w:rPr>
              <w:br/>
              <w:t>nombre de livres disponibles en fractionnant la catégorie «1-10 livres»</w:t>
            </w:r>
            <w:r w:rsidRPr="009E57CA">
              <w:rPr>
                <w:rFonts w:ascii="Times New Roman" w:hAnsi="Times New Roman" w:cs="Times New Roman"/>
                <w:sz w:val="18"/>
                <w:szCs w:val="18"/>
              </w:rPr>
              <w:br/>
              <w:t>en de plus petites catégories telles que «1-5 livres» et «6-10» livres.</w:t>
            </w:r>
            <w:r w:rsidRPr="009E57CA">
              <w:rPr>
                <w:rFonts w:ascii="Times New Roman" w:hAnsi="Times New Roman" w:cs="Times New Roman"/>
                <w:sz w:val="18"/>
                <w:szCs w:val="18"/>
              </w:rPr>
              <w:br/>
              <w:t>2. Recouper les données sur le niveau d’éducation des parents et le nombre d’animaux domestiques avec une autre source d’information, par exemple à l’aide d’un questionnaire des parents, il serait possible</w:t>
            </w:r>
            <w:r w:rsidRPr="009E57CA">
              <w:rPr>
                <w:rFonts w:ascii="Times New Roman" w:hAnsi="Times New Roman" w:cs="Times New Roman"/>
                <w:sz w:val="18"/>
                <w:szCs w:val="18"/>
              </w:rPr>
              <w:br/>
              <w:t>de recueillir des données plus précises.</w:t>
            </w:r>
          </w:p>
          <w:p w:rsidR="000B03CF" w:rsidRPr="009E57CA" w:rsidRDefault="000B03CF" w:rsidP="000B03CF">
            <w:pPr>
              <w:rPr>
                <w:rFonts w:ascii="Times New Roman" w:hAnsi="Times New Roman" w:cs="Times New Roman"/>
                <w:sz w:val="18"/>
                <w:szCs w:val="18"/>
              </w:rPr>
            </w:pPr>
            <w:r w:rsidRPr="009E57CA">
              <w:rPr>
                <w:rFonts w:ascii="Times New Roman" w:hAnsi="Times New Roman" w:cs="Times New Roman"/>
                <w:sz w:val="18"/>
                <w:szCs w:val="18"/>
              </w:rPr>
              <w:t>Rajouter des ressources et équipements modernes tels que les</w:t>
            </w:r>
          </w:p>
          <w:p w:rsidR="000B03CF" w:rsidRPr="009E57CA" w:rsidRDefault="000B03CF" w:rsidP="000B03CF">
            <w:pPr>
              <w:rPr>
                <w:rFonts w:ascii="Times New Roman" w:hAnsi="Times New Roman" w:cs="Times New Roman"/>
                <w:sz w:val="18"/>
                <w:szCs w:val="18"/>
              </w:rPr>
            </w:pPr>
            <w:proofErr w:type="gramStart"/>
            <w:r w:rsidRPr="009E57CA">
              <w:rPr>
                <w:rFonts w:ascii="Times New Roman" w:hAnsi="Times New Roman" w:cs="Times New Roman"/>
                <w:sz w:val="18"/>
                <w:szCs w:val="18"/>
              </w:rPr>
              <w:t>toilettes</w:t>
            </w:r>
            <w:proofErr w:type="gramEnd"/>
            <w:r w:rsidRPr="009E57CA">
              <w:rPr>
                <w:rFonts w:ascii="Times New Roman" w:hAnsi="Times New Roman" w:cs="Times New Roman"/>
                <w:sz w:val="18"/>
                <w:szCs w:val="18"/>
              </w:rPr>
              <w:t xml:space="preserve"> et les téléphones portables. </w:t>
            </w:r>
          </w:p>
        </w:tc>
      </w:tr>
      <w:tr w:rsidR="000B03CF" w:rsidRPr="00E248F6" w:rsidTr="00376ABB">
        <w:tc>
          <w:tcPr>
            <w:tcW w:w="816" w:type="dxa"/>
          </w:tcPr>
          <w:p w:rsidR="000B03CF" w:rsidRPr="00262BC5" w:rsidRDefault="000B03CF" w:rsidP="000B03CF">
            <w:pPr>
              <w:pStyle w:val="ListParagraph"/>
              <w:numPr>
                <w:ilvl w:val="0"/>
                <w:numId w:val="10"/>
              </w:numPr>
              <w:rPr>
                <w:rFonts w:ascii="Times New Roman" w:hAnsi="Times New Roman" w:cs="Times New Roman"/>
                <w:color w:val="000000"/>
                <w:sz w:val="18"/>
                <w:szCs w:val="18"/>
              </w:rPr>
            </w:pPr>
          </w:p>
        </w:tc>
        <w:tc>
          <w:tcPr>
            <w:tcW w:w="2432" w:type="dxa"/>
          </w:tcPr>
          <w:p w:rsidR="000B03CF" w:rsidRPr="009E57CA" w:rsidRDefault="00F60406" w:rsidP="000B03CF">
            <w:pPr>
              <w:jc w:val="center"/>
              <w:rPr>
                <w:rFonts w:ascii="Times New Roman" w:hAnsi="Times New Roman" w:cs="Times New Roman"/>
                <w:sz w:val="18"/>
                <w:szCs w:val="18"/>
              </w:rPr>
            </w:pPr>
            <w:proofErr w:type="spellStart"/>
            <w:r>
              <w:rPr>
                <w:rFonts w:ascii="Times New Roman" w:hAnsi="Times New Roman" w:cs="Times New Roman"/>
                <w:color w:val="000000"/>
                <w:sz w:val="18"/>
                <w:szCs w:val="18"/>
              </w:rPr>
              <w:t>Sandefur</w:t>
            </w:r>
            <w:proofErr w:type="spellEnd"/>
            <w:r w:rsidR="000B03CF" w:rsidRPr="009E57CA">
              <w:rPr>
                <w:rFonts w:ascii="Times New Roman" w:hAnsi="Times New Roman" w:cs="Times New Roman"/>
                <w:color w:val="000000"/>
                <w:sz w:val="18"/>
                <w:szCs w:val="18"/>
              </w:rPr>
              <w:t xml:space="preserve"> </w:t>
            </w:r>
            <w:r>
              <w:rPr>
                <w:rFonts w:ascii="Times New Roman" w:hAnsi="Times New Roman" w:cs="Times New Roman"/>
                <w:color w:val="000000"/>
                <w:sz w:val="18"/>
                <w:szCs w:val="18"/>
              </w:rPr>
              <w:t>(</w:t>
            </w:r>
            <w:r w:rsidR="000B03CF" w:rsidRPr="009E57CA">
              <w:rPr>
                <w:rFonts w:ascii="Times New Roman" w:hAnsi="Times New Roman" w:cs="Times New Roman"/>
                <w:color w:val="000000"/>
                <w:sz w:val="18"/>
                <w:szCs w:val="18"/>
              </w:rPr>
              <w:t>2017</w:t>
            </w:r>
            <w:r>
              <w:rPr>
                <w:rFonts w:ascii="Times New Roman" w:hAnsi="Times New Roman" w:cs="Times New Roman"/>
                <w:color w:val="000000"/>
                <w:sz w:val="18"/>
                <w:szCs w:val="18"/>
              </w:rPr>
              <w:t>)</w:t>
            </w:r>
          </w:p>
        </w:tc>
        <w:tc>
          <w:tcPr>
            <w:tcW w:w="1301" w:type="dxa"/>
          </w:tcPr>
          <w:p w:rsidR="000B03CF" w:rsidRPr="009E57CA" w:rsidRDefault="000B03CF" w:rsidP="000B03CF">
            <w:pPr>
              <w:rPr>
                <w:rFonts w:ascii="Times New Roman" w:hAnsi="Times New Roman" w:cs="Times New Roman"/>
                <w:sz w:val="18"/>
                <w:szCs w:val="18"/>
              </w:rPr>
            </w:pPr>
            <w:r w:rsidRPr="009E57CA">
              <w:rPr>
                <w:rFonts w:ascii="Times New Roman" w:hAnsi="Times New Roman" w:cs="Times New Roman"/>
                <w:sz w:val="18"/>
                <w:szCs w:val="18"/>
              </w:rPr>
              <w:t xml:space="preserve">ASS, 14 pays </w:t>
            </w:r>
          </w:p>
        </w:tc>
        <w:tc>
          <w:tcPr>
            <w:tcW w:w="4146" w:type="dxa"/>
          </w:tcPr>
          <w:p w:rsidR="000B03CF" w:rsidRPr="009E57CA" w:rsidRDefault="000B03CF" w:rsidP="000B03CF">
            <w:pPr>
              <w:rPr>
                <w:rFonts w:ascii="Times New Roman" w:hAnsi="Times New Roman" w:cs="Times New Roman"/>
                <w:color w:val="000000"/>
                <w:sz w:val="18"/>
                <w:szCs w:val="18"/>
              </w:rPr>
            </w:pPr>
            <w:r w:rsidRPr="009E57CA">
              <w:rPr>
                <w:rFonts w:ascii="Times New Roman" w:hAnsi="Times New Roman" w:cs="Times New Roman"/>
                <w:color w:val="000000"/>
                <w:sz w:val="18"/>
                <w:szCs w:val="18"/>
              </w:rPr>
              <w:t>Cet article exploite un chevauchement entre le test régional pour l'Afrique australe et orientale, SACMEQ, et le test TIMSS afin d'évaluer la faisabilité de la construction d'indicateurs d'apprentissage globaux en mettant sur un pied d'égalité les évaluations régionales et les évaluations de l'éducation des adultes.</w:t>
            </w:r>
          </w:p>
          <w:p w:rsidR="000B03CF" w:rsidRPr="009E57CA" w:rsidRDefault="000B03CF" w:rsidP="000B03CF">
            <w:pPr>
              <w:rPr>
                <w:rFonts w:ascii="Times New Roman" w:hAnsi="Times New Roman" w:cs="Times New Roman"/>
                <w:sz w:val="18"/>
                <w:szCs w:val="18"/>
              </w:rPr>
            </w:pPr>
          </w:p>
        </w:tc>
        <w:tc>
          <w:tcPr>
            <w:tcW w:w="1341" w:type="dxa"/>
          </w:tcPr>
          <w:p w:rsidR="000B03CF" w:rsidRPr="009E57CA" w:rsidRDefault="000B03CF" w:rsidP="000B03CF">
            <w:pPr>
              <w:rPr>
                <w:rFonts w:ascii="Times New Roman" w:hAnsi="Times New Roman" w:cs="Times New Roman"/>
                <w:sz w:val="18"/>
                <w:szCs w:val="18"/>
              </w:rPr>
            </w:pPr>
            <w:r w:rsidRPr="009E57CA">
              <w:rPr>
                <w:rFonts w:ascii="Times New Roman" w:hAnsi="Times New Roman" w:cs="Times New Roman"/>
                <w:sz w:val="18"/>
                <w:szCs w:val="18"/>
              </w:rPr>
              <w:t>SACMEQ</w:t>
            </w:r>
            <w:r>
              <w:rPr>
                <w:rFonts w:ascii="Times New Roman" w:hAnsi="Times New Roman" w:cs="Times New Roman"/>
                <w:sz w:val="18"/>
                <w:szCs w:val="18"/>
              </w:rPr>
              <w:t> 2</w:t>
            </w:r>
            <w:r w:rsidRPr="009E57CA">
              <w:rPr>
                <w:rFonts w:ascii="Times New Roman" w:hAnsi="Times New Roman" w:cs="Times New Roman"/>
                <w:sz w:val="18"/>
                <w:szCs w:val="18"/>
              </w:rPr>
              <w:t xml:space="preserve"> et TIMSS</w:t>
            </w:r>
          </w:p>
          <w:p w:rsidR="000B03CF" w:rsidRPr="009E57CA" w:rsidRDefault="000B03CF" w:rsidP="000B03CF">
            <w:pPr>
              <w:rPr>
                <w:rFonts w:ascii="Times New Roman" w:hAnsi="Times New Roman" w:cs="Times New Roman"/>
                <w:sz w:val="18"/>
                <w:szCs w:val="18"/>
              </w:rPr>
            </w:pPr>
          </w:p>
          <w:p w:rsidR="000B03CF" w:rsidRPr="009E57CA" w:rsidRDefault="000B03CF" w:rsidP="000B03CF">
            <w:pPr>
              <w:rPr>
                <w:rFonts w:ascii="Times New Roman" w:hAnsi="Times New Roman" w:cs="Times New Roman"/>
                <w:sz w:val="18"/>
                <w:szCs w:val="18"/>
              </w:rPr>
            </w:pPr>
          </w:p>
        </w:tc>
        <w:tc>
          <w:tcPr>
            <w:tcW w:w="1665" w:type="dxa"/>
          </w:tcPr>
          <w:p w:rsidR="000B03CF" w:rsidRPr="009E57CA" w:rsidRDefault="000B03CF" w:rsidP="000B03CF">
            <w:pPr>
              <w:rPr>
                <w:rFonts w:ascii="Times New Roman" w:hAnsi="Times New Roman" w:cs="Times New Roman"/>
                <w:sz w:val="18"/>
                <w:szCs w:val="18"/>
              </w:rPr>
            </w:pPr>
            <w:proofErr w:type="spellStart"/>
            <w:proofErr w:type="gramStart"/>
            <w:r w:rsidRPr="009E57CA">
              <w:rPr>
                <w:rFonts w:ascii="Times New Roman" w:hAnsi="Times New Roman" w:cs="Times New Roman"/>
                <w:sz w:val="18"/>
                <w:szCs w:val="18"/>
              </w:rPr>
              <w:t>equipercentile</w:t>
            </w:r>
            <w:proofErr w:type="spellEnd"/>
            <w:proofErr w:type="gramEnd"/>
            <w:r w:rsidRPr="009E57CA">
              <w:rPr>
                <w:rFonts w:ascii="Times New Roman" w:hAnsi="Times New Roman" w:cs="Times New Roman"/>
                <w:sz w:val="18"/>
                <w:szCs w:val="18"/>
              </w:rPr>
              <w:t xml:space="preserve"> </w:t>
            </w:r>
            <w:proofErr w:type="spellStart"/>
            <w:r w:rsidRPr="009E57CA">
              <w:rPr>
                <w:rFonts w:ascii="Times New Roman" w:hAnsi="Times New Roman" w:cs="Times New Roman"/>
                <w:sz w:val="18"/>
                <w:szCs w:val="18"/>
              </w:rPr>
              <w:t>equating</w:t>
            </w:r>
            <w:proofErr w:type="spellEnd"/>
          </w:p>
          <w:p w:rsidR="000B03CF" w:rsidRPr="009E57CA" w:rsidRDefault="000B03CF" w:rsidP="000B03CF">
            <w:pPr>
              <w:rPr>
                <w:rFonts w:ascii="Times New Roman" w:hAnsi="Times New Roman" w:cs="Times New Roman"/>
                <w:sz w:val="18"/>
                <w:szCs w:val="18"/>
              </w:rPr>
            </w:pPr>
          </w:p>
          <w:p w:rsidR="000B03CF" w:rsidRPr="009E57CA" w:rsidRDefault="000B03CF" w:rsidP="000B03CF">
            <w:pPr>
              <w:rPr>
                <w:rFonts w:ascii="Times New Roman" w:hAnsi="Times New Roman" w:cs="Times New Roman"/>
                <w:sz w:val="18"/>
                <w:szCs w:val="18"/>
              </w:rPr>
            </w:pPr>
          </w:p>
        </w:tc>
        <w:tc>
          <w:tcPr>
            <w:tcW w:w="5799" w:type="dxa"/>
          </w:tcPr>
          <w:p w:rsidR="00B35152" w:rsidRPr="00B35152" w:rsidRDefault="00B35152" w:rsidP="00B35152">
            <w:pPr>
              <w:rPr>
                <w:rFonts w:ascii="Times New Roman" w:hAnsi="Times New Roman" w:cs="Times New Roman"/>
                <w:b/>
                <w:bCs/>
                <w:sz w:val="18"/>
                <w:szCs w:val="18"/>
              </w:rPr>
            </w:pPr>
            <w:r w:rsidRPr="00B35152">
              <w:rPr>
                <w:rFonts w:ascii="Times New Roman" w:hAnsi="Times New Roman" w:cs="Times New Roman"/>
                <w:b/>
                <w:bCs/>
                <w:sz w:val="18"/>
                <w:szCs w:val="18"/>
              </w:rPr>
              <w:t>Résultats</w:t>
            </w:r>
          </w:p>
          <w:p w:rsidR="000B03CF" w:rsidRPr="009E57CA" w:rsidRDefault="000B03CF" w:rsidP="000B03CF">
            <w:pPr>
              <w:spacing w:after="160" w:line="259" w:lineRule="auto"/>
              <w:rPr>
                <w:rFonts w:ascii="Times New Roman" w:hAnsi="Times New Roman" w:cs="Times New Roman"/>
                <w:color w:val="000000"/>
                <w:sz w:val="18"/>
                <w:szCs w:val="18"/>
              </w:rPr>
            </w:pPr>
            <w:r w:rsidRPr="009E57CA">
              <w:rPr>
                <w:rFonts w:ascii="Times New Roman" w:hAnsi="Times New Roman" w:cs="Times New Roman"/>
                <w:color w:val="000000"/>
                <w:sz w:val="18"/>
                <w:szCs w:val="18"/>
              </w:rPr>
              <w:t>Les résultats montrent que les classements précis par pays ne sont pas fiables. Cependant, quelle que soit la méthode utilisée, les niveaux d'apprentissages dans cet échantillon de pays africains sont systématiquement (a) faibles en termes absolus, d'un écart-type et demi ou plus par rapport aux élèves de l'OCDE d'un âge similaire ; (b) nettement inférieurs à ce que prévoient les niveaux de PIB par habitant de l'Afrique ; et (c) convergeant lentement, voire pas du tout, vers le reste du monde au cours des années 2000.</w:t>
            </w:r>
          </w:p>
          <w:p w:rsidR="000B03CF" w:rsidRPr="009E57CA" w:rsidRDefault="000B03CF" w:rsidP="000B03CF">
            <w:pPr>
              <w:spacing w:after="160" w:line="259" w:lineRule="auto"/>
              <w:rPr>
                <w:rFonts w:ascii="Times New Roman" w:hAnsi="Times New Roman" w:cs="Times New Roman"/>
                <w:b/>
                <w:color w:val="000000"/>
                <w:sz w:val="18"/>
                <w:szCs w:val="18"/>
              </w:rPr>
            </w:pPr>
            <w:r w:rsidRPr="009E57CA">
              <w:rPr>
                <w:rFonts w:ascii="Times New Roman" w:hAnsi="Times New Roman" w:cs="Times New Roman"/>
                <w:b/>
                <w:color w:val="000000"/>
                <w:sz w:val="18"/>
                <w:szCs w:val="18"/>
              </w:rPr>
              <w:t xml:space="preserve">Recommandations </w:t>
            </w:r>
          </w:p>
          <w:p w:rsidR="000B03CF" w:rsidRPr="009E57CA" w:rsidRDefault="000B03CF" w:rsidP="000B03CF">
            <w:pPr>
              <w:rPr>
                <w:rFonts w:ascii="Times New Roman" w:hAnsi="Times New Roman" w:cs="Times New Roman"/>
                <w:color w:val="000000"/>
                <w:sz w:val="18"/>
                <w:szCs w:val="18"/>
              </w:rPr>
            </w:pPr>
            <w:r w:rsidRPr="009E57CA">
              <w:rPr>
                <w:rFonts w:ascii="Times New Roman" w:hAnsi="Times New Roman" w:cs="Times New Roman"/>
                <w:color w:val="000000"/>
                <w:sz w:val="18"/>
                <w:szCs w:val="18"/>
              </w:rPr>
              <w:t>Les recherches futures devraient viser à combler les lacunes dans la conception des tests, en mettant au point des instruments qui incluent plus d'informations sur les élèves. Les décideurs politiques pourraient alors être fondés à accorder une confiance beaucoup plus grande aux mesures de l'apprentissage global.</w:t>
            </w:r>
          </w:p>
          <w:p w:rsidR="000B03CF" w:rsidRPr="009E57CA" w:rsidRDefault="000B03CF" w:rsidP="000B03CF">
            <w:pPr>
              <w:rPr>
                <w:rFonts w:ascii="Times New Roman" w:hAnsi="Times New Roman" w:cs="Times New Roman"/>
                <w:color w:val="000000"/>
                <w:sz w:val="18"/>
                <w:szCs w:val="18"/>
              </w:rPr>
            </w:pPr>
          </w:p>
          <w:p w:rsidR="000B03CF" w:rsidRPr="009E57CA" w:rsidRDefault="000B03CF" w:rsidP="000B03CF">
            <w:pPr>
              <w:rPr>
                <w:rFonts w:ascii="Times New Roman" w:hAnsi="Times New Roman" w:cs="Times New Roman"/>
                <w:color w:val="000000"/>
                <w:sz w:val="18"/>
                <w:szCs w:val="18"/>
              </w:rPr>
            </w:pPr>
          </w:p>
        </w:tc>
      </w:tr>
      <w:tr w:rsidR="000B03CF" w:rsidRPr="00E248F6" w:rsidTr="00376ABB">
        <w:tc>
          <w:tcPr>
            <w:tcW w:w="816" w:type="dxa"/>
          </w:tcPr>
          <w:p w:rsidR="000B03CF" w:rsidRPr="00262BC5" w:rsidRDefault="000B03CF" w:rsidP="000B03CF">
            <w:pPr>
              <w:pStyle w:val="ListParagraph"/>
              <w:numPr>
                <w:ilvl w:val="0"/>
                <w:numId w:val="10"/>
              </w:numPr>
              <w:rPr>
                <w:rFonts w:ascii="Times New Roman" w:hAnsi="Times New Roman" w:cs="Times New Roman"/>
                <w:sz w:val="18"/>
                <w:szCs w:val="18"/>
              </w:rPr>
            </w:pPr>
          </w:p>
        </w:tc>
        <w:tc>
          <w:tcPr>
            <w:tcW w:w="2432" w:type="dxa"/>
          </w:tcPr>
          <w:p w:rsidR="000B03CF" w:rsidRPr="009E57CA" w:rsidRDefault="00F60406" w:rsidP="000B03CF">
            <w:pPr>
              <w:jc w:val="center"/>
              <w:rPr>
                <w:rFonts w:ascii="Times New Roman" w:hAnsi="Times New Roman" w:cs="Times New Roman"/>
                <w:sz w:val="18"/>
                <w:szCs w:val="18"/>
              </w:rPr>
            </w:pPr>
            <w:r>
              <w:rPr>
                <w:rFonts w:ascii="Times New Roman" w:hAnsi="Times New Roman" w:cs="Times New Roman"/>
                <w:sz w:val="18"/>
                <w:szCs w:val="18"/>
              </w:rPr>
              <w:t xml:space="preserve">Dieng et </w:t>
            </w:r>
            <w:proofErr w:type="spellStart"/>
            <w:r>
              <w:rPr>
                <w:rFonts w:ascii="Times New Roman" w:hAnsi="Times New Roman" w:cs="Times New Roman"/>
                <w:sz w:val="18"/>
                <w:szCs w:val="18"/>
              </w:rPr>
              <w:t>Sy</w:t>
            </w:r>
            <w:proofErr w:type="spellEnd"/>
            <w:r>
              <w:rPr>
                <w:rFonts w:ascii="Times New Roman" w:hAnsi="Times New Roman" w:cs="Times New Roman"/>
                <w:sz w:val="18"/>
                <w:szCs w:val="18"/>
              </w:rPr>
              <w:t xml:space="preserve"> (</w:t>
            </w:r>
            <w:r w:rsidR="000B03CF" w:rsidRPr="009E57CA">
              <w:rPr>
                <w:rFonts w:ascii="Times New Roman" w:hAnsi="Times New Roman" w:cs="Times New Roman"/>
                <w:sz w:val="18"/>
                <w:szCs w:val="18"/>
              </w:rPr>
              <w:t>2020</w:t>
            </w:r>
            <w:r>
              <w:rPr>
                <w:rFonts w:ascii="Times New Roman" w:hAnsi="Times New Roman" w:cs="Times New Roman"/>
                <w:sz w:val="18"/>
                <w:szCs w:val="18"/>
              </w:rPr>
              <w:t>)</w:t>
            </w:r>
          </w:p>
        </w:tc>
        <w:tc>
          <w:tcPr>
            <w:tcW w:w="1301" w:type="dxa"/>
          </w:tcPr>
          <w:p w:rsidR="000B03CF" w:rsidRPr="009E57CA" w:rsidRDefault="000B03CF" w:rsidP="000B03CF">
            <w:pPr>
              <w:rPr>
                <w:rFonts w:ascii="Times New Roman" w:hAnsi="Times New Roman" w:cs="Times New Roman"/>
                <w:sz w:val="18"/>
                <w:szCs w:val="18"/>
              </w:rPr>
            </w:pPr>
            <w:r w:rsidRPr="009E57CA">
              <w:rPr>
                <w:rFonts w:ascii="Times New Roman" w:hAnsi="Times New Roman" w:cs="Times New Roman"/>
                <w:sz w:val="18"/>
                <w:szCs w:val="18"/>
              </w:rPr>
              <w:t xml:space="preserve">ASS </w:t>
            </w:r>
          </w:p>
          <w:p w:rsidR="000B03CF" w:rsidRPr="009E57CA" w:rsidRDefault="000B03CF" w:rsidP="000B03CF">
            <w:pPr>
              <w:rPr>
                <w:rFonts w:ascii="Times New Roman" w:hAnsi="Times New Roman" w:cs="Times New Roman"/>
                <w:sz w:val="18"/>
                <w:szCs w:val="18"/>
              </w:rPr>
            </w:pPr>
            <w:r w:rsidRPr="009E57CA">
              <w:rPr>
                <w:rFonts w:ascii="Times New Roman" w:hAnsi="Times New Roman" w:cs="Times New Roman"/>
                <w:sz w:val="18"/>
                <w:szCs w:val="18"/>
              </w:rPr>
              <w:t xml:space="preserve">6 pays </w:t>
            </w:r>
          </w:p>
        </w:tc>
        <w:tc>
          <w:tcPr>
            <w:tcW w:w="4146" w:type="dxa"/>
          </w:tcPr>
          <w:p w:rsidR="000B03CF" w:rsidRPr="009E57CA" w:rsidRDefault="000B03CF" w:rsidP="000B03CF">
            <w:pPr>
              <w:rPr>
                <w:rFonts w:ascii="Times New Roman" w:hAnsi="Times New Roman" w:cs="Times New Roman"/>
                <w:sz w:val="18"/>
                <w:szCs w:val="18"/>
              </w:rPr>
            </w:pPr>
            <w:r w:rsidRPr="009E57CA">
              <w:rPr>
                <w:rFonts w:ascii="Times New Roman" w:hAnsi="Times New Roman" w:cs="Times New Roman"/>
                <w:color w:val="000000"/>
                <w:sz w:val="18"/>
                <w:szCs w:val="18"/>
              </w:rPr>
              <w:t>Faire une analyse comparative des</w:t>
            </w:r>
            <w:r w:rsidRPr="009E57CA">
              <w:rPr>
                <w:rFonts w:ascii="Times New Roman" w:hAnsi="Times New Roman" w:cs="Times New Roman"/>
                <w:color w:val="000000"/>
                <w:sz w:val="18"/>
                <w:szCs w:val="18"/>
              </w:rPr>
              <w:br/>
              <w:t>déterminants des acquisitions scolaires des élèves du CM1 de six pays de l’Afrique l’ouest</w:t>
            </w:r>
            <w:r w:rsidRPr="009E57CA">
              <w:rPr>
                <w:rFonts w:ascii="Times New Roman" w:hAnsi="Times New Roman" w:cs="Times New Roman"/>
                <w:color w:val="000000"/>
                <w:sz w:val="18"/>
                <w:szCs w:val="18"/>
              </w:rPr>
              <w:br/>
              <w:t>francophone.</w:t>
            </w:r>
          </w:p>
        </w:tc>
        <w:tc>
          <w:tcPr>
            <w:tcW w:w="1341" w:type="dxa"/>
          </w:tcPr>
          <w:p w:rsidR="000B03CF" w:rsidRPr="009E57CA" w:rsidRDefault="000B03CF" w:rsidP="000B03CF">
            <w:pPr>
              <w:rPr>
                <w:rFonts w:ascii="Times New Roman" w:hAnsi="Times New Roman" w:cs="Times New Roman"/>
                <w:sz w:val="18"/>
                <w:szCs w:val="18"/>
              </w:rPr>
            </w:pPr>
            <w:r w:rsidRPr="009E57CA">
              <w:rPr>
                <w:rFonts w:ascii="Times New Roman" w:hAnsi="Times New Roman" w:cs="Times New Roman"/>
                <w:sz w:val="18"/>
                <w:szCs w:val="18"/>
              </w:rPr>
              <w:t>PASEC 2004 et 2009</w:t>
            </w:r>
          </w:p>
          <w:p w:rsidR="000B03CF" w:rsidRPr="009E57CA" w:rsidRDefault="000B03CF" w:rsidP="000B03CF">
            <w:pPr>
              <w:rPr>
                <w:rFonts w:ascii="Times New Roman" w:hAnsi="Times New Roman" w:cs="Times New Roman"/>
                <w:sz w:val="18"/>
                <w:szCs w:val="18"/>
              </w:rPr>
            </w:pPr>
          </w:p>
          <w:p w:rsidR="000B03CF" w:rsidRPr="009E57CA" w:rsidRDefault="000B03CF" w:rsidP="000B03CF">
            <w:pPr>
              <w:rPr>
                <w:rFonts w:ascii="Times New Roman" w:hAnsi="Times New Roman" w:cs="Times New Roman"/>
                <w:color w:val="000000"/>
                <w:sz w:val="18"/>
                <w:szCs w:val="18"/>
              </w:rPr>
            </w:pPr>
            <w:r w:rsidRPr="009E57CA">
              <w:rPr>
                <w:rFonts w:ascii="Times New Roman" w:hAnsi="Times New Roman" w:cs="Times New Roman"/>
                <w:color w:val="000000"/>
                <w:sz w:val="18"/>
                <w:szCs w:val="18"/>
              </w:rPr>
              <w:t xml:space="preserve"> </w:t>
            </w:r>
          </w:p>
          <w:p w:rsidR="000B03CF" w:rsidRPr="009E57CA" w:rsidRDefault="000B03CF" w:rsidP="000B03CF">
            <w:pPr>
              <w:rPr>
                <w:rFonts w:ascii="Times New Roman" w:hAnsi="Times New Roman" w:cs="Times New Roman"/>
                <w:sz w:val="18"/>
                <w:szCs w:val="18"/>
              </w:rPr>
            </w:pPr>
          </w:p>
        </w:tc>
        <w:tc>
          <w:tcPr>
            <w:tcW w:w="1665" w:type="dxa"/>
          </w:tcPr>
          <w:p w:rsidR="000B03CF" w:rsidRPr="009E57CA" w:rsidRDefault="000B03CF" w:rsidP="000B03CF">
            <w:pPr>
              <w:rPr>
                <w:rFonts w:ascii="Times New Roman" w:hAnsi="Times New Roman" w:cs="Times New Roman"/>
                <w:sz w:val="18"/>
                <w:szCs w:val="18"/>
              </w:rPr>
            </w:pPr>
            <w:r w:rsidRPr="009E57CA">
              <w:rPr>
                <w:rFonts w:ascii="Times New Roman" w:hAnsi="Times New Roman" w:cs="Times New Roman"/>
                <w:sz w:val="18"/>
                <w:szCs w:val="18"/>
              </w:rPr>
              <w:t>Modèle hiérarchique linéaire à deux niveaux</w:t>
            </w:r>
          </w:p>
        </w:tc>
        <w:tc>
          <w:tcPr>
            <w:tcW w:w="5799" w:type="dxa"/>
          </w:tcPr>
          <w:p w:rsidR="000B03CF" w:rsidRPr="00B35152" w:rsidRDefault="000B03CF" w:rsidP="000B03CF">
            <w:pPr>
              <w:rPr>
                <w:rFonts w:ascii="Times New Roman" w:hAnsi="Times New Roman" w:cs="Times New Roman"/>
                <w:b/>
                <w:sz w:val="18"/>
                <w:szCs w:val="18"/>
              </w:rPr>
            </w:pPr>
            <w:r w:rsidRPr="00B35152">
              <w:rPr>
                <w:rFonts w:ascii="Times New Roman" w:hAnsi="Times New Roman" w:cs="Times New Roman"/>
                <w:b/>
                <w:sz w:val="18"/>
                <w:szCs w:val="18"/>
              </w:rPr>
              <w:t xml:space="preserve">Résultats </w:t>
            </w:r>
          </w:p>
          <w:p w:rsidR="000B03CF" w:rsidRPr="009E57CA" w:rsidRDefault="000B03CF" w:rsidP="000B03CF">
            <w:pPr>
              <w:rPr>
                <w:rFonts w:ascii="Times New Roman" w:hAnsi="Times New Roman" w:cs="Times New Roman"/>
                <w:sz w:val="18"/>
                <w:szCs w:val="18"/>
              </w:rPr>
            </w:pPr>
          </w:p>
          <w:p w:rsidR="000B03CF" w:rsidRPr="009E57CA" w:rsidRDefault="000B03CF" w:rsidP="00B35152">
            <w:pPr>
              <w:jc w:val="both"/>
              <w:rPr>
                <w:rFonts w:ascii="Times New Roman" w:hAnsi="Times New Roman" w:cs="Times New Roman"/>
                <w:color w:val="000000"/>
                <w:sz w:val="18"/>
                <w:szCs w:val="18"/>
              </w:rPr>
            </w:pPr>
            <w:r w:rsidRPr="009E57CA">
              <w:rPr>
                <w:rFonts w:ascii="Times New Roman" w:hAnsi="Times New Roman" w:cs="Times New Roman"/>
                <w:color w:val="000000"/>
                <w:sz w:val="18"/>
                <w:szCs w:val="18"/>
              </w:rPr>
              <w:t>Les performances de l’éducation sont expliquées en majorité par la variabilité</w:t>
            </w:r>
            <w:r w:rsidRPr="009E57CA">
              <w:rPr>
                <w:rFonts w:ascii="Times New Roman" w:hAnsi="Times New Roman" w:cs="Times New Roman"/>
                <w:color w:val="000000"/>
                <w:sz w:val="18"/>
                <w:szCs w:val="18"/>
              </w:rPr>
              <w:br/>
              <w:t>interindividuelle (52%). Les résultats cachent des d</w:t>
            </w:r>
            <w:r w:rsidR="00B35152">
              <w:rPr>
                <w:rFonts w:ascii="Times New Roman" w:hAnsi="Times New Roman" w:cs="Times New Roman"/>
                <w:color w:val="000000"/>
                <w:sz w:val="18"/>
                <w:szCs w:val="18"/>
              </w:rPr>
              <w:t xml:space="preserve">isparités entre les pays. Si la </w:t>
            </w:r>
            <w:r w:rsidRPr="009E57CA">
              <w:rPr>
                <w:rFonts w:ascii="Times New Roman" w:hAnsi="Times New Roman" w:cs="Times New Roman"/>
                <w:color w:val="000000"/>
                <w:sz w:val="18"/>
                <w:szCs w:val="18"/>
              </w:rPr>
              <w:t>variabilité intergroupe reste l’explication dominante des performances de l’éducation au</w:t>
            </w:r>
            <w:r w:rsidRPr="009E57CA">
              <w:rPr>
                <w:rFonts w:ascii="Times New Roman" w:hAnsi="Times New Roman" w:cs="Times New Roman"/>
                <w:color w:val="000000"/>
                <w:sz w:val="18"/>
                <w:szCs w:val="18"/>
              </w:rPr>
              <w:br/>
              <w:t xml:space="preserve">Benin, en Guinée et en Mauritanie, ces performances sont imputables par la variabilité intragroupe pour le Burkina-Faso, la Cote d’Ivoire et le Sénégal. Le sexe, l’âge et le nombre de redoublement de l’élève, pénalisent les acquis scolaires, tandis que l’équipement pédagogique dont disposent l’élève, de l’alphabétisation des parents ainsi que les prérequis, l’environnement familial de l’élève concourent à sa réussite. </w:t>
            </w:r>
          </w:p>
          <w:p w:rsidR="000B03CF" w:rsidRPr="009E57CA" w:rsidRDefault="000B03CF" w:rsidP="000B03CF">
            <w:pPr>
              <w:rPr>
                <w:rFonts w:ascii="Times New Roman" w:hAnsi="Times New Roman" w:cs="Times New Roman"/>
                <w:b/>
                <w:sz w:val="18"/>
                <w:szCs w:val="18"/>
              </w:rPr>
            </w:pPr>
            <w:r w:rsidRPr="009E57CA">
              <w:rPr>
                <w:rFonts w:ascii="Times New Roman" w:hAnsi="Times New Roman" w:cs="Times New Roman"/>
                <w:b/>
                <w:sz w:val="18"/>
                <w:szCs w:val="18"/>
              </w:rPr>
              <w:t>Recommandations</w:t>
            </w:r>
          </w:p>
          <w:p w:rsidR="000B03CF" w:rsidRPr="009E57CA" w:rsidRDefault="000B03CF" w:rsidP="000B03CF">
            <w:pPr>
              <w:rPr>
                <w:rFonts w:ascii="Times New Roman" w:hAnsi="Times New Roman" w:cs="Times New Roman"/>
                <w:sz w:val="18"/>
                <w:szCs w:val="18"/>
              </w:rPr>
            </w:pPr>
            <w:r w:rsidRPr="009E57CA">
              <w:rPr>
                <w:rFonts w:ascii="Times New Roman" w:hAnsi="Times New Roman" w:cs="Times New Roman"/>
                <w:color w:val="000000"/>
                <w:sz w:val="18"/>
                <w:szCs w:val="18"/>
              </w:rPr>
              <w:t>Les organisations</w:t>
            </w:r>
            <w:r w:rsidRPr="009E57CA">
              <w:rPr>
                <w:rFonts w:ascii="Times New Roman" w:hAnsi="Times New Roman" w:cs="Times New Roman"/>
                <w:color w:val="000000"/>
                <w:sz w:val="18"/>
                <w:szCs w:val="18"/>
              </w:rPr>
              <w:br/>
              <w:t xml:space="preserve">internationales ainsi que les gouvernements devraient encourager une </w:t>
            </w:r>
            <w:r w:rsidR="00B35152">
              <w:rPr>
                <w:rFonts w:ascii="Times New Roman" w:hAnsi="Times New Roman" w:cs="Times New Roman"/>
                <w:color w:val="000000"/>
                <w:sz w:val="18"/>
                <w:szCs w:val="18"/>
              </w:rPr>
              <w:t xml:space="preserve">politique sectorielle adaptée à </w:t>
            </w:r>
            <w:r w:rsidRPr="009E57CA">
              <w:rPr>
                <w:rFonts w:ascii="Times New Roman" w:hAnsi="Times New Roman" w:cs="Times New Roman"/>
                <w:color w:val="000000"/>
                <w:sz w:val="18"/>
                <w:szCs w:val="18"/>
              </w:rPr>
              <w:t>chaque pays.</w:t>
            </w:r>
          </w:p>
        </w:tc>
      </w:tr>
      <w:tr w:rsidR="000B03CF" w:rsidRPr="00E248F6" w:rsidTr="00376ABB">
        <w:tc>
          <w:tcPr>
            <w:tcW w:w="816" w:type="dxa"/>
          </w:tcPr>
          <w:p w:rsidR="000B03CF" w:rsidRPr="00262BC5" w:rsidRDefault="000B03CF" w:rsidP="000B03CF">
            <w:pPr>
              <w:pStyle w:val="ListParagraph"/>
              <w:numPr>
                <w:ilvl w:val="0"/>
                <w:numId w:val="10"/>
              </w:numPr>
              <w:rPr>
                <w:rFonts w:ascii="Times New Roman" w:hAnsi="Times New Roman" w:cs="Times New Roman"/>
                <w:sz w:val="18"/>
                <w:szCs w:val="18"/>
              </w:rPr>
            </w:pPr>
          </w:p>
        </w:tc>
        <w:tc>
          <w:tcPr>
            <w:tcW w:w="2432" w:type="dxa"/>
          </w:tcPr>
          <w:p w:rsidR="000B03CF" w:rsidRPr="009E57CA" w:rsidRDefault="00F60406" w:rsidP="000B03CF">
            <w:pPr>
              <w:jc w:val="center"/>
              <w:rPr>
                <w:rFonts w:ascii="Times New Roman" w:hAnsi="Times New Roman" w:cs="Times New Roman"/>
                <w:sz w:val="18"/>
                <w:szCs w:val="18"/>
              </w:rPr>
            </w:pPr>
            <w:proofErr w:type="spellStart"/>
            <w:r>
              <w:rPr>
                <w:rFonts w:ascii="Times New Roman" w:hAnsi="Times New Roman" w:cs="Times New Roman"/>
                <w:sz w:val="18"/>
                <w:szCs w:val="18"/>
              </w:rPr>
              <w:t>Mafang</w:t>
            </w:r>
            <w:proofErr w:type="spellEnd"/>
            <w:r>
              <w:rPr>
                <w:rFonts w:ascii="Times New Roman" w:hAnsi="Times New Roman" w:cs="Times New Roman"/>
                <w:sz w:val="18"/>
                <w:szCs w:val="18"/>
              </w:rPr>
              <w:t xml:space="preserve"> et al.</w:t>
            </w:r>
            <w:r w:rsidR="000B03CF" w:rsidRPr="009E57CA">
              <w:rPr>
                <w:rFonts w:ascii="Times New Roman" w:hAnsi="Times New Roman" w:cs="Times New Roman"/>
                <w:sz w:val="18"/>
                <w:szCs w:val="18"/>
              </w:rPr>
              <w:t xml:space="preserve"> </w:t>
            </w:r>
            <w:r>
              <w:rPr>
                <w:rFonts w:ascii="Times New Roman" w:hAnsi="Times New Roman" w:cs="Times New Roman"/>
                <w:sz w:val="18"/>
                <w:szCs w:val="18"/>
              </w:rPr>
              <w:t>(</w:t>
            </w:r>
            <w:r w:rsidR="000B03CF" w:rsidRPr="009E57CA">
              <w:rPr>
                <w:rFonts w:ascii="Times New Roman" w:hAnsi="Times New Roman" w:cs="Times New Roman"/>
                <w:sz w:val="18"/>
                <w:szCs w:val="18"/>
              </w:rPr>
              <w:t>2022</w:t>
            </w:r>
            <w:r>
              <w:rPr>
                <w:rFonts w:ascii="Times New Roman" w:hAnsi="Times New Roman" w:cs="Times New Roman"/>
                <w:sz w:val="18"/>
                <w:szCs w:val="18"/>
              </w:rPr>
              <w:t>)</w:t>
            </w:r>
          </w:p>
        </w:tc>
        <w:tc>
          <w:tcPr>
            <w:tcW w:w="1301" w:type="dxa"/>
          </w:tcPr>
          <w:p w:rsidR="000B03CF" w:rsidRPr="009E57CA" w:rsidRDefault="000B03CF" w:rsidP="000B03CF">
            <w:pPr>
              <w:rPr>
                <w:rFonts w:ascii="Times New Roman" w:hAnsi="Times New Roman" w:cs="Times New Roman"/>
                <w:sz w:val="18"/>
                <w:szCs w:val="18"/>
              </w:rPr>
            </w:pPr>
            <w:r w:rsidRPr="009E57CA">
              <w:rPr>
                <w:rFonts w:ascii="Times New Roman" w:hAnsi="Times New Roman" w:cs="Times New Roman"/>
                <w:sz w:val="18"/>
                <w:szCs w:val="18"/>
              </w:rPr>
              <w:t>Cameroun</w:t>
            </w:r>
          </w:p>
        </w:tc>
        <w:tc>
          <w:tcPr>
            <w:tcW w:w="4146" w:type="dxa"/>
          </w:tcPr>
          <w:p w:rsidR="000B03CF" w:rsidRPr="009E57CA" w:rsidRDefault="000B03CF" w:rsidP="000B03CF">
            <w:pPr>
              <w:rPr>
                <w:rFonts w:ascii="Times New Roman" w:hAnsi="Times New Roman" w:cs="Times New Roman"/>
                <w:color w:val="000000"/>
                <w:sz w:val="18"/>
                <w:szCs w:val="18"/>
              </w:rPr>
            </w:pPr>
            <w:r w:rsidRPr="009E57CA">
              <w:rPr>
                <w:rFonts w:ascii="Times New Roman" w:hAnsi="Times New Roman" w:cs="Times New Roman"/>
                <w:color w:val="000000"/>
                <w:sz w:val="18"/>
                <w:szCs w:val="18"/>
              </w:rPr>
              <w:t>Comparer la performance académique des élèves dans les sous-systèmes éducatifs francophone et anglophone au niveau primaire au Cameroun, en identifiant les facteurs qui contribuent à ces différences.</w:t>
            </w:r>
          </w:p>
        </w:tc>
        <w:tc>
          <w:tcPr>
            <w:tcW w:w="1341" w:type="dxa"/>
          </w:tcPr>
          <w:p w:rsidR="000B03CF" w:rsidRPr="009E57CA" w:rsidRDefault="000B03CF" w:rsidP="000B03CF">
            <w:pPr>
              <w:rPr>
                <w:rFonts w:ascii="Times New Roman" w:hAnsi="Times New Roman" w:cs="Times New Roman"/>
                <w:sz w:val="18"/>
                <w:szCs w:val="18"/>
              </w:rPr>
            </w:pPr>
            <w:r w:rsidRPr="009E57CA">
              <w:rPr>
                <w:rFonts w:ascii="Times New Roman" w:hAnsi="Times New Roman" w:cs="Times New Roman"/>
                <w:sz w:val="18"/>
                <w:szCs w:val="18"/>
              </w:rPr>
              <w:t>PASEC 2014</w:t>
            </w:r>
          </w:p>
        </w:tc>
        <w:tc>
          <w:tcPr>
            <w:tcW w:w="1665" w:type="dxa"/>
          </w:tcPr>
          <w:p w:rsidR="000B03CF" w:rsidRPr="009E57CA" w:rsidRDefault="000B03CF" w:rsidP="000B03CF">
            <w:pPr>
              <w:rPr>
                <w:rFonts w:ascii="Times New Roman" w:hAnsi="Times New Roman" w:cs="Times New Roman"/>
                <w:sz w:val="18"/>
                <w:szCs w:val="18"/>
              </w:rPr>
            </w:pPr>
            <w:r w:rsidRPr="009E57CA">
              <w:rPr>
                <w:rFonts w:ascii="Times New Roman" w:hAnsi="Times New Roman" w:cs="Times New Roman"/>
                <w:sz w:val="18"/>
                <w:szCs w:val="18"/>
              </w:rPr>
              <w:t xml:space="preserve">Décomposition d'Oaxaca-Blinder et fonction de production éducative  </w:t>
            </w:r>
          </w:p>
        </w:tc>
        <w:tc>
          <w:tcPr>
            <w:tcW w:w="5799" w:type="dxa"/>
          </w:tcPr>
          <w:p w:rsidR="00B35152" w:rsidRPr="00B35152" w:rsidRDefault="00B35152" w:rsidP="00B35152">
            <w:pPr>
              <w:rPr>
                <w:rFonts w:ascii="Times New Roman" w:hAnsi="Times New Roman" w:cs="Times New Roman"/>
                <w:b/>
                <w:bCs/>
                <w:sz w:val="18"/>
                <w:szCs w:val="18"/>
              </w:rPr>
            </w:pPr>
            <w:r w:rsidRPr="00B35152">
              <w:rPr>
                <w:rFonts w:ascii="Times New Roman" w:hAnsi="Times New Roman" w:cs="Times New Roman"/>
                <w:b/>
                <w:bCs/>
                <w:sz w:val="18"/>
                <w:szCs w:val="18"/>
              </w:rPr>
              <w:t>Résultats</w:t>
            </w:r>
          </w:p>
          <w:p w:rsidR="00B35152" w:rsidRDefault="00B35152" w:rsidP="000B03CF">
            <w:pPr>
              <w:rPr>
                <w:rFonts w:ascii="Times New Roman" w:hAnsi="Times New Roman" w:cs="Times New Roman"/>
                <w:sz w:val="18"/>
                <w:szCs w:val="18"/>
              </w:rPr>
            </w:pPr>
          </w:p>
          <w:p w:rsidR="000B03CF" w:rsidRPr="009E57CA" w:rsidRDefault="000B03CF" w:rsidP="000B03CF">
            <w:pPr>
              <w:rPr>
                <w:rFonts w:ascii="Times New Roman" w:hAnsi="Times New Roman" w:cs="Times New Roman"/>
                <w:sz w:val="18"/>
                <w:szCs w:val="18"/>
              </w:rPr>
            </w:pPr>
            <w:r w:rsidRPr="009E57CA">
              <w:rPr>
                <w:rFonts w:ascii="Times New Roman" w:hAnsi="Times New Roman" w:cs="Times New Roman"/>
                <w:sz w:val="18"/>
                <w:szCs w:val="18"/>
              </w:rPr>
              <w:t>Les résultats montrent que les élèves du sous-système éducatif francophone obtiennent de meilleures performances que ceux du sous-système anglophone, tant en mathématiques qu'en langue.</w:t>
            </w:r>
          </w:p>
          <w:p w:rsidR="000B03CF" w:rsidRPr="009E57CA" w:rsidRDefault="000B03CF" w:rsidP="000B03CF">
            <w:pPr>
              <w:rPr>
                <w:rFonts w:ascii="Times New Roman" w:hAnsi="Times New Roman" w:cs="Times New Roman"/>
                <w:sz w:val="18"/>
                <w:szCs w:val="18"/>
              </w:rPr>
            </w:pPr>
            <w:r w:rsidRPr="009E57CA">
              <w:rPr>
                <w:rFonts w:ascii="Times New Roman" w:hAnsi="Times New Roman" w:cs="Times New Roman"/>
                <w:sz w:val="18"/>
                <w:szCs w:val="18"/>
              </w:rPr>
              <w:t>Facteurs déterminants : Les caractéristiques des élèves, le contexte scolaire et les conditions familiales influencent significativement l'acquisition des compétences académiques.</w:t>
            </w:r>
          </w:p>
          <w:p w:rsidR="000B03CF" w:rsidRPr="009E57CA" w:rsidRDefault="000B03CF" w:rsidP="000B03CF">
            <w:pPr>
              <w:rPr>
                <w:rFonts w:ascii="Times New Roman" w:hAnsi="Times New Roman" w:cs="Times New Roman"/>
                <w:b/>
                <w:sz w:val="18"/>
                <w:szCs w:val="18"/>
              </w:rPr>
            </w:pPr>
            <w:r w:rsidRPr="009E57CA">
              <w:rPr>
                <w:rFonts w:ascii="Times New Roman" w:hAnsi="Times New Roman" w:cs="Times New Roman"/>
                <w:b/>
                <w:sz w:val="18"/>
                <w:szCs w:val="18"/>
              </w:rPr>
              <w:t>Recommandations</w:t>
            </w:r>
          </w:p>
          <w:p w:rsidR="000B03CF" w:rsidRPr="009E57CA" w:rsidRDefault="000B03CF" w:rsidP="000B03CF">
            <w:pPr>
              <w:rPr>
                <w:rFonts w:ascii="Times New Roman" w:hAnsi="Times New Roman" w:cs="Times New Roman"/>
                <w:sz w:val="18"/>
                <w:szCs w:val="18"/>
              </w:rPr>
            </w:pPr>
            <w:r w:rsidRPr="009E57CA">
              <w:rPr>
                <w:rFonts w:ascii="Times New Roman" w:hAnsi="Times New Roman" w:cs="Times New Roman"/>
                <w:sz w:val="18"/>
                <w:szCs w:val="18"/>
              </w:rPr>
              <w:t>Amélioration des conditions scolaires : Il est recommandé de renforcer l'équipement scolaire et d'améliorer les conditions de vie des ménages pour réduire les inégalités entre les élèves des deux sous-systèmes.</w:t>
            </w:r>
          </w:p>
        </w:tc>
      </w:tr>
      <w:tr w:rsidR="000B03CF" w:rsidRPr="00E248F6" w:rsidTr="00376ABB">
        <w:tc>
          <w:tcPr>
            <w:tcW w:w="816" w:type="dxa"/>
          </w:tcPr>
          <w:p w:rsidR="000B03CF" w:rsidRPr="00262BC5" w:rsidRDefault="000B03CF" w:rsidP="000B03CF">
            <w:pPr>
              <w:pStyle w:val="ListParagraph"/>
              <w:rPr>
                <w:rFonts w:ascii="Times New Roman" w:hAnsi="Times New Roman" w:cs="Times New Roman"/>
                <w:b/>
                <w:color w:val="000000"/>
                <w:sz w:val="18"/>
                <w:szCs w:val="18"/>
              </w:rPr>
            </w:pPr>
          </w:p>
        </w:tc>
        <w:tc>
          <w:tcPr>
            <w:tcW w:w="2432" w:type="dxa"/>
          </w:tcPr>
          <w:p w:rsidR="000B03CF" w:rsidRPr="00E248F6" w:rsidRDefault="000B03CF" w:rsidP="000B03CF">
            <w:pPr>
              <w:jc w:val="center"/>
              <w:rPr>
                <w:rFonts w:ascii="Times New Roman" w:hAnsi="Times New Roman" w:cs="Times New Roman"/>
                <w:color w:val="000000"/>
                <w:sz w:val="18"/>
                <w:szCs w:val="18"/>
              </w:rPr>
            </w:pPr>
            <w:r w:rsidRPr="00DE49FB">
              <w:rPr>
                <w:rFonts w:ascii="Times New Roman" w:hAnsi="Times New Roman" w:cs="Times New Roman"/>
                <w:b/>
                <w:color w:val="000000"/>
                <w:sz w:val="18"/>
                <w:szCs w:val="18"/>
              </w:rPr>
              <w:t>Déterminants de la qualité de l’éducation</w:t>
            </w:r>
            <w:r>
              <w:rPr>
                <w:rFonts w:ascii="Times New Roman" w:hAnsi="Times New Roman" w:cs="Times New Roman"/>
                <w:b/>
                <w:color w:val="000000"/>
                <w:sz w:val="18"/>
                <w:szCs w:val="18"/>
              </w:rPr>
              <w:t xml:space="preserve"> et inégalités d’opportunités d’apprentissage</w:t>
            </w:r>
          </w:p>
        </w:tc>
        <w:tc>
          <w:tcPr>
            <w:tcW w:w="1301" w:type="dxa"/>
          </w:tcPr>
          <w:p w:rsidR="000B03CF" w:rsidRPr="00E248F6" w:rsidRDefault="000B03CF" w:rsidP="000B03CF">
            <w:pPr>
              <w:rPr>
                <w:rFonts w:ascii="Times New Roman" w:hAnsi="Times New Roman" w:cs="Times New Roman"/>
                <w:sz w:val="18"/>
                <w:szCs w:val="18"/>
              </w:rPr>
            </w:pPr>
          </w:p>
        </w:tc>
        <w:tc>
          <w:tcPr>
            <w:tcW w:w="4146" w:type="dxa"/>
          </w:tcPr>
          <w:p w:rsidR="000B03CF" w:rsidRDefault="000B03CF" w:rsidP="000B03CF">
            <w:pPr>
              <w:rPr>
                <w:rStyle w:val="rynqvb"/>
                <w:rFonts w:ascii="Times New Roman" w:hAnsi="Times New Roman" w:cs="Times New Roman"/>
                <w:sz w:val="18"/>
                <w:szCs w:val="18"/>
              </w:rPr>
            </w:pPr>
          </w:p>
        </w:tc>
        <w:tc>
          <w:tcPr>
            <w:tcW w:w="1341" w:type="dxa"/>
          </w:tcPr>
          <w:p w:rsidR="000B03CF" w:rsidRPr="00E248F6" w:rsidRDefault="000B03CF" w:rsidP="000B03CF">
            <w:pPr>
              <w:rPr>
                <w:rFonts w:ascii="Times New Roman" w:hAnsi="Times New Roman" w:cs="Times New Roman"/>
                <w:sz w:val="18"/>
                <w:szCs w:val="18"/>
              </w:rPr>
            </w:pPr>
          </w:p>
        </w:tc>
        <w:tc>
          <w:tcPr>
            <w:tcW w:w="1665" w:type="dxa"/>
          </w:tcPr>
          <w:p w:rsidR="000B03CF" w:rsidRPr="00E248F6" w:rsidRDefault="000B03CF" w:rsidP="000B03CF">
            <w:pPr>
              <w:rPr>
                <w:rFonts w:ascii="Times New Roman" w:hAnsi="Times New Roman" w:cs="Times New Roman"/>
                <w:sz w:val="18"/>
                <w:szCs w:val="18"/>
              </w:rPr>
            </w:pPr>
          </w:p>
        </w:tc>
        <w:tc>
          <w:tcPr>
            <w:tcW w:w="5799" w:type="dxa"/>
          </w:tcPr>
          <w:p w:rsidR="000B03CF" w:rsidRPr="00E248F6" w:rsidRDefault="000B03CF" w:rsidP="000B03CF">
            <w:pPr>
              <w:rPr>
                <w:rFonts w:ascii="Times New Roman" w:hAnsi="Times New Roman" w:cs="Times New Roman"/>
                <w:sz w:val="18"/>
                <w:szCs w:val="18"/>
              </w:rPr>
            </w:pPr>
          </w:p>
        </w:tc>
      </w:tr>
      <w:tr w:rsidR="000B03CF" w:rsidRPr="00E248F6" w:rsidTr="00376ABB">
        <w:tc>
          <w:tcPr>
            <w:tcW w:w="816" w:type="dxa"/>
          </w:tcPr>
          <w:p w:rsidR="000B03CF" w:rsidRPr="00262BC5" w:rsidRDefault="000B03CF" w:rsidP="000B03CF">
            <w:pPr>
              <w:pStyle w:val="ListParagraph"/>
              <w:numPr>
                <w:ilvl w:val="0"/>
                <w:numId w:val="10"/>
              </w:numPr>
              <w:rPr>
                <w:rFonts w:ascii="Times New Roman" w:hAnsi="Times New Roman" w:cs="Times New Roman"/>
                <w:color w:val="000000"/>
                <w:sz w:val="18"/>
                <w:szCs w:val="18"/>
              </w:rPr>
            </w:pPr>
          </w:p>
        </w:tc>
        <w:tc>
          <w:tcPr>
            <w:tcW w:w="2432" w:type="dxa"/>
          </w:tcPr>
          <w:p w:rsidR="000B03CF" w:rsidRPr="00E248F6" w:rsidRDefault="00F60406" w:rsidP="000B03CF">
            <w:pPr>
              <w:jc w:val="center"/>
              <w:rPr>
                <w:rFonts w:ascii="Times New Roman" w:hAnsi="Times New Roman" w:cs="Times New Roman"/>
                <w:color w:val="000000"/>
                <w:sz w:val="18"/>
                <w:szCs w:val="18"/>
              </w:rPr>
            </w:pPr>
            <w:proofErr w:type="spellStart"/>
            <w:r>
              <w:rPr>
                <w:rFonts w:ascii="Times New Roman" w:hAnsi="Times New Roman" w:cs="Times New Roman"/>
                <w:color w:val="000000"/>
                <w:sz w:val="18"/>
                <w:szCs w:val="18"/>
              </w:rPr>
              <w:t>Spaul</w:t>
            </w:r>
            <w:proofErr w:type="spellEnd"/>
            <w:r w:rsidR="000B03CF" w:rsidRPr="00E248F6">
              <w:rPr>
                <w:rFonts w:ascii="Times New Roman" w:hAnsi="Times New Roman" w:cs="Times New Roman"/>
                <w:color w:val="000000"/>
                <w:sz w:val="18"/>
                <w:szCs w:val="18"/>
              </w:rPr>
              <w:t xml:space="preserve"> </w:t>
            </w:r>
            <w:r>
              <w:rPr>
                <w:rFonts w:ascii="Times New Roman" w:hAnsi="Times New Roman" w:cs="Times New Roman"/>
                <w:color w:val="000000"/>
                <w:sz w:val="18"/>
                <w:szCs w:val="18"/>
              </w:rPr>
              <w:t xml:space="preserve"> (</w:t>
            </w:r>
            <w:r w:rsidR="000B03CF" w:rsidRPr="00E248F6">
              <w:rPr>
                <w:rFonts w:ascii="Times New Roman" w:hAnsi="Times New Roman" w:cs="Times New Roman"/>
                <w:color w:val="000000"/>
                <w:sz w:val="18"/>
                <w:szCs w:val="18"/>
              </w:rPr>
              <w:t>2011</w:t>
            </w:r>
            <w:r>
              <w:rPr>
                <w:rFonts w:ascii="Times New Roman" w:hAnsi="Times New Roman" w:cs="Times New Roman"/>
                <w:color w:val="000000"/>
                <w:sz w:val="18"/>
                <w:szCs w:val="18"/>
              </w:rPr>
              <w:t>)</w:t>
            </w:r>
          </w:p>
        </w:tc>
        <w:tc>
          <w:tcPr>
            <w:tcW w:w="1301" w:type="dxa"/>
          </w:tcPr>
          <w:p w:rsidR="000B03CF" w:rsidRPr="00E248F6" w:rsidRDefault="000B03CF" w:rsidP="000B03CF">
            <w:pPr>
              <w:rPr>
                <w:rFonts w:ascii="Times New Roman" w:hAnsi="Times New Roman" w:cs="Times New Roman"/>
                <w:sz w:val="18"/>
                <w:szCs w:val="18"/>
              </w:rPr>
            </w:pPr>
            <w:r w:rsidRPr="00E248F6">
              <w:rPr>
                <w:rFonts w:ascii="Times New Roman" w:hAnsi="Times New Roman" w:cs="Times New Roman"/>
                <w:sz w:val="18"/>
                <w:szCs w:val="18"/>
              </w:rPr>
              <w:t xml:space="preserve">Afrique du Sud </w:t>
            </w:r>
          </w:p>
        </w:tc>
        <w:tc>
          <w:tcPr>
            <w:tcW w:w="4146" w:type="dxa"/>
          </w:tcPr>
          <w:p w:rsidR="000B03CF" w:rsidRPr="00E248F6" w:rsidRDefault="000B03CF" w:rsidP="000B03CF">
            <w:pPr>
              <w:rPr>
                <w:rStyle w:val="rynqvb"/>
                <w:rFonts w:ascii="Times New Roman" w:hAnsi="Times New Roman" w:cs="Times New Roman"/>
                <w:sz w:val="18"/>
                <w:szCs w:val="18"/>
              </w:rPr>
            </w:pPr>
            <w:r>
              <w:rPr>
                <w:rStyle w:val="rynqvb"/>
                <w:rFonts w:ascii="Times New Roman" w:hAnsi="Times New Roman" w:cs="Times New Roman"/>
                <w:sz w:val="18"/>
                <w:szCs w:val="18"/>
              </w:rPr>
              <w:t>I</w:t>
            </w:r>
            <w:r w:rsidRPr="00E248F6">
              <w:rPr>
                <w:rStyle w:val="rynqvb"/>
                <w:rFonts w:ascii="Times New Roman" w:hAnsi="Times New Roman" w:cs="Times New Roman"/>
                <w:sz w:val="18"/>
                <w:szCs w:val="18"/>
              </w:rPr>
              <w:t>dentifier les facteurs qui ont un effet significatif sur les résultats des élèves en mathématiques et en lecture.</w:t>
            </w:r>
          </w:p>
        </w:tc>
        <w:tc>
          <w:tcPr>
            <w:tcW w:w="1341" w:type="dxa"/>
          </w:tcPr>
          <w:p w:rsidR="000B03CF" w:rsidRPr="00E248F6" w:rsidRDefault="000B03CF" w:rsidP="000B03CF">
            <w:pPr>
              <w:rPr>
                <w:rFonts w:ascii="Times New Roman" w:hAnsi="Times New Roman" w:cs="Times New Roman"/>
                <w:sz w:val="18"/>
                <w:szCs w:val="18"/>
              </w:rPr>
            </w:pPr>
            <w:r w:rsidRPr="00E248F6">
              <w:rPr>
                <w:rFonts w:ascii="Times New Roman" w:hAnsi="Times New Roman" w:cs="Times New Roman"/>
                <w:sz w:val="18"/>
                <w:szCs w:val="18"/>
              </w:rPr>
              <w:t>SACMEQ II</w:t>
            </w:r>
          </w:p>
          <w:p w:rsidR="000B03CF" w:rsidRPr="00E248F6" w:rsidRDefault="000B03CF" w:rsidP="000B03CF">
            <w:pPr>
              <w:rPr>
                <w:rFonts w:ascii="Times New Roman" w:hAnsi="Times New Roman" w:cs="Times New Roman"/>
                <w:sz w:val="18"/>
                <w:szCs w:val="18"/>
              </w:rPr>
            </w:pPr>
          </w:p>
        </w:tc>
        <w:tc>
          <w:tcPr>
            <w:tcW w:w="1665" w:type="dxa"/>
          </w:tcPr>
          <w:p w:rsidR="000B03CF" w:rsidRPr="00E248F6" w:rsidRDefault="000B03CF" w:rsidP="000B03CF">
            <w:pPr>
              <w:rPr>
                <w:rFonts w:ascii="Times New Roman" w:hAnsi="Times New Roman" w:cs="Times New Roman"/>
                <w:sz w:val="18"/>
                <w:szCs w:val="18"/>
              </w:rPr>
            </w:pPr>
            <w:r w:rsidRPr="00E248F6">
              <w:rPr>
                <w:rFonts w:ascii="Times New Roman" w:hAnsi="Times New Roman" w:cs="Times New Roman"/>
                <w:sz w:val="18"/>
                <w:szCs w:val="18"/>
              </w:rPr>
              <w:t>Régression</w:t>
            </w:r>
          </w:p>
        </w:tc>
        <w:tc>
          <w:tcPr>
            <w:tcW w:w="5799" w:type="dxa"/>
          </w:tcPr>
          <w:p w:rsidR="00B35152" w:rsidRPr="00B35152" w:rsidRDefault="00B35152" w:rsidP="000B03CF">
            <w:pPr>
              <w:rPr>
                <w:rFonts w:ascii="Times New Roman" w:hAnsi="Times New Roman" w:cs="Times New Roman"/>
                <w:b/>
                <w:bCs/>
                <w:sz w:val="18"/>
                <w:szCs w:val="18"/>
              </w:rPr>
            </w:pPr>
            <w:r w:rsidRPr="00B35152">
              <w:rPr>
                <w:rFonts w:ascii="Times New Roman" w:hAnsi="Times New Roman" w:cs="Times New Roman"/>
                <w:b/>
                <w:bCs/>
                <w:sz w:val="18"/>
                <w:szCs w:val="18"/>
              </w:rPr>
              <w:t>Résultats</w:t>
            </w:r>
          </w:p>
          <w:p w:rsidR="000B03CF" w:rsidRPr="00E248F6" w:rsidRDefault="000B03CF" w:rsidP="000B03CF">
            <w:pPr>
              <w:rPr>
                <w:rFonts w:ascii="Times New Roman" w:hAnsi="Times New Roman" w:cs="Times New Roman"/>
                <w:sz w:val="18"/>
                <w:szCs w:val="18"/>
              </w:rPr>
            </w:pPr>
            <w:r w:rsidRPr="00E248F6">
              <w:rPr>
                <w:rFonts w:ascii="Times New Roman" w:hAnsi="Times New Roman" w:cs="Times New Roman"/>
                <w:sz w:val="18"/>
                <w:szCs w:val="18"/>
              </w:rPr>
              <w:t>L'étude confirme les résultats antérieurs selon lesquels le statut socio-</w:t>
            </w:r>
            <w:proofErr w:type="gramStart"/>
            <w:r w:rsidRPr="00E248F6">
              <w:rPr>
                <w:rFonts w:ascii="Times New Roman" w:hAnsi="Times New Roman" w:cs="Times New Roman"/>
                <w:sz w:val="18"/>
                <w:szCs w:val="18"/>
              </w:rPr>
              <w:t>économique  de</w:t>
            </w:r>
            <w:proofErr w:type="gramEnd"/>
            <w:r w:rsidRPr="00E248F6">
              <w:rPr>
                <w:rFonts w:ascii="Times New Roman" w:hAnsi="Times New Roman" w:cs="Times New Roman"/>
                <w:sz w:val="18"/>
                <w:szCs w:val="18"/>
              </w:rPr>
              <w:t xml:space="preserve"> l'école, est important pour comprendre la réussite ou l'échec des élèves. Les autres facteurs qui contribuent de manière significative aux performances des élèves sont</w:t>
            </w:r>
          </w:p>
          <w:p w:rsidR="000B03CF" w:rsidRPr="00E248F6" w:rsidRDefault="000B03CF" w:rsidP="000B03CF">
            <w:pPr>
              <w:rPr>
                <w:rFonts w:ascii="Times New Roman" w:hAnsi="Times New Roman" w:cs="Times New Roman"/>
                <w:sz w:val="18"/>
                <w:szCs w:val="18"/>
              </w:rPr>
            </w:pPr>
            <w:proofErr w:type="gramStart"/>
            <w:r w:rsidRPr="00E248F6">
              <w:rPr>
                <w:rFonts w:ascii="Times New Roman" w:hAnsi="Times New Roman" w:cs="Times New Roman"/>
                <w:sz w:val="18"/>
                <w:szCs w:val="18"/>
              </w:rPr>
              <w:t>la</w:t>
            </w:r>
            <w:proofErr w:type="gramEnd"/>
            <w:r w:rsidRPr="00E248F6">
              <w:rPr>
                <w:rFonts w:ascii="Times New Roman" w:hAnsi="Times New Roman" w:cs="Times New Roman"/>
                <w:sz w:val="18"/>
                <w:szCs w:val="18"/>
              </w:rPr>
              <w:t xml:space="preserve"> fréquence des devoirs, l'éducation préscolaire et la disponibilité de manuels de lecture.</w:t>
            </w:r>
          </w:p>
          <w:p w:rsidR="000B03CF" w:rsidRPr="007A69CD" w:rsidRDefault="000B03CF" w:rsidP="000B03CF">
            <w:pPr>
              <w:rPr>
                <w:rFonts w:ascii="Times New Roman" w:hAnsi="Times New Roman" w:cs="Times New Roman"/>
                <w:b/>
                <w:sz w:val="18"/>
                <w:szCs w:val="18"/>
              </w:rPr>
            </w:pPr>
            <w:r w:rsidRPr="007A69CD">
              <w:rPr>
                <w:rFonts w:ascii="Times New Roman" w:hAnsi="Times New Roman" w:cs="Times New Roman"/>
                <w:b/>
                <w:sz w:val="18"/>
                <w:szCs w:val="18"/>
              </w:rPr>
              <w:t xml:space="preserve">Recommandations </w:t>
            </w:r>
          </w:p>
          <w:p w:rsidR="000B03CF" w:rsidRPr="00E248F6" w:rsidRDefault="000B03CF" w:rsidP="000B03CF">
            <w:pPr>
              <w:rPr>
                <w:rFonts w:ascii="Times New Roman" w:hAnsi="Times New Roman" w:cs="Times New Roman"/>
                <w:sz w:val="18"/>
                <w:szCs w:val="18"/>
              </w:rPr>
            </w:pPr>
            <w:r w:rsidRPr="00E248F6">
              <w:rPr>
                <w:rFonts w:ascii="Times New Roman" w:hAnsi="Times New Roman" w:cs="Times New Roman"/>
                <w:sz w:val="18"/>
                <w:szCs w:val="18"/>
              </w:rPr>
              <w:t>Offrir à tous les élèves au moins une année d'enseignement préscolaire</w:t>
            </w:r>
          </w:p>
          <w:p w:rsidR="000B03CF" w:rsidRPr="00E248F6" w:rsidRDefault="000B03CF" w:rsidP="000B03CF">
            <w:pPr>
              <w:rPr>
                <w:rFonts w:ascii="Times New Roman" w:hAnsi="Times New Roman" w:cs="Times New Roman"/>
                <w:sz w:val="18"/>
                <w:szCs w:val="18"/>
              </w:rPr>
            </w:pPr>
            <w:r w:rsidRPr="00E248F6">
              <w:rPr>
                <w:rFonts w:ascii="Times New Roman" w:hAnsi="Times New Roman" w:cs="Times New Roman"/>
                <w:sz w:val="18"/>
                <w:szCs w:val="18"/>
              </w:rPr>
              <w:t>Cibler les politiques et les fonds sur la fourniture de manuels de lecture</w:t>
            </w:r>
          </w:p>
          <w:p w:rsidR="000B03CF" w:rsidRPr="00E248F6" w:rsidRDefault="000B03CF" w:rsidP="000B03CF">
            <w:pPr>
              <w:rPr>
                <w:rFonts w:ascii="Times New Roman" w:hAnsi="Times New Roman" w:cs="Times New Roman"/>
                <w:sz w:val="18"/>
                <w:szCs w:val="18"/>
              </w:rPr>
            </w:pPr>
            <w:r w:rsidRPr="00E248F6">
              <w:rPr>
                <w:rFonts w:ascii="Times New Roman" w:hAnsi="Times New Roman" w:cs="Times New Roman"/>
                <w:sz w:val="18"/>
                <w:szCs w:val="18"/>
              </w:rPr>
              <w:t>Les politiques pratiques qui encouragent les enseignants à</w:t>
            </w:r>
            <w:r>
              <w:rPr>
                <w:rFonts w:ascii="Times New Roman" w:hAnsi="Times New Roman" w:cs="Times New Roman"/>
                <w:sz w:val="18"/>
                <w:szCs w:val="18"/>
              </w:rPr>
              <w:t xml:space="preserve"> </w:t>
            </w:r>
            <w:r w:rsidRPr="00E248F6">
              <w:rPr>
                <w:rFonts w:ascii="Times New Roman" w:hAnsi="Times New Roman" w:cs="Times New Roman"/>
                <w:sz w:val="18"/>
                <w:szCs w:val="18"/>
              </w:rPr>
              <w:t>prescrire des devoirs et à permettre aux élèves de les faire, devraient être étudiées et mises en œuvre.</w:t>
            </w:r>
          </w:p>
          <w:p w:rsidR="000B03CF" w:rsidRPr="00E248F6" w:rsidRDefault="000B03CF" w:rsidP="000B03CF">
            <w:pPr>
              <w:rPr>
                <w:rFonts w:ascii="Times New Roman" w:hAnsi="Times New Roman" w:cs="Times New Roman"/>
                <w:sz w:val="18"/>
                <w:szCs w:val="18"/>
              </w:rPr>
            </w:pPr>
            <w:r w:rsidRPr="00E248F6">
              <w:rPr>
                <w:rFonts w:ascii="Times New Roman" w:hAnsi="Times New Roman" w:cs="Times New Roman"/>
                <w:sz w:val="18"/>
                <w:szCs w:val="18"/>
              </w:rPr>
              <w:t xml:space="preserve">Les décideurs politiques devraient identifier les moyens de s'assurer que les écoles les plus pauvres sont mieux gérées. </w:t>
            </w:r>
          </w:p>
        </w:tc>
      </w:tr>
      <w:tr w:rsidR="000B03CF" w:rsidRPr="00932CFD" w:rsidTr="00376ABB">
        <w:tc>
          <w:tcPr>
            <w:tcW w:w="816" w:type="dxa"/>
          </w:tcPr>
          <w:p w:rsidR="000B03CF" w:rsidRPr="00262BC5" w:rsidRDefault="000B03CF" w:rsidP="000B03CF">
            <w:pPr>
              <w:pStyle w:val="ListParagraph"/>
              <w:numPr>
                <w:ilvl w:val="0"/>
                <w:numId w:val="10"/>
              </w:numPr>
              <w:rPr>
                <w:rFonts w:ascii="Times New Roman" w:hAnsi="Times New Roman" w:cs="Times New Roman"/>
                <w:color w:val="000000"/>
                <w:sz w:val="18"/>
                <w:szCs w:val="18"/>
              </w:rPr>
            </w:pPr>
          </w:p>
        </w:tc>
        <w:tc>
          <w:tcPr>
            <w:tcW w:w="2432" w:type="dxa"/>
          </w:tcPr>
          <w:p w:rsidR="000B03CF" w:rsidRPr="00932CFD" w:rsidRDefault="000B03CF" w:rsidP="000B03CF">
            <w:pPr>
              <w:jc w:val="center"/>
              <w:rPr>
                <w:rFonts w:ascii="Times New Roman" w:hAnsi="Times New Roman" w:cs="Times New Roman"/>
                <w:color w:val="000000"/>
                <w:sz w:val="18"/>
                <w:szCs w:val="18"/>
              </w:rPr>
            </w:pPr>
            <w:proofErr w:type="spellStart"/>
            <w:r w:rsidRPr="00932CFD">
              <w:rPr>
                <w:rFonts w:ascii="Times New Roman" w:hAnsi="Times New Roman" w:cs="Times New Roman"/>
                <w:color w:val="000000"/>
                <w:sz w:val="18"/>
                <w:szCs w:val="18"/>
              </w:rPr>
              <w:t>Yu</w:t>
            </w:r>
            <w:proofErr w:type="spellEnd"/>
            <w:r w:rsidRPr="00932CFD">
              <w:rPr>
                <w:rFonts w:ascii="Times New Roman" w:hAnsi="Times New Roman" w:cs="Times New Roman"/>
                <w:color w:val="000000"/>
                <w:sz w:val="18"/>
                <w:szCs w:val="18"/>
              </w:rPr>
              <w:t xml:space="preserve"> et </w:t>
            </w:r>
            <w:r>
              <w:rPr>
                <w:rFonts w:ascii="Times New Roman" w:hAnsi="Times New Roman" w:cs="Times New Roman"/>
                <w:color w:val="000000"/>
                <w:sz w:val="18"/>
                <w:szCs w:val="18"/>
              </w:rPr>
              <w:t>Thomas (2008)</w:t>
            </w:r>
          </w:p>
        </w:tc>
        <w:tc>
          <w:tcPr>
            <w:tcW w:w="1301" w:type="dxa"/>
          </w:tcPr>
          <w:p w:rsidR="000B03CF" w:rsidRPr="00932CFD" w:rsidRDefault="000B03CF" w:rsidP="000B03CF">
            <w:pPr>
              <w:rPr>
                <w:rFonts w:ascii="Times New Roman" w:hAnsi="Times New Roman" w:cs="Times New Roman"/>
                <w:sz w:val="18"/>
                <w:szCs w:val="18"/>
              </w:rPr>
            </w:pPr>
            <w:r>
              <w:rPr>
                <w:rFonts w:ascii="Times New Roman" w:hAnsi="Times New Roman" w:cs="Times New Roman"/>
                <w:sz w:val="18"/>
                <w:szCs w:val="18"/>
              </w:rPr>
              <w:t xml:space="preserve">ASS, 14 pays </w:t>
            </w:r>
          </w:p>
        </w:tc>
        <w:tc>
          <w:tcPr>
            <w:tcW w:w="4146" w:type="dxa"/>
          </w:tcPr>
          <w:p w:rsidR="000B03CF" w:rsidRPr="00932CFD" w:rsidRDefault="000B03CF" w:rsidP="000B03CF">
            <w:pPr>
              <w:rPr>
                <w:rStyle w:val="rynqvb"/>
                <w:rFonts w:ascii="Times New Roman" w:hAnsi="Times New Roman" w:cs="Times New Roman"/>
                <w:sz w:val="18"/>
                <w:szCs w:val="18"/>
              </w:rPr>
            </w:pPr>
            <w:r w:rsidRPr="00932CFD">
              <w:rPr>
                <w:rStyle w:val="rynqvb"/>
                <w:rFonts w:ascii="Times New Roman" w:hAnsi="Times New Roman" w:cs="Times New Roman"/>
                <w:sz w:val="18"/>
                <w:szCs w:val="18"/>
              </w:rPr>
              <w:t>Explorer les effets des écoles sur les performances des élèves en lecture et en mathématiques dans les pays d'Afrique australe et orientale, en utilisant les données de SACMEQ II.</w:t>
            </w:r>
          </w:p>
        </w:tc>
        <w:tc>
          <w:tcPr>
            <w:tcW w:w="1341" w:type="dxa"/>
          </w:tcPr>
          <w:p w:rsidR="000B03CF" w:rsidRPr="00932CFD" w:rsidRDefault="000B03CF" w:rsidP="000B03CF">
            <w:pPr>
              <w:rPr>
                <w:rFonts w:ascii="Times New Roman" w:hAnsi="Times New Roman" w:cs="Times New Roman"/>
                <w:sz w:val="18"/>
                <w:szCs w:val="18"/>
              </w:rPr>
            </w:pPr>
            <w:r>
              <w:rPr>
                <w:rStyle w:val="rynqvb"/>
                <w:rFonts w:ascii="Times New Roman" w:hAnsi="Times New Roman" w:cs="Times New Roman"/>
                <w:sz w:val="18"/>
                <w:szCs w:val="18"/>
              </w:rPr>
              <w:t>SACMEQ II</w:t>
            </w:r>
          </w:p>
        </w:tc>
        <w:tc>
          <w:tcPr>
            <w:tcW w:w="1665" w:type="dxa"/>
          </w:tcPr>
          <w:p w:rsidR="000B03CF" w:rsidRPr="00932CFD" w:rsidRDefault="000B03CF" w:rsidP="000B03CF">
            <w:pPr>
              <w:rPr>
                <w:rFonts w:ascii="Times New Roman" w:hAnsi="Times New Roman" w:cs="Times New Roman"/>
                <w:sz w:val="18"/>
                <w:szCs w:val="18"/>
              </w:rPr>
            </w:pPr>
            <w:r>
              <w:rPr>
                <w:rFonts w:ascii="Times New Roman" w:hAnsi="Times New Roman" w:cs="Times New Roman"/>
                <w:sz w:val="18"/>
                <w:szCs w:val="18"/>
              </w:rPr>
              <w:t>modélisation multiniveau</w:t>
            </w:r>
          </w:p>
        </w:tc>
        <w:tc>
          <w:tcPr>
            <w:tcW w:w="5799" w:type="dxa"/>
          </w:tcPr>
          <w:p w:rsidR="00B35152" w:rsidRPr="00B35152" w:rsidRDefault="00B35152" w:rsidP="000B03CF">
            <w:pPr>
              <w:rPr>
                <w:rFonts w:ascii="Times New Roman" w:hAnsi="Times New Roman" w:cs="Times New Roman"/>
                <w:b/>
                <w:bCs/>
                <w:sz w:val="18"/>
                <w:szCs w:val="18"/>
              </w:rPr>
            </w:pPr>
            <w:r w:rsidRPr="00B35152">
              <w:rPr>
                <w:rFonts w:ascii="Times New Roman" w:hAnsi="Times New Roman" w:cs="Times New Roman"/>
                <w:b/>
                <w:bCs/>
                <w:sz w:val="18"/>
                <w:szCs w:val="18"/>
              </w:rPr>
              <w:t>Résultats</w:t>
            </w:r>
          </w:p>
          <w:p w:rsidR="000B03CF" w:rsidRPr="00932CFD" w:rsidRDefault="000B03CF" w:rsidP="000B03CF">
            <w:pPr>
              <w:rPr>
                <w:rFonts w:ascii="Times New Roman" w:hAnsi="Times New Roman" w:cs="Times New Roman"/>
                <w:sz w:val="18"/>
                <w:szCs w:val="18"/>
              </w:rPr>
            </w:pPr>
            <w:r w:rsidRPr="00932CFD">
              <w:rPr>
                <w:rFonts w:ascii="Times New Roman" w:hAnsi="Times New Roman" w:cs="Times New Roman"/>
                <w:sz w:val="18"/>
                <w:szCs w:val="18"/>
              </w:rPr>
              <w:t>Les résultats montrent que les différences dans les performances des élèves sont significativement influencées par des caractéristiques personnelles et contextuelles, comme le statut socio-économique et le soutien familial.</w:t>
            </w:r>
          </w:p>
          <w:p w:rsidR="000B03CF" w:rsidRPr="00932CFD" w:rsidRDefault="000B03CF" w:rsidP="000B03CF">
            <w:pPr>
              <w:rPr>
                <w:rFonts w:ascii="Times New Roman" w:hAnsi="Times New Roman" w:cs="Times New Roman"/>
                <w:sz w:val="18"/>
                <w:szCs w:val="18"/>
              </w:rPr>
            </w:pPr>
            <w:r w:rsidRPr="00932CFD">
              <w:rPr>
                <w:rFonts w:ascii="Times New Roman" w:hAnsi="Times New Roman" w:cs="Times New Roman"/>
                <w:sz w:val="18"/>
                <w:szCs w:val="18"/>
              </w:rPr>
              <w:t>Impact des facteurs contextuels : Les facteurs tels que la taille des classes, la disponibilité des ressources et l'engagement des parents ont un effet mesurable sur les résultats des élèves.</w:t>
            </w:r>
          </w:p>
          <w:p w:rsidR="000B03CF" w:rsidRPr="00932CFD" w:rsidRDefault="000B03CF" w:rsidP="000B03CF">
            <w:pPr>
              <w:rPr>
                <w:rFonts w:ascii="Times New Roman" w:hAnsi="Times New Roman" w:cs="Times New Roman"/>
                <w:b/>
                <w:sz w:val="18"/>
                <w:szCs w:val="18"/>
              </w:rPr>
            </w:pPr>
            <w:r w:rsidRPr="00932CFD">
              <w:rPr>
                <w:rFonts w:ascii="Times New Roman" w:hAnsi="Times New Roman" w:cs="Times New Roman"/>
                <w:b/>
                <w:sz w:val="18"/>
                <w:szCs w:val="18"/>
              </w:rPr>
              <w:t>Recommandations</w:t>
            </w:r>
          </w:p>
          <w:p w:rsidR="000B03CF" w:rsidRPr="00932CFD" w:rsidRDefault="000B03CF" w:rsidP="000B03CF">
            <w:pPr>
              <w:rPr>
                <w:rFonts w:ascii="Times New Roman" w:hAnsi="Times New Roman" w:cs="Times New Roman"/>
                <w:sz w:val="18"/>
                <w:szCs w:val="18"/>
              </w:rPr>
            </w:pPr>
            <w:r w:rsidRPr="00932CFD">
              <w:rPr>
                <w:rFonts w:ascii="Times New Roman" w:hAnsi="Times New Roman" w:cs="Times New Roman"/>
                <w:sz w:val="18"/>
                <w:szCs w:val="18"/>
              </w:rPr>
              <w:t>Il est recommandé d'adopter une approche contextualisée qui intègre les perspectives des parties prenantes pour mieux comprendre l'efficacité scolaire dans les pays à faible revenu.</w:t>
            </w:r>
          </w:p>
        </w:tc>
      </w:tr>
      <w:tr w:rsidR="000B03CF" w:rsidRPr="00E248F6" w:rsidTr="00376ABB">
        <w:tc>
          <w:tcPr>
            <w:tcW w:w="816" w:type="dxa"/>
          </w:tcPr>
          <w:p w:rsidR="000B03CF" w:rsidRPr="00262BC5" w:rsidRDefault="000B03CF" w:rsidP="000B03CF">
            <w:pPr>
              <w:pStyle w:val="ListParagraph"/>
              <w:numPr>
                <w:ilvl w:val="0"/>
                <w:numId w:val="10"/>
              </w:numPr>
              <w:rPr>
                <w:rFonts w:ascii="Times New Roman" w:hAnsi="Times New Roman" w:cs="Times New Roman"/>
                <w:color w:val="000000"/>
                <w:sz w:val="18"/>
                <w:szCs w:val="18"/>
              </w:rPr>
            </w:pPr>
          </w:p>
        </w:tc>
        <w:tc>
          <w:tcPr>
            <w:tcW w:w="2432" w:type="dxa"/>
          </w:tcPr>
          <w:p w:rsidR="000B03CF" w:rsidRPr="00E248F6" w:rsidRDefault="000B03CF" w:rsidP="000B03CF">
            <w:pPr>
              <w:jc w:val="center"/>
              <w:rPr>
                <w:rFonts w:ascii="Times New Roman" w:hAnsi="Times New Roman" w:cs="Times New Roman"/>
                <w:color w:val="000000"/>
                <w:sz w:val="18"/>
                <w:szCs w:val="18"/>
              </w:rPr>
            </w:pPr>
            <w:proofErr w:type="spellStart"/>
            <w:r>
              <w:rPr>
                <w:rFonts w:ascii="Times New Roman" w:hAnsi="Times New Roman" w:cs="Times New Roman"/>
                <w:color w:val="000000"/>
                <w:sz w:val="18"/>
                <w:szCs w:val="18"/>
              </w:rPr>
              <w:t>Bennell</w:t>
            </w:r>
            <w:proofErr w:type="spellEnd"/>
            <w:r>
              <w:rPr>
                <w:rFonts w:ascii="Times New Roman" w:hAnsi="Times New Roman" w:cs="Times New Roman"/>
                <w:color w:val="000000"/>
                <w:sz w:val="18"/>
                <w:szCs w:val="18"/>
              </w:rPr>
              <w:t xml:space="preserve"> (2023)</w:t>
            </w:r>
          </w:p>
        </w:tc>
        <w:tc>
          <w:tcPr>
            <w:tcW w:w="1301" w:type="dxa"/>
          </w:tcPr>
          <w:p w:rsidR="000B03CF" w:rsidRPr="00E248F6" w:rsidRDefault="00412F73" w:rsidP="000B03CF">
            <w:pPr>
              <w:rPr>
                <w:rFonts w:ascii="Times New Roman" w:hAnsi="Times New Roman" w:cs="Times New Roman"/>
                <w:sz w:val="18"/>
                <w:szCs w:val="18"/>
              </w:rPr>
            </w:pPr>
            <w:r>
              <w:rPr>
                <w:rFonts w:ascii="Times New Roman" w:hAnsi="Times New Roman" w:cs="Times New Roman"/>
                <w:sz w:val="18"/>
                <w:szCs w:val="18"/>
              </w:rPr>
              <w:t>ASS</w:t>
            </w:r>
            <w:r w:rsidR="000B03CF">
              <w:rPr>
                <w:rFonts w:ascii="Times New Roman" w:hAnsi="Times New Roman" w:cs="Times New Roman"/>
                <w:sz w:val="18"/>
                <w:szCs w:val="18"/>
              </w:rPr>
              <w:t xml:space="preserve"> 9 pays </w:t>
            </w:r>
          </w:p>
        </w:tc>
        <w:tc>
          <w:tcPr>
            <w:tcW w:w="4146" w:type="dxa"/>
          </w:tcPr>
          <w:p w:rsidR="000B03CF" w:rsidRPr="00E248F6" w:rsidRDefault="000B03CF" w:rsidP="000B03CF">
            <w:pPr>
              <w:rPr>
                <w:rStyle w:val="rynqvb"/>
                <w:rFonts w:ascii="Times New Roman" w:hAnsi="Times New Roman" w:cs="Times New Roman"/>
                <w:sz w:val="18"/>
                <w:szCs w:val="18"/>
              </w:rPr>
            </w:pPr>
            <w:r>
              <w:rPr>
                <w:rStyle w:val="rynqvb"/>
                <w:rFonts w:ascii="Times New Roman" w:hAnsi="Times New Roman" w:cs="Times New Roman"/>
                <w:sz w:val="18"/>
                <w:szCs w:val="18"/>
              </w:rPr>
              <w:t>E</w:t>
            </w:r>
            <w:r w:rsidRPr="00E20F96">
              <w:rPr>
                <w:rStyle w:val="rynqvb"/>
                <w:rFonts w:ascii="Times New Roman" w:hAnsi="Times New Roman" w:cs="Times New Roman"/>
                <w:sz w:val="18"/>
                <w:szCs w:val="18"/>
              </w:rPr>
              <w:t>xamine l'incidence et les modèles de provision de cours particuliers dans neuf pays d'Afrique francophone de l'Ouest et du Centre.</w:t>
            </w:r>
          </w:p>
        </w:tc>
        <w:tc>
          <w:tcPr>
            <w:tcW w:w="1341" w:type="dxa"/>
          </w:tcPr>
          <w:p w:rsidR="000B03CF" w:rsidRPr="00E248F6" w:rsidRDefault="000B03CF" w:rsidP="000B03CF">
            <w:pPr>
              <w:rPr>
                <w:rFonts w:ascii="Times New Roman" w:hAnsi="Times New Roman" w:cs="Times New Roman"/>
                <w:sz w:val="18"/>
                <w:szCs w:val="18"/>
              </w:rPr>
            </w:pPr>
            <w:r>
              <w:rPr>
                <w:rFonts w:ascii="Times New Roman" w:hAnsi="Times New Roman" w:cs="Times New Roman"/>
                <w:sz w:val="18"/>
                <w:szCs w:val="18"/>
              </w:rPr>
              <w:t>PASEC 2014</w:t>
            </w:r>
          </w:p>
        </w:tc>
        <w:tc>
          <w:tcPr>
            <w:tcW w:w="1665" w:type="dxa"/>
          </w:tcPr>
          <w:p w:rsidR="000B03CF" w:rsidRPr="00E248F6" w:rsidRDefault="000B03CF" w:rsidP="000B03CF">
            <w:pPr>
              <w:rPr>
                <w:rFonts w:ascii="Times New Roman" w:hAnsi="Times New Roman" w:cs="Times New Roman"/>
                <w:sz w:val="18"/>
                <w:szCs w:val="18"/>
              </w:rPr>
            </w:pPr>
            <w:r>
              <w:rPr>
                <w:rFonts w:ascii="Times New Roman" w:hAnsi="Times New Roman" w:cs="Times New Roman"/>
                <w:sz w:val="18"/>
                <w:szCs w:val="18"/>
              </w:rPr>
              <w:t xml:space="preserve">Analyse statistique </w:t>
            </w:r>
          </w:p>
        </w:tc>
        <w:tc>
          <w:tcPr>
            <w:tcW w:w="5799" w:type="dxa"/>
          </w:tcPr>
          <w:p w:rsidR="000B03CF" w:rsidRPr="00B35152" w:rsidRDefault="000B03CF" w:rsidP="000B03CF">
            <w:pPr>
              <w:rPr>
                <w:rFonts w:ascii="Times New Roman" w:hAnsi="Times New Roman" w:cs="Times New Roman"/>
                <w:b/>
                <w:sz w:val="18"/>
                <w:szCs w:val="18"/>
              </w:rPr>
            </w:pPr>
            <w:r w:rsidRPr="00B35152">
              <w:rPr>
                <w:rFonts w:ascii="Times New Roman" w:hAnsi="Times New Roman" w:cs="Times New Roman"/>
                <w:b/>
                <w:sz w:val="18"/>
                <w:szCs w:val="18"/>
              </w:rPr>
              <w:t xml:space="preserve">Résultats </w:t>
            </w:r>
          </w:p>
          <w:p w:rsidR="000B03CF" w:rsidRPr="00E20F96" w:rsidRDefault="000B03CF" w:rsidP="000B03CF">
            <w:pPr>
              <w:rPr>
                <w:rFonts w:ascii="Times New Roman" w:hAnsi="Times New Roman" w:cs="Times New Roman"/>
                <w:sz w:val="18"/>
                <w:szCs w:val="18"/>
              </w:rPr>
            </w:pPr>
            <w:r w:rsidRPr="00E20F96">
              <w:rPr>
                <w:rFonts w:ascii="Times New Roman" w:hAnsi="Times New Roman" w:cs="Times New Roman"/>
                <w:sz w:val="18"/>
                <w:szCs w:val="18"/>
              </w:rPr>
              <w:t>La prévalence des cours particuliers varie considérablement d'un pays à l'autre, allant de 12 % au Tchad à 42 % au Sénégal.</w:t>
            </w:r>
          </w:p>
          <w:p w:rsidR="000B03CF" w:rsidRDefault="000B03CF" w:rsidP="000B03CF">
            <w:pPr>
              <w:rPr>
                <w:rFonts w:ascii="Times New Roman" w:hAnsi="Times New Roman" w:cs="Times New Roman"/>
                <w:sz w:val="18"/>
                <w:szCs w:val="18"/>
              </w:rPr>
            </w:pPr>
            <w:r w:rsidRPr="00E20F96">
              <w:rPr>
                <w:rFonts w:ascii="Times New Roman" w:hAnsi="Times New Roman" w:cs="Times New Roman"/>
                <w:sz w:val="18"/>
                <w:szCs w:val="18"/>
              </w:rPr>
              <w:t>Les élèves issus de milieux socio-économiques plus élevés sont plus susceptibles de bénéficier de cours particuliers, renforçant a</w:t>
            </w:r>
            <w:r>
              <w:rPr>
                <w:rFonts w:ascii="Times New Roman" w:hAnsi="Times New Roman" w:cs="Times New Roman"/>
                <w:sz w:val="18"/>
                <w:szCs w:val="18"/>
              </w:rPr>
              <w:t xml:space="preserve">insi les inégalités éducatives. </w:t>
            </w:r>
            <w:r w:rsidRPr="00E20F96">
              <w:rPr>
                <w:rFonts w:ascii="Times New Roman" w:hAnsi="Times New Roman" w:cs="Times New Roman"/>
                <w:sz w:val="18"/>
                <w:szCs w:val="18"/>
              </w:rPr>
              <w:t>Les filles reçoivent généralement plus de tutorat que les garçons dans la plupart des pays, mais les disparités de genre sont minimales.</w:t>
            </w:r>
          </w:p>
          <w:p w:rsidR="000B03CF" w:rsidRPr="00E20F96" w:rsidRDefault="000B03CF" w:rsidP="000B03CF">
            <w:pPr>
              <w:rPr>
                <w:rFonts w:ascii="Times New Roman" w:hAnsi="Times New Roman" w:cs="Times New Roman"/>
                <w:b/>
                <w:sz w:val="18"/>
                <w:szCs w:val="18"/>
              </w:rPr>
            </w:pPr>
            <w:r w:rsidRPr="00E20F96">
              <w:rPr>
                <w:rFonts w:ascii="Times New Roman" w:hAnsi="Times New Roman" w:cs="Times New Roman"/>
                <w:b/>
                <w:sz w:val="18"/>
                <w:szCs w:val="18"/>
              </w:rPr>
              <w:t xml:space="preserve">Recommandations </w:t>
            </w:r>
          </w:p>
          <w:p w:rsidR="000B03CF" w:rsidRPr="00E20F96" w:rsidRDefault="000B03CF" w:rsidP="000B03CF">
            <w:pPr>
              <w:rPr>
                <w:rFonts w:ascii="Times New Roman" w:hAnsi="Times New Roman" w:cs="Times New Roman"/>
                <w:sz w:val="18"/>
                <w:szCs w:val="18"/>
              </w:rPr>
            </w:pPr>
            <w:r w:rsidRPr="00E20F96">
              <w:rPr>
                <w:rFonts w:ascii="Times New Roman" w:hAnsi="Times New Roman" w:cs="Times New Roman"/>
                <w:sz w:val="18"/>
                <w:szCs w:val="18"/>
              </w:rPr>
              <w:t>Mettre en place des enquêtes régulières pour surveiller l'incidence et les pratiques de tutorat afin d'informer les politiques éducatives.</w:t>
            </w:r>
          </w:p>
          <w:p w:rsidR="000B03CF" w:rsidRPr="00E248F6" w:rsidRDefault="000B03CF" w:rsidP="000B03CF">
            <w:pPr>
              <w:rPr>
                <w:rFonts w:ascii="Times New Roman" w:hAnsi="Times New Roman" w:cs="Times New Roman"/>
                <w:sz w:val="18"/>
                <w:szCs w:val="18"/>
              </w:rPr>
            </w:pPr>
            <w:r w:rsidRPr="00E20F96">
              <w:rPr>
                <w:rFonts w:ascii="Times New Roman" w:hAnsi="Times New Roman" w:cs="Times New Roman"/>
                <w:sz w:val="18"/>
                <w:szCs w:val="18"/>
              </w:rPr>
              <w:t>Élaborer des politiques pour encadrer la provision de cours particuliers et évi</w:t>
            </w:r>
            <w:r>
              <w:rPr>
                <w:rFonts w:ascii="Times New Roman" w:hAnsi="Times New Roman" w:cs="Times New Roman"/>
                <w:sz w:val="18"/>
                <w:szCs w:val="18"/>
              </w:rPr>
              <w:t xml:space="preserve">ter les inégalités croissantes. </w:t>
            </w:r>
            <w:r w:rsidRPr="00E20F96">
              <w:rPr>
                <w:rFonts w:ascii="Times New Roman" w:hAnsi="Times New Roman" w:cs="Times New Roman"/>
                <w:sz w:val="18"/>
                <w:szCs w:val="18"/>
              </w:rPr>
              <w:t>Mener des études plus détaillées sur les impacts des cours particuliers sur les résultats d'apprentissage et sur les profils socio-économiques des élèves.</w:t>
            </w:r>
          </w:p>
        </w:tc>
      </w:tr>
      <w:tr w:rsidR="000B03CF" w:rsidRPr="00E248F6" w:rsidTr="00376ABB">
        <w:tc>
          <w:tcPr>
            <w:tcW w:w="816" w:type="dxa"/>
          </w:tcPr>
          <w:p w:rsidR="000B03CF" w:rsidRPr="00262BC5" w:rsidRDefault="000B03CF" w:rsidP="000B03CF">
            <w:pPr>
              <w:pStyle w:val="ListParagraph"/>
              <w:numPr>
                <w:ilvl w:val="0"/>
                <w:numId w:val="10"/>
              </w:numPr>
              <w:rPr>
                <w:rFonts w:ascii="Times New Roman" w:hAnsi="Times New Roman" w:cs="Times New Roman"/>
                <w:color w:val="000000"/>
                <w:sz w:val="18"/>
                <w:szCs w:val="18"/>
              </w:rPr>
            </w:pPr>
          </w:p>
        </w:tc>
        <w:tc>
          <w:tcPr>
            <w:tcW w:w="2432" w:type="dxa"/>
          </w:tcPr>
          <w:p w:rsidR="000B03CF" w:rsidRPr="00E248F6" w:rsidRDefault="000B03CF" w:rsidP="000B03CF">
            <w:pPr>
              <w:jc w:val="center"/>
              <w:rPr>
                <w:rFonts w:ascii="Times New Roman" w:hAnsi="Times New Roman" w:cs="Times New Roman"/>
                <w:color w:val="000000"/>
                <w:sz w:val="18"/>
                <w:szCs w:val="18"/>
              </w:rPr>
            </w:pPr>
            <w:proofErr w:type="spellStart"/>
            <w:r w:rsidRPr="00E248F6">
              <w:rPr>
                <w:rFonts w:ascii="Times New Roman" w:hAnsi="Times New Roman" w:cs="Times New Roman"/>
                <w:color w:val="000000"/>
                <w:sz w:val="18"/>
                <w:szCs w:val="18"/>
              </w:rPr>
              <w:t>Paviot</w:t>
            </w:r>
            <w:proofErr w:type="spellEnd"/>
            <w:r w:rsidRPr="00E248F6">
              <w:rPr>
                <w:rFonts w:ascii="Times New Roman" w:hAnsi="Times New Roman" w:cs="Times New Roman"/>
                <w:color w:val="000000"/>
                <w:sz w:val="18"/>
                <w:szCs w:val="18"/>
              </w:rPr>
              <w:t xml:space="preserve"> et al., </w:t>
            </w:r>
            <w:r w:rsidR="00F60406">
              <w:rPr>
                <w:rFonts w:ascii="Times New Roman" w:hAnsi="Times New Roman" w:cs="Times New Roman"/>
                <w:color w:val="000000"/>
                <w:sz w:val="18"/>
                <w:szCs w:val="18"/>
              </w:rPr>
              <w:t>(</w:t>
            </w:r>
            <w:r w:rsidRPr="00E248F6">
              <w:rPr>
                <w:rFonts w:ascii="Times New Roman" w:hAnsi="Times New Roman" w:cs="Times New Roman"/>
                <w:color w:val="000000"/>
                <w:sz w:val="18"/>
                <w:szCs w:val="18"/>
              </w:rPr>
              <w:t>2008</w:t>
            </w:r>
            <w:r w:rsidR="00F60406">
              <w:rPr>
                <w:rFonts w:ascii="Times New Roman" w:hAnsi="Times New Roman" w:cs="Times New Roman"/>
                <w:color w:val="000000"/>
                <w:sz w:val="18"/>
                <w:szCs w:val="18"/>
              </w:rPr>
              <w:t>)</w:t>
            </w:r>
          </w:p>
        </w:tc>
        <w:tc>
          <w:tcPr>
            <w:tcW w:w="1301" w:type="dxa"/>
          </w:tcPr>
          <w:p w:rsidR="000B03CF" w:rsidRDefault="000B03CF" w:rsidP="000B03CF">
            <w:pPr>
              <w:rPr>
                <w:rFonts w:ascii="Times New Roman" w:hAnsi="Times New Roman" w:cs="Times New Roman"/>
                <w:sz w:val="18"/>
                <w:szCs w:val="18"/>
              </w:rPr>
            </w:pPr>
            <w:r w:rsidRPr="00E248F6">
              <w:rPr>
                <w:rFonts w:ascii="Times New Roman" w:hAnsi="Times New Roman" w:cs="Times New Roman"/>
                <w:sz w:val="18"/>
                <w:szCs w:val="18"/>
              </w:rPr>
              <w:t xml:space="preserve">ASS, 6 pays </w:t>
            </w:r>
          </w:p>
          <w:p w:rsidR="000B03CF" w:rsidRPr="00E248F6" w:rsidRDefault="000B03CF" w:rsidP="000B03CF">
            <w:pPr>
              <w:rPr>
                <w:rFonts w:ascii="Times New Roman" w:hAnsi="Times New Roman" w:cs="Times New Roman"/>
                <w:sz w:val="18"/>
                <w:szCs w:val="18"/>
              </w:rPr>
            </w:pPr>
            <w:r w:rsidRPr="005D1237">
              <w:rPr>
                <w:rFonts w:ascii="Times New Roman" w:hAnsi="Times New Roman" w:cs="Times New Roman"/>
                <w:sz w:val="18"/>
                <w:szCs w:val="18"/>
              </w:rPr>
              <w:t>Kenya, Malawi, Maurice, Namibie, Zambie et Zanzibar</w:t>
            </w:r>
          </w:p>
        </w:tc>
        <w:tc>
          <w:tcPr>
            <w:tcW w:w="4146" w:type="dxa"/>
          </w:tcPr>
          <w:p w:rsidR="000B03CF" w:rsidRPr="00E248F6" w:rsidRDefault="000B03CF" w:rsidP="000B03CF">
            <w:pPr>
              <w:rPr>
                <w:rFonts w:ascii="Times New Roman" w:hAnsi="Times New Roman" w:cs="Times New Roman"/>
                <w:sz w:val="18"/>
                <w:szCs w:val="18"/>
              </w:rPr>
            </w:pPr>
            <w:r w:rsidRPr="00E248F6">
              <w:rPr>
                <w:rFonts w:ascii="Times New Roman" w:hAnsi="Times New Roman" w:cs="Times New Roman"/>
                <w:color w:val="000000"/>
                <w:sz w:val="18"/>
                <w:szCs w:val="18"/>
              </w:rPr>
              <w:t>Apprécier la croissance et l’évolution des cours supplémentaires et leur impact sur les résultats des élèves dans le primaire</w:t>
            </w:r>
          </w:p>
        </w:tc>
        <w:tc>
          <w:tcPr>
            <w:tcW w:w="1341" w:type="dxa"/>
          </w:tcPr>
          <w:p w:rsidR="000B03CF" w:rsidRPr="00E248F6" w:rsidRDefault="000B03CF" w:rsidP="000B03CF">
            <w:pPr>
              <w:rPr>
                <w:rFonts w:ascii="Times New Roman" w:hAnsi="Times New Roman" w:cs="Times New Roman"/>
                <w:sz w:val="18"/>
                <w:szCs w:val="18"/>
              </w:rPr>
            </w:pPr>
            <w:r w:rsidRPr="00E248F6">
              <w:rPr>
                <w:rFonts w:ascii="Times New Roman" w:hAnsi="Times New Roman" w:cs="Times New Roman"/>
                <w:sz w:val="18"/>
                <w:szCs w:val="18"/>
              </w:rPr>
              <w:t>SACMEQ I et II</w:t>
            </w:r>
          </w:p>
          <w:p w:rsidR="000B03CF" w:rsidRPr="00E248F6" w:rsidRDefault="000B03CF" w:rsidP="000B03CF">
            <w:pPr>
              <w:rPr>
                <w:rFonts w:ascii="Times New Roman" w:hAnsi="Times New Roman" w:cs="Times New Roman"/>
                <w:sz w:val="18"/>
                <w:szCs w:val="18"/>
              </w:rPr>
            </w:pPr>
          </w:p>
          <w:p w:rsidR="000B03CF" w:rsidRPr="00E248F6" w:rsidRDefault="000B03CF" w:rsidP="000B03CF">
            <w:pPr>
              <w:rPr>
                <w:rFonts w:ascii="Times New Roman" w:hAnsi="Times New Roman" w:cs="Times New Roman"/>
                <w:sz w:val="18"/>
                <w:szCs w:val="18"/>
              </w:rPr>
            </w:pPr>
            <w:r w:rsidRPr="00E248F6">
              <w:rPr>
                <w:rFonts w:ascii="Times New Roman" w:hAnsi="Times New Roman" w:cs="Times New Roman"/>
                <w:sz w:val="18"/>
                <w:szCs w:val="18"/>
              </w:rPr>
              <w:t xml:space="preserve"> </w:t>
            </w:r>
          </w:p>
        </w:tc>
        <w:tc>
          <w:tcPr>
            <w:tcW w:w="1665" w:type="dxa"/>
          </w:tcPr>
          <w:p w:rsidR="000B03CF" w:rsidRPr="00E248F6" w:rsidRDefault="000B03CF" w:rsidP="000B03CF">
            <w:pPr>
              <w:rPr>
                <w:rFonts w:ascii="Times New Roman" w:hAnsi="Times New Roman" w:cs="Times New Roman"/>
                <w:sz w:val="18"/>
                <w:szCs w:val="18"/>
              </w:rPr>
            </w:pPr>
            <w:r w:rsidRPr="00E248F6">
              <w:rPr>
                <w:rFonts w:ascii="Times New Roman" w:hAnsi="Times New Roman" w:cs="Times New Roman"/>
                <w:sz w:val="18"/>
                <w:szCs w:val="18"/>
              </w:rPr>
              <w:t xml:space="preserve">Analyse statistiques </w:t>
            </w:r>
          </w:p>
        </w:tc>
        <w:tc>
          <w:tcPr>
            <w:tcW w:w="5799" w:type="dxa"/>
          </w:tcPr>
          <w:p w:rsidR="00B35152" w:rsidRPr="00B35152" w:rsidRDefault="00B35152" w:rsidP="000B03CF">
            <w:pPr>
              <w:rPr>
                <w:rFonts w:ascii="Times New Roman" w:hAnsi="Times New Roman" w:cs="Times New Roman"/>
                <w:b/>
                <w:bCs/>
                <w:sz w:val="18"/>
                <w:szCs w:val="18"/>
              </w:rPr>
            </w:pPr>
            <w:r w:rsidRPr="00B35152">
              <w:rPr>
                <w:rFonts w:ascii="Times New Roman" w:hAnsi="Times New Roman" w:cs="Times New Roman"/>
                <w:b/>
                <w:bCs/>
                <w:sz w:val="18"/>
                <w:szCs w:val="18"/>
              </w:rPr>
              <w:t>Résultats</w:t>
            </w:r>
          </w:p>
          <w:p w:rsidR="000B03CF" w:rsidRPr="00E248F6" w:rsidRDefault="000B03CF" w:rsidP="00B35152">
            <w:pPr>
              <w:jc w:val="both"/>
              <w:rPr>
                <w:rFonts w:ascii="Times New Roman" w:hAnsi="Times New Roman" w:cs="Times New Roman"/>
                <w:color w:val="000000"/>
                <w:sz w:val="18"/>
                <w:szCs w:val="18"/>
              </w:rPr>
            </w:pPr>
            <w:r w:rsidRPr="00E248F6">
              <w:rPr>
                <w:rFonts w:ascii="Times New Roman" w:hAnsi="Times New Roman" w:cs="Times New Roman"/>
                <w:color w:val="000000"/>
                <w:sz w:val="18"/>
                <w:szCs w:val="18"/>
              </w:rPr>
              <w:t>Les cours supplémentaires sont un phénomène répandu dans les six systèmes éducatifs, et que le fait de recevoir des cours supplémentaires est positivement associé à la situation socio-économique de l'élève.</w:t>
            </w:r>
            <w:r w:rsidR="00B35152">
              <w:rPr>
                <w:rFonts w:ascii="Times New Roman" w:hAnsi="Times New Roman" w:cs="Times New Roman"/>
                <w:color w:val="000000"/>
                <w:sz w:val="18"/>
                <w:szCs w:val="18"/>
              </w:rPr>
              <w:t xml:space="preserve"> </w:t>
            </w:r>
            <w:r w:rsidRPr="00E248F6">
              <w:rPr>
                <w:rFonts w:ascii="Times New Roman" w:hAnsi="Times New Roman" w:cs="Times New Roman"/>
                <w:color w:val="000000"/>
                <w:sz w:val="18"/>
                <w:szCs w:val="18"/>
              </w:rPr>
              <w:t>L'association entre les frais de scolarité</w:t>
            </w:r>
            <w:r w:rsidR="00B35152">
              <w:rPr>
                <w:rFonts w:ascii="Times New Roman" w:hAnsi="Times New Roman" w:cs="Times New Roman"/>
                <w:color w:val="000000"/>
                <w:sz w:val="18"/>
                <w:szCs w:val="18"/>
              </w:rPr>
              <w:t xml:space="preserve"> </w:t>
            </w:r>
            <w:r w:rsidRPr="00E248F6">
              <w:rPr>
                <w:rFonts w:ascii="Times New Roman" w:hAnsi="Times New Roman" w:cs="Times New Roman"/>
                <w:color w:val="000000"/>
                <w:sz w:val="18"/>
                <w:szCs w:val="18"/>
              </w:rPr>
              <w:t>et les résultats des élèves est mitigée.</w:t>
            </w:r>
            <w:r w:rsidR="00B35152">
              <w:rPr>
                <w:rFonts w:ascii="Times New Roman" w:hAnsi="Times New Roman" w:cs="Times New Roman"/>
                <w:color w:val="000000"/>
                <w:sz w:val="18"/>
                <w:szCs w:val="18"/>
              </w:rPr>
              <w:t xml:space="preserve"> </w:t>
            </w:r>
            <w:r w:rsidRPr="00E248F6">
              <w:rPr>
                <w:rFonts w:ascii="Times New Roman" w:hAnsi="Times New Roman" w:cs="Times New Roman"/>
                <w:color w:val="000000"/>
                <w:sz w:val="18"/>
                <w:szCs w:val="18"/>
              </w:rPr>
              <w:t>Cependant, l'incidence généralisée des</w:t>
            </w:r>
            <w:r w:rsidR="00B35152">
              <w:rPr>
                <w:rFonts w:ascii="Times New Roman" w:hAnsi="Times New Roman" w:cs="Times New Roman"/>
                <w:color w:val="000000"/>
                <w:sz w:val="18"/>
                <w:szCs w:val="18"/>
              </w:rPr>
              <w:t xml:space="preserve"> </w:t>
            </w:r>
            <w:r w:rsidRPr="00E248F6">
              <w:rPr>
                <w:rFonts w:ascii="Times New Roman" w:hAnsi="Times New Roman" w:cs="Times New Roman"/>
                <w:color w:val="000000"/>
                <w:sz w:val="18"/>
                <w:szCs w:val="18"/>
              </w:rPr>
              <w:t xml:space="preserve">cours supplémentaires peut également être considérée comme </w:t>
            </w:r>
          </w:p>
          <w:p w:rsidR="000B03CF" w:rsidRPr="00E248F6" w:rsidRDefault="000B03CF" w:rsidP="00B35152">
            <w:pPr>
              <w:jc w:val="both"/>
              <w:rPr>
                <w:rFonts w:ascii="Times New Roman" w:hAnsi="Times New Roman" w:cs="Times New Roman"/>
                <w:color w:val="000000"/>
                <w:sz w:val="18"/>
                <w:szCs w:val="18"/>
              </w:rPr>
            </w:pPr>
            <w:proofErr w:type="gramStart"/>
            <w:r w:rsidRPr="00E248F6">
              <w:rPr>
                <w:rFonts w:ascii="Times New Roman" w:hAnsi="Times New Roman" w:cs="Times New Roman"/>
                <w:color w:val="000000"/>
                <w:sz w:val="18"/>
                <w:szCs w:val="18"/>
              </w:rPr>
              <w:t>négative</w:t>
            </w:r>
            <w:proofErr w:type="gramEnd"/>
            <w:r w:rsidRPr="00E248F6">
              <w:rPr>
                <w:rFonts w:ascii="Times New Roman" w:hAnsi="Times New Roman" w:cs="Times New Roman"/>
                <w:color w:val="000000"/>
                <w:sz w:val="18"/>
                <w:szCs w:val="18"/>
              </w:rPr>
              <w:t xml:space="preserve"> si elle interfère avec l'équité et la qualité du système éducatif et a des</w:t>
            </w:r>
            <w:r w:rsidR="00B35152">
              <w:rPr>
                <w:rFonts w:ascii="Times New Roman" w:hAnsi="Times New Roman" w:cs="Times New Roman"/>
                <w:color w:val="000000"/>
                <w:sz w:val="18"/>
                <w:szCs w:val="18"/>
              </w:rPr>
              <w:t xml:space="preserve"> </w:t>
            </w:r>
            <w:r w:rsidRPr="00E248F6">
              <w:rPr>
                <w:rFonts w:ascii="Times New Roman" w:hAnsi="Times New Roman" w:cs="Times New Roman"/>
                <w:color w:val="000000"/>
                <w:sz w:val="18"/>
                <w:szCs w:val="18"/>
              </w:rPr>
              <w:t>conséquences négatives sur le développement social et émotionnel des enfants.</w:t>
            </w:r>
          </w:p>
          <w:p w:rsidR="000B03CF" w:rsidRPr="00F23233" w:rsidRDefault="000B03CF" w:rsidP="000B03CF">
            <w:pPr>
              <w:rPr>
                <w:rFonts w:ascii="Times New Roman" w:hAnsi="Times New Roman" w:cs="Times New Roman"/>
                <w:b/>
                <w:color w:val="000000"/>
                <w:sz w:val="18"/>
                <w:szCs w:val="18"/>
              </w:rPr>
            </w:pPr>
            <w:r w:rsidRPr="00F23233">
              <w:rPr>
                <w:rFonts w:ascii="Times New Roman" w:hAnsi="Times New Roman" w:cs="Times New Roman"/>
                <w:b/>
                <w:color w:val="000000"/>
                <w:sz w:val="18"/>
                <w:szCs w:val="18"/>
              </w:rPr>
              <w:t>Recommandations</w:t>
            </w:r>
          </w:p>
          <w:p w:rsidR="000B03CF" w:rsidRPr="00E248F6" w:rsidRDefault="000B03CF" w:rsidP="000B03CF">
            <w:pPr>
              <w:jc w:val="both"/>
              <w:rPr>
                <w:rFonts w:ascii="Times New Roman" w:hAnsi="Times New Roman" w:cs="Times New Roman"/>
                <w:color w:val="000000"/>
                <w:sz w:val="18"/>
                <w:szCs w:val="18"/>
              </w:rPr>
            </w:pPr>
            <w:r w:rsidRPr="00E248F6">
              <w:rPr>
                <w:rFonts w:ascii="Times New Roman" w:hAnsi="Times New Roman" w:cs="Times New Roman"/>
                <w:color w:val="000000"/>
                <w:sz w:val="18"/>
                <w:szCs w:val="18"/>
              </w:rPr>
              <w:t xml:space="preserve">Pour que les décideurs politiques sachent s'il faut s'attaquer à l'incidence, à la croissance des cours supplémentaires, les modalités étudiées devraient inclure la fréquence et l'intensité des cours supplémentaires. </w:t>
            </w:r>
          </w:p>
          <w:p w:rsidR="000B03CF" w:rsidRPr="00E248F6" w:rsidRDefault="000B03CF" w:rsidP="000B03CF">
            <w:pPr>
              <w:rPr>
                <w:rFonts w:ascii="Times New Roman" w:hAnsi="Times New Roman" w:cs="Times New Roman"/>
                <w:color w:val="000000"/>
                <w:sz w:val="18"/>
                <w:szCs w:val="18"/>
              </w:rPr>
            </w:pPr>
          </w:p>
        </w:tc>
      </w:tr>
      <w:tr w:rsidR="000B03CF" w:rsidRPr="00E248F6" w:rsidTr="00376ABB">
        <w:tc>
          <w:tcPr>
            <w:tcW w:w="816" w:type="dxa"/>
          </w:tcPr>
          <w:p w:rsidR="000B03CF" w:rsidRPr="00262BC5" w:rsidRDefault="000B03CF" w:rsidP="000B03CF">
            <w:pPr>
              <w:pStyle w:val="ListParagraph"/>
              <w:numPr>
                <w:ilvl w:val="0"/>
                <w:numId w:val="10"/>
              </w:numPr>
              <w:rPr>
                <w:rFonts w:ascii="Times New Roman" w:hAnsi="Times New Roman" w:cs="Times New Roman"/>
                <w:color w:val="000000"/>
                <w:sz w:val="18"/>
                <w:szCs w:val="18"/>
              </w:rPr>
            </w:pPr>
          </w:p>
        </w:tc>
        <w:tc>
          <w:tcPr>
            <w:tcW w:w="2432" w:type="dxa"/>
          </w:tcPr>
          <w:p w:rsidR="000B03CF" w:rsidRPr="00E248F6" w:rsidRDefault="00F60406" w:rsidP="000B03CF">
            <w:pPr>
              <w:jc w:val="center"/>
              <w:rPr>
                <w:rFonts w:ascii="Times New Roman" w:hAnsi="Times New Roman" w:cs="Times New Roman"/>
                <w:color w:val="000000"/>
                <w:sz w:val="18"/>
                <w:szCs w:val="18"/>
              </w:rPr>
            </w:pPr>
            <w:proofErr w:type="spellStart"/>
            <w:r>
              <w:rPr>
                <w:rFonts w:ascii="Times New Roman" w:hAnsi="Times New Roman" w:cs="Times New Roman"/>
                <w:color w:val="000000"/>
                <w:sz w:val="18"/>
                <w:szCs w:val="18"/>
              </w:rPr>
              <w:t>Hungi</w:t>
            </w:r>
            <w:proofErr w:type="spellEnd"/>
            <w:r>
              <w:rPr>
                <w:rFonts w:ascii="Times New Roman" w:hAnsi="Times New Roman" w:cs="Times New Roman"/>
                <w:color w:val="000000"/>
                <w:sz w:val="18"/>
                <w:szCs w:val="18"/>
              </w:rPr>
              <w:t xml:space="preserve"> et </w:t>
            </w:r>
            <w:proofErr w:type="spellStart"/>
            <w:r>
              <w:rPr>
                <w:rFonts w:ascii="Times New Roman" w:hAnsi="Times New Roman" w:cs="Times New Roman"/>
                <w:color w:val="000000"/>
                <w:sz w:val="18"/>
                <w:szCs w:val="18"/>
              </w:rPr>
              <w:t>Thuku</w:t>
            </w:r>
            <w:proofErr w:type="spellEnd"/>
            <w:r w:rsidR="000B03CF" w:rsidRPr="00E248F6">
              <w:rPr>
                <w:rFonts w:ascii="Times New Roman" w:hAnsi="Times New Roman" w:cs="Times New Roman"/>
                <w:color w:val="000000"/>
                <w:sz w:val="18"/>
                <w:szCs w:val="18"/>
              </w:rPr>
              <w:t xml:space="preserve"> </w:t>
            </w:r>
            <w:r>
              <w:rPr>
                <w:rFonts w:ascii="Times New Roman" w:hAnsi="Times New Roman" w:cs="Times New Roman"/>
                <w:color w:val="000000"/>
                <w:sz w:val="18"/>
                <w:szCs w:val="18"/>
              </w:rPr>
              <w:t>(</w:t>
            </w:r>
            <w:r w:rsidR="000B03CF" w:rsidRPr="00E248F6">
              <w:rPr>
                <w:rFonts w:ascii="Times New Roman" w:hAnsi="Times New Roman" w:cs="Times New Roman"/>
                <w:color w:val="000000"/>
                <w:sz w:val="18"/>
                <w:szCs w:val="18"/>
              </w:rPr>
              <w:t>2009</w:t>
            </w:r>
            <w:r>
              <w:rPr>
                <w:rFonts w:ascii="Times New Roman" w:hAnsi="Times New Roman" w:cs="Times New Roman"/>
                <w:color w:val="000000"/>
                <w:sz w:val="18"/>
                <w:szCs w:val="18"/>
              </w:rPr>
              <w:t>)</w:t>
            </w:r>
          </w:p>
        </w:tc>
        <w:tc>
          <w:tcPr>
            <w:tcW w:w="1301" w:type="dxa"/>
          </w:tcPr>
          <w:p w:rsidR="000B03CF" w:rsidRPr="00E248F6" w:rsidRDefault="000B03CF" w:rsidP="000B03CF">
            <w:pPr>
              <w:rPr>
                <w:rFonts w:ascii="Times New Roman" w:hAnsi="Times New Roman" w:cs="Times New Roman"/>
                <w:sz w:val="18"/>
                <w:szCs w:val="18"/>
              </w:rPr>
            </w:pPr>
            <w:r w:rsidRPr="00E248F6">
              <w:rPr>
                <w:rFonts w:ascii="Times New Roman" w:hAnsi="Times New Roman" w:cs="Times New Roman"/>
                <w:sz w:val="18"/>
                <w:szCs w:val="18"/>
              </w:rPr>
              <w:t xml:space="preserve">Kenya </w:t>
            </w:r>
          </w:p>
        </w:tc>
        <w:tc>
          <w:tcPr>
            <w:tcW w:w="4146" w:type="dxa"/>
          </w:tcPr>
          <w:p w:rsidR="000B03CF" w:rsidRPr="00E248F6" w:rsidRDefault="000B03CF" w:rsidP="000B03CF">
            <w:pPr>
              <w:rPr>
                <w:rFonts w:ascii="Times New Roman" w:hAnsi="Times New Roman" w:cs="Times New Roman"/>
                <w:sz w:val="18"/>
                <w:szCs w:val="18"/>
              </w:rPr>
            </w:pPr>
            <w:r w:rsidRPr="00E248F6">
              <w:rPr>
                <w:rFonts w:ascii="Times New Roman" w:hAnsi="Times New Roman" w:cs="Times New Roman"/>
                <w:sz w:val="18"/>
                <w:szCs w:val="18"/>
              </w:rPr>
              <w:t>Examiner les facteurs au niveau de l'élève, de la classe et de l'école qui influencent les résultats des élèves au Kenya.</w:t>
            </w:r>
          </w:p>
        </w:tc>
        <w:tc>
          <w:tcPr>
            <w:tcW w:w="1341" w:type="dxa"/>
          </w:tcPr>
          <w:p w:rsidR="000B03CF" w:rsidRPr="00E248F6" w:rsidRDefault="000B03CF" w:rsidP="000B03CF">
            <w:pPr>
              <w:rPr>
                <w:rFonts w:ascii="Times New Roman" w:hAnsi="Times New Roman" w:cs="Times New Roman"/>
                <w:sz w:val="18"/>
                <w:szCs w:val="18"/>
              </w:rPr>
            </w:pPr>
            <w:r w:rsidRPr="00E248F6">
              <w:rPr>
                <w:rFonts w:ascii="Times New Roman" w:hAnsi="Times New Roman" w:cs="Times New Roman"/>
                <w:sz w:val="18"/>
                <w:szCs w:val="18"/>
              </w:rPr>
              <w:t>SACMEQ II</w:t>
            </w:r>
          </w:p>
        </w:tc>
        <w:tc>
          <w:tcPr>
            <w:tcW w:w="1665" w:type="dxa"/>
          </w:tcPr>
          <w:p w:rsidR="000B03CF" w:rsidRPr="00E248F6" w:rsidRDefault="000B03CF" w:rsidP="000B03CF">
            <w:pPr>
              <w:rPr>
                <w:rFonts w:ascii="Times New Roman" w:hAnsi="Times New Roman" w:cs="Times New Roman"/>
                <w:sz w:val="18"/>
                <w:szCs w:val="18"/>
              </w:rPr>
            </w:pPr>
            <w:r w:rsidRPr="00E248F6">
              <w:rPr>
                <w:rFonts w:ascii="Times New Roman" w:hAnsi="Times New Roman" w:cs="Times New Roman"/>
                <w:sz w:val="18"/>
                <w:szCs w:val="18"/>
              </w:rPr>
              <w:t>Modèle hiérarchique linéaire à deux niveaux</w:t>
            </w:r>
          </w:p>
        </w:tc>
        <w:tc>
          <w:tcPr>
            <w:tcW w:w="5799" w:type="dxa"/>
          </w:tcPr>
          <w:p w:rsidR="00B35152" w:rsidRPr="00B35152" w:rsidRDefault="00B35152" w:rsidP="000B03CF">
            <w:pPr>
              <w:rPr>
                <w:rFonts w:ascii="Times New Roman" w:hAnsi="Times New Roman" w:cs="Times New Roman"/>
                <w:b/>
                <w:bCs/>
                <w:sz w:val="18"/>
                <w:szCs w:val="18"/>
              </w:rPr>
            </w:pPr>
            <w:r w:rsidRPr="00B35152">
              <w:rPr>
                <w:rFonts w:ascii="Times New Roman" w:hAnsi="Times New Roman" w:cs="Times New Roman"/>
                <w:b/>
                <w:bCs/>
                <w:sz w:val="18"/>
                <w:szCs w:val="18"/>
              </w:rPr>
              <w:t>Résultats</w:t>
            </w:r>
          </w:p>
          <w:p w:rsidR="000B03CF" w:rsidRDefault="000B03CF" w:rsidP="000B03CF">
            <w:pPr>
              <w:rPr>
                <w:rFonts w:ascii="Times New Roman" w:hAnsi="Times New Roman" w:cs="Times New Roman"/>
                <w:color w:val="000000"/>
                <w:sz w:val="18"/>
                <w:szCs w:val="18"/>
              </w:rPr>
            </w:pPr>
            <w:r w:rsidRPr="00E248F6">
              <w:rPr>
                <w:rFonts w:ascii="Times New Roman" w:hAnsi="Times New Roman" w:cs="Times New Roman"/>
                <w:color w:val="000000"/>
                <w:sz w:val="18"/>
                <w:szCs w:val="18"/>
              </w:rPr>
              <w:t>L'âge de l'élève, le milieu socio-économique de l'élève et le rapport élèves-enseignant sont des facteurs importants dans la prédi</w:t>
            </w:r>
            <w:r>
              <w:rPr>
                <w:rFonts w:ascii="Times New Roman" w:hAnsi="Times New Roman" w:cs="Times New Roman"/>
                <w:color w:val="000000"/>
                <w:sz w:val="18"/>
                <w:szCs w:val="18"/>
              </w:rPr>
              <w:t xml:space="preserve">ction des résultats des élèves. </w:t>
            </w:r>
            <w:r w:rsidRPr="00E248F6">
              <w:rPr>
                <w:rFonts w:ascii="Times New Roman" w:hAnsi="Times New Roman" w:cs="Times New Roman"/>
                <w:color w:val="000000"/>
                <w:sz w:val="18"/>
                <w:szCs w:val="18"/>
              </w:rPr>
              <w:t>Les provinces où les variations entre écoles sont les plus importantes sont celles de</w:t>
            </w:r>
            <w:r>
              <w:rPr>
                <w:rFonts w:ascii="Times New Roman" w:hAnsi="Times New Roman" w:cs="Times New Roman"/>
                <w:color w:val="000000"/>
                <w:sz w:val="18"/>
                <w:szCs w:val="18"/>
              </w:rPr>
              <w:t xml:space="preserve"> l'Est et de la vallée du Rift. </w:t>
            </w:r>
            <w:r w:rsidRPr="00E248F6">
              <w:rPr>
                <w:rFonts w:ascii="Times New Roman" w:hAnsi="Times New Roman" w:cs="Times New Roman"/>
                <w:color w:val="000000"/>
                <w:sz w:val="18"/>
                <w:szCs w:val="18"/>
              </w:rPr>
              <w:t xml:space="preserve">Une faible équité sociale a été constatée à </w:t>
            </w:r>
            <w:proofErr w:type="spellStart"/>
            <w:r w:rsidRPr="00E248F6">
              <w:rPr>
                <w:rFonts w:ascii="Times New Roman" w:hAnsi="Times New Roman" w:cs="Times New Roman"/>
                <w:color w:val="000000"/>
                <w:sz w:val="18"/>
                <w:szCs w:val="18"/>
              </w:rPr>
              <w:t>Nyanza</w:t>
            </w:r>
            <w:proofErr w:type="spellEnd"/>
            <w:r w:rsidRPr="00E248F6">
              <w:rPr>
                <w:rFonts w:ascii="Times New Roman" w:hAnsi="Times New Roman" w:cs="Times New Roman"/>
                <w:color w:val="000000"/>
                <w:sz w:val="18"/>
                <w:szCs w:val="18"/>
              </w:rPr>
              <w:t>, Nairobi et dans l'Ouest, tandis que de grandes inégalités entre les sexes ont été constatées dans le Nord-Est.</w:t>
            </w:r>
          </w:p>
          <w:p w:rsidR="000B03CF" w:rsidRDefault="000B03CF" w:rsidP="000B03CF">
            <w:pPr>
              <w:rPr>
                <w:rFonts w:ascii="Times New Roman" w:hAnsi="Times New Roman" w:cs="Times New Roman"/>
                <w:b/>
                <w:color w:val="000000"/>
                <w:sz w:val="18"/>
                <w:szCs w:val="18"/>
              </w:rPr>
            </w:pPr>
            <w:r w:rsidRPr="00CB3FAC">
              <w:rPr>
                <w:rFonts w:ascii="Times New Roman" w:hAnsi="Times New Roman" w:cs="Times New Roman"/>
                <w:b/>
                <w:color w:val="000000"/>
                <w:sz w:val="18"/>
                <w:szCs w:val="18"/>
              </w:rPr>
              <w:t>Recommandations</w:t>
            </w:r>
          </w:p>
          <w:p w:rsidR="000B03CF" w:rsidRPr="00CB3FAC" w:rsidRDefault="000B03CF" w:rsidP="000B03CF">
            <w:pPr>
              <w:rPr>
                <w:rFonts w:ascii="Times New Roman" w:hAnsi="Times New Roman" w:cs="Times New Roman"/>
                <w:color w:val="000000"/>
                <w:sz w:val="18"/>
                <w:szCs w:val="18"/>
              </w:rPr>
            </w:pPr>
            <w:r>
              <w:rPr>
                <w:rFonts w:ascii="Times New Roman" w:hAnsi="Times New Roman" w:cs="Times New Roman"/>
                <w:color w:val="000000"/>
                <w:sz w:val="18"/>
                <w:szCs w:val="18"/>
              </w:rPr>
              <w:t>L</w:t>
            </w:r>
            <w:r w:rsidRPr="00CB3FAC">
              <w:rPr>
                <w:rFonts w:ascii="Times New Roman" w:hAnsi="Times New Roman" w:cs="Times New Roman"/>
                <w:color w:val="000000"/>
                <w:sz w:val="18"/>
                <w:szCs w:val="18"/>
              </w:rPr>
              <w:t>a collaboration entre les différentes parties prenantes, le développement de politiques ciblées pour réduire l'</w:t>
            </w:r>
            <w:proofErr w:type="spellStart"/>
            <w:r w:rsidRPr="00CB3FAC">
              <w:rPr>
                <w:rFonts w:ascii="Times New Roman" w:hAnsi="Times New Roman" w:cs="Times New Roman"/>
                <w:color w:val="000000"/>
                <w:sz w:val="18"/>
                <w:szCs w:val="18"/>
              </w:rPr>
              <w:t>inéquité</w:t>
            </w:r>
            <w:proofErr w:type="spellEnd"/>
            <w:r w:rsidRPr="00CB3FAC">
              <w:rPr>
                <w:rFonts w:ascii="Times New Roman" w:hAnsi="Times New Roman" w:cs="Times New Roman"/>
                <w:color w:val="000000"/>
                <w:sz w:val="18"/>
                <w:szCs w:val="18"/>
              </w:rPr>
              <w:t>, l'amélioration des écoles en difficulté et la minimisation des écarts de performance entre les écoles primaires.</w:t>
            </w:r>
          </w:p>
          <w:p w:rsidR="000B03CF" w:rsidRPr="00E248F6" w:rsidRDefault="000B03CF" w:rsidP="000B03CF">
            <w:pPr>
              <w:rPr>
                <w:rFonts w:ascii="Times New Roman" w:hAnsi="Times New Roman" w:cs="Times New Roman"/>
                <w:color w:val="000000"/>
                <w:sz w:val="18"/>
                <w:szCs w:val="18"/>
              </w:rPr>
            </w:pPr>
          </w:p>
        </w:tc>
      </w:tr>
      <w:tr w:rsidR="000B03CF" w:rsidRPr="00E248F6" w:rsidTr="00376ABB">
        <w:tc>
          <w:tcPr>
            <w:tcW w:w="816" w:type="dxa"/>
          </w:tcPr>
          <w:p w:rsidR="000B03CF" w:rsidRPr="00262BC5" w:rsidRDefault="000B03CF" w:rsidP="000B03CF">
            <w:pPr>
              <w:pStyle w:val="ListParagraph"/>
              <w:numPr>
                <w:ilvl w:val="0"/>
                <w:numId w:val="10"/>
              </w:numPr>
              <w:rPr>
                <w:rFonts w:ascii="Times New Roman" w:hAnsi="Times New Roman" w:cs="Times New Roman"/>
                <w:color w:val="000000"/>
                <w:sz w:val="18"/>
                <w:szCs w:val="18"/>
              </w:rPr>
            </w:pPr>
          </w:p>
        </w:tc>
        <w:tc>
          <w:tcPr>
            <w:tcW w:w="2432" w:type="dxa"/>
          </w:tcPr>
          <w:p w:rsidR="000B03CF" w:rsidRPr="00E248F6" w:rsidRDefault="00F60406" w:rsidP="000B03CF">
            <w:pPr>
              <w:jc w:val="center"/>
              <w:rPr>
                <w:rFonts w:ascii="Times New Roman" w:hAnsi="Times New Roman" w:cs="Times New Roman"/>
                <w:color w:val="000000"/>
                <w:sz w:val="18"/>
                <w:szCs w:val="18"/>
              </w:rPr>
            </w:pPr>
            <w:proofErr w:type="spellStart"/>
            <w:r>
              <w:rPr>
                <w:rFonts w:ascii="Times New Roman" w:hAnsi="Times New Roman" w:cs="Times New Roman"/>
                <w:color w:val="000000"/>
                <w:sz w:val="18"/>
                <w:szCs w:val="18"/>
              </w:rPr>
              <w:t>Taniguchi</w:t>
            </w:r>
            <w:proofErr w:type="spellEnd"/>
            <w:r>
              <w:rPr>
                <w:rFonts w:ascii="Times New Roman" w:hAnsi="Times New Roman" w:cs="Times New Roman"/>
                <w:color w:val="000000"/>
                <w:sz w:val="18"/>
                <w:szCs w:val="18"/>
              </w:rPr>
              <w:t xml:space="preserve"> </w:t>
            </w:r>
            <w:r w:rsidR="000B03CF" w:rsidRPr="00E248F6">
              <w:rPr>
                <w:rFonts w:ascii="Times New Roman" w:hAnsi="Times New Roman" w:cs="Times New Roman"/>
                <w:color w:val="000000"/>
                <w:sz w:val="18"/>
                <w:szCs w:val="18"/>
              </w:rPr>
              <w:t xml:space="preserve"> </w:t>
            </w:r>
            <w:r>
              <w:rPr>
                <w:rFonts w:ascii="Times New Roman" w:hAnsi="Times New Roman" w:cs="Times New Roman"/>
                <w:color w:val="000000"/>
                <w:sz w:val="18"/>
                <w:szCs w:val="18"/>
              </w:rPr>
              <w:t>(</w:t>
            </w:r>
            <w:r w:rsidR="000B03CF" w:rsidRPr="00E248F6">
              <w:rPr>
                <w:rFonts w:ascii="Times New Roman" w:hAnsi="Times New Roman" w:cs="Times New Roman"/>
                <w:color w:val="000000"/>
                <w:sz w:val="18"/>
                <w:szCs w:val="18"/>
              </w:rPr>
              <w:t>2022</w:t>
            </w:r>
            <w:r>
              <w:rPr>
                <w:rFonts w:ascii="Times New Roman" w:hAnsi="Times New Roman" w:cs="Times New Roman"/>
                <w:color w:val="000000"/>
                <w:sz w:val="18"/>
                <w:szCs w:val="18"/>
              </w:rPr>
              <w:t>)</w:t>
            </w:r>
          </w:p>
        </w:tc>
        <w:tc>
          <w:tcPr>
            <w:tcW w:w="1301" w:type="dxa"/>
          </w:tcPr>
          <w:p w:rsidR="000B03CF" w:rsidRPr="00E248F6" w:rsidRDefault="000B03CF" w:rsidP="000B03CF">
            <w:pPr>
              <w:rPr>
                <w:rFonts w:ascii="Times New Roman" w:hAnsi="Times New Roman" w:cs="Times New Roman"/>
                <w:sz w:val="18"/>
                <w:szCs w:val="18"/>
              </w:rPr>
            </w:pPr>
            <w:r w:rsidRPr="00E248F6">
              <w:rPr>
                <w:rFonts w:ascii="Times New Roman" w:hAnsi="Times New Roman" w:cs="Times New Roman"/>
                <w:sz w:val="18"/>
                <w:szCs w:val="18"/>
              </w:rPr>
              <w:t xml:space="preserve">ASS, 15 pays  </w:t>
            </w:r>
          </w:p>
        </w:tc>
        <w:tc>
          <w:tcPr>
            <w:tcW w:w="4146" w:type="dxa"/>
          </w:tcPr>
          <w:p w:rsidR="000B03CF" w:rsidRPr="00E248F6" w:rsidRDefault="000B03CF" w:rsidP="000B03CF">
            <w:pPr>
              <w:rPr>
                <w:rFonts w:ascii="Times New Roman" w:hAnsi="Times New Roman" w:cs="Times New Roman"/>
                <w:sz w:val="18"/>
                <w:szCs w:val="18"/>
              </w:rPr>
            </w:pPr>
            <w:r w:rsidRPr="00E248F6">
              <w:rPr>
                <w:rFonts w:ascii="Times New Roman" w:hAnsi="Times New Roman" w:cs="Times New Roman"/>
                <w:sz w:val="18"/>
                <w:szCs w:val="18"/>
              </w:rPr>
              <w:t xml:space="preserve">L'impact de l'enseignement du préscolaire sur les résultats des élèves défavorisés en lecture et en mathématiques en sixième année du primaire. </w:t>
            </w:r>
          </w:p>
        </w:tc>
        <w:tc>
          <w:tcPr>
            <w:tcW w:w="1341" w:type="dxa"/>
          </w:tcPr>
          <w:p w:rsidR="000B03CF" w:rsidRPr="00E248F6" w:rsidRDefault="000B03CF" w:rsidP="000B03CF">
            <w:pPr>
              <w:rPr>
                <w:rFonts w:ascii="Times New Roman" w:hAnsi="Times New Roman" w:cs="Times New Roman"/>
                <w:sz w:val="18"/>
                <w:szCs w:val="18"/>
              </w:rPr>
            </w:pPr>
            <w:r w:rsidRPr="00E248F6">
              <w:rPr>
                <w:rFonts w:ascii="Times New Roman" w:hAnsi="Times New Roman" w:cs="Times New Roman"/>
                <w:sz w:val="18"/>
                <w:szCs w:val="18"/>
              </w:rPr>
              <w:t>SACMEQ III</w:t>
            </w:r>
          </w:p>
        </w:tc>
        <w:tc>
          <w:tcPr>
            <w:tcW w:w="1665" w:type="dxa"/>
          </w:tcPr>
          <w:p w:rsidR="000B03CF" w:rsidRPr="00E248F6" w:rsidRDefault="00167D5D" w:rsidP="000B03CF">
            <w:pPr>
              <w:rPr>
                <w:rFonts w:ascii="Times New Roman" w:hAnsi="Times New Roman" w:cs="Times New Roman"/>
                <w:sz w:val="18"/>
                <w:szCs w:val="18"/>
              </w:rPr>
            </w:pPr>
            <w:r>
              <w:rPr>
                <w:rFonts w:ascii="Times New Roman" w:hAnsi="Times New Roman" w:cs="Times New Roman"/>
                <w:sz w:val="18"/>
                <w:szCs w:val="18"/>
              </w:rPr>
              <w:t>Régression linéaire</w:t>
            </w:r>
          </w:p>
        </w:tc>
        <w:tc>
          <w:tcPr>
            <w:tcW w:w="5799" w:type="dxa"/>
          </w:tcPr>
          <w:p w:rsidR="00B35152" w:rsidRPr="00B35152" w:rsidRDefault="00B35152" w:rsidP="000B03CF">
            <w:pPr>
              <w:rPr>
                <w:rFonts w:ascii="Times New Roman" w:hAnsi="Times New Roman" w:cs="Times New Roman"/>
                <w:b/>
                <w:bCs/>
                <w:sz w:val="18"/>
                <w:szCs w:val="18"/>
              </w:rPr>
            </w:pPr>
            <w:r w:rsidRPr="00B35152">
              <w:rPr>
                <w:rFonts w:ascii="Times New Roman" w:hAnsi="Times New Roman" w:cs="Times New Roman"/>
                <w:b/>
                <w:bCs/>
                <w:sz w:val="18"/>
                <w:szCs w:val="18"/>
              </w:rPr>
              <w:t>Résultats</w:t>
            </w:r>
          </w:p>
          <w:p w:rsidR="000B03CF" w:rsidRDefault="000B03CF" w:rsidP="000B03CF">
            <w:pPr>
              <w:rPr>
                <w:rFonts w:ascii="Times New Roman" w:hAnsi="Times New Roman" w:cs="Times New Roman"/>
                <w:color w:val="000000"/>
                <w:sz w:val="18"/>
                <w:szCs w:val="18"/>
              </w:rPr>
            </w:pPr>
            <w:r w:rsidRPr="00E248F6">
              <w:rPr>
                <w:rFonts w:ascii="Times New Roman" w:hAnsi="Times New Roman" w:cs="Times New Roman"/>
                <w:color w:val="000000"/>
                <w:sz w:val="18"/>
                <w:szCs w:val="18"/>
              </w:rPr>
              <w:t>Les résultats montrent que les enfants qui ont suivi un enseignement préscolaire obtiennent de meilleurs résultats que ceux qui n'en ont pas suivi. Les résultats des enfants qui disposent de nombreuses ressources d'apprentissage à la maison sont meilleurs que ceux des enfants qui ne disposent que de quelques ressources. Dans presque tous les pays, les résultats des enfants défavorisés sont meilleurs lorsqu'ils suivent un enseignement préscolaire.  Ces résultats contribuent au débat sur l'importance de la protection et de l'éducation de la petite enfance, en particulier en Afrique subsaharienne.</w:t>
            </w:r>
          </w:p>
          <w:p w:rsidR="000B03CF" w:rsidRDefault="000B03CF" w:rsidP="000B03CF">
            <w:pPr>
              <w:rPr>
                <w:rFonts w:ascii="Times New Roman" w:hAnsi="Times New Roman" w:cs="Times New Roman"/>
                <w:b/>
                <w:color w:val="000000"/>
                <w:sz w:val="18"/>
                <w:szCs w:val="18"/>
              </w:rPr>
            </w:pPr>
            <w:r w:rsidRPr="00117D57">
              <w:rPr>
                <w:rFonts w:ascii="Times New Roman" w:hAnsi="Times New Roman" w:cs="Times New Roman"/>
                <w:b/>
                <w:color w:val="000000"/>
                <w:sz w:val="18"/>
                <w:szCs w:val="18"/>
              </w:rPr>
              <w:t>Recommandations</w:t>
            </w:r>
          </w:p>
          <w:p w:rsidR="000B03CF" w:rsidRPr="00117D57" w:rsidRDefault="000B03CF" w:rsidP="000B03CF">
            <w:pPr>
              <w:rPr>
                <w:rFonts w:ascii="Times New Roman" w:hAnsi="Times New Roman" w:cs="Times New Roman"/>
                <w:color w:val="000000"/>
                <w:sz w:val="18"/>
                <w:szCs w:val="18"/>
              </w:rPr>
            </w:pPr>
            <w:r w:rsidRPr="00117D57">
              <w:rPr>
                <w:rFonts w:ascii="Times New Roman" w:hAnsi="Times New Roman" w:cs="Times New Roman"/>
                <w:color w:val="000000"/>
                <w:sz w:val="18"/>
                <w:szCs w:val="18"/>
              </w:rPr>
              <w:t>Établir des critères nationaux pour évaluer les progrès des élèves ; former les enseignants à l'évaluation des progrès des élèves ; renforcer la prévention de l'absentéisme scolaire ; fournir des manuels scolaires et les utiliser efficacement ; réduire la taille des classes ; renforcer la formation des enseignants ; sensibiliser les écoles à l'inefficacité du redoublement.</w:t>
            </w:r>
          </w:p>
          <w:p w:rsidR="000B03CF" w:rsidRPr="00E248F6" w:rsidRDefault="000B03CF" w:rsidP="000B03CF">
            <w:pPr>
              <w:rPr>
                <w:rFonts w:ascii="Times New Roman" w:hAnsi="Times New Roman" w:cs="Times New Roman"/>
                <w:color w:val="000000"/>
                <w:sz w:val="18"/>
                <w:szCs w:val="18"/>
              </w:rPr>
            </w:pPr>
          </w:p>
        </w:tc>
      </w:tr>
      <w:tr w:rsidR="000B03CF" w:rsidRPr="00E248F6" w:rsidTr="00376ABB">
        <w:tc>
          <w:tcPr>
            <w:tcW w:w="816" w:type="dxa"/>
          </w:tcPr>
          <w:p w:rsidR="000B03CF" w:rsidRPr="00262BC5" w:rsidRDefault="000B03CF" w:rsidP="000B03CF">
            <w:pPr>
              <w:pStyle w:val="ListParagraph"/>
              <w:numPr>
                <w:ilvl w:val="0"/>
                <w:numId w:val="10"/>
              </w:numPr>
              <w:rPr>
                <w:rFonts w:ascii="Times New Roman" w:hAnsi="Times New Roman" w:cs="Times New Roman"/>
                <w:color w:val="000000"/>
                <w:sz w:val="18"/>
                <w:szCs w:val="18"/>
              </w:rPr>
            </w:pPr>
          </w:p>
        </w:tc>
        <w:tc>
          <w:tcPr>
            <w:tcW w:w="2432" w:type="dxa"/>
          </w:tcPr>
          <w:p w:rsidR="000B03CF" w:rsidRPr="00E248F6" w:rsidRDefault="00F60406" w:rsidP="000B03CF">
            <w:pPr>
              <w:jc w:val="center"/>
              <w:rPr>
                <w:rFonts w:ascii="Times New Roman" w:hAnsi="Times New Roman" w:cs="Times New Roman"/>
                <w:color w:val="000000"/>
                <w:sz w:val="18"/>
                <w:szCs w:val="18"/>
              </w:rPr>
            </w:pPr>
            <w:r>
              <w:rPr>
                <w:rFonts w:ascii="Times New Roman" w:hAnsi="Times New Roman" w:cs="Times New Roman"/>
                <w:color w:val="000000"/>
                <w:sz w:val="18"/>
                <w:szCs w:val="18"/>
              </w:rPr>
              <w:t xml:space="preserve">Smith et  </w:t>
            </w:r>
            <w:proofErr w:type="spellStart"/>
            <w:r>
              <w:rPr>
                <w:rFonts w:ascii="Times New Roman" w:hAnsi="Times New Roman" w:cs="Times New Roman"/>
                <w:color w:val="000000"/>
                <w:sz w:val="18"/>
                <w:szCs w:val="18"/>
              </w:rPr>
              <w:t>Barrett</w:t>
            </w:r>
            <w:proofErr w:type="spellEnd"/>
            <w:r>
              <w:rPr>
                <w:rFonts w:ascii="Times New Roman" w:hAnsi="Times New Roman" w:cs="Times New Roman"/>
                <w:color w:val="000000"/>
                <w:sz w:val="18"/>
                <w:szCs w:val="18"/>
              </w:rPr>
              <w:t xml:space="preserve"> (</w:t>
            </w:r>
            <w:r w:rsidR="000B03CF" w:rsidRPr="00E248F6">
              <w:rPr>
                <w:rFonts w:ascii="Times New Roman" w:hAnsi="Times New Roman" w:cs="Times New Roman"/>
                <w:color w:val="000000"/>
                <w:sz w:val="18"/>
                <w:szCs w:val="18"/>
              </w:rPr>
              <w:t>2010</w:t>
            </w:r>
            <w:r>
              <w:rPr>
                <w:rFonts w:ascii="Times New Roman" w:hAnsi="Times New Roman" w:cs="Times New Roman"/>
                <w:color w:val="000000"/>
                <w:sz w:val="18"/>
                <w:szCs w:val="18"/>
              </w:rPr>
              <w:t>)</w:t>
            </w:r>
          </w:p>
        </w:tc>
        <w:tc>
          <w:tcPr>
            <w:tcW w:w="1301" w:type="dxa"/>
          </w:tcPr>
          <w:p w:rsidR="000B03CF" w:rsidRPr="00E248F6" w:rsidRDefault="000B03CF" w:rsidP="000B03CF">
            <w:pPr>
              <w:rPr>
                <w:rFonts w:ascii="Times New Roman" w:hAnsi="Times New Roman" w:cs="Times New Roman"/>
                <w:sz w:val="18"/>
                <w:szCs w:val="18"/>
              </w:rPr>
            </w:pPr>
            <w:r w:rsidRPr="00E248F6">
              <w:rPr>
                <w:rFonts w:ascii="Times New Roman" w:hAnsi="Times New Roman" w:cs="Times New Roman"/>
                <w:sz w:val="18"/>
                <w:szCs w:val="18"/>
              </w:rPr>
              <w:t xml:space="preserve">ASS, 6 pays </w:t>
            </w:r>
          </w:p>
        </w:tc>
        <w:tc>
          <w:tcPr>
            <w:tcW w:w="4146" w:type="dxa"/>
          </w:tcPr>
          <w:p w:rsidR="000B03CF" w:rsidRPr="00E248F6" w:rsidRDefault="000B03CF" w:rsidP="000B03CF">
            <w:pPr>
              <w:rPr>
                <w:rFonts w:ascii="Times New Roman" w:hAnsi="Times New Roman" w:cs="Times New Roman"/>
                <w:sz w:val="18"/>
                <w:szCs w:val="18"/>
              </w:rPr>
            </w:pPr>
            <w:r w:rsidRPr="00E248F6">
              <w:rPr>
                <w:rFonts w:ascii="Times New Roman" w:hAnsi="Times New Roman" w:cs="Times New Roman"/>
                <w:sz w:val="18"/>
                <w:szCs w:val="18"/>
              </w:rPr>
              <w:t xml:space="preserve">Déterminer les obstacles économiques, culturels et politiques empêchent les groupes défavorisés de convertir les ressources dont ils disposent pour l’apprentissage et la lecture. </w:t>
            </w:r>
          </w:p>
        </w:tc>
        <w:tc>
          <w:tcPr>
            <w:tcW w:w="1341" w:type="dxa"/>
          </w:tcPr>
          <w:p w:rsidR="000B03CF" w:rsidRPr="00E248F6" w:rsidRDefault="000B03CF" w:rsidP="000B03CF">
            <w:pPr>
              <w:rPr>
                <w:rFonts w:ascii="Times New Roman" w:hAnsi="Times New Roman" w:cs="Times New Roman"/>
                <w:sz w:val="18"/>
                <w:szCs w:val="18"/>
              </w:rPr>
            </w:pPr>
            <w:r w:rsidRPr="00E248F6">
              <w:rPr>
                <w:rFonts w:ascii="Times New Roman" w:hAnsi="Times New Roman" w:cs="Times New Roman"/>
                <w:sz w:val="18"/>
                <w:szCs w:val="18"/>
              </w:rPr>
              <w:t>SACMEQ II</w:t>
            </w:r>
          </w:p>
          <w:p w:rsidR="000B03CF" w:rsidRPr="00E248F6" w:rsidRDefault="000B03CF" w:rsidP="000B03CF">
            <w:pPr>
              <w:rPr>
                <w:rFonts w:ascii="Times New Roman" w:hAnsi="Times New Roman" w:cs="Times New Roman"/>
                <w:sz w:val="18"/>
                <w:szCs w:val="18"/>
              </w:rPr>
            </w:pPr>
          </w:p>
          <w:p w:rsidR="000B03CF" w:rsidRPr="00E248F6" w:rsidRDefault="000B03CF" w:rsidP="000B03CF">
            <w:pPr>
              <w:rPr>
                <w:rFonts w:ascii="Times New Roman" w:hAnsi="Times New Roman" w:cs="Times New Roman"/>
                <w:sz w:val="18"/>
                <w:szCs w:val="18"/>
              </w:rPr>
            </w:pPr>
          </w:p>
        </w:tc>
        <w:tc>
          <w:tcPr>
            <w:tcW w:w="1665" w:type="dxa"/>
          </w:tcPr>
          <w:p w:rsidR="000B03CF" w:rsidRPr="00E248F6" w:rsidRDefault="000B03CF" w:rsidP="000B03CF">
            <w:pPr>
              <w:rPr>
                <w:rFonts w:ascii="Times New Roman" w:hAnsi="Times New Roman" w:cs="Times New Roman"/>
                <w:sz w:val="18"/>
                <w:szCs w:val="18"/>
              </w:rPr>
            </w:pPr>
            <w:r w:rsidRPr="00E248F6">
              <w:rPr>
                <w:rFonts w:ascii="Times New Roman" w:hAnsi="Times New Roman" w:cs="Times New Roman"/>
                <w:sz w:val="18"/>
                <w:szCs w:val="18"/>
              </w:rPr>
              <w:t xml:space="preserve">Modèle hiérarchique linéaire à deux niveaux </w:t>
            </w:r>
          </w:p>
        </w:tc>
        <w:tc>
          <w:tcPr>
            <w:tcW w:w="5799" w:type="dxa"/>
          </w:tcPr>
          <w:p w:rsidR="00B35152" w:rsidRPr="00B35152" w:rsidRDefault="00B35152" w:rsidP="000B03CF">
            <w:pPr>
              <w:rPr>
                <w:rFonts w:ascii="Times New Roman" w:hAnsi="Times New Roman" w:cs="Times New Roman"/>
                <w:b/>
                <w:bCs/>
                <w:sz w:val="18"/>
                <w:szCs w:val="18"/>
              </w:rPr>
            </w:pPr>
            <w:r w:rsidRPr="00B35152">
              <w:rPr>
                <w:rFonts w:ascii="Times New Roman" w:hAnsi="Times New Roman" w:cs="Times New Roman"/>
                <w:b/>
                <w:bCs/>
                <w:sz w:val="18"/>
                <w:szCs w:val="18"/>
              </w:rPr>
              <w:t>Résultats</w:t>
            </w:r>
          </w:p>
          <w:p w:rsidR="000B03CF" w:rsidRDefault="000B03CF" w:rsidP="000B03CF">
            <w:pPr>
              <w:rPr>
                <w:rFonts w:ascii="Times New Roman" w:hAnsi="Times New Roman" w:cs="Times New Roman"/>
                <w:color w:val="000000"/>
                <w:sz w:val="18"/>
                <w:szCs w:val="18"/>
              </w:rPr>
            </w:pPr>
            <w:r w:rsidRPr="00E248F6">
              <w:rPr>
                <w:rFonts w:ascii="Times New Roman" w:hAnsi="Times New Roman" w:cs="Times New Roman"/>
                <w:color w:val="000000"/>
                <w:sz w:val="18"/>
                <w:szCs w:val="18"/>
              </w:rPr>
              <w:t>Les résultats indiquent que les différents facteurs liés au milieu, à la situation sociale et à la richesse économique des élèves, sont associ</w:t>
            </w:r>
            <w:r>
              <w:rPr>
                <w:rFonts w:ascii="Times New Roman" w:hAnsi="Times New Roman" w:cs="Times New Roman"/>
                <w:color w:val="000000"/>
                <w:sz w:val="18"/>
                <w:szCs w:val="18"/>
              </w:rPr>
              <w:t xml:space="preserve">és aux désavantages scolaires.  </w:t>
            </w:r>
            <w:r w:rsidRPr="00E248F6">
              <w:rPr>
                <w:rFonts w:ascii="Times New Roman" w:hAnsi="Times New Roman" w:cs="Times New Roman"/>
                <w:color w:val="000000"/>
                <w:sz w:val="18"/>
                <w:szCs w:val="18"/>
              </w:rPr>
              <w:t>Le fait de pouvoir étudier ou lire à la maison favorise l'apprentissage, mais les ressources spécifiques qui rendent cette réussite dépendent du contexte. Le fait de disposer d'une table n'a eu aucun effet sur la mesure de la capacité de lecture que pour</w:t>
            </w:r>
            <w:r>
              <w:rPr>
                <w:rFonts w:ascii="Times New Roman" w:hAnsi="Times New Roman" w:cs="Times New Roman"/>
                <w:color w:val="000000"/>
                <w:sz w:val="18"/>
                <w:szCs w:val="18"/>
              </w:rPr>
              <w:t xml:space="preserve"> la moitié des pays de l'étude. </w:t>
            </w:r>
            <w:r w:rsidRPr="00E248F6">
              <w:rPr>
                <w:rFonts w:ascii="Times New Roman" w:hAnsi="Times New Roman" w:cs="Times New Roman"/>
                <w:color w:val="000000"/>
                <w:sz w:val="18"/>
                <w:szCs w:val="18"/>
              </w:rPr>
              <w:t>Le fait qu'un élève soit plus âgé que l'âge moyen de 13 ans et 1</w:t>
            </w:r>
            <w:r>
              <w:rPr>
                <w:rFonts w:ascii="Times New Roman" w:hAnsi="Times New Roman" w:cs="Times New Roman"/>
                <w:color w:val="000000"/>
                <w:sz w:val="18"/>
                <w:szCs w:val="18"/>
              </w:rPr>
              <w:t>0 mois du SACMEQ a eu un effet différentiel</w:t>
            </w:r>
            <w:r w:rsidRPr="00E248F6">
              <w:rPr>
                <w:rFonts w:ascii="Times New Roman" w:hAnsi="Times New Roman" w:cs="Times New Roman"/>
                <w:color w:val="000000"/>
                <w:sz w:val="18"/>
                <w:szCs w:val="18"/>
              </w:rPr>
              <w:t xml:space="preserve"> de quatre points et de trois points par </w:t>
            </w:r>
            <w:r>
              <w:rPr>
                <w:rFonts w:ascii="Times New Roman" w:hAnsi="Times New Roman" w:cs="Times New Roman"/>
                <w:color w:val="000000"/>
                <w:sz w:val="18"/>
                <w:szCs w:val="18"/>
              </w:rPr>
              <w:t>an pour les deux groupes</w:t>
            </w:r>
            <w:r w:rsidRPr="00E248F6">
              <w:rPr>
                <w:rFonts w:ascii="Times New Roman" w:hAnsi="Times New Roman" w:cs="Times New Roman"/>
                <w:color w:val="000000"/>
                <w:sz w:val="18"/>
                <w:szCs w:val="18"/>
              </w:rPr>
              <w:t>.</w:t>
            </w:r>
          </w:p>
          <w:p w:rsidR="000B03CF" w:rsidRPr="00AD2991" w:rsidRDefault="000B03CF" w:rsidP="000B03CF">
            <w:pPr>
              <w:rPr>
                <w:rFonts w:ascii="Times New Roman" w:hAnsi="Times New Roman" w:cs="Times New Roman"/>
                <w:b/>
                <w:color w:val="000000"/>
                <w:sz w:val="18"/>
                <w:szCs w:val="18"/>
              </w:rPr>
            </w:pPr>
            <w:r w:rsidRPr="00AD2991">
              <w:rPr>
                <w:rFonts w:ascii="Times New Roman" w:hAnsi="Times New Roman" w:cs="Times New Roman"/>
                <w:b/>
                <w:color w:val="000000"/>
                <w:sz w:val="18"/>
                <w:szCs w:val="18"/>
              </w:rPr>
              <w:t xml:space="preserve">Recommandations </w:t>
            </w:r>
          </w:p>
          <w:p w:rsidR="000B03CF" w:rsidRPr="00E248F6" w:rsidRDefault="000B03CF" w:rsidP="000B03CF">
            <w:pPr>
              <w:rPr>
                <w:rFonts w:ascii="Times New Roman" w:hAnsi="Times New Roman" w:cs="Times New Roman"/>
                <w:color w:val="000000"/>
                <w:sz w:val="18"/>
                <w:szCs w:val="18"/>
              </w:rPr>
            </w:pPr>
            <w:r>
              <w:rPr>
                <w:rFonts w:ascii="Times New Roman" w:hAnsi="Times New Roman" w:cs="Times New Roman"/>
                <w:color w:val="000000"/>
                <w:sz w:val="18"/>
                <w:szCs w:val="18"/>
              </w:rPr>
              <w:t xml:space="preserve">Les auteurs </w:t>
            </w:r>
            <w:r w:rsidRPr="00AD2991">
              <w:rPr>
                <w:rFonts w:ascii="Times New Roman" w:hAnsi="Times New Roman" w:cs="Times New Roman"/>
                <w:color w:val="000000"/>
                <w:sz w:val="18"/>
                <w:szCs w:val="18"/>
              </w:rPr>
              <w:t>souligne</w:t>
            </w:r>
            <w:r>
              <w:rPr>
                <w:rFonts w:ascii="Times New Roman" w:hAnsi="Times New Roman" w:cs="Times New Roman"/>
                <w:color w:val="000000"/>
                <w:sz w:val="18"/>
                <w:szCs w:val="18"/>
              </w:rPr>
              <w:t>nt</w:t>
            </w:r>
            <w:r w:rsidRPr="00AD2991">
              <w:rPr>
                <w:rFonts w:ascii="Times New Roman" w:hAnsi="Times New Roman" w:cs="Times New Roman"/>
                <w:color w:val="000000"/>
                <w:sz w:val="18"/>
                <w:szCs w:val="18"/>
              </w:rPr>
              <w:t xml:space="preserve"> l'importance de comprendre les facteurs qui entravent l'acquisition de l'alphabétisation et de développer des politiques et des interventions appropriées pour soutenir les enfants dans leur apprentissage. Il est également suggéré que des recherches supplémentaires soient menées dans les domaines identifiés comme étant importants pour favoriser l'apprentissage de la lecture, tels que la disponibilité de ressources à domicile, l'utilisation de la langue d'enseignement à l'extérieur de l'école, la lutte contre la faim et la question des coûts financiers de l'éducation primaire.</w:t>
            </w:r>
          </w:p>
          <w:p w:rsidR="000B03CF" w:rsidRPr="00E248F6" w:rsidRDefault="000B03CF" w:rsidP="000B03CF">
            <w:pPr>
              <w:rPr>
                <w:rFonts w:ascii="Times New Roman" w:hAnsi="Times New Roman" w:cs="Times New Roman"/>
                <w:color w:val="000000"/>
                <w:sz w:val="18"/>
                <w:szCs w:val="18"/>
              </w:rPr>
            </w:pPr>
          </w:p>
        </w:tc>
      </w:tr>
      <w:tr w:rsidR="000B03CF" w:rsidRPr="00E248F6" w:rsidTr="00376ABB">
        <w:tc>
          <w:tcPr>
            <w:tcW w:w="816" w:type="dxa"/>
          </w:tcPr>
          <w:p w:rsidR="000B03CF" w:rsidRPr="00262BC5" w:rsidRDefault="000B03CF" w:rsidP="000B03CF">
            <w:pPr>
              <w:pStyle w:val="ListParagraph"/>
              <w:numPr>
                <w:ilvl w:val="0"/>
                <w:numId w:val="10"/>
              </w:numPr>
              <w:rPr>
                <w:rFonts w:ascii="Times New Roman" w:hAnsi="Times New Roman" w:cs="Times New Roman"/>
                <w:color w:val="000000"/>
                <w:sz w:val="18"/>
                <w:szCs w:val="18"/>
              </w:rPr>
            </w:pPr>
          </w:p>
        </w:tc>
        <w:tc>
          <w:tcPr>
            <w:tcW w:w="2432" w:type="dxa"/>
          </w:tcPr>
          <w:p w:rsidR="000B03CF" w:rsidRPr="00E248F6" w:rsidRDefault="00F60406" w:rsidP="000B03CF">
            <w:pPr>
              <w:jc w:val="center"/>
              <w:rPr>
                <w:rFonts w:ascii="Times New Roman" w:hAnsi="Times New Roman" w:cs="Times New Roman"/>
                <w:color w:val="000000"/>
                <w:sz w:val="18"/>
                <w:szCs w:val="18"/>
              </w:rPr>
            </w:pPr>
            <w:proofErr w:type="spellStart"/>
            <w:r>
              <w:rPr>
                <w:rFonts w:ascii="Times New Roman" w:hAnsi="Times New Roman" w:cs="Times New Roman"/>
                <w:color w:val="000000"/>
                <w:sz w:val="18"/>
                <w:szCs w:val="18"/>
              </w:rPr>
              <w:t>Crouch</w:t>
            </w:r>
            <w:proofErr w:type="spellEnd"/>
            <w:r>
              <w:rPr>
                <w:rFonts w:ascii="Times New Roman" w:hAnsi="Times New Roman" w:cs="Times New Roman"/>
                <w:color w:val="000000"/>
                <w:sz w:val="18"/>
                <w:szCs w:val="18"/>
              </w:rPr>
              <w:t xml:space="preserve"> et al.</w:t>
            </w:r>
            <w:r w:rsidR="000B03CF" w:rsidRPr="00E248F6">
              <w:rPr>
                <w:rFonts w:ascii="Times New Roman" w:hAnsi="Times New Roman" w:cs="Times New Roman"/>
                <w:color w:val="000000"/>
                <w:sz w:val="18"/>
                <w:szCs w:val="18"/>
              </w:rPr>
              <w:t xml:space="preserve"> </w:t>
            </w:r>
            <w:r>
              <w:rPr>
                <w:rFonts w:ascii="Times New Roman" w:hAnsi="Times New Roman" w:cs="Times New Roman"/>
                <w:color w:val="000000"/>
                <w:sz w:val="18"/>
                <w:szCs w:val="18"/>
              </w:rPr>
              <w:t>(</w:t>
            </w:r>
            <w:r w:rsidR="000B03CF" w:rsidRPr="00E248F6">
              <w:rPr>
                <w:rFonts w:ascii="Times New Roman" w:hAnsi="Times New Roman" w:cs="Times New Roman"/>
                <w:color w:val="000000"/>
                <w:sz w:val="18"/>
                <w:szCs w:val="18"/>
              </w:rPr>
              <w:t>2021</w:t>
            </w:r>
            <w:r>
              <w:rPr>
                <w:rFonts w:ascii="Times New Roman" w:hAnsi="Times New Roman" w:cs="Times New Roman"/>
                <w:color w:val="000000"/>
                <w:sz w:val="18"/>
                <w:szCs w:val="18"/>
              </w:rPr>
              <w:t>)</w:t>
            </w:r>
          </w:p>
        </w:tc>
        <w:tc>
          <w:tcPr>
            <w:tcW w:w="1301" w:type="dxa"/>
          </w:tcPr>
          <w:p w:rsidR="000B03CF" w:rsidRPr="00E248F6" w:rsidRDefault="000B03CF" w:rsidP="000B03CF">
            <w:pPr>
              <w:rPr>
                <w:rFonts w:ascii="Times New Roman" w:hAnsi="Times New Roman" w:cs="Times New Roman"/>
                <w:sz w:val="18"/>
                <w:szCs w:val="18"/>
              </w:rPr>
            </w:pPr>
            <w:r w:rsidRPr="00E248F6">
              <w:rPr>
                <w:rFonts w:ascii="Times New Roman" w:hAnsi="Times New Roman" w:cs="Times New Roman"/>
                <w:sz w:val="18"/>
                <w:szCs w:val="18"/>
              </w:rPr>
              <w:t>14 pays ASS</w:t>
            </w:r>
          </w:p>
        </w:tc>
        <w:tc>
          <w:tcPr>
            <w:tcW w:w="4146" w:type="dxa"/>
          </w:tcPr>
          <w:p w:rsidR="000B03CF" w:rsidRPr="00E248F6" w:rsidRDefault="000B03CF" w:rsidP="000B03CF">
            <w:pPr>
              <w:rPr>
                <w:rFonts w:ascii="Times New Roman" w:hAnsi="Times New Roman" w:cs="Times New Roman"/>
                <w:sz w:val="18"/>
                <w:szCs w:val="18"/>
              </w:rPr>
            </w:pPr>
            <w:r w:rsidRPr="00E248F6">
              <w:rPr>
                <w:rFonts w:ascii="Times New Roman" w:hAnsi="Times New Roman" w:cs="Times New Roman"/>
                <w:sz w:val="18"/>
                <w:szCs w:val="18"/>
              </w:rPr>
              <w:t>Explorer les relations quantitatives entre les niveaux moyens d'acquis d'apprentissage dans les</w:t>
            </w:r>
          </w:p>
          <w:p w:rsidR="000B03CF" w:rsidRPr="00E248F6" w:rsidRDefault="000B03CF" w:rsidP="000B03CF">
            <w:pPr>
              <w:rPr>
                <w:rFonts w:ascii="Times New Roman" w:hAnsi="Times New Roman" w:cs="Times New Roman"/>
                <w:sz w:val="18"/>
                <w:szCs w:val="18"/>
              </w:rPr>
            </w:pPr>
            <w:proofErr w:type="gramStart"/>
            <w:r w:rsidRPr="00E248F6">
              <w:rPr>
                <w:rFonts w:ascii="Times New Roman" w:hAnsi="Times New Roman" w:cs="Times New Roman"/>
                <w:sz w:val="18"/>
                <w:szCs w:val="18"/>
              </w:rPr>
              <w:t>pays</w:t>
            </w:r>
            <w:proofErr w:type="gramEnd"/>
            <w:r w:rsidRPr="00E248F6">
              <w:rPr>
                <w:rFonts w:ascii="Times New Roman" w:hAnsi="Times New Roman" w:cs="Times New Roman"/>
                <w:sz w:val="18"/>
                <w:szCs w:val="18"/>
              </w:rPr>
              <w:t xml:space="preserve">, l'évolution des niveaux moyens d'apprentissage, l'inégalité de la répartition des résultats. </w:t>
            </w:r>
          </w:p>
          <w:p w:rsidR="000B03CF" w:rsidRPr="00E248F6" w:rsidRDefault="000B03CF" w:rsidP="000B03CF">
            <w:pPr>
              <w:rPr>
                <w:rFonts w:ascii="Times New Roman" w:hAnsi="Times New Roman" w:cs="Times New Roman"/>
                <w:sz w:val="18"/>
                <w:szCs w:val="18"/>
              </w:rPr>
            </w:pPr>
          </w:p>
        </w:tc>
        <w:tc>
          <w:tcPr>
            <w:tcW w:w="1341" w:type="dxa"/>
          </w:tcPr>
          <w:p w:rsidR="000B03CF" w:rsidRPr="00E248F6" w:rsidRDefault="000B03CF" w:rsidP="000B03CF">
            <w:pPr>
              <w:rPr>
                <w:rFonts w:ascii="Times New Roman" w:hAnsi="Times New Roman" w:cs="Times New Roman"/>
                <w:sz w:val="18"/>
                <w:szCs w:val="18"/>
              </w:rPr>
            </w:pPr>
            <w:r w:rsidRPr="00E248F6">
              <w:rPr>
                <w:rFonts w:ascii="Times New Roman" w:hAnsi="Times New Roman" w:cs="Times New Roman"/>
                <w:sz w:val="18"/>
                <w:szCs w:val="18"/>
              </w:rPr>
              <w:t>TIMSS et SACMEQ III</w:t>
            </w:r>
          </w:p>
          <w:p w:rsidR="000B03CF" w:rsidRPr="00E248F6" w:rsidRDefault="000B03CF" w:rsidP="000B03CF">
            <w:pPr>
              <w:rPr>
                <w:rFonts w:ascii="Times New Roman" w:hAnsi="Times New Roman" w:cs="Times New Roman"/>
                <w:sz w:val="18"/>
                <w:szCs w:val="18"/>
              </w:rPr>
            </w:pPr>
          </w:p>
          <w:p w:rsidR="000B03CF" w:rsidRPr="00E248F6" w:rsidRDefault="000B03CF" w:rsidP="000B03CF">
            <w:pPr>
              <w:rPr>
                <w:rFonts w:ascii="Times New Roman" w:hAnsi="Times New Roman" w:cs="Times New Roman"/>
                <w:sz w:val="18"/>
                <w:szCs w:val="18"/>
              </w:rPr>
            </w:pPr>
            <w:r w:rsidRPr="00E248F6">
              <w:rPr>
                <w:rFonts w:ascii="Times New Roman" w:hAnsi="Times New Roman" w:cs="Times New Roman"/>
                <w:sz w:val="18"/>
                <w:szCs w:val="18"/>
              </w:rPr>
              <w:t xml:space="preserve"> </w:t>
            </w:r>
          </w:p>
        </w:tc>
        <w:tc>
          <w:tcPr>
            <w:tcW w:w="1665" w:type="dxa"/>
          </w:tcPr>
          <w:p w:rsidR="000B03CF" w:rsidRPr="00E248F6" w:rsidRDefault="000B03CF" w:rsidP="000B03CF">
            <w:pPr>
              <w:rPr>
                <w:rFonts w:ascii="Times New Roman" w:hAnsi="Times New Roman" w:cs="Times New Roman"/>
                <w:sz w:val="18"/>
                <w:szCs w:val="18"/>
              </w:rPr>
            </w:pPr>
            <w:r w:rsidRPr="00E248F6">
              <w:rPr>
                <w:rFonts w:ascii="Times New Roman" w:hAnsi="Times New Roman" w:cs="Times New Roman"/>
                <w:sz w:val="18"/>
                <w:szCs w:val="18"/>
              </w:rPr>
              <w:t xml:space="preserve">Analyses statistiques </w:t>
            </w:r>
          </w:p>
        </w:tc>
        <w:tc>
          <w:tcPr>
            <w:tcW w:w="5799" w:type="dxa"/>
          </w:tcPr>
          <w:p w:rsidR="00B35152" w:rsidRPr="00B35152" w:rsidRDefault="00B35152" w:rsidP="000B03CF">
            <w:pPr>
              <w:rPr>
                <w:rFonts w:ascii="Times New Roman" w:hAnsi="Times New Roman" w:cs="Times New Roman"/>
                <w:b/>
                <w:bCs/>
                <w:sz w:val="18"/>
                <w:szCs w:val="18"/>
              </w:rPr>
            </w:pPr>
            <w:r w:rsidRPr="00B35152">
              <w:rPr>
                <w:rFonts w:ascii="Times New Roman" w:hAnsi="Times New Roman" w:cs="Times New Roman"/>
                <w:b/>
                <w:bCs/>
                <w:sz w:val="18"/>
                <w:szCs w:val="18"/>
              </w:rPr>
              <w:t>Résultats</w:t>
            </w:r>
          </w:p>
          <w:p w:rsidR="000B03CF" w:rsidRPr="00E248F6" w:rsidRDefault="000B03CF" w:rsidP="000B03CF">
            <w:pPr>
              <w:rPr>
                <w:rFonts w:ascii="Times New Roman" w:hAnsi="Times New Roman" w:cs="Times New Roman"/>
                <w:color w:val="000000"/>
                <w:sz w:val="18"/>
                <w:szCs w:val="18"/>
              </w:rPr>
            </w:pPr>
            <w:r w:rsidRPr="00E248F6">
              <w:rPr>
                <w:rFonts w:ascii="Times New Roman" w:hAnsi="Times New Roman" w:cs="Times New Roman"/>
                <w:color w:val="000000"/>
                <w:sz w:val="18"/>
                <w:szCs w:val="18"/>
              </w:rPr>
              <w:t>La relation entre les améliorations des moyennes et les changements dans l'inégalité est forte et</w:t>
            </w:r>
          </w:p>
          <w:p w:rsidR="000B03CF" w:rsidRPr="00E248F6" w:rsidRDefault="000B03CF" w:rsidP="000B03CF">
            <w:pPr>
              <w:rPr>
                <w:rFonts w:ascii="Times New Roman" w:hAnsi="Times New Roman" w:cs="Times New Roman"/>
                <w:color w:val="000000"/>
                <w:sz w:val="18"/>
                <w:szCs w:val="18"/>
              </w:rPr>
            </w:pPr>
            <w:r w:rsidRPr="00E248F6">
              <w:rPr>
                <w:rFonts w:ascii="Times New Roman" w:hAnsi="Times New Roman" w:cs="Times New Roman"/>
                <w:color w:val="000000"/>
                <w:sz w:val="18"/>
                <w:szCs w:val="18"/>
              </w:rPr>
              <w:t xml:space="preserve"> </w:t>
            </w:r>
            <w:proofErr w:type="gramStart"/>
            <w:r w:rsidRPr="00E248F6">
              <w:rPr>
                <w:rFonts w:ascii="Times New Roman" w:hAnsi="Times New Roman" w:cs="Times New Roman"/>
                <w:color w:val="000000"/>
                <w:sz w:val="18"/>
                <w:szCs w:val="18"/>
              </w:rPr>
              <w:t>est</w:t>
            </w:r>
            <w:proofErr w:type="gramEnd"/>
            <w:r w:rsidRPr="00E248F6">
              <w:rPr>
                <w:rFonts w:ascii="Times New Roman" w:hAnsi="Times New Roman" w:cs="Times New Roman"/>
                <w:color w:val="000000"/>
                <w:sz w:val="18"/>
                <w:szCs w:val="18"/>
              </w:rPr>
              <w:t xml:space="preserve"> sujette à des rendements décroissants (lorsque l'inégalité était déjà faible, il est plus difficile de la réduire encore plus) et était plus prévisible que les résultats obtenus par les autres pays.</w:t>
            </w:r>
          </w:p>
          <w:p w:rsidR="000B03CF" w:rsidRPr="00F23233" w:rsidRDefault="000B03CF" w:rsidP="000B03CF">
            <w:pPr>
              <w:rPr>
                <w:rFonts w:ascii="Times New Roman" w:hAnsi="Times New Roman" w:cs="Times New Roman"/>
                <w:b/>
                <w:color w:val="000000"/>
                <w:sz w:val="18"/>
                <w:szCs w:val="18"/>
              </w:rPr>
            </w:pPr>
            <w:r w:rsidRPr="00F23233">
              <w:rPr>
                <w:rFonts w:ascii="Times New Roman" w:hAnsi="Times New Roman" w:cs="Times New Roman"/>
                <w:b/>
                <w:color w:val="000000"/>
                <w:sz w:val="18"/>
                <w:szCs w:val="18"/>
              </w:rPr>
              <w:t xml:space="preserve">Recommandations </w:t>
            </w:r>
          </w:p>
          <w:p w:rsidR="000B03CF" w:rsidRPr="00E248F6" w:rsidRDefault="000B03CF" w:rsidP="000B03CF">
            <w:pPr>
              <w:rPr>
                <w:rFonts w:ascii="Times New Roman" w:hAnsi="Times New Roman" w:cs="Times New Roman"/>
                <w:color w:val="000000"/>
                <w:sz w:val="18"/>
                <w:szCs w:val="18"/>
              </w:rPr>
            </w:pPr>
            <w:r w:rsidRPr="00E248F6">
              <w:rPr>
                <w:rFonts w:ascii="Times New Roman" w:hAnsi="Times New Roman" w:cs="Times New Roman"/>
                <w:color w:val="000000"/>
                <w:sz w:val="18"/>
                <w:szCs w:val="18"/>
              </w:rPr>
              <w:t xml:space="preserve">Le document suggère que les planificateurs nationaux ou les agences telles que la Banque mondiale ou l'Institut de statistique de l'UNESCO calculent des indicateurs </w:t>
            </w:r>
            <w:proofErr w:type="gramStart"/>
            <w:r w:rsidRPr="00E248F6">
              <w:rPr>
                <w:rFonts w:ascii="Times New Roman" w:hAnsi="Times New Roman" w:cs="Times New Roman"/>
                <w:color w:val="000000"/>
                <w:sz w:val="18"/>
                <w:szCs w:val="18"/>
              </w:rPr>
              <w:t>sur  "</w:t>
            </w:r>
            <w:proofErr w:type="gramEnd"/>
            <w:r w:rsidRPr="00E248F6">
              <w:rPr>
                <w:rFonts w:ascii="Times New Roman" w:hAnsi="Times New Roman" w:cs="Times New Roman"/>
                <w:color w:val="000000"/>
                <w:sz w:val="18"/>
                <w:szCs w:val="18"/>
              </w:rPr>
              <w:t xml:space="preserve">l'inégalité liée aux systèmes". </w:t>
            </w:r>
          </w:p>
          <w:p w:rsidR="000B03CF" w:rsidRPr="00E248F6" w:rsidRDefault="000B03CF" w:rsidP="000B03CF">
            <w:pPr>
              <w:rPr>
                <w:rFonts w:ascii="Times New Roman" w:hAnsi="Times New Roman" w:cs="Times New Roman"/>
                <w:color w:val="000000"/>
                <w:sz w:val="18"/>
                <w:szCs w:val="18"/>
              </w:rPr>
            </w:pPr>
          </w:p>
        </w:tc>
      </w:tr>
      <w:tr w:rsidR="000B03CF" w:rsidRPr="00E248F6" w:rsidTr="00376ABB">
        <w:tc>
          <w:tcPr>
            <w:tcW w:w="816" w:type="dxa"/>
          </w:tcPr>
          <w:p w:rsidR="000B03CF" w:rsidRPr="00262BC5" w:rsidRDefault="000B03CF" w:rsidP="000B03CF">
            <w:pPr>
              <w:pStyle w:val="ListParagraph"/>
              <w:numPr>
                <w:ilvl w:val="0"/>
                <w:numId w:val="10"/>
              </w:numPr>
              <w:rPr>
                <w:rFonts w:ascii="Times New Roman" w:hAnsi="Times New Roman" w:cs="Times New Roman"/>
                <w:sz w:val="18"/>
                <w:szCs w:val="18"/>
              </w:rPr>
            </w:pPr>
          </w:p>
        </w:tc>
        <w:tc>
          <w:tcPr>
            <w:tcW w:w="2432" w:type="dxa"/>
          </w:tcPr>
          <w:p w:rsidR="000B03CF" w:rsidRPr="00E248F6" w:rsidRDefault="000B03CF" w:rsidP="000B03CF">
            <w:pPr>
              <w:jc w:val="center"/>
              <w:rPr>
                <w:rFonts w:ascii="Times New Roman" w:hAnsi="Times New Roman" w:cs="Times New Roman"/>
                <w:sz w:val="18"/>
                <w:szCs w:val="18"/>
              </w:rPr>
            </w:pPr>
            <w:proofErr w:type="spellStart"/>
            <w:r w:rsidRPr="00E248F6">
              <w:rPr>
                <w:rFonts w:ascii="Times New Roman" w:hAnsi="Times New Roman" w:cs="Times New Roman"/>
                <w:sz w:val="18"/>
                <w:szCs w:val="18"/>
              </w:rPr>
              <w:t>Mulera</w:t>
            </w:r>
            <w:proofErr w:type="spellEnd"/>
            <w:r w:rsidRPr="00E248F6">
              <w:rPr>
                <w:rFonts w:ascii="Times New Roman" w:hAnsi="Times New Roman" w:cs="Times New Roman"/>
                <w:sz w:val="18"/>
                <w:szCs w:val="18"/>
              </w:rPr>
              <w:t xml:space="preserve"> et al., </w:t>
            </w:r>
            <w:r w:rsidR="00F60406">
              <w:rPr>
                <w:rFonts w:ascii="Times New Roman" w:hAnsi="Times New Roman" w:cs="Times New Roman"/>
                <w:sz w:val="18"/>
                <w:szCs w:val="18"/>
              </w:rPr>
              <w:t>(</w:t>
            </w:r>
            <w:r w:rsidRPr="00E248F6">
              <w:rPr>
                <w:rFonts w:ascii="Times New Roman" w:hAnsi="Times New Roman" w:cs="Times New Roman"/>
                <w:sz w:val="18"/>
                <w:szCs w:val="18"/>
              </w:rPr>
              <w:t>2017</w:t>
            </w:r>
            <w:r w:rsidR="00F60406">
              <w:rPr>
                <w:rFonts w:ascii="Times New Roman" w:hAnsi="Times New Roman" w:cs="Times New Roman"/>
                <w:sz w:val="18"/>
                <w:szCs w:val="18"/>
              </w:rPr>
              <w:t>)</w:t>
            </w:r>
          </w:p>
        </w:tc>
        <w:tc>
          <w:tcPr>
            <w:tcW w:w="1301" w:type="dxa"/>
          </w:tcPr>
          <w:p w:rsidR="000B03CF" w:rsidRPr="00E248F6" w:rsidRDefault="000B03CF" w:rsidP="000B03CF">
            <w:pPr>
              <w:rPr>
                <w:rFonts w:ascii="Times New Roman" w:hAnsi="Times New Roman" w:cs="Times New Roman"/>
                <w:sz w:val="18"/>
                <w:szCs w:val="18"/>
              </w:rPr>
            </w:pPr>
            <w:r w:rsidRPr="00E248F6">
              <w:rPr>
                <w:rFonts w:ascii="Times New Roman" w:hAnsi="Times New Roman" w:cs="Times New Roman"/>
                <w:sz w:val="18"/>
                <w:szCs w:val="18"/>
              </w:rPr>
              <w:t xml:space="preserve">Malawi </w:t>
            </w:r>
          </w:p>
        </w:tc>
        <w:tc>
          <w:tcPr>
            <w:tcW w:w="4146" w:type="dxa"/>
          </w:tcPr>
          <w:p w:rsidR="000B03CF" w:rsidRPr="00E248F6" w:rsidRDefault="000B03CF" w:rsidP="000B03CF">
            <w:pPr>
              <w:rPr>
                <w:rFonts w:ascii="Times New Roman" w:hAnsi="Times New Roman" w:cs="Times New Roman"/>
                <w:sz w:val="18"/>
                <w:szCs w:val="18"/>
              </w:rPr>
            </w:pPr>
            <w:r w:rsidRPr="00E248F6">
              <w:rPr>
                <w:rFonts w:ascii="Times New Roman" w:hAnsi="Times New Roman" w:cs="Times New Roman"/>
                <w:sz w:val="18"/>
                <w:szCs w:val="18"/>
              </w:rPr>
              <w:t xml:space="preserve">Trouver les facteurs qui affectent la performance des élèves dans le cycle primaire. </w:t>
            </w:r>
          </w:p>
        </w:tc>
        <w:tc>
          <w:tcPr>
            <w:tcW w:w="1341" w:type="dxa"/>
          </w:tcPr>
          <w:p w:rsidR="000B03CF" w:rsidRPr="00E248F6" w:rsidRDefault="000B03CF" w:rsidP="000B03CF">
            <w:pPr>
              <w:rPr>
                <w:rFonts w:ascii="Times New Roman" w:hAnsi="Times New Roman" w:cs="Times New Roman"/>
                <w:sz w:val="18"/>
                <w:szCs w:val="18"/>
              </w:rPr>
            </w:pPr>
            <w:r w:rsidRPr="00E248F6">
              <w:rPr>
                <w:rFonts w:ascii="Times New Roman" w:hAnsi="Times New Roman" w:cs="Times New Roman"/>
                <w:sz w:val="18"/>
                <w:szCs w:val="18"/>
              </w:rPr>
              <w:t>SACMEQ I, II et III</w:t>
            </w:r>
          </w:p>
          <w:p w:rsidR="000B03CF" w:rsidRPr="00E248F6" w:rsidRDefault="000B03CF" w:rsidP="000B03CF">
            <w:pPr>
              <w:rPr>
                <w:rFonts w:ascii="Times New Roman" w:hAnsi="Times New Roman" w:cs="Times New Roman"/>
                <w:sz w:val="18"/>
                <w:szCs w:val="18"/>
              </w:rPr>
            </w:pPr>
          </w:p>
          <w:p w:rsidR="000B03CF" w:rsidRPr="00E248F6" w:rsidRDefault="000B03CF" w:rsidP="000B03CF">
            <w:pPr>
              <w:rPr>
                <w:rFonts w:ascii="Times New Roman" w:hAnsi="Times New Roman" w:cs="Times New Roman"/>
                <w:sz w:val="18"/>
                <w:szCs w:val="18"/>
              </w:rPr>
            </w:pPr>
          </w:p>
          <w:p w:rsidR="000B03CF" w:rsidRPr="00E248F6" w:rsidRDefault="000B03CF" w:rsidP="000B03CF">
            <w:pPr>
              <w:rPr>
                <w:rFonts w:ascii="Times New Roman" w:hAnsi="Times New Roman" w:cs="Times New Roman"/>
                <w:sz w:val="18"/>
                <w:szCs w:val="18"/>
              </w:rPr>
            </w:pPr>
          </w:p>
        </w:tc>
        <w:tc>
          <w:tcPr>
            <w:tcW w:w="1665" w:type="dxa"/>
          </w:tcPr>
          <w:p w:rsidR="000B03CF" w:rsidRPr="00E248F6" w:rsidRDefault="000B03CF" w:rsidP="000B03CF">
            <w:pPr>
              <w:rPr>
                <w:rFonts w:ascii="Times New Roman" w:hAnsi="Times New Roman" w:cs="Times New Roman"/>
                <w:sz w:val="18"/>
                <w:szCs w:val="18"/>
              </w:rPr>
            </w:pPr>
            <w:bookmarkStart w:id="0" w:name="_Hlk140390772"/>
            <w:r w:rsidRPr="00E248F6">
              <w:rPr>
                <w:rFonts w:ascii="Times New Roman" w:hAnsi="Times New Roman" w:cs="Times New Roman"/>
                <w:sz w:val="18"/>
                <w:szCs w:val="18"/>
              </w:rPr>
              <w:t>Modèle hiérarchique linéaire</w:t>
            </w:r>
            <w:bookmarkEnd w:id="0"/>
            <w:r w:rsidRPr="00E248F6">
              <w:rPr>
                <w:rFonts w:ascii="Times New Roman" w:hAnsi="Times New Roman" w:cs="Times New Roman"/>
                <w:sz w:val="18"/>
                <w:szCs w:val="18"/>
              </w:rPr>
              <w:t xml:space="preserve"> à trois niveaux </w:t>
            </w:r>
          </w:p>
        </w:tc>
        <w:tc>
          <w:tcPr>
            <w:tcW w:w="5799" w:type="dxa"/>
          </w:tcPr>
          <w:p w:rsidR="00B35152" w:rsidRPr="00B35152" w:rsidRDefault="00B35152" w:rsidP="000B03CF">
            <w:pPr>
              <w:rPr>
                <w:rFonts w:ascii="Times New Roman" w:hAnsi="Times New Roman" w:cs="Times New Roman"/>
                <w:b/>
                <w:bCs/>
                <w:sz w:val="18"/>
                <w:szCs w:val="18"/>
              </w:rPr>
            </w:pPr>
            <w:r w:rsidRPr="00B35152">
              <w:rPr>
                <w:rFonts w:ascii="Times New Roman" w:hAnsi="Times New Roman" w:cs="Times New Roman"/>
                <w:b/>
                <w:bCs/>
                <w:sz w:val="18"/>
                <w:szCs w:val="18"/>
              </w:rPr>
              <w:t>Résultats</w:t>
            </w:r>
          </w:p>
          <w:p w:rsidR="000B03CF" w:rsidRPr="00E248F6" w:rsidRDefault="000B03CF" w:rsidP="000B03CF">
            <w:pPr>
              <w:jc w:val="both"/>
              <w:rPr>
                <w:rFonts w:ascii="Times New Roman" w:hAnsi="Times New Roman" w:cs="Times New Roman"/>
                <w:color w:val="000000"/>
                <w:sz w:val="18"/>
                <w:szCs w:val="18"/>
              </w:rPr>
            </w:pPr>
            <w:r w:rsidRPr="00E248F6">
              <w:rPr>
                <w:rFonts w:ascii="Times New Roman" w:hAnsi="Times New Roman" w:cs="Times New Roman"/>
                <w:color w:val="000000"/>
                <w:sz w:val="18"/>
                <w:szCs w:val="18"/>
              </w:rPr>
              <w:t>La faible situation socio-économique des élèves, les taux d'encadrement élevés et le temps consacré par les chefs d'établissement à l'enseignement plutôt qu'à la gestion de l'école sont des facteurs plus significatifs qui affectent négativement les performances des élèves.</w:t>
            </w:r>
            <w:r w:rsidR="00B35152">
              <w:rPr>
                <w:rFonts w:ascii="Times New Roman" w:hAnsi="Times New Roman" w:cs="Times New Roman"/>
                <w:color w:val="000000"/>
                <w:sz w:val="18"/>
                <w:szCs w:val="18"/>
              </w:rPr>
              <w:t xml:space="preserve"> </w:t>
            </w:r>
            <w:proofErr w:type="gramStart"/>
            <w:r w:rsidRPr="00E248F6">
              <w:rPr>
                <w:rFonts w:ascii="Times New Roman" w:hAnsi="Times New Roman" w:cs="Times New Roman"/>
                <w:color w:val="000000"/>
                <w:sz w:val="18"/>
                <w:szCs w:val="18"/>
              </w:rPr>
              <w:t>L'étude</w:t>
            </w:r>
            <w:proofErr w:type="gramEnd"/>
            <w:r w:rsidRPr="00E248F6">
              <w:rPr>
                <w:rFonts w:ascii="Times New Roman" w:hAnsi="Times New Roman" w:cs="Times New Roman"/>
                <w:color w:val="000000"/>
                <w:sz w:val="18"/>
                <w:szCs w:val="18"/>
              </w:rPr>
              <w:t xml:space="preserve"> révèle que dans certains districts, les élèves ont obtenu de bien meilleurs résultats que dans d'autres. Alors que dans la majorité des cas, les niveaux de réussite des élèves étaient étroitement associés aux niveaux d'intrants et de services, certains districts ne présentaient pas de corrélation positive avec les niveaux d'intrants et de services.</w:t>
            </w:r>
            <w:r w:rsidR="00B35152">
              <w:rPr>
                <w:rFonts w:ascii="Times New Roman" w:hAnsi="Times New Roman" w:cs="Times New Roman"/>
                <w:color w:val="000000"/>
                <w:sz w:val="18"/>
                <w:szCs w:val="18"/>
              </w:rPr>
              <w:t xml:space="preserve"> </w:t>
            </w:r>
            <w:r w:rsidRPr="00E248F6">
              <w:rPr>
                <w:rFonts w:ascii="Times New Roman" w:hAnsi="Times New Roman" w:cs="Times New Roman"/>
                <w:color w:val="000000"/>
                <w:sz w:val="18"/>
                <w:szCs w:val="18"/>
              </w:rPr>
              <w:t>Les districts ayant bénéficié d'un plus grand nombre d'inspections</w:t>
            </w:r>
            <w:r w:rsidR="00B35152">
              <w:rPr>
                <w:rFonts w:ascii="Times New Roman" w:hAnsi="Times New Roman" w:cs="Times New Roman"/>
                <w:color w:val="000000"/>
                <w:sz w:val="18"/>
                <w:szCs w:val="18"/>
              </w:rPr>
              <w:t xml:space="preserve"> </w:t>
            </w:r>
            <w:r w:rsidRPr="00E248F6">
              <w:rPr>
                <w:rFonts w:ascii="Times New Roman" w:hAnsi="Times New Roman" w:cs="Times New Roman"/>
                <w:color w:val="000000"/>
                <w:sz w:val="18"/>
                <w:szCs w:val="18"/>
              </w:rPr>
              <w:t>et de conseil avaient de meilleurs résultats scolaires que ceux qui avaient moins de</w:t>
            </w:r>
            <w:r w:rsidR="00B35152">
              <w:rPr>
                <w:rFonts w:ascii="Times New Roman" w:hAnsi="Times New Roman" w:cs="Times New Roman"/>
                <w:color w:val="000000"/>
                <w:sz w:val="18"/>
                <w:szCs w:val="18"/>
              </w:rPr>
              <w:t xml:space="preserve"> </w:t>
            </w:r>
            <w:r w:rsidRPr="00E248F6">
              <w:rPr>
                <w:rFonts w:ascii="Times New Roman" w:hAnsi="Times New Roman" w:cs="Times New Roman"/>
                <w:color w:val="000000"/>
                <w:sz w:val="18"/>
                <w:szCs w:val="18"/>
              </w:rPr>
              <w:t>de visites.</w:t>
            </w:r>
          </w:p>
          <w:p w:rsidR="000B03CF" w:rsidRPr="00E248F6" w:rsidRDefault="000B03CF" w:rsidP="000B03CF">
            <w:pPr>
              <w:jc w:val="both"/>
              <w:rPr>
                <w:rFonts w:ascii="Times New Roman" w:hAnsi="Times New Roman" w:cs="Times New Roman"/>
                <w:b/>
                <w:bCs/>
                <w:color w:val="000000"/>
                <w:sz w:val="18"/>
                <w:szCs w:val="18"/>
              </w:rPr>
            </w:pPr>
            <w:r w:rsidRPr="00E248F6">
              <w:rPr>
                <w:rFonts w:ascii="Times New Roman" w:hAnsi="Times New Roman" w:cs="Times New Roman"/>
                <w:b/>
                <w:bCs/>
                <w:color w:val="000000"/>
                <w:sz w:val="18"/>
                <w:szCs w:val="18"/>
              </w:rPr>
              <w:t xml:space="preserve">Recommandations </w:t>
            </w:r>
          </w:p>
          <w:p w:rsidR="000B03CF" w:rsidRPr="00E248F6" w:rsidRDefault="000B03CF" w:rsidP="000B03CF">
            <w:pPr>
              <w:jc w:val="both"/>
              <w:rPr>
                <w:rFonts w:ascii="Times New Roman" w:hAnsi="Times New Roman" w:cs="Times New Roman"/>
                <w:color w:val="000000"/>
                <w:sz w:val="18"/>
                <w:szCs w:val="18"/>
              </w:rPr>
            </w:pPr>
            <w:r w:rsidRPr="00E248F6">
              <w:rPr>
                <w:rFonts w:ascii="Times New Roman" w:hAnsi="Times New Roman" w:cs="Times New Roman"/>
                <w:color w:val="000000"/>
                <w:sz w:val="18"/>
                <w:szCs w:val="18"/>
              </w:rPr>
              <w:t>Il est nécessaire que les processus de formulation et de planification de la politique de l'éducation au Malawi recherchent des solutions plus proactives et plus urgentes qui permettraient de réduire le taux d'encadrement dans toutes les écoles, en particulier dans les écoles dont le taux d'encadrement est supérieur à la moyenne, en particulier dans celles dont le ratio élèves/enseignant est supérieur à la norme nationale, comme le stipule la politique et la planification de l'éducation.</w:t>
            </w:r>
          </w:p>
          <w:p w:rsidR="000B03CF" w:rsidRPr="00E248F6" w:rsidRDefault="000B03CF" w:rsidP="000B03CF">
            <w:pPr>
              <w:jc w:val="both"/>
              <w:rPr>
                <w:rFonts w:ascii="Times New Roman" w:hAnsi="Times New Roman" w:cs="Times New Roman"/>
                <w:color w:val="000000"/>
                <w:sz w:val="18"/>
                <w:szCs w:val="18"/>
              </w:rPr>
            </w:pPr>
          </w:p>
          <w:p w:rsidR="000B03CF" w:rsidRPr="00E248F6" w:rsidRDefault="000B03CF" w:rsidP="000B03CF">
            <w:pPr>
              <w:rPr>
                <w:rFonts w:ascii="Times New Roman" w:hAnsi="Times New Roman" w:cs="Times New Roman"/>
                <w:color w:val="000000"/>
                <w:sz w:val="18"/>
                <w:szCs w:val="18"/>
              </w:rPr>
            </w:pPr>
          </w:p>
        </w:tc>
      </w:tr>
      <w:tr w:rsidR="000B03CF" w:rsidRPr="00E248F6" w:rsidTr="00376ABB">
        <w:tc>
          <w:tcPr>
            <w:tcW w:w="816" w:type="dxa"/>
          </w:tcPr>
          <w:p w:rsidR="000B03CF" w:rsidRPr="00262BC5" w:rsidRDefault="000B03CF" w:rsidP="000B03CF">
            <w:pPr>
              <w:pStyle w:val="ListParagraph"/>
              <w:numPr>
                <w:ilvl w:val="0"/>
                <w:numId w:val="10"/>
              </w:numPr>
              <w:rPr>
                <w:rFonts w:ascii="Times New Roman" w:hAnsi="Times New Roman" w:cs="Times New Roman"/>
                <w:sz w:val="18"/>
                <w:szCs w:val="18"/>
              </w:rPr>
            </w:pPr>
          </w:p>
        </w:tc>
        <w:tc>
          <w:tcPr>
            <w:tcW w:w="2432" w:type="dxa"/>
          </w:tcPr>
          <w:p w:rsidR="000B03CF" w:rsidRPr="00E248F6" w:rsidRDefault="000B03CF" w:rsidP="000B03CF">
            <w:pPr>
              <w:jc w:val="center"/>
              <w:rPr>
                <w:rFonts w:ascii="Times New Roman" w:hAnsi="Times New Roman" w:cs="Times New Roman"/>
                <w:sz w:val="18"/>
                <w:szCs w:val="18"/>
              </w:rPr>
            </w:pPr>
            <w:r>
              <w:rPr>
                <w:rFonts w:ascii="Times New Roman" w:hAnsi="Times New Roman" w:cs="Times New Roman"/>
                <w:sz w:val="18"/>
                <w:szCs w:val="18"/>
              </w:rPr>
              <w:t>Kouakou et Yeo (2025)</w:t>
            </w:r>
          </w:p>
        </w:tc>
        <w:tc>
          <w:tcPr>
            <w:tcW w:w="1301" w:type="dxa"/>
          </w:tcPr>
          <w:p w:rsidR="000B03CF" w:rsidRPr="00E248F6" w:rsidRDefault="000B03CF" w:rsidP="000B03CF">
            <w:pPr>
              <w:rPr>
                <w:rFonts w:ascii="Times New Roman" w:hAnsi="Times New Roman" w:cs="Times New Roman"/>
                <w:sz w:val="18"/>
                <w:szCs w:val="18"/>
              </w:rPr>
            </w:pPr>
            <w:r>
              <w:rPr>
                <w:rFonts w:ascii="Times New Roman" w:hAnsi="Times New Roman" w:cs="Times New Roman"/>
                <w:sz w:val="18"/>
                <w:szCs w:val="18"/>
              </w:rPr>
              <w:t xml:space="preserve">ASS, 10 pays </w:t>
            </w:r>
          </w:p>
        </w:tc>
        <w:tc>
          <w:tcPr>
            <w:tcW w:w="4146" w:type="dxa"/>
          </w:tcPr>
          <w:p w:rsidR="000B03CF" w:rsidRPr="00E248F6" w:rsidRDefault="000B03CF" w:rsidP="000B03CF">
            <w:pPr>
              <w:rPr>
                <w:rFonts w:ascii="Times New Roman" w:hAnsi="Times New Roman" w:cs="Times New Roman"/>
                <w:sz w:val="18"/>
                <w:szCs w:val="18"/>
              </w:rPr>
            </w:pPr>
            <w:r>
              <w:rPr>
                <w:rFonts w:ascii="Times New Roman" w:hAnsi="Times New Roman" w:cs="Times New Roman"/>
                <w:sz w:val="18"/>
                <w:szCs w:val="18"/>
              </w:rPr>
              <w:t>Etudier l</w:t>
            </w:r>
            <w:r w:rsidRPr="004C55E6">
              <w:rPr>
                <w:rFonts w:ascii="Times New Roman" w:hAnsi="Times New Roman" w:cs="Times New Roman"/>
                <w:sz w:val="18"/>
                <w:szCs w:val="18"/>
              </w:rPr>
              <w:t>es déterminants de la qualité de l’éducation de base</w:t>
            </w:r>
            <w:r>
              <w:rPr>
                <w:rFonts w:ascii="Times New Roman" w:hAnsi="Times New Roman" w:cs="Times New Roman"/>
                <w:sz w:val="18"/>
                <w:szCs w:val="18"/>
              </w:rPr>
              <w:t xml:space="preserve"> dans 10 pays d’ASS.</w:t>
            </w:r>
          </w:p>
        </w:tc>
        <w:tc>
          <w:tcPr>
            <w:tcW w:w="1341" w:type="dxa"/>
          </w:tcPr>
          <w:p w:rsidR="000B03CF" w:rsidRPr="00E248F6" w:rsidRDefault="000B03CF" w:rsidP="000B03CF">
            <w:pPr>
              <w:rPr>
                <w:rFonts w:ascii="Times New Roman" w:hAnsi="Times New Roman" w:cs="Times New Roman"/>
                <w:sz w:val="18"/>
                <w:szCs w:val="18"/>
              </w:rPr>
            </w:pPr>
            <w:r>
              <w:rPr>
                <w:rFonts w:ascii="Times New Roman" w:hAnsi="Times New Roman" w:cs="Times New Roman"/>
                <w:sz w:val="18"/>
                <w:szCs w:val="18"/>
              </w:rPr>
              <w:t>PASEC 2014</w:t>
            </w:r>
          </w:p>
        </w:tc>
        <w:tc>
          <w:tcPr>
            <w:tcW w:w="1665" w:type="dxa"/>
          </w:tcPr>
          <w:p w:rsidR="000B03CF" w:rsidRPr="00E248F6" w:rsidRDefault="000B03CF" w:rsidP="000B03CF">
            <w:pPr>
              <w:rPr>
                <w:rFonts w:ascii="Times New Roman" w:hAnsi="Times New Roman" w:cs="Times New Roman"/>
                <w:sz w:val="18"/>
                <w:szCs w:val="18"/>
              </w:rPr>
            </w:pPr>
            <w:proofErr w:type="spellStart"/>
            <w:r>
              <w:rPr>
                <w:rFonts w:ascii="Times New Roman" w:hAnsi="Times New Roman" w:cs="Times New Roman"/>
                <w:sz w:val="18"/>
                <w:szCs w:val="18"/>
              </w:rPr>
              <w:t>M</w:t>
            </w:r>
            <w:r w:rsidRPr="004C55E6">
              <w:rPr>
                <w:rFonts w:ascii="Times New Roman" w:hAnsi="Times New Roman" w:cs="Times New Roman"/>
                <w:sz w:val="18"/>
                <w:szCs w:val="18"/>
              </w:rPr>
              <w:t>multiniveau</w:t>
            </w:r>
            <w:proofErr w:type="spellEnd"/>
            <w:r w:rsidRPr="004C55E6">
              <w:rPr>
                <w:rFonts w:ascii="Times New Roman" w:hAnsi="Times New Roman" w:cs="Times New Roman"/>
                <w:sz w:val="18"/>
                <w:szCs w:val="18"/>
              </w:rPr>
              <w:t xml:space="preserve"> par la méthode du maximum de vraisemblance</w:t>
            </w:r>
          </w:p>
        </w:tc>
        <w:tc>
          <w:tcPr>
            <w:tcW w:w="5799" w:type="dxa"/>
          </w:tcPr>
          <w:p w:rsidR="000B03CF" w:rsidRPr="00B35152" w:rsidRDefault="000B03CF" w:rsidP="000B03CF">
            <w:pPr>
              <w:rPr>
                <w:rFonts w:ascii="Times New Roman" w:hAnsi="Times New Roman" w:cs="Times New Roman"/>
                <w:b/>
                <w:color w:val="000000"/>
                <w:sz w:val="18"/>
                <w:szCs w:val="18"/>
              </w:rPr>
            </w:pPr>
            <w:r w:rsidRPr="00B35152">
              <w:rPr>
                <w:rFonts w:ascii="Times New Roman" w:hAnsi="Times New Roman" w:cs="Times New Roman"/>
                <w:b/>
                <w:color w:val="000000"/>
                <w:sz w:val="18"/>
                <w:szCs w:val="18"/>
              </w:rPr>
              <w:t xml:space="preserve">Résultats </w:t>
            </w:r>
          </w:p>
          <w:p w:rsidR="000B03CF" w:rsidRDefault="000B03CF" w:rsidP="000B03CF">
            <w:pPr>
              <w:rPr>
                <w:rFonts w:ascii="Times New Roman" w:hAnsi="Times New Roman" w:cs="Times New Roman"/>
                <w:color w:val="000000"/>
                <w:sz w:val="18"/>
                <w:szCs w:val="18"/>
              </w:rPr>
            </w:pPr>
            <w:r w:rsidRPr="004C55E6">
              <w:rPr>
                <w:rFonts w:ascii="Times New Roman" w:hAnsi="Times New Roman" w:cs="Times New Roman"/>
                <w:color w:val="000000"/>
                <w:sz w:val="18"/>
                <w:szCs w:val="18"/>
              </w:rPr>
              <w:t>39,38 % des écarts de performances entre les élèves sont dus à la différence entre les écoles. Ces écarts de performance sont également expliqués par les caractéristiques individuelles des élèves et les différences entre pays à 33,33 % et 27,0 % respectivement.</w:t>
            </w:r>
          </w:p>
          <w:p w:rsidR="000B03CF" w:rsidRDefault="000B03CF" w:rsidP="000B03CF">
            <w:pPr>
              <w:rPr>
                <w:rFonts w:ascii="Times New Roman" w:hAnsi="Times New Roman" w:cs="Times New Roman"/>
                <w:color w:val="000000"/>
                <w:sz w:val="18"/>
                <w:szCs w:val="18"/>
              </w:rPr>
            </w:pPr>
            <w:r>
              <w:rPr>
                <w:rFonts w:ascii="Times New Roman" w:hAnsi="Times New Roman" w:cs="Times New Roman"/>
                <w:color w:val="000000"/>
                <w:sz w:val="18"/>
                <w:szCs w:val="18"/>
              </w:rPr>
              <w:t>L</w:t>
            </w:r>
            <w:r w:rsidRPr="004C55E6">
              <w:rPr>
                <w:rFonts w:ascii="Times New Roman" w:hAnsi="Times New Roman" w:cs="Times New Roman"/>
                <w:color w:val="000000"/>
                <w:sz w:val="18"/>
                <w:szCs w:val="18"/>
              </w:rPr>
              <w:t xml:space="preserve">’âge de l’élève, la possession d’un livre (lecture et mathématiques), l’alphabétisation des parents, l’aide de la mère, la répétition des classes antérieures, la pratique de la maternelle, et les travaux domestiques sont des facteurs pertinents dans l’explication des écarts de performance. </w:t>
            </w:r>
            <w:r>
              <w:rPr>
                <w:rFonts w:ascii="Times New Roman" w:hAnsi="Times New Roman" w:cs="Times New Roman"/>
                <w:color w:val="000000"/>
                <w:sz w:val="18"/>
                <w:szCs w:val="18"/>
              </w:rPr>
              <w:t>En ce qui concerne le niveau école</w:t>
            </w:r>
            <w:r w:rsidRPr="004C55E6">
              <w:rPr>
                <w:rFonts w:ascii="Times New Roman" w:hAnsi="Times New Roman" w:cs="Times New Roman"/>
                <w:color w:val="000000"/>
                <w:sz w:val="18"/>
                <w:szCs w:val="18"/>
              </w:rPr>
              <w:t>, plusieurs variables sont également pertinentes dans l’explication des écarts de performance entre les élèves, notamment la régularité du salaire des enseignants, l’organisation et l’équipement de la classe.</w:t>
            </w:r>
          </w:p>
          <w:p w:rsidR="000B03CF" w:rsidRPr="004C55E6" w:rsidRDefault="000B03CF" w:rsidP="000B03CF">
            <w:pPr>
              <w:rPr>
                <w:rFonts w:ascii="Times New Roman" w:hAnsi="Times New Roman" w:cs="Times New Roman"/>
                <w:b/>
                <w:color w:val="000000"/>
                <w:sz w:val="18"/>
                <w:szCs w:val="18"/>
              </w:rPr>
            </w:pPr>
            <w:r w:rsidRPr="004C55E6">
              <w:rPr>
                <w:rFonts w:ascii="Times New Roman" w:hAnsi="Times New Roman" w:cs="Times New Roman"/>
                <w:b/>
                <w:color w:val="000000"/>
                <w:sz w:val="18"/>
                <w:szCs w:val="18"/>
              </w:rPr>
              <w:t xml:space="preserve">Recommandations </w:t>
            </w:r>
          </w:p>
          <w:p w:rsidR="000B03CF" w:rsidRDefault="000B03CF" w:rsidP="000B03CF">
            <w:pPr>
              <w:rPr>
                <w:rFonts w:ascii="Times New Roman" w:hAnsi="Times New Roman" w:cs="Times New Roman"/>
                <w:color w:val="000000"/>
                <w:sz w:val="18"/>
                <w:szCs w:val="18"/>
              </w:rPr>
            </w:pPr>
            <w:r>
              <w:rPr>
                <w:rFonts w:ascii="Times New Roman" w:hAnsi="Times New Roman" w:cs="Times New Roman"/>
                <w:color w:val="000000"/>
                <w:sz w:val="18"/>
                <w:szCs w:val="18"/>
              </w:rPr>
              <w:t>R</w:t>
            </w:r>
            <w:r w:rsidRPr="004C55E6">
              <w:rPr>
                <w:rFonts w:ascii="Times New Roman" w:hAnsi="Times New Roman" w:cs="Times New Roman"/>
                <w:color w:val="000000"/>
                <w:sz w:val="18"/>
                <w:szCs w:val="18"/>
              </w:rPr>
              <w:t>enforcer et de promouvoir des programmes d’alphabétisation des adultes.</w:t>
            </w:r>
            <w:r>
              <w:rPr>
                <w:rFonts w:ascii="Times New Roman" w:hAnsi="Times New Roman" w:cs="Times New Roman"/>
                <w:color w:val="000000"/>
                <w:sz w:val="18"/>
                <w:szCs w:val="18"/>
              </w:rPr>
              <w:t xml:space="preserve"> </w:t>
            </w:r>
            <w:r w:rsidRPr="004C55E6">
              <w:rPr>
                <w:rFonts w:ascii="Times New Roman" w:hAnsi="Times New Roman" w:cs="Times New Roman"/>
                <w:color w:val="000000"/>
                <w:sz w:val="18"/>
                <w:szCs w:val="18"/>
              </w:rPr>
              <w:t>Dans ces programmes, un accent particulier devra être accordé au milieu rural.</w:t>
            </w:r>
            <w:r>
              <w:rPr>
                <w:rFonts w:ascii="Times New Roman" w:hAnsi="Times New Roman" w:cs="Times New Roman"/>
                <w:color w:val="000000"/>
                <w:sz w:val="18"/>
                <w:szCs w:val="18"/>
              </w:rPr>
              <w:t xml:space="preserve"> </w:t>
            </w:r>
            <w:r w:rsidRPr="00497B8F">
              <w:rPr>
                <w:rFonts w:ascii="Times New Roman" w:hAnsi="Times New Roman" w:cs="Times New Roman"/>
                <w:color w:val="000000"/>
                <w:sz w:val="18"/>
                <w:szCs w:val="18"/>
              </w:rPr>
              <w:t>Amélioration de l'Organisation de la Classe : Revoir l'organisation des classes pour remédier aux problèmes de sureffectif et d'organisation multigrade, qui sont considérés comme insatisfaisants.</w:t>
            </w:r>
          </w:p>
          <w:p w:rsidR="000B03CF" w:rsidRPr="00E248F6" w:rsidRDefault="000B03CF" w:rsidP="000B03CF">
            <w:pPr>
              <w:rPr>
                <w:rFonts w:ascii="Times New Roman" w:hAnsi="Times New Roman" w:cs="Times New Roman"/>
                <w:color w:val="000000"/>
                <w:sz w:val="18"/>
                <w:szCs w:val="18"/>
              </w:rPr>
            </w:pPr>
          </w:p>
        </w:tc>
      </w:tr>
      <w:tr w:rsidR="000B03CF" w:rsidRPr="00E248F6" w:rsidTr="00376ABB">
        <w:tc>
          <w:tcPr>
            <w:tcW w:w="816" w:type="dxa"/>
          </w:tcPr>
          <w:p w:rsidR="000B03CF" w:rsidRPr="00262BC5" w:rsidRDefault="000B03CF" w:rsidP="000B03CF">
            <w:pPr>
              <w:pStyle w:val="ListParagraph"/>
              <w:numPr>
                <w:ilvl w:val="0"/>
                <w:numId w:val="10"/>
              </w:numPr>
              <w:rPr>
                <w:rFonts w:ascii="Times New Roman" w:hAnsi="Times New Roman" w:cs="Times New Roman"/>
                <w:sz w:val="18"/>
                <w:szCs w:val="18"/>
              </w:rPr>
            </w:pPr>
          </w:p>
        </w:tc>
        <w:tc>
          <w:tcPr>
            <w:tcW w:w="2432" w:type="dxa"/>
          </w:tcPr>
          <w:p w:rsidR="000B03CF" w:rsidRDefault="000B03CF" w:rsidP="000B03CF">
            <w:pPr>
              <w:jc w:val="center"/>
              <w:rPr>
                <w:rFonts w:ascii="Times New Roman" w:hAnsi="Times New Roman" w:cs="Times New Roman"/>
                <w:sz w:val="18"/>
                <w:szCs w:val="18"/>
              </w:rPr>
            </w:pPr>
            <w:r>
              <w:rPr>
                <w:rFonts w:ascii="Times New Roman" w:hAnsi="Times New Roman" w:cs="Times New Roman"/>
                <w:sz w:val="18"/>
                <w:szCs w:val="18"/>
              </w:rPr>
              <w:t xml:space="preserve">Armand et al., </w:t>
            </w:r>
            <w:r w:rsidR="00F60406">
              <w:rPr>
                <w:rFonts w:ascii="Times New Roman" w:hAnsi="Times New Roman" w:cs="Times New Roman"/>
                <w:sz w:val="18"/>
                <w:szCs w:val="18"/>
              </w:rPr>
              <w:t>(</w:t>
            </w:r>
            <w:r>
              <w:rPr>
                <w:rFonts w:ascii="Times New Roman" w:hAnsi="Times New Roman" w:cs="Times New Roman"/>
                <w:sz w:val="18"/>
                <w:szCs w:val="18"/>
              </w:rPr>
              <w:t>2024</w:t>
            </w:r>
            <w:r w:rsidR="00F60406">
              <w:rPr>
                <w:rFonts w:ascii="Times New Roman" w:hAnsi="Times New Roman" w:cs="Times New Roman"/>
                <w:sz w:val="18"/>
                <w:szCs w:val="18"/>
              </w:rPr>
              <w:t>)</w:t>
            </w:r>
          </w:p>
        </w:tc>
        <w:tc>
          <w:tcPr>
            <w:tcW w:w="1301" w:type="dxa"/>
          </w:tcPr>
          <w:p w:rsidR="000B03CF" w:rsidRDefault="000B03CF" w:rsidP="000B03CF">
            <w:pPr>
              <w:rPr>
                <w:rFonts w:ascii="Times New Roman" w:hAnsi="Times New Roman" w:cs="Times New Roman"/>
                <w:sz w:val="18"/>
                <w:szCs w:val="18"/>
              </w:rPr>
            </w:pPr>
            <w:r>
              <w:rPr>
                <w:rFonts w:ascii="Times New Roman" w:hAnsi="Times New Roman" w:cs="Times New Roman"/>
                <w:sz w:val="18"/>
                <w:szCs w:val="18"/>
              </w:rPr>
              <w:t xml:space="preserve">Cameroun </w:t>
            </w:r>
          </w:p>
        </w:tc>
        <w:tc>
          <w:tcPr>
            <w:tcW w:w="4146" w:type="dxa"/>
          </w:tcPr>
          <w:p w:rsidR="000B03CF" w:rsidRDefault="000B03CF" w:rsidP="000B03CF">
            <w:pPr>
              <w:rPr>
                <w:rFonts w:ascii="Times New Roman" w:hAnsi="Times New Roman" w:cs="Times New Roman"/>
                <w:sz w:val="18"/>
                <w:szCs w:val="18"/>
              </w:rPr>
            </w:pPr>
            <w:r>
              <w:rPr>
                <w:rFonts w:ascii="Times New Roman" w:hAnsi="Times New Roman" w:cs="Times New Roman"/>
                <w:sz w:val="18"/>
                <w:szCs w:val="18"/>
              </w:rPr>
              <w:t>Analyser l</w:t>
            </w:r>
            <w:r w:rsidRPr="00CF34F5">
              <w:rPr>
                <w:rFonts w:ascii="Times New Roman" w:hAnsi="Times New Roman" w:cs="Times New Roman"/>
                <w:sz w:val="18"/>
                <w:szCs w:val="18"/>
              </w:rPr>
              <w:t>es</w:t>
            </w:r>
            <w:r>
              <w:rPr>
                <w:rFonts w:ascii="Times New Roman" w:hAnsi="Times New Roman" w:cs="Times New Roman"/>
                <w:sz w:val="18"/>
                <w:szCs w:val="18"/>
              </w:rPr>
              <w:t xml:space="preserve"> inégalités de</w:t>
            </w:r>
            <w:r w:rsidRPr="00CF34F5">
              <w:rPr>
                <w:rFonts w:ascii="Times New Roman" w:hAnsi="Times New Roman" w:cs="Times New Roman"/>
                <w:sz w:val="18"/>
                <w:szCs w:val="18"/>
              </w:rPr>
              <w:t xml:space="preserve"> possibilités d'éducation chez les élèves du primaire au Cameroun</w:t>
            </w:r>
          </w:p>
        </w:tc>
        <w:tc>
          <w:tcPr>
            <w:tcW w:w="1341" w:type="dxa"/>
          </w:tcPr>
          <w:p w:rsidR="000B03CF" w:rsidRDefault="000B03CF" w:rsidP="000B03CF">
            <w:pPr>
              <w:rPr>
                <w:rFonts w:ascii="Times New Roman" w:hAnsi="Times New Roman" w:cs="Times New Roman"/>
                <w:sz w:val="18"/>
                <w:szCs w:val="18"/>
              </w:rPr>
            </w:pPr>
            <w:r>
              <w:rPr>
                <w:rFonts w:ascii="Times New Roman" w:hAnsi="Times New Roman" w:cs="Times New Roman"/>
                <w:sz w:val="18"/>
                <w:szCs w:val="18"/>
              </w:rPr>
              <w:t>PASEC, 2014 et 2019</w:t>
            </w:r>
          </w:p>
        </w:tc>
        <w:tc>
          <w:tcPr>
            <w:tcW w:w="1665" w:type="dxa"/>
          </w:tcPr>
          <w:p w:rsidR="000B03CF" w:rsidRDefault="000B03CF" w:rsidP="000B03CF">
            <w:pPr>
              <w:rPr>
                <w:rFonts w:ascii="Times New Roman" w:hAnsi="Times New Roman" w:cs="Times New Roman"/>
                <w:sz w:val="18"/>
                <w:szCs w:val="18"/>
              </w:rPr>
            </w:pPr>
            <w:r>
              <w:rPr>
                <w:rFonts w:ascii="Times New Roman" w:hAnsi="Times New Roman" w:cs="Times New Roman"/>
                <w:color w:val="000000"/>
                <w:sz w:val="18"/>
                <w:szCs w:val="18"/>
              </w:rPr>
              <w:t>D</w:t>
            </w:r>
            <w:r w:rsidRPr="00CF34F5">
              <w:rPr>
                <w:rFonts w:ascii="Times New Roman" w:hAnsi="Times New Roman" w:cs="Times New Roman"/>
                <w:color w:val="000000"/>
                <w:sz w:val="18"/>
                <w:szCs w:val="18"/>
              </w:rPr>
              <w:t>écomposition paramétrique et non paramétrique</w:t>
            </w:r>
          </w:p>
        </w:tc>
        <w:tc>
          <w:tcPr>
            <w:tcW w:w="5799" w:type="dxa"/>
          </w:tcPr>
          <w:p w:rsidR="000B03CF" w:rsidRDefault="000B03CF" w:rsidP="000B03CF">
            <w:pPr>
              <w:rPr>
                <w:rFonts w:ascii="Times New Roman" w:hAnsi="Times New Roman" w:cs="Times New Roman"/>
                <w:b/>
                <w:color w:val="000000"/>
                <w:sz w:val="18"/>
                <w:szCs w:val="18"/>
              </w:rPr>
            </w:pPr>
            <w:r w:rsidRPr="00CF34F5">
              <w:rPr>
                <w:rFonts w:ascii="Times New Roman" w:hAnsi="Times New Roman" w:cs="Times New Roman"/>
                <w:b/>
                <w:color w:val="000000"/>
                <w:sz w:val="18"/>
                <w:szCs w:val="18"/>
              </w:rPr>
              <w:t xml:space="preserve">Résultats </w:t>
            </w:r>
          </w:p>
          <w:p w:rsidR="000B03CF" w:rsidRDefault="000B03CF" w:rsidP="000B03CF">
            <w:pPr>
              <w:rPr>
                <w:rFonts w:ascii="Times New Roman" w:hAnsi="Times New Roman" w:cs="Times New Roman"/>
                <w:color w:val="000000"/>
                <w:sz w:val="18"/>
                <w:szCs w:val="18"/>
              </w:rPr>
            </w:pPr>
            <w:r w:rsidRPr="00CF34F5">
              <w:rPr>
                <w:rFonts w:ascii="Times New Roman" w:hAnsi="Times New Roman" w:cs="Times New Roman"/>
                <w:color w:val="000000"/>
                <w:sz w:val="18"/>
                <w:szCs w:val="18"/>
              </w:rPr>
              <w:t>Les résultats montrent que les circonstances représentent entre 46,3 % et 38,1 % pour la lecture de 2014 à 2019, tout en restant constantes à 40,1 % pour les mathématiques. La décomposition par source montre que contrairement à la littérature existante, les facteurs au niveau de l’école contribuent davantage à l’inégalité des chances dans les deux méthodes de décomposition que dans la formation des élèves dans le secteur de l’enseignement primaire au Cameroun.</w:t>
            </w:r>
          </w:p>
          <w:p w:rsidR="000B03CF" w:rsidRDefault="000B03CF" w:rsidP="000B03CF">
            <w:pPr>
              <w:rPr>
                <w:rFonts w:ascii="Times New Roman" w:hAnsi="Times New Roman" w:cs="Times New Roman"/>
                <w:b/>
                <w:color w:val="000000"/>
                <w:sz w:val="18"/>
                <w:szCs w:val="18"/>
              </w:rPr>
            </w:pPr>
            <w:r w:rsidRPr="003B2EA1">
              <w:rPr>
                <w:rFonts w:ascii="Times New Roman" w:hAnsi="Times New Roman" w:cs="Times New Roman"/>
                <w:b/>
                <w:color w:val="000000"/>
                <w:sz w:val="18"/>
                <w:szCs w:val="18"/>
              </w:rPr>
              <w:t xml:space="preserve">Recommandations </w:t>
            </w:r>
          </w:p>
          <w:p w:rsidR="000B03CF" w:rsidRPr="003B2EA1" w:rsidRDefault="000B03CF" w:rsidP="000B03CF">
            <w:pPr>
              <w:rPr>
                <w:rFonts w:ascii="Times New Roman" w:hAnsi="Times New Roman" w:cs="Times New Roman"/>
                <w:color w:val="000000"/>
                <w:sz w:val="18"/>
                <w:szCs w:val="18"/>
              </w:rPr>
            </w:pPr>
            <w:r w:rsidRPr="003B2EA1">
              <w:rPr>
                <w:rFonts w:ascii="Times New Roman" w:hAnsi="Times New Roman" w:cs="Times New Roman"/>
                <w:color w:val="000000"/>
                <w:sz w:val="18"/>
                <w:szCs w:val="18"/>
              </w:rPr>
              <w:t>Assurer une distribution équitable des ressources pédagogiques, telles que les manuels scolaires, entre les écoles, en particulier celles situées d</w:t>
            </w:r>
            <w:r>
              <w:rPr>
                <w:rFonts w:ascii="Times New Roman" w:hAnsi="Times New Roman" w:cs="Times New Roman"/>
                <w:color w:val="000000"/>
                <w:sz w:val="18"/>
                <w:szCs w:val="18"/>
              </w:rPr>
              <w:t xml:space="preserve">ans des zones moins favorisées. </w:t>
            </w:r>
            <w:r w:rsidRPr="003B2EA1">
              <w:rPr>
                <w:rFonts w:ascii="Times New Roman" w:hAnsi="Times New Roman" w:cs="Times New Roman"/>
                <w:color w:val="000000"/>
                <w:sz w:val="18"/>
                <w:szCs w:val="18"/>
              </w:rPr>
              <w:t>Renforcer les inspections scolaires pour garantir la présence des enseignants et améliore</w:t>
            </w:r>
            <w:r>
              <w:rPr>
                <w:rFonts w:ascii="Times New Roman" w:hAnsi="Times New Roman" w:cs="Times New Roman"/>
                <w:color w:val="000000"/>
                <w:sz w:val="18"/>
                <w:szCs w:val="18"/>
              </w:rPr>
              <w:t xml:space="preserve">r la qualité de l'enseignement. </w:t>
            </w:r>
            <w:proofErr w:type="spellStart"/>
            <w:r w:rsidRPr="003B2EA1">
              <w:rPr>
                <w:rFonts w:ascii="Times New Roman" w:hAnsi="Times New Roman" w:cs="Times New Roman"/>
                <w:color w:val="000000"/>
                <w:sz w:val="18"/>
                <w:szCs w:val="18"/>
              </w:rPr>
              <w:t>Reduire</w:t>
            </w:r>
            <w:proofErr w:type="spellEnd"/>
            <w:r w:rsidRPr="003B2EA1">
              <w:rPr>
                <w:rFonts w:ascii="Times New Roman" w:hAnsi="Times New Roman" w:cs="Times New Roman"/>
                <w:color w:val="000000"/>
                <w:sz w:val="18"/>
                <w:szCs w:val="18"/>
              </w:rPr>
              <w:t xml:space="preserve"> le nombre d'élèves par classe pour permettre une attention plus individualisée et améliorer l'apprentissage.</w:t>
            </w:r>
          </w:p>
          <w:p w:rsidR="000B03CF" w:rsidRDefault="000B03CF" w:rsidP="000B03CF">
            <w:pPr>
              <w:rPr>
                <w:rFonts w:ascii="Times New Roman" w:hAnsi="Times New Roman" w:cs="Times New Roman"/>
                <w:color w:val="000000"/>
                <w:sz w:val="18"/>
                <w:szCs w:val="18"/>
              </w:rPr>
            </w:pPr>
          </w:p>
        </w:tc>
      </w:tr>
      <w:tr w:rsidR="000B03CF" w:rsidRPr="00E248F6" w:rsidTr="00376ABB">
        <w:tc>
          <w:tcPr>
            <w:tcW w:w="816" w:type="dxa"/>
          </w:tcPr>
          <w:p w:rsidR="000B03CF" w:rsidRPr="00262BC5" w:rsidRDefault="000B03CF" w:rsidP="000B03CF">
            <w:pPr>
              <w:pStyle w:val="ListParagraph"/>
              <w:numPr>
                <w:ilvl w:val="0"/>
                <w:numId w:val="10"/>
              </w:numPr>
              <w:rPr>
                <w:rFonts w:ascii="Times New Roman" w:hAnsi="Times New Roman" w:cs="Times New Roman"/>
                <w:sz w:val="18"/>
                <w:szCs w:val="18"/>
              </w:rPr>
            </w:pPr>
          </w:p>
        </w:tc>
        <w:tc>
          <w:tcPr>
            <w:tcW w:w="2432" w:type="dxa"/>
          </w:tcPr>
          <w:p w:rsidR="000B03CF" w:rsidRPr="00E248F6" w:rsidRDefault="00F60406" w:rsidP="000B03CF">
            <w:pPr>
              <w:jc w:val="center"/>
              <w:rPr>
                <w:rFonts w:ascii="Times New Roman" w:hAnsi="Times New Roman" w:cs="Times New Roman"/>
                <w:sz w:val="18"/>
                <w:szCs w:val="18"/>
              </w:rPr>
            </w:pPr>
            <w:proofErr w:type="spellStart"/>
            <w:r>
              <w:rPr>
                <w:rFonts w:ascii="Times New Roman" w:hAnsi="Times New Roman" w:cs="Times New Roman"/>
                <w:sz w:val="18"/>
                <w:szCs w:val="18"/>
              </w:rPr>
              <w:t>Sanfo</w:t>
            </w:r>
            <w:proofErr w:type="spellEnd"/>
            <w:r w:rsidR="000B03CF" w:rsidRPr="00E248F6">
              <w:rPr>
                <w:rFonts w:ascii="Times New Roman" w:hAnsi="Times New Roman" w:cs="Times New Roman"/>
                <w:sz w:val="18"/>
                <w:szCs w:val="18"/>
              </w:rPr>
              <w:t xml:space="preserve"> </w:t>
            </w:r>
            <w:r>
              <w:rPr>
                <w:rFonts w:ascii="Times New Roman" w:hAnsi="Times New Roman" w:cs="Times New Roman"/>
                <w:sz w:val="18"/>
                <w:szCs w:val="18"/>
              </w:rPr>
              <w:t>(</w:t>
            </w:r>
            <w:r w:rsidR="000B03CF" w:rsidRPr="00E248F6">
              <w:rPr>
                <w:rFonts w:ascii="Times New Roman" w:hAnsi="Times New Roman" w:cs="Times New Roman"/>
                <w:sz w:val="18"/>
                <w:szCs w:val="18"/>
              </w:rPr>
              <w:t>2023</w:t>
            </w:r>
            <w:r>
              <w:rPr>
                <w:rFonts w:ascii="Times New Roman" w:hAnsi="Times New Roman" w:cs="Times New Roman"/>
                <w:sz w:val="18"/>
                <w:szCs w:val="18"/>
              </w:rPr>
              <w:t>)</w:t>
            </w:r>
          </w:p>
        </w:tc>
        <w:tc>
          <w:tcPr>
            <w:tcW w:w="1301" w:type="dxa"/>
          </w:tcPr>
          <w:p w:rsidR="000B03CF" w:rsidRPr="00E248F6" w:rsidRDefault="000B03CF" w:rsidP="000B03CF">
            <w:pPr>
              <w:rPr>
                <w:rFonts w:ascii="Times New Roman" w:hAnsi="Times New Roman" w:cs="Times New Roman"/>
                <w:sz w:val="18"/>
                <w:szCs w:val="18"/>
              </w:rPr>
            </w:pPr>
            <w:r w:rsidRPr="00E248F6">
              <w:rPr>
                <w:rFonts w:ascii="Times New Roman" w:hAnsi="Times New Roman" w:cs="Times New Roman"/>
                <w:sz w:val="18"/>
                <w:szCs w:val="18"/>
              </w:rPr>
              <w:t xml:space="preserve">ASS, 4 pays </w:t>
            </w:r>
          </w:p>
        </w:tc>
        <w:tc>
          <w:tcPr>
            <w:tcW w:w="4146" w:type="dxa"/>
          </w:tcPr>
          <w:p w:rsidR="000B03CF" w:rsidRPr="00E248F6" w:rsidRDefault="000B03CF" w:rsidP="000B03CF">
            <w:pPr>
              <w:rPr>
                <w:rFonts w:ascii="Times New Roman" w:hAnsi="Times New Roman" w:cs="Times New Roman"/>
                <w:sz w:val="18"/>
                <w:szCs w:val="18"/>
              </w:rPr>
            </w:pPr>
            <w:r w:rsidRPr="00E248F6">
              <w:rPr>
                <w:rFonts w:ascii="Times New Roman" w:hAnsi="Times New Roman" w:cs="Times New Roman"/>
                <w:sz w:val="18"/>
                <w:szCs w:val="18"/>
              </w:rPr>
              <w:t xml:space="preserve">Examine les facteurs qui expliquent les inégalités d'apprentissage au Bénin, au Burkina Faso, au Togo et au Cameroun, puis explore les similitudes entre les pays. </w:t>
            </w:r>
          </w:p>
        </w:tc>
        <w:tc>
          <w:tcPr>
            <w:tcW w:w="1341" w:type="dxa"/>
          </w:tcPr>
          <w:p w:rsidR="000B03CF" w:rsidRPr="00E248F6" w:rsidRDefault="000B03CF" w:rsidP="000B03CF">
            <w:pPr>
              <w:rPr>
                <w:rFonts w:ascii="Times New Roman" w:hAnsi="Times New Roman" w:cs="Times New Roman"/>
                <w:sz w:val="18"/>
                <w:szCs w:val="18"/>
              </w:rPr>
            </w:pPr>
            <w:r w:rsidRPr="00E248F6">
              <w:rPr>
                <w:rFonts w:ascii="Times New Roman" w:hAnsi="Times New Roman" w:cs="Times New Roman"/>
                <w:sz w:val="18"/>
                <w:szCs w:val="18"/>
              </w:rPr>
              <w:t>PASEC 2014</w:t>
            </w:r>
          </w:p>
          <w:p w:rsidR="000B03CF" w:rsidRPr="00E248F6" w:rsidRDefault="000B03CF" w:rsidP="000B03CF">
            <w:pPr>
              <w:rPr>
                <w:rFonts w:ascii="Times New Roman" w:hAnsi="Times New Roman" w:cs="Times New Roman"/>
                <w:sz w:val="18"/>
                <w:szCs w:val="18"/>
              </w:rPr>
            </w:pPr>
          </w:p>
          <w:p w:rsidR="000B03CF" w:rsidRPr="00E248F6" w:rsidRDefault="000B03CF" w:rsidP="000B03CF">
            <w:pPr>
              <w:rPr>
                <w:rFonts w:ascii="Times New Roman" w:hAnsi="Times New Roman" w:cs="Times New Roman"/>
                <w:sz w:val="18"/>
                <w:szCs w:val="18"/>
              </w:rPr>
            </w:pPr>
          </w:p>
          <w:p w:rsidR="000B03CF" w:rsidRPr="00E248F6" w:rsidRDefault="000B03CF" w:rsidP="000B03CF">
            <w:pPr>
              <w:rPr>
                <w:rFonts w:ascii="Times New Roman" w:hAnsi="Times New Roman" w:cs="Times New Roman"/>
                <w:sz w:val="18"/>
                <w:szCs w:val="18"/>
              </w:rPr>
            </w:pPr>
          </w:p>
          <w:p w:rsidR="000B03CF" w:rsidRPr="00E248F6" w:rsidRDefault="000B03CF" w:rsidP="000B03CF">
            <w:pPr>
              <w:rPr>
                <w:rFonts w:ascii="Times New Roman" w:hAnsi="Times New Roman" w:cs="Times New Roman"/>
                <w:sz w:val="18"/>
                <w:szCs w:val="18"/>
              </w:rPr>
            </w:pPr>
            <w:r w:rsidRPr="00E248F6">
              <w:rPr>
                <w:rFonts w:ascii="Times New Roman" w:hAnsi="Times New Roman" w:cs="Times New Roman"/>
                <w:sz w:val="18"/>
                <w:szCs w:val="18"/>
              </w:rPr>
              <w:t xml:space="preserve"> </w:t>
            </w:r>
          </w:p>
          <w:p w:rsidR="000B03CF" w:rsidRPr="00E248F6" w:rsidRDefault="000B03CF" w:rsidP="000B03CF">
            <w:pPr>
              <w:rPr>
                <w:rFonts w:ascii="Times New Roman" w:hAnsi="Times New Roman" w:cs="Times New Roman"/>
                <w:sz w:val="18"/>
                <w:szCs w:val="18"/>
              </w:rPr>
            </w:pPr>
          </w:p>
          <w:p w:rsidR="000B03CF" w:rsidRPr="00E248F6" w:rsidRDefault="000B03CF" w:rsidP="000B03CF">
            <w:pPr>
              <w:rPr>
                <w:rFonts w:ascii="Times New Roman" w:hAnsi="Times New Roman" w:cs="Times New Roman"/>
                <w:sz w:val="18"/>
                <w:szCs w:val="18"/>
              </w:rPr>
            </w:pPr>
          </w:p>
        </w:tc>
        <w:tc>
          <w:tcPr>
            <w:tcW w:w="1665" w:type="dxa"/>
          </w:tcPr>
          <w:p w:rsidR="000B03CF" w:rsidRPr="00E248F6" w:rsidRDefault="000B03CF" w:rsidP="000B03CF">
            <w:pPr>
              <w:rPr>
                <w:rFonts w:ascii="Times New Roman" w:hAnsi="Times New Roman" w:cs="Times New Roman"/>
                <w:sz w:val="18"/>
                <w:szCs w:val="18"/>
              </w:rPr>
            </w:pPr>
            <w:r w:rsidRPr="00E248F6">
              <w:rPr>
                <w:rFonts w:ascii="Times New Roman" w:hAnsi="Times New Roman" w:cs="Times New Roman"/>
                <w:sz w:val="18"/>
                <w:szCs w:val="18"/>
              </w:rPr>
              <w:t>Fonction d'influence recentrée</w:t>
            </w:r>
          </w:p>
        </w:tc>
        <w:tc>
          <w:tcPr>
            <w:tcW w:w="5799" w:type="dxa"/>
          </w:tcPr>
          <w:p w:rsidR="00B35152" w:rsidRPr="00B35152" w:rsidRDefault="00B35152" w:rsidP="000B03CF">
            <w:pPr>
              <w:rPr>
                <w:rFonts w:ascii="Times New Roman" w:hAnsi="Times New Roman" w:cs="Times New Roman"/>
                <w:b/>
                <w:bCs/>
                <w:sz w:val="18"/>
                <w:szCs w:val="18"/>
              </w:rPr>
            </w:pPr>
            <w:r w:rsidRPr="00B35152">
              <w:rPr>
                <w:rFonts w:ascii="Times New Roman" w:hAnsi="Times New Roman" w:cs="Times New Roman"/>
                <w:b/>
                <w:bCs/>
                <w:sz w:val="18"/>
                <w:szCs w:val="18"/>
              </w:rPr>
              <w:t>Résultats</w:t>
            </w:r>
          </w:p>
          <w:p w:rsidR="000B03CF" w:rsidRPr="00E248F6" w:rsidRDefault="000B03CF" w:rsidP="000B03CF">
            <w:pPr>
              <w:rPr>
                <w:rFonts w:ascii="Times New Roman" w:hAnsi="Times New Roman" w:cs="Times New Roman"/>
                <w:sz w:val="18"/>
                <w:szCs w:val="18"/>
              </w:rPr>
            </w:pPr>
            <w:r w:rsidRPr="00E248F6">
              <w:rPr>
                <w:rFonts w:ascii="Times New Roman" w:hAnsi="Times New Roman" w:cs="Times New Roman"/>
                <w:sz w:val="18"/>
                <w:szCs w:val="18"/>
              </w:rPr>
              <w:t>Il trouve que pour tous les pays, les facteurs tangibles et intangibles expliquent entre 51,10% et 48,9% de l'inégalité d'apprentissage en moyenne respectivement. La décomposition de la distribution révèle que les facteurs tangibles expliquent entre 41,50 % et 65,3 % de l'inégalité d'apprentissage.</w:t>
            </w:r>
          </w:p>
          <w:p w:rsidR="000B03CF" w:rsidRPr="00E248F6" w:rsidRDefault="000B03CF" w:rsidP="000B03CF">
            <w:pPr>
              <w:rPr>
                <w:rFonts w:ascii="Times New Roman" w:hAnsi="Times New Roman" w:cs="Times New Roman"/>
                <w:sz w:val="18"/>
                <w:szCs w:val="18"/>
              </w:rPr>
            </w:pPr>
            <w:r w:rsidRPr="00E248F6">
              <w:rPr>
                <w:rFonts w:ascii="Times New Roman" w:hAnsi="Times New Roman" w:cs="Times New Roman"/>
                <w:sz w:val="18"/>
                <w:szCs w:val="18"/>
              </w:rPr>
              <w:t>Dans l'ensemble des pays étudiés, l'écart s'explique davantage par des facteurs liés à l'école.</w:t>
            </w:r>
          </w:p>
          <w:p w:rsidR="000B03CF" w:rsidRPr="00E248F6" w:rsidRDefault="000B03CF" w:rsidP="000B03CF">
            <w:pPr>
              <w:rPr>
                <w:rFonts w:ascii="Times New Roman" w:hAnsi="Times New Roman" w:cs="Times New Roman"/>
                <w:sz w:val="18"/>
                <w:szCs w:val="18"/>
              </w:rPr>
            </w:pPr>
          </w:p>
          <w:p w:rsidR="000B03CF" w:rsidRPr="00F23233" w:rsidRDefault="000B03CF" w:rsidP="000B03CF">
            <w:pPr>
              <w:rPr>
                <w:rFonts w:ascii="Times New Roman" w:hAnsi="Times New Roman" w:cs="Times New Roman"/>
                <w:b/>
                <w:sz w:val="18"/>
                <w:szCs w:val="18"/>
              </w:rPr>
            </w:pPr>
            <w:r w:rsidRPr="00F23233">
              <w:rPr>
                <w:rFonts w:ascii="Times New Roman" w:hAnsi="Times New Roman" w:cs="Times New Roman"/>
                <w:b/>
                <w:sz w:val="18"/>
                <w:szCs w:val="18"/>
              </w:rPr>
              <w:t>Recommandations</w:t>
            </w:r>
          </w:p>
          <w:p w:rsidR="000B03CF" w:rsidRPr="00E248F6" w:rsidRDefault="000B03CF" w:rsidP="000B03CF">
            <w:pPr>
              <w:rPr>
                <w:rFonts w:ascii="Times New Roman" w:hAnsi="Times New Roman" w:cs="Times New Roman"/>
                <w:sz w:val="18"/>
                <w:szCs w:val="18"/>
              </w:rPr>
            </w:pPr>
            <w:r w:rsidRPr="00E248F6">
              <w:rPr>
                <w:rFonts w:ascii="Times New Roman" w:hAnsi="Times New Roman" w:cs="Times New Roman"/>
                <w:sz w:val="18"/>
                <w:szCs w:val="18"/>
              </w:rPr>
              <w:t>Tenir compte des installations scolaires et des ressources des écoles ou des salles de classe dans les zones rurales.</w:t>
            </w:r>
          </w:p>
          <w:p w:rsidR="000B03CF" w:rsidRPr="00E248F6" w:rsidRDefault="000B03CF" w:rsidP="000B03CF">
            <w:pPr>
              <w:rPr>
                <w:rFonts w:ascii="Times New Roman" w:hAnsi="Times New Roman" w:cs="Times New Roman"/>
                <w:sz w:val="18"/>
                <w:szCs w:val="18"/>
              </w:rPr>
            </w:pPr>
            <w:r w:rsidRPr="00E248F6">
              <w:rPr>
                <w:rFonts w:ascii="Times New Roman" w:hAnsi="Times New Roman" w:cs="Times New Roman"/>
                <w:sz w:val="18"/>
                <w:szCs w:val="18"/>
              </w:rPr>
              <w:t>Améliorer les capacités des enseignants et des directeurs d'école.</w:t>
            </w:r>
          </w:p>
          <w:p w:rsidR="000B03CF" w:rsidRPr="00E248F6" w:rsidRDefault="000B03CF" w:rsidP="000B03CF">
            <w:pPr>
              <w:rPr>
                <w:rFonts w:ascii="Times New Roman" w:hAnsi="Times New Roman" w:cs="Times New Roman"/>
                <w:sz w:val="18"/>
                <w:szCs w:val="18"/>
              </w:rPr>
            </w:pPr>
            <w:r w:rsidRPr="00E248F6">
              <w:rPr>
                <w:rFonts w:ascii="Times New Roman" w:hAnsi="Times New Roman" w:cs="Times New Roman"/>
                <w:sz w:val="18"/>
                <w:szCs w:val="18"/>
              </w:rPr>
              <w:t>Les décideurs politiques de prendre en compte les facteurs intangibles et de s'y concentrer davantage en fonction des groupes d'étudiants.</w:t>
            </w:r>
          </w:p>
        </w:tc>
      </w:tr>
      <w:tr w:rsidR="000B03CF" w:rsidRPr="00E248F6" w:rsidTr="00376ABB">
        <w:tc>
          <w:tcPr>
            <w:tcW w:w="816" w:type="dxa"/>
          </w:tcPr>
          <w:p w:rsidR="000B03CF" w:rsidRPr="00262BC5" w:rsidRDefault="000B03CF" w:rsidP="000B03CF">
            <w:pPr>
              <w:pStyle w:val="ListParagraph"/>
              <w:numPr>
                <w:ilvl w:val="0"/>
                <w:numId w:val="10"/>
              </w:numPr>
              <w:rPr>
                <w:rFonts w:ascii="Times New Roman" w:hAnsi="Times New Roman" w:cs="Times New Roman"/>
                <w:sz w:val="18"/>
                <w:szCs w:val="18"/>
              </w:rPr>
            </w:pPr>
          </w:p>
        </w:tc>
        <w:tc>
          <w:tcPr>
            <w:tcW w:w="2432" w:type="dxa"/>
          </w:tcPr>
          <w:p w:rsidR="000B03CF" w:rsidRDefault="00F60406" w:rsidP="000B03CF">
            <w:pPr>
              <w:jc w:val="center"/>
              <w:rPr>
                <w:rFonts w:ascii="Times New Roman" w:hAnsi="Times New Roman" w:cs="Times New Roman"/>
                <w:sz w:val="18"/>
                <w:szCs w:val="18"/>
              </w:rPr>
            </w:pPr>
            <w:proofErr w:type="spellStart"/>
            <w:r>
              <w:rPr>
                <w:rFonts w:ascii="Times New Roman" w:hAnsi="Times New Roman" w:cs="Times New Roman"/>
                <w:sz w:val="18"/>
                <w:szCs w:val="18"/>
              </w:rPr>
              <w:t>Mugendawala</w:t>
            </w:r>
            <w:proofErr w:type="spellEnd"/>
            <w:r>
              <w:rPr>
                <w:rFonts w:ascii="Times New Roman" w:hAnsi="Times New Roman" w:cs="Times New Roman"/>
                <w:sz w:val="18"/>
                <w:szCs w:val="18"/>
              </w:rPr>
              <w:t xml:space="preserve"> et</w:t>
            </w:r>
            <w:r w:rsidR="000B03CF">
              <w:rPr>
                <w:rFonts w:ascii="Times New Roman" w:hAnsi="Times New Roman" w:cs="Times New Roman"/>
                <w:sz w:val="18"/>
                <w:szCs w:val="18"/>
              </w:rPr>
              <w:t xml:space="preserve">  </w:t>
            </w:r>
            <w:proofErr w:type="spellStart"/>
            <w:r w:rsidR="000B03CF">
              <w:rPr>
                <w:rFonts w:ascii="Times New Roman" w:hAnsi="Times New Roman" w:cs="Times New Roman"/>
                <w:sz w:val="18"/>
                <w:szCs w:val="18"/>
              </w:rPr>
              <w:t>Muijs</w:t>
            </w:r>
            <w:proofErr w:type="spellEnd"/>
            <w:r w:rsidR="000B03CF">
              <w:rPr>
                <w:rFonts w:ascii="Times New Roman" w:hAnsi="Times New Roman" w:cs="Times New Roman"/>
                <w:sz w:val="18"/>
                <w:szCs w:val="18"/>
              </w:rPr>
              <w:t xml:space="preserve"> </w:t>
            </w:r>
            <w:r w:rsidR="000B03CF" w:rsidRPr="005E76B9">
              <w:rPr>
                <w:rFonts w:ascii="Times New Roman" w:hAnsi="Times New Roman" w:cs="Times New Roman"/>
                <w:sz w:val="18"/>
                <w:szCs w:val="18"/>
              </w:rPr>
              <w:t>(2020)</w:t>
            </w:r>
          </w:p>
        </w:tc>
        <w:tc>
          <w:tcPr>
            <w:tcW w:w="1301" w:type="dxa"/>
          </w:tcPr>
          <w:p w:rsidR="000B03CF" w:rsidRDefault="000B03CF" w:rsidP="000B03CF">
            <w:pPr>
              <w:rPr>
                <w:rFonts w:ascii="Times New Roman" w:hAnsi="Times New Roman" w:cs="Times New Roman"/>
                <w:sz w:val="18"/>
                <w:szCs w:val="18"/>
              </w:rPr>
            </w:pPr>
            <w:r>
              <w:rPr>
                <w:rFonts w:ascii="Times New Roman" w:hAnsi="Times New Roman" w:cs="Times New Roman"/>
                <w:sz w:val="18"/>
                <w:szCs w:val="18"/>
              </w:rPr>
              <w:t>Ouganda</w:t>
            </w:r>
          </w:p>
        </w:tc>
        <w:tc>
          <w:tcPr>
            <w:tcW w:w="4146" w:type="dxa"/>
          </w:tcPr>
          <w:p w:rsidR="000B03CF" w:rsidRDefault="000B03CF" w:rsidP="000B03CF">
            <w:pPr>
              <w:rPr>
                <w:rFonts w:ascii="Times New Roman" w:hAnsi="Times New Roman" w:cs="Times New Roman"/>
                <w:sz w:val="18"/>
                <w:szCs w:val="18"/>
              </w:rPr>
            </w:pPr>
            <w:r w:rsidRPr="005E76B9">
              <w:rPr>
                <w:rFonts w:ascii="Times New Roman" w:hAnsi="Times New Roman" w:cs="Times New Roman"/>
                <w:sz w:val="18"/>
                <w:szCs w:val="18"/>
              </w:rPr>
              <w:t>Analyser les facteurs de processus éducatifs qui influencent l'efficacité éducative dans les pays à ressources limitées, avec un focus sur l'Uganda.</w:t>
            </w:r>
          </w:p>
        </w:tc>
        <w:tc>
          <w:tcPr>
            <w:tcW w:w="1341" w:type="dxa"/>
          </w:tcPr>
          <w:p w:rsidR="000B03CF" w:rsidRDefault="000B03CF" w:rsidP="000B03CF">
            <w:pPr>
              <w:rPr>
                <w:rFonts w:ascii="Times New Roman" w:hAnsi="Times New Roman" w:cs="Times New Roman"/>
                <w:sz w:val="18"/>
                <w:szCs w:val="18"/>
              </w:rPr>
            </w:pPr>
            <w:r w:rsidRPr="005E76B9">
              <w:rPr>
                <w:rFonts w:ascii="Times New Roman" w:hAnsi="Times New Roman" w:cs="Times New Roman"/>
                <w:sz w:val="18"/>
                <w:szCs w:val="18"/>
              </w:rPr>
              <w:t>SACMEQ III</w:t>
            </w:r>
          </w:p>
        </w:tc>
        <w:tc>
          <w:tcPr>
            <w:tcW w:w="1665" w:type="dxa"/>
          </w:tcPr>
          <w:p w:rsidR="000B03CF" w:rsidRDefault="000B03CF" w:rsidP="000B03CF">
            <w:pPr>
              <w:rPr>
                <w:rFonts w:ascii="Times New Roman" w:hAnsi="Times New Roman" w:cs="Times New Roman"/>
                <w:color w:val="000000"/>
                <w:sz w:val="18"/>
                <w:szCs w:val="18"/>
              </w:rPr>
            </w:pPr>
            <w:r>
              <w:rPr>
                <w:rFonts w:ascii="Times New Roman" w:hAnsi="Times New Roman" w:cs="Times New Roman"/>
                <w:color w:val="000000"/>
                <w:sz w:val="18"/>
                <w:szCs w:val="18"/>
              </w:rPr>
              <w:t xml:space="preserve">Analyse multiniveau </w:t>
            </w:r>
          </w:p>
        </w:tc>
        <w:tc>
          <w:tcPr>
            <w:tcW w:w="5799" w:type="dxa"/>
          </w:tcPr>
          <w:p w:rsidR="000B03CF" w:rsidRDefault="000B03CF" w:rsidP="000B03CF">
            <w:pPr>
              <w:rPr>
                <w:rFonts w:ascii="Times New Roman" w:hAnsi="Times New Roman" w:cs="Times New Roman"/>
                <w:b/>
                <w:color w:val="000000"/>
                <w:sz w:val="18"/>
                <w:szCs w:val="18"/>
              </w:rPr>
            </w:pPr>
            <w:r>
              <w:rPr>
                <w:rFonts w:ascii="Times New Roman" w:hAnsi="Times New Roman" w:cs="Times New Roman"/>
                <w:b/>
                <w:color w:val="000000"/>
                <w:sz w:val="18"/>
                <w:szCs w:val="18"/>
              </w:rPr>
              <w:t xml:space="preserve">Résultats </w:t>
            </w:r>
          </w:p>
          <w:p w:rsidR="000B03CF" w:rsidRDefault="000B03CF" w:rsidP="000B03CF">
            <w:pPr>
              <w:rPr>
                <w:rFonts w:ascii="Times New Roman" w:hAnsi="Times New Roman" w:cs="Times New Roman"/>
                <w:color w:val="000000"/>
                <w:sz w:val="18"/>
                <w:szCs w:val="18"/>
              </w:rPr>
            </w:pPr>
            <w:r w:rsidRPr="005E76B9">
              <w:rPr>
                <w:rFonts w:ascii="Times New Roman" w:hAnsi="Times New Roman" w:cs="Times New Roman"/>
                <w:color w:val="000000"/>
                <w:sz w:val="18"/>
                <w:szCs w:val="18"/>
              </w:rPr>
              <w:t xml:space="preserve">Les facteurs de processus tels que les opportunités d'apprentissage (OTL), les compétences en gestion scolaire et les relations école-communauté sont des prédicteurs significatifs des résultats </w:t>
            </w:r>
            <w:r>
              <w:rPr>
                <w:rFonts w:ascii="Times New Roman" w:hAnsi="Times New Roman" w:cs="Times New Roman"/>
                <w:color w:val="000000"/>
                <w:sz w:val="18"/>
                <w:szCs w:val="18"/>
              </w:rPr>
              <w:t>en mathématiques et en lecture.</w:t>
            </w:r>
            <w:r w:rsidRPr="005E76B9">
              <w:rPr>
                <w:rFonts w:ascii="Times New Roman" w:hAnsi="Times New Roman" w:cs="Times New Roman"/>
                <w:color w:val="000000"/>
                <w:sz w:val="18"/>
                <w:szCs w:val="18"/>
              </w:rPr>
              <w:t xml:space="preserve"> Le capital académique et professionnel des enseignants (TAPC) influence les résultats d'apprentissage de manière médiée par les OTL.</w:t>
            </w:r>
          </w:p>
          <w:p w:rsidR="000B03CF" w:rsidRPr="005E76B9" w:rsidRDefault="000B03CF" w:rsidP="000B03CF">
            <w:pPr>
              <w:rPr>
                <w:rFonts w:ascii="Times New Roman" w:hAnsi="Times New Roman" w:cs="Times New Roman"/>
                <w:b/>
                <w:color w:val="000000"/>
                <w:sz w:val="18"/>
                <w:szCs w:val="18"/>
              </w:rPr>
            </w:pPr>
            <w:r w:rsidRPr="005E76B9">
              <w:rPr>
                <w:rFonts w:ascii="Times New Roman" w:hAnsi="Times New Roman" w:cs="Times New Roman"/>
                <w:b/>
                <w:color w:val="000000"/>
                <w:sz w:val="18"/>
                <w:szCs w:val="18"/>
              </w:rPr>
              <w:t xml:space="preserve">Recommandations </w:t>
            </w:r>
          </w:p>
          <w:p w:rsidR="000B03CF" w:rsidRPr="005E76B9" w:rsidRDefault="000B03CF" w:rsidP="000B03CF">
            <w:pPr>
              <w:rPr>
                <w:rFonts w:ascii="Times New Roman" w:hAnsi="Times New Roman" w:cs="Times New Roman"/>
                <w:color w:val="000000"/>
                <w:sz w:val="18"/>
                <w:szCs w:val="18"/>
              </w:rPr>
            </w:pPr>
            <w:r w:rsidRPr="005E76B9">
              <w:rPr>
                <w:rFonts w:ascii="Times New Roman" w:hAnsi="Times New Roman" w:cs="Times New Roman"/>
                <w:color w:val="000000"/>
                <w:sz w:val="18"/>
                <w:szCs w:val="18"/>
              </w:rPr>
              <w:t>Renforcer les compétences en gestion scolaire pour amé</w:t>
            </w:r>
            <w:r>
              <w:rPr>
                <w:rFonts w:ascii="Times New Roman" w:hAnsi="Times New Roman" w:cs="Times New Roman"/>
                <w:color w:val="000000"/>
                <w:sz w:val="18"/>
                <w:szCs w:val="18"/>
              </w:rPr>
              <w:t xml:space="preserve">liorer l'efficacité des écoles. </w:t>
            </w:r>
            <w:r w:rsidRPr="005E76B9">
              <w:rPr>
                <w:rFonts w:ascii="Times New Roman" w:hAnsi="Times New Roman" w:cs="Times New Roman"/>
                <w:color w:val="000000"/>
                <w:sz w:val="18"/>
                <w:szCs w:val="18"/>
              </w:rPr>
              <w:t>Promouvoir des relations solides entre les écoles et les communautés pour soute</w:t>
            </w:r>
            <w:r>
              <w:rPr>
                <w:rFonts w:ascii="Times New Roman" w:hAnsi="Times New Roman" w:cs="Times New Roman"/>
                <w:color w:val="000000"/>
                <w:sz w:val="18"/>
                <w:szCs w:val="18"/>
              </w:rPr>
              <w:t xml:space="preserve">nir l'apprentissage des élèves. </w:t>
            </w:r>
            <w:r w:rsidRPr="005E76B9">
              <w:rPr>
                <w:rFonts w:ascii="Times New Roman" w:hAnsi="Times New Roman" w:cs="Times New Roman"/>
                <w:color w:val="000000"/>
                <w:sz w:val="18"/>
                <w:szCs w:val="18"/>
              </w:rPr>
              <w:t>Accorder plus d'attention aux processus éducatifs qui peuvent influencer positivement les résultats d'apprentissage, au-delà des simples investissements matériels.</w:t>
            </w:r>
          </w:p>
        </w:tc>
      </w:tr>
      <w:tr w:rsidR="000B03CF" w:rsidRPr="00E248F6" w:rsidTr="00376ABB">
        <w:tc>
          <w:tcPr>
            <w:tcW w:w="816" w:type="dxa"/>
          </w:tcPr>
          <w:p w:rsidR="000B03CF" w:rsidRPr="00262BC5" w:rsidRDefault="000B03CF" w:rsidP="000B03CF">
            <w:pPr>
              <w:pStyle w:val="ListParagraph"/>
              <w:numPr>
                <w:ilvl w:val="0"/>
                <w:numId w:val="10"/>
              </w:numPr>
              <w:rPr>
                <w:rFonts w:ascii="Times New Roman" w:hAnsi="Times New Roman" w:cs="Times New Roman"/>
                <w:sz w:val="18"/>
                <w:szCs w:val="18"/>
              </w:rPr>
            </w:pPr>
          </w:p>
        </w:tc>
        <w:tc>
          <w:tcPr>
            <w:tcW w:w="2432" w:type="dxa"/>
          </w:tcPr>
          <w:p w:rsidR="000B03CF" w:rsidRDefault="00F60406" w:rsidP="000B03CF">
            <w:pPr>
              <w:jc w:val="center"/>
              <w:rPr>
                <w:rFonts w:ascii="Times New Roman" w:hAnsi="Times New Roman" w:cs="Times New Roman"/>
                <w:sz w:val="18"/>
                <w:szCs w:val="18"/>
              </w:rPr>
            </w:pPr>
            <w:proofErr w:type="spellStart"/>
            <w:r>
              <w:rPr>
                <w:rFonts w:ascii="Times New Roman" w:hAnsi="Times New Roman" w:cs="Times New Roman"/>
                <w:sz w:val="18"/>
                <w:szCs w:val="18"/>
              </w:rPr>
              <w:t>Oduol</w:t>
            </w:r>
            <w:proofErr w:type="spellEnd"/>
            <w:r w:rsidR="000B03CF">
              <w:rPr>
                <w:rFonts w:ascii="Times New Roman" w:hAnsi="Times New Roman" w:cs="Times New Roman"/>
                <w:sz w:val="18"/>
                <w:szCs w:val="18"/>
              </w:rPr>
              <w:t xml:space="preserve"> </w:t>
            </w:r>
            <w:r w:rsidR="000B03CF" w:rsidRPr="00DD2F82">
              <w:rPr>
                <w:rFonts w:ascii="Times New Roman" w:hAnsi="Times New Roman" w:cs="Times New Roman"/>
                <w:sz w:val="18"/>
                <w:szCs w:val="18"/>
              </w:rPr>
              <w:t>(2006)</w:t>
            </w:r>
          </w:p>
        </w:tc>
        <w:tc>
          <w:tcPr>
            <w:tcW w:w="1301" w:type="dxa"/>
          </w:tcPr>
          <w:p w:rsidR="000B03CF" w:rsidRDefault="000B03CF" w:rsidP="000B03CF">
            <w:pPr>
              <w:rPr>
                <w:rFonts w:ascii="Times New Roman" w:hAnsi="Times New Roman" w:cs="Times New Roman"/>
                <w:sz w:val="18"/>
                <w:szCs w:val="18"/>
              </w:rPr>
            </w:pPr>
            <w:r>
              <w:rPr>
                <w:rFonts w:ascii="Times New Roman" w:hAnsi="Times New Roman" w:cs="Times New Roman"/>
                <w:sz w:val="18"/>
                <w:szCs w:val="18"/>
              </w:rPr>
              <w:t xml:space="preserve">Kenya </w:t>
            </w:r>
          </w:p>
        </w:tc>
        <w:tc>
          <w:tcPr>
            <w:tcW w:w="4146" w:type="dxa"/>
          </w:tcPr>
          <w:p w:rsidR="000B03CF" w:rsidRPr="005E76B9" w:rsidRDefault="000B03CF" w:rsidP="000B03CF">
            <w:pPr>
              <w:rPr>
                <w:rFonts w:ascii="Times New Roman" w:hAnsi="Times New Roman" w:cs="Times New Roman"/>
                <w:sz w:val="18"/>
                <w:szCs w:val="18"/>
              </w:rPr>
            </w:pPr>
            <w:r w:rsidRPr="00DD2F82">
              <w:rPr>
                <w:rFonts w:ascii="Times New Roman" w:hAnsi="Times New Roman" w:cs="Times New Roman"/>
                <w:sz w:val="18"/>
                <w:szCs w:val="18"/>
              </w:rPr>
              <w:t>Analyser l'impact des facteurs contextuels en classe sur les scores des élèves en lecture et en mathématiques dans le sous-système éducatif primaire au Kenya, en utilisant les données de SACMEQ II.</w:t>
            </w:r>
          </w:p>
        </w:tc>
        <w:tc>
          <w:tcPr>
            <w:tcW w:w="1341" w:type="dxa"/>
          </w:tcPr>
          <w:p w:rsidR="000B03CF" w:rsidRPr="005E76B9" w:rsidRDefault="000B03CF" w:rsidP="000B03CF">
            <w:pPr>
              <w:rPr>
                <w:rFonts w:ascii="Times New Roman" w:hAnsi="Times New Roman" w:cs="Times New Roman"/>
                <w:sz w:val="18"/>
                <w:szCs w:val="18"/>
              </w:rPr>
            </w:pPr>
            <w:r w:rsidRPr="00DD2F82">
              <w:rPr>
                <w:rFonts w:ascii="Times New Roman" w:hAnsi="Times New Roman" w:cs="Times New Roman"/>
                <w:sz w:val="18"/>
                <w:szCs w:val="18"/>
              </w:rPr>
              <w:t>SACMEQ II</w:t>
            </w:r>
          </w:p>
        </w:tc>
        <w:tc>
          <w:tcPr>
            <w:tcW w:w="1665" w:type="dxa"/>
          </w:tcPr>
          <w:p w:rsidR="000B03CF" w:rsidRDefault="00B35152" w:rsidP="000B03CF">
            <w:pPr>
              <w:rPr>
                <w:rFonts w:ascii="Times New Roman" w:hAnsi="Times New Roman" w:cs="Times New Roman"/>
                <w:color w:val="000000"/>
                <w:sz w:val="18"/>
                <w:szCs w:val="18"/>
              </w:rPr>
            </w:pPr>
            <w:r>
              <w:rPr>
                <w:rFonts w:ascii="Times New Roman" w:hAnsi="Times New Roman" w:cs="Times New Roman"/>
                <w:color w:val="000000"/>
                <w:sz w:val="18"/>
                <w:szCs w:val="18"/>
              </w:rPr>
              <w:t>M</w:t>
            </w:r>
            <w:r w:rsidR="000B03CF" w:rsidRPr="00DD2F82">
              <w:rPr>
                <w:rFonts w:ascii="Times New Roman" w:hAnsi="Times New Roman" w:cs="Times New Roman"/>
                <w:color w:val="000000"/>
                <w:sz w:val="18"/>
                <w:szCs w:val="18"/>
              </w:rPr>
              <w:t>odélisation hiérarchique</w:t>
            </w:r>
            <w:r w:rsidR="000B03CF">
              <w:rPr>
                <w:rFonts w:ascii="Times New Roman" w:hAnsi="Times New Roman" w:cs="Times New Roman"/>
                <w:color w:val="000000"/>
                <w:sz w:val="18"/>
                <w:szCs w:val="18"/>
              </w:rPr>
              <w:t xml:space="preserve"> linéaire</w:t>
            </w:r>
          </w:p>
        </w:tc>
        <w:tc>
          <w:tcPr>
            <w:tcW w:w="5799" w:type="dxa"/>
          </w:tcPr>
          <w:p w:rsidR="00B35152" w:rsidRPr="00B35152" w:rsidRDefault="00B35152" w:rsidP="000B03CF">
            <w:pPr>
              <w:rPr>
                <w:rFonts w:ascii="Times New Roman" w:hAnsi="Times New Roman" w:cs="Times New Roman"/>
                <w:b/>
                <w:bCs/>
                <w:sz w:val="18"/>
                <w:szCs w:val="18"/>
              </w:rPr>
            </w:pPr>
            <w:r w:rsidRPr="00B35152">
              <w:rPr>
                <w:rFonts w:ascii="Times New Roman" w:hAnsi="Times New Roman" w:cs="Times New Roman"/>
                <w:b/>
                <w:bCs/>
                <w:sz w:val="18"/>
                <w:szCs w:val="18"/>
              </w:rPr>
              <w:t>Résultats</w:t>
            </w:r>
          </w:p>
          <w:p w:rsidR="000B03CF" w:rsidRPr="00DD2F82" w:rsidRDefault="000B03CF" w:rsidP="000B03CF">
            <w:pPr>
              <w:rPr>
                <w:rFonts w:ascii="Times New Roman" w:hAnsi="Times New Roman" w:cs="Times New Roman"/>
                <w:color w:val="000000"/>
                <w:sz w:val="18"/>
                <w:szCs w:val="18"/>
              </w:rPr>
            </w:pPr>
            <w:r w:rsidRPr="00DD2F82">
              <w:rPr>
                <w:rFonts w:ascii="Times New Roman" w:hAnsi="Times New Roman" w:cs="Times New Roman"/>
                <w:color w:val="000000"/>
                <w:sz w:val="18"/>
                <w:szCs w:val="18"/>
              </w:rPr>
              <w:t>Les résultats indiquent que des facteurs tels que l'âge, le sexe, et les possessions à domicile influencent significativement les performances des élèves en lecture et en mathématiques.</w:t>
            </w:r>
          </w:p>
          <w:p w:rsidR="000B03CF" w:rsidRPr="00DD2F82" w:rsidRDefault="000B03CF" w:rsidP="000B03CF">
            <w:pPr>
              <w:rPr>
                <w:rFonts w:ascii="Times New Roman" w:hAnsi="Times New Roman" w:cs="Times New Roman"/>
                <w:color w:val="000000"/>
                <w:sz w:val="18"/>
                <w:szCs w:val="18"/>
              </w:rPr>
            </w:pPr>
            <w:r w:rsidRPr="00DD2F82">
              <w:rPr>
                <w:rFonts w:ascii="Times New Roman" w:hAnsi="Times New Roman" w:cs="Times New Roman"/>
                <w:color w:val="000000"/>
                <w:sz w:val="18"/>
                <w:szCs w:val="18"/>
              </w:rPr>
              <w:t>Pratiques des enseignants : La correction des devoirs et la pratique de donner des devoirs ont un effet positif sur les scores des élèves. En revanche, l'expérience et le sexe des enseignants n'ont pas montré d'effet direct significatif.</w:t>
            </w:r>
          </w:p>
          <w:p w:rsidR="000B03CF" w:rsidRPr="00DD2F82" w:rsidRDefault="000B03CF" w:rsidP="000B03CF">
            <w:pPr>
              <w:rPr>
                <w:rFonts w:ascii="Times New Roman" w:hAnsi="Times New Roman" w:cs="Times New Roman"/>
                <w:b/>
                <w:color w:val="000000"/>
                <w:sz w:val="18"/>
                <w:szCs w:val="18"/>
              </w:rPr>
            </w:pPr>
            <w:r w:rsidRPr="00DD2F82">
              <w:rPr>
                <w:rFonts w:ascii="Times New Roman" w:hAnsi="Times New Roman" w:cs="Times New Roman"/>
                <w:b/>
                <w:color w:val="000000"/>
                <w:sz w:val="18"/>
                <w:szCs w:val="18"/>
              </w:rPr>
              <w:t>Recommandations</w:t>
            </w:r>
          </w:p>
          <w:p w:rsidR="000B03CF" w:rsidRDefault="000B03CF" w:rsidP="000B03CF">
            <w:pPr>
              <w:rPr>
                <w:rFonts w:ascii="Times New Roman" w:hAnsi="Times New Roman" w:cs="Times New Roman"/>
                <w:b/>
                <w:color w:val="000000"/>
                <w:sz w:val="18"/>
                <w:szCs w:val="18"/>
              </w:rPr>
            </w:pPr>
            <w:r w:rsidRPr="00DD2F82">
              <w:rPr>
                <w:rFonts w:ascii="Times New Roman" w:hAnsi="Times New Roman" w:cs="Times New Roman"/>
                <w:color w:val="000000"/>
                <w:sz w:val="18"/>
                <w:szCs w:val="18"/>
              </w:rPr>
              <w:t>Adoption de politiques basées sur des données probantes : Il est recommandé que le ministère de l'Éducation du Kenya utilise des données de recherche pour orienter la prise de décision et améliorer la gestion des écoles.</w:t>
            </w:r>
          </w:p>
        </w:tc>
      </w:tr>
      <w:tr w:rsidR="000B03CF" w:rsidRPr="00E248F6" w:rsidTr="00376ABB">
        <w:tc>
          <w:tcPr>
            <w:tcW w:w="816" w:type="dxa"/>
          </w:tcPr>
          <w:p w:rsidR="000B03CF" w:rsidRPr="00262BC5" w:rsidRDefault="000B03CF" w:rsidP="000B03CF">
            <w:pPr>
              <w:pStyle w:val="ListParagraph"/>
              <w:numPr>
                <w:ilvl w:val="0"/>
                <w:numId w:val="10"/>
              </w:numPr>
              <w:rPr>
                <w:rFonts w:ascii="Times New Roman" w:hAnsi="Times New Roman" w:cs="Times New Roman"/>
                <w:color w:val="000000"/>
                <w:sz w:val="18"/>
                <w:szCs w:val="18"/>
              </w:rPr>
            </w:pPr>
          </w:p>
        </w:tc>
        <w:tc>
          <w:tcPr>
            <w:tcW w:w="2432" w:type="dxa"/>
          </w:tcPr>
          <w:p w:rsidR="000B03CF" w:rsidRPr="00E248F6" w:rsidRDefault="000B03CF" w:rsidP="000B03CF">
            <w:pPr>
              <w:jc w:val="center"/>
              <w:rPr>
                <w:rFonts w:ascii="Times New Roman" w:hAnsi="Times New Roman" w:cs="Times New Roman"/>
                <w:color w:val="000000"/>
                <w:sz w:val="18"/>
                <w:szCs w:val="18"/>
              </w:rPr>
            </w:pPr>
            <w:r w:rsidRPr="00E248F6">
              <w:rPr>
                <w:rFonts w:ascii="Times New Roman" w:hAnsi="Times New Roman" w:cs="Times New Roman"/>
                <w:color w:val="000000"/>
                <w:sz w:val="18"/>
                <w:szCs w:val="18"/>
              </w:rPr>
              <w:t xml:space="preserve">Lee et al., </w:t>
            </w:r>
            <w:r w:rsidR="00F60406">
              <w:rPr>
                <w:rFonts w:ascii="Times New Roman" w:hAnsi="Times New Roman" w:cs="Times New Roman"/>
                <w:color w:val="000000"/>
                <w:sz w:val="18"/>
                <w:szCs w:val="18"/>
              </w:rPr>
              <w:t>(</w:t>
            </w:r>
            <w:r w:rsidRPr="00E248F6">
              <w:rPr>
                <w:rFonts w:ascii="Times New Roman" w:hAnsi="Times New Roman" w:cs="Times New Roman"/>
                <w:color w:val="000000"/>
                <w:sz w:val="18"/>
                <w:szCs w:val="18"/>
              </w:rPr>
              <w:t>2005</w:t>
            </w:r>
            <w:r w:rsidR="00F60406">
              <w:rPr>
                <w:rFonts w:ascii="Times New Roman" w:hAnsi="Times New Roman" w:cs="Times New Roman"/>
                <w:color w:val="000000"/>
                <w:sz w:val="18"/>
                <w:szCs w:val="18"/>
              </w:rPr>
              <w:t>)</w:t>
            </w:r>
          </w:p>
        </w:tc>
        <w:tc>
          <w:tcPr>
            <w:tcW w:w="1301" w:type="dxa"/>
          </w:tcPr>
          <w:p w:rsidR="000B03CF" w:rsidRPr="00E248F6" w:rsidRDefault="000B03CF" w:rsidP="000B03CF">
            <w:pPr>
              <w:rPr>
                <w:rFonts w:ascii="Times New Roman" w:hAnsi="Times New Roman" w:cs="Times New Roman"/>
                <w:sz w:val="18"/>
                <w:szCs w:val="18"/>
              </w:rPr>
            </w:pPr>
            <w:r w:rsidRPr="00E248F6">
              <w:rPr>
                <w:rFonts w:ascii="Times New Roman" w:hAnsi="Times New Roman" w:cs="Times New Roman"/>
                <w:sz w:val="18"/>
                <w:szCs w:val="18"/>
              </w:rPr>
              <w:t xml:space="preserve">ASS, 14 pays </w:t>
            </w:r>
          </w:p>
        </w:tc>
        <w:tc>
          <w:tcPr>
            <w:tcW w:w="4146" w:type="dxa"/>
          </w:tcPr>
          <w:p w:rsidR="000B03CF" w:rsidRPr="00E248F6" w:rsidRDefault="000B03CF" w:rsidP="000B03CF">
            <w:pPr>
              <w:rPr>
                <w:rFonts w:ascii="Times New Roman" w:hAnsi="Times New Roman" w:cs="Times New Roman"/>
                <w:sz w:val="18"/>
                <w:szCs w:val="18"/>
              </w:rPr>
            </w:pPr>
            <w:r w:rsidRPr="00E248F6">
              <w:rPr>
                <w:rFonts w:ascii="Times New Roman" w:hAnsi="Times New Roman" w:cs="Times New Roman"/>
                <w:sz w:val="18"/>
                <w:szCs w:val="18"/>
              </w:rPr>
              <w:t>Identifier les caractéristiques des écoles liées à l'efficacité de l'éducation dans 14 pays d'Afrique subsaharienne.</w:t>
            </w:r>
          </w:p>
        </w:tc>
        <w:tc>
          <w:tcPr>
            <w:tcW w:w="1341" w:type="dxa"/>
          </w:tcPr>
          <w:p w:rsidR="000B03CF" w:rsidRPr="00E248F6" w:rsidRDefault="000B03CF" w:rsidP="000B03CF">
            <w:pPr>
              <w:rPr>
                <w:rFonts w:ascii="Times New Roman" w:hAnsi="Times New Roman" w:cs="Times New Roman"/>
                <w:sz w:val="18"/>
                <w:szCs w:val="18"/>
              </w:rPr>
            </w:pPr>
            <w:proofErr w:type="gramStart"/>
            <w:r w:rsidRPr="00E248F6">
              <w:rPr>
                <w:rFonts w:ascii="Times New Roman" w:hAnsi="Times New Roman" w:cs="Times New Roman"/>
                <w:sz w:val="18"/>
                <w:szCs w:val="18"/>
              </w:rPr>
              <w:t>SACMEQ  II</w:t>
            </w:r>
            <w:proofErr w:type="gramEnd"/>
          </w:p>
          <w:p w:rsidR="000B03CF" w:rsidRPr="00E248F6" w:rsidRDefault="000B03CF" w:rsidP="000B03CF">
            <w:pPr>
              <w:rPr>
                <w:rFonts w:ascii="Times New Roman" w:hAnsi="Times New Roman" w:cs="Times New Roman"/>
                <w:sz w:val="18"/>
                <w:szCs w:val="18"/>
              </w:rPr>
            </w:pPr>
            <w:r w:rsidRPr="00E248F6">
              <w:rPr>
                <w:rFonts w:ascii="Times New Roman" w:hAnsi="Times New Roman" w:cs="Times New Roman"/>
                <w:sz w:val="18"/>
                <w:szCs w:val="18"/>
              </w:rPr>
              <w:t xml:space="preserve"> </w:t>
            </w:r>
          </w:p>
        </w:tc>
        <w:tc>
          <w:tcPr>
            <w:tcW w:w="1665" w:type="dxa"/>
          </w:tcPr>
          <w:p w:rsidR="000B03CF" w:rsidRPr="00E248F6" w:rsidRDefault="000B03CF" w:rsidP="000B03CF">
            <w:pPr>
              <w:rPr>
                <w:rFonts w:ascii="Times New Roman" w:hAnsi="Times New Roman" w:cs="Times New Roman"/>
                <w:sz w:val="18"/>
                <w:szCs w:val="18"/>
              </w:rPr>
            </w:pPr>
            <w:r w:rsidRPr="00E248F6">
              <w:rPr>
                <w:rFonts w:ascii="Times New Roman" w:hAnsi="Times New Roman" w:cs="Times New Roman"/>
                <w:sz w:val="18"/>
                <w:szCs w:val="18"/>
              </w:rPr>
              <w:t xml:space="preserve">Modèle hiérarchique linéaire </w:t>
            </w:r>
          </w:p>
        </w:tc>
        <w:tc>
          <w:tcPr>
            <w:tcW w:w="5799" w:type="dxa"/>
          </w:tcPr>
          <w:p w:rsidR="000B03CF" w:rsidRPr="00B35152" w:rsidRDefault="000B03CF" w:rsidP="000B03CF">
            <w:pPr>
              <w:rPr>
                <w:rFonts w:ascii="Times New Roman" w:hAnsi="Times New Roman" w:cs="Times New Roman"/>
                <w:b/>
                <w:color w:val="000000"/>
                <w:sz w:val="18"/>
                <w:szCs w:val="18"/>
              </w:rPr>
            </w:pPr>
            <w:r w:rsidRPr="00B35152">
              <w:rPr>
                <w:rFonts w:ascii="Times New Roman" w:hAnsi="Times New Roman" w:cs="Times New Roman"/>
                <w:b/>
                <w:color w:val="000000"/>
                <w:sz w:val="18"/>
                <w:szCs w:val="18"/>
              </w:rPr>
              <w:t xml:space="preserve">Résultats </w:t>
            </w:r>
          </w:p>
          <w:p w:rsidR="000B03CF" w:rsidRPr="00E248F6" w:rsidRDefault="000B03CF" w:rsidP="00B35152">
            <w:pPr>
              <w:jc w:val="both"/>
              <w:rPr>
                <w:rFonts w:ascii="Times New Roman" w:hAnsi="Times New Roman" w:cs="Times New Roman"/>
                <w:color w:val="000000"/>
                <w:sz w:val="18"/>
                <w:szCs w:val="18"/>
              </w:rPr>
            </w:pPr>
            <w:r w:rsidRPr="00E248F6">
              <w:rPr>
                <w:rFonts w:ascii="Times New Roman" w:hAnsi="Times New Roman" w:cs="Times New Roman"/>
                <w:color w:val="000000"/>
                <w:sz w:val="18"/>
                <w:szCs w:val="18"/>
              </w:rPr>
              <w:t>Les effets de l'école varient d'un pays à l'autre.</w:t>
            </w:r>
          </w:p>
          <w:p w:rsidR="000B03CF" w:rsidRPr="00E248F6" w:rsidRDefault="000B03CF" w:rsidP="00B35152">
            <w:pPr>
              <w:jc w:val="both"/>
              <w:rPr>
                <w:rFonts w:ascii="Times New Roman" w:hAnsi="Times New Roman" w:cs="Times New Roman"/>
                <w:color w:val="000000"/>
                <w:sz w:val="18"/>
                <w:szCs w:val="18"/>
              </w:rPr>
            </w:pPr>
            <w:r w:rsidRPr="00E248F6">
              <w:rPr>
                <w:rFonts w:ascii="Times New Roman" w:hAnsi="Times New Roman" w:cs="Times New Roman"/>
                <w:color w:val="000000"/>
                <w:sz w:val="18"/>
                <w:szCs w:val="18"/>
              </w:rPr>
              <w:t xml:space="preserve">Les résultats sont généralement moins bons dans les grandes écoles et dans celles qui proposent un enseignement par "vacations" </w:t>
            </w:r>
          </w:p>
          <w:p w:rsidR="000B03CF" w:rsidRPr="00E248F6" w:rsidRDefault="000B03CF" w:rsidP="00B35152">
            <w:pPr>
              <w:jc w:val="both"/>
              <w:rPr>
                <w:rFonts w:ascii="Times New Roman" w:hAnsi="Times New Roman" w:cs="Times New Roman"/>
                <w:color w:val="000000"/>
                <w:sz w:val="18"/>
                <w:szCs w:val="18"/>
              </w:rPr>
            </w:pPr>
            <w:r w:rsidRPr="00E248F6">
              <w:rPr>
                <w:rFonts w:ascii="Times New Roman" w:hAnsi="Times New Roman" w:cs="Times New Roman"/>
                <w:color w:val="000000"/>
                <w:sz w:val="18"/>
                <w:szCs w:val="18"/>
              </w:rPr>
              <w:t>Les ressources (physiques et humaines) des écoles ne sont pas systématiquement liées aux résultats dans tous les pays du SACMEQ.</w:t>
            </w:r>
          </w:p>
          <w:p w:rsidR="000B03CF" w:rsidRPr="00F23233" w:rsidRDefault="000B03CF" w:rsidP="000B03CF">
            <w:pPr>
              <w:rPr>
                <w:rFonts w:ascii="Times New Roman" w:hAnsi="Times New Roman" w:cs="Times New Roman"/>
                <w:b/>
                <w:color w:val="000000"/>
                <w:sz w:val="18"/>
                <w:szCs w:val="18"/>
              </w:rPr>
            </w:pPr>
            <w:r w:rsidRPr="00F23233">
              <w:rPr>
                <w:rFonts w:ascii="Times New Roman" w:hAnsi="Times New Roman" w:cs="Times New Roman"/>
                <w:b/>
                <w:color w:val="000000"/>
                <w:sz w:val="18"/>
                <w:szCs w:val="18"/>
              </w:rPr>
              <w:t xml:space="preserve">Recommandations </w:t>
            </w:r>
          </w:p>
          <w:p w:rsidR="000B03CF" w:rsidRPr="00E248F6" w:rsidRDefault="000B03CF" w:rsidP="000B03CF">
            <w:pPr>
              <w:rPr>
                <w:rFonts w:ascii="Times New Roman" w:hAnsi="Times New Roman" w:cs="Times New Roman"/>
                <w:color w:val="000000"/>
                <w:sz w:val="18"/>
                <w:szCs w:val="18"/>
              </w:rPr>
            </w:pPr>
            <w:r w:rsidRPr="00E248F6">
              <w:rPr>
                <w:rFonts w:ascii="Times New Roman" w:hAnsi="Times New Roman" w:cs="Times New Roman"/>
                <w:color w:val="000000"/>
                <w:sz w:val="18"/>
                <w:szCs w:val="18"/>
              </w:rPr>
              <w:t>Les écoles doivent trouver de meilleurs moyens de servir leurs élèves peu performants que de leur demander de répéter les mêmes expériences éducatives que celles qu'ils ont vécues.</w:t>
            </w:r>
          </w:p>
        </w:tc>
      </w:tr>
      <w:tr w:rsidR="000B03CF" w:rsidRPr="005D1237" w:rsidTr="00376ABB">
        <w:tc>
          <w:tcPr>
            <w:tcW w:w="816" w:type="dxa"/>
          </w:tcPr>
          <w:p w:rsidR="000B03CF" w:rsidRPr="00262BC5" w:rsidRDefault="000B03CF" w:rsidP="000B03CF">
            <w:pPr>
              <w:pStyle w:val="ListParagraph"/>
              <w:numPr>
                <w:ilvl w:val="0"/>
                <w:numId w:val="10"/>
              </w:numPr>
              <w:rPr>
                <w:rFonts w:ascii="Times New Roman" w:hAnsi="Times New Roman" w:cs="Times New Roman"/>
                <w:sz w:val="18"/>
                <w:szCs w:val="18"/>
              </w:rPr>
            </w:pPr>
          </w:p>
        </w:tc>
        <w:tc>
          <w:tcPr>
            <w:tcW w:w="2432" w:type="dxa"/>
          </w:tcPr>
          <w:p w:rsidR="000B03CF" w:rsidRPr="005D1237" w:rsidRDefault="000B03CF" w:rsidP="000B03CF">
            <w:pPr>
              <w:jc w:val="center"/>
              <w:rPr>
                <w:rFonts w:ascii="Times New Roman" w:hAnsi="Times New Roman" w:cs="Times New Roman"/>
                <w:sz w:val="18"/>
                <w:szCs w:val="18"/>
                <w:lang w:val="en-US"/>
              </w:rPr>
            </w:pPr>
            <w:proofErr w:type="spellStart"/>
            <w:r w:rsidRPr="005D1237">
              <w:rPr>
                <w:rFonts w:ascii="Times New Roman" w:hAnsi="Times New Roman" w:cs="Times New Roman"/>
                <w:sz w:val="18"/>
                <w:szCs w:val="18"/>
                <w:lang w:val="en-US"/>
              </w:rPr>
              <w:t>Kanyongo</w:t>
            </w:r>
            <w:proofErr w:type="spellEnd"/>
            <w:r w:rsidRPr="005D1237">
              <w:rPr>
                <w:rFonts w:ascii="Times New Roman" w:hAnsi="Times New Roman" w:cs="Times New Roman"/>
                <w:sz w:val="18"/>
                <w:szCs w:val="18"/>
                <w:lang w:val="en-US"/>
              </w:rPr>
              <w:t xml:space="preserve">, </w:t>
            </w:r>
            <w:r>
              <w:rPr>
                <w:rFonts w:ascii="Times New Roman" w:hAnsi="Times New Roman" w:cs="Times New Roman"/>
                <w:sz w:val="18"/>
                <w:szCs w:val="18"/>
                <w:lang w:val="en-US"/>
              </w:rPr>
              <w:t xml:space="preserve">et al., </w:t>
            </w:r>
            <w:r w:rsidRPr="005D1237">
              <w:rPr>
                <w:rFonts w:ascii="Times New Roman" w:hAnsi="Times New Roman" w:cs="Times New Roman"/>
                <w:sz w:val="18"/>
                <w:szCs w:val="18"/>
                <w:lang w:val="en-US"/>
              </w:rPr>
              <w:t>(2006)</w:t>
            </w:r>
          </w:p>
        </w:tc>
        <w:tc>
          <w:tcPr>
            <w:tcW w:w="1301" w:type="dxa"/>
          </w:tcPr>
          <w:p w:rsidR="000B03CF" w:rsidRPr="005D1237" w:rsidRDefault="000B03CF" w:rsidP="000B03CF">
            <w:pPr>
              <w:rPr>
                <w:rFonts w:ascii="Times New Roman" w:hAnsi="Times New Roman" w:cs="Times New Roman"/>
                <w:sz w:val="18"/>
                <w:szCs w:val="18"/>
                <w:lang w:val="en-US"/>
              </w:rPr>
            </w:pPr>
            <w:r w:rsidRPr="005D1237">
              <w:rPr>
                <w:rFonts w:ascii="Times New Roman" w:hAnsi="Times New Roman" w:cs="Times New Roman"/>
                <w:sz w:val="18"/>
                <w:szCs w:val="18"/>
              </w:rPr>
              <w:t>Zimbabwe</w:t>
            </w:r>
          </w:p>
        </w:tc>
        <w:tc>
          <w:tcPr>
            <w:tcW w:w="4146" w:type="dxa"/>
          </w:tcPr>
          <w:p w:rsidR="000B03CF" w:rsidRPr="005D1237" w:rsidRDefault="000B03CF" w:rsidP="000B03CF">
            <w:pPr>
              <w:rPr>
                <w:rFonts w:ascii="Times New Roman" w:hAnsi="Times New Roman" w:cs="Times New Roman"/>
                <w:sz w:val="18"/>
                <w:szCs w:val="18"/>
              </w:rPr>
            </w:pPr>
            <w:r w:rsidRPr="005D1237">
              <w:rPr>
                <w:rFonts w:ascii="Times New Roman" w:hAnsi="Times New Roman" w:cs="Times New Roman"/>
                <w:sz w:val="18"/>
                <w:szCs w:val="18"/>
              </w:rPr>
              <w:t>Examiner la relation entre les facteurs de l'environnement familial et la réussite en</w:t>
            </w:r>
            <w:r>
              <w:rPr>
                <w:rFonts w:ascii="Times New Roman" w:hAnsi="Times New Roman" w:cs="Times New Roman"/>
                <w:sz w:val="18"/>
                <w:szCs w:val="18"/>
              </w:rPr>
              <w:t xml:space="preserve"> lecture des élèves de au</w:t>
            </w:r>
            <w:r w:rsidRPr="005D1237">
              <w:rPr>
                <w:rFonts w:ascii="Times New Roman" w:hAnsi="Times New Roman" w:cs="Times New Roman"/>
                <w:sz w:val="18"/>
                <w:szCs w:val="18"/>
              </w:rPr>
              <w:t xml:space="preserve"> Zimbabwe.</w:t>
            </w:r>
          </w:p>
        </w:tc>
        <w:tc>
          <w:tcPr>
            <w:tcW w:w="1341" w:type="dxa"/>
          </w:tcPr>
          <w:p w:rsidR="000B03CF" w:rsidRPr="005D1237" w:rsidRDefault="000B03CF" w:rsidP="000B03CF">
            <w:pPr>
              <w:rPr>
                <w:rFonts w:ascii="Times New Roman" w:hAnsi="Times New Roman" w:cs="Times New Roman"/>
                <w:sz w:val="18"/>
                <w:szCs w:val="18"/>
              </w:rPr>
            </w:pPr>
            <w:r>
              <w:rPr>
                <w:rFonts w:ascii="Times New Roman" w:hAnsi="Times New Roman" w:cs="Times New Roman"/>
                <w:sz w:val="18"/>
                <w:szCs w:val="18"/>
              </w:rPr>
              <w:t>SACMEQ 1</w:t>
            </w:r>
          </w:p>
        </w:tc>
        <w:tc>
          <w:tcPr>
            <w:tcW w:w="1665" w:type="dxa"/>
          </w:tcPr>
          <w:p w:rsidR="000B03CF" w:rsidRPr="005D1237" w:rsidRDefault="000B03CF" w:rsidP="000B03CF">
            <w:pPr>
              <w:rPr>
                <w:rFonts w:ascii="Times New Roman" w:hAnsi="Times New Roman" w:cs="Times New Roman"/>
                <w:sz w:val="18"/>
                <w:szCs w:val="18"/>
              </w:rPr>
            </w:pPr>
            <w:r w:rsidRPr="005D1237">
              <w:rPr>
                <w:rFonts w:ascii="Times New Roman" w:hAnsi="Times New Roman" w:cs="Times New Roman"/>
                <w:sz w:val="18"/>
                <w:szCs w:val="18"/>
              </w:rPr>
              <w:t>Régression Linéaire</w:t>
            </w:r>
          </w:p>
        </w:tc>
        <w:tc>
          <w:tcPr>
            <w:tcW w:w="5799" w:type="dxa"/>
          </w:tcPr>
          <w:p w:rsidR="000B03CF" w:rsidRPr="005D1237" w:rsidRDefault="000B03CF" w:rsidP="000B03CF">
            <w:pPr>
              <w:rPr>
                <w:rFonts w:ascii="Times New Roman" w:hAnsi="Times New Roman" w:cs="Times New Roman"/>
                <w:b/>
                <w:sz w:val="18"/>
                <w:szCs w:val="18"/>
              </w:rPr>
            </w:pPr>
            <w:r w:rsidRPr="005D1237">
              <w:rPr>
                <w:rFonts w:ascii="Times New Roman" w:hAnsi="Times New Roman" w:cs="Times New Roman"/>
                <w:b/>
                <w:sz w:val="18"/>
                <w:szCs w:val="18"/>
              </w:rPr>
              <w:t xml:space="preserve">Résultats </w:t>
            </w:r>
          </w:p>
          <w:p w:rsidR="000B03CF" w:rsidRPr="005D1237" w:rsidRDefault="000B03CF" w:rsidP="000B03CF">
            <w:pPr>
              <w:rPr>
                <w:rFonts w:ascii="Times New Roman" w:hAnsi="Times New Roman" w:cs="Times New Roman"/>
                <w:sz w:val="18"/>
                <w:szCs w:val="18"/>
              </w:rPr>
            </w:pPr>
            <w:r w:rsidRPr="005D1237">
              <w:rPr>
                <w:rFonts w:ascii="Times New Roman" w:hAnsi="Times New Roman" w:cs="Times New Roman"/>
                <w:sz w:val="18"/>
                <w:szCs w:val="18"/>
              </w:rPr>
              <w:t>Le SES s'avère être le meilleur prédicteur de la réussite en lecture, soulignant l'importance des ressources matérielles à la maison.</w:t>
            </w:r>
          </w:p>
          <w:p w:rsidR="000B03CF" w:rsidRDefault="000B03CF" w:rsidP="000B03CF">
            <w:pPr>
              <w:rPr>
                <w:rFonts w:ascii="Times New Roman" w:hAnsi="Times New Roman" w:cs="Times New Roman"/>
                <w:sz w:val="18"/>
                <w:szCs w:val="18"/>
              </w:rPr>
            </w:pPr>
            <w:r w:rsidRPr="005D1237">
              <w:rPr>
                <w:rFonts w:ascii="Times New Roman" w:hAnsi="Times New Roman" w:cs="Times New Roman"/>
                <w:sz w:val="18"/>
                <w:szCs w:val="18"/>
              </w:rPr>
              <w:t>Des facteurs tels que le soutien parental et la disponibilité des ressources éducatives à domicile sont positivement ass</w:t>
            </w:r>
            <w:r>
              <w:rPr>
                <w:rFonts w:ascii="Times New Roman" w:hAnsi="Times New Roman" w:cs="Times New Roman"/>
                <w:sz w:val="18"/>
                <w:szCs w:val="18"/>
              </w:rPr>
              <w:t>ociés aux résultats en lecture.</w:t>
            </w:r>
            <w:r w:rsidRPr="005D1237">
              <w:rPr>
                <w:rFonts w:ascii="Times New Roman" w:hAnsi="Times New Roman" w:cs="Times New Roman"/>
                <w:sz w:val="18"/>
                <w:szCs w:val="18"/>
              </w:rPr>
              <w:t xml:space="preserve"> Les élèves vivant en dehors du domicile familial obtiennent des résultats plus faibles en lecture, ce qui souligne l'importance du soutien parental.</w:t>
            </w:r>
          </w:p>
          <w:p w:rsidR="000B03CF" w:rsidRPr="00B35152" w:rsidRDefault="000B03CF" w:rsidP="000B03CF">
            <w:pPr>
              <w:rPr>
                <w:rFonts w:ascii="Times New Roman" w:hAnsi="Times New Roman" w:cs="Times New Roman"/>
                <w:b/>
                <w:sz w:val="18"/>
                <w:szCs w:val="18"/>
              </w:rPr>
            </w:pPr>
            <w:r w:rsidRPr="00B35152">
              <w:rPr>
                <w:rFonts w:ascii="Times New Roman" w:hAnsi="Times New Roman" w:cs="Times New Roman"/>
                <w:b/>
                <w:sz w:val="18"/>
                <w:szCs w:val="18"/>
              </w:rPr>
              <w:t>Recommandations</w:t>
            </w:r>
          </w:p>
          <w:p w:rsidR="000B03CF" w:rsidRDefault="000B03CF" w:rsidP="000B03CF">
            <w:pPr>
              <w:rPr>
                <w:rFonts w:ascii="Times New Roman" w:hAnsi="Times New Roman" w:cs="Times New Roman"/>
                <w:sz w:val="18"/>
                <w:szCs w:val="18"/>
              </w:rPr>
            </w:pPr>
            <w:r w:rsidRPr="005D1237">
              <w:rPr>
                <w:rFonts w:ascii="Times New Roman" w:hAnsi="Times New Roman" w:cs="Times New Roman"/>
                <w:sz w:val="18"/>
                <w:szCs w:val="18"/>
              </w:rPr>
              <w:t>Les décideurs devraient se concentrer sur l'amélioration des ressources éducatives à domicile et du soutien parental pour amélior</w:t>
            </w:r>
            <w:r>
              <w:rPr>
                <w:rFonts w:ascii="Times New Roman" w:hAnsi="Times New Roman" w:cs="Times New Roman"/>
                <w:sz w:val="18"/>
                <w:szCs w:val="18"/>
              </w:rPr>
              <w:t xml:space="preserve">er les performances des élèves. </w:t>
            </w:r>
            <w:r w:rsidRPr="005D1237">
              <w:rPr>
                <w:rFonts w:ascii="Times New Roman" w:hAnsi="Times New Roman" w:cs="Times New Roman"/>
                <w:sz w:val="18"/>
                <w:szCs w:val="18"/>
              </w:rPr>
              <w:t>Encourager des études sur l'impact des variables contextuelles sur les résultats scolaire</w:t>
            </w:r>
            <w:r>
              <w:rPr>
                <w:rFonts w:ascii="Times New Roman" w:hAnsi="Times New Roman" w:cs="Times New Roman"/>
                <w:sz w:val="18"/>
                <w:szCs w:val="18"/>
              </w:rPr>
              <w:t xml:space="preserve">s dans d'autres pays africains. </w:t>
            </w:r>
            <w:r w:rsidRPr="005D1237">
              <w:rPr>
                <w:rFonts w:ascii="Times New Roman" w:hAnsi="Times New Roman" w:cs="Times New Roman"/>
                <w:sz w:val="18"/>
                <w:szCs w:val="18"/>
              </w:rPr>
              <w:t xml:space="preserve"> Créer des outils d'évaluation adaptés aux contextes africains pour mieux comprendre les dynamiques de l'environnement familial sur la réussite éducative.</w:t>
            </w:r>
            <w:r>
              <w:rPr>
                <w:rFonts w:ascii="Times New Roman" w:hAnsi="Times New Roman" w:cs="Times New Roman"/>
                <w:sz w:val="18"/>
                <w:szCs w:val="18"/>
              </w:rPr>
              <w:t xml:space="preserve"> </w:t>
            </w:r>
          </w:p>
          <w:p w:rsidR="000B03CF" w:rsidRPr="005D1237" w:rsidRDefault="000B03CF" w:rsidP="000B03CF">
            <w:pPr>
              <w:rPr>
                <w:rFonts w:ascii="Times New Roman" w:hAnsi="Times New Roman" w:cs="Times New Roman"/>
                <w:sz w:val="18"/>
                <w:szCs w:val="18"/>
              </w:rPr>
            </w:pPr>
          </w:p>
        </w:tc>
      </w:tr>
      <w:tr w:rsidR="000B03CF" w:rsidRPr="00E248F6" w:rsidTr="00376ABB">
        <w:tc>
          <w:tcPr>
            <w:tcW w:w="816" w:type="dxa"/>
          </w:tcPr>
          <w:p w:rsidR="000B03CF" w:rsidRPr="00262BC5" w:rsidRDefault="000B03CF" w:rsidP="000B03CF">
            <w:pPr>
              <w:pStyle w:val="ListParagraph"/>
              <w:numPr>
                <w:ilvl w:val="0"/>
                <w:numId w:val="10"/>
              </w:numPr>
              <w:rPr>
                <w:rFonts w:ascii="Times New Roman" w:hAnsi="Times New Roman" w:cs="Times New Roman"/>
                <w:sz w:val="18"/>
                <w:szCs w:val="18"/>
              </w:rPr>
            </w:pPr>
          </w:p>
        </w:tc>
        <w:tc>
          <w:tcPr>
            <w:tcW w:w="2432" w:type="dxa"/>
          </w:tcPr>
          <w:p w:rsidR="000B03CF" w:rsidRPr="00E248F6" w:rsidRDefault="000B03CF" w:rsidP="000B03CF">
            <w:pPr>
              <w:jc w:val="center"/>
              <w:rPr>
                <w:rFonts w:ascii="Times New Roman" w:hAnsi="Times New Roman" w:cs="Times New Roman"/>
                <w:sz w:val="18"/>
                <w:szCs w:val="18"/>
              </w:rPr>
            </w:pPr>
            <w:proofErr w:type="spellStart"/>
            <w:r w:rsidRPr="00E248F6">
              <w:rPr>
                <w:rFonts w:ascii="Times New Roman" w:hAnsi="Times New Roman" w:cs="Times New Roman"/>
                <w:sz w:val="18"/>
                <w:szCs w:val="18"/>
              </w:rPr>
              <w:t>Nguemkap</w:t>
            </w:r>
            <w:proofErr w:type="spellEnd"/>
            <w:r w:rsidRPr="00E248F6">
              <w:rPr>
                <w:rFonts w:ascii="Times New Roman" w:hAnsi="Times New Roman" w:cs="Times New Roman"/>
                <w:sz w:val="18"/>
                <w:szCs w:val="18"/>
              </w:rPr>
              <w:t xml:space="preserve"> et Dieng </w:t>
            </w:r>
            <w:r w:rsidR="00F60406">
              <w:rPr>
                <w:rFonts w:ascii="Times New Roman" w:hAnsi="Times New Roman" w:cs="Times New Roman"/>
                <w:sz w:val="18"/>
                <w:szCs w:val="18"/>
              </w:rPr>
              <w:t>(</w:t>
            </w:r>
            <w:r w:rsidRPr="00E248F6">
              <w:rPr>
                <w:rFonts w:ascii="Times New Roman" w:hAnsi="Times New Roman" w:cs="Times New Roman"/>
                <w:sz w:val="18"/>
                <w:szCs w:val="18"/>
              </w:rPr>
              <w:t>2022</w:t>
            </w:r>
            <w:r w:rsidR="00F60406">
              <w:rPr>
                <w:rFonts w:ascii="Times New Roman" w:hAnsi="Times New Roman" w:cs="Times New Roman"/>
                <w:sz w:val="18"/>
                <w:szCs w:val="18"/>
              </w:rPr>
              <w:t>)</w:t>
            </w:r>
          </w:p>
        </w:tc>
        <w:tc>
          <w:tcPr>
            <w:tcW w:w="1301" w:type="dxa"/>
          </w:tcPr>
          <w:p w:rsidR="000B03CF" w:rsidRPr="00E248F6" w:rsidRDefault="000B03CF" w:rsidP="000B03CF">
            <w:pPr>
              <w:rPr>
                <w:rFonts w:ascii="Times New Roman" w:hAnsi="Times New Roman" w:cs="Times New Roman"/>
                <w:sz w:val="18"/>
                <w:szCs w:val="18"/>
              </w:rPr>
            </w:pPr>
            <w:r w:rsidRPr="00E248F6">
              <w:rPr>
                <w:rFonts w:ascii="Times New Roman" w:hAnsi="Times New Roman" w:cs="Times New Roman"/>
                <w:sz w:val="18"/>
                <w:szCs w:val="18"/>
              </w:rPr>
              <w:t xml:space="preserve">Cameroun </w:t>
            </w:r>
          </w:p>
        </w:tc>
        <w:tc>
          <w:tcPr>
            <w:tcW w:w="4146" w:type="dxa"/>
          </w:tcPr>
          <w:p w:rsidR="000B03CF" w:rsidRPr="00E248F6" w:rsidRDefault="000B03CF" w:rsidP="000B03CF">
            <w:pPr>
              <w:rPr>
                <w:rFonts w:ascii="Times New Roman" w:hAnsi="Times New Roman" w:cs="Times New Roman"/>
                <w:sz w:val="18"/>
                <w:szCs w:val="18"/>
              </w:rPr>
            </w:pPr>
            <w:r w:rsidRPr="00E248F6">
              <w:rPr>
                <w:rFonts w:ascii="Times New Roman" w:hAnsi="Times New Roman" w:cs="Times New Roman"/>
                <w:sz w:val="18"/>
                <w:szCs w:val="18"/>
              </w:rPr>
              <w:t xml:space="preserve">Trouver les facteurs déterminants de la qualité de l’éducation en fin de cycle primaire au Cameroun. </w:t>
            </w:r>
          </w:p>
        </w:tc>
        <w:tc>
          <w:tcPr>
            <w:tcW w:w="1341" w:type="dxa"/>
          </w:tcPr>
          <w:p w:rsidR="000B03CF" w:rsidRPr="00E248F6" w:rsidRDefault="000B03CF" w:rsidP="000B03CF">
            <w:pPr>
              <w:rPr>
                <w:rFonts w:ascii="Times New Roman" w:hAnsi="Times New Roman" w:cs="Times New Roman"/>
                <w:sz w:val="18"/>
                <w:szCs w:val="18"/>
              </w:rPr>
            </w:pPr>
            <w:r w:rsidRPr="00E248F6">
              <w:rPr>
                <w:rFonts w:ascii="Times New Roman" w:hAnsi="Times New Roman" w:cs="Times New Roman"/>
                <w:sz w:val="18"/>
                <w:szCs w:val="18"/>
              </w:rPr>
              <w:t>PASEC 2014</w:t>
            </w:r>
          </w:p>
          <w:p w:rsidR="000B03CF" w:rsidRPr="00E248F6" w:rsidRDefault="000B03CF" w:rsidP="000B03CF">
            <w:pPr>
              <w:rPr>
                <w:rFonts w:ascii="Times New Roman" w:hAnsi="Times New Roman" w:cs="Times New Roman"/>
                <w:sz w:val="18"/>
                <w:szCs w:val="18"/>
              </w:rPr>
            </w:pPr>
          </w:p>
          <w:p w:rsidR="000B03CF" w:rsidRPr="00E248F6" w:rsidRDefault="000B03CF" w:rsidP="000B03CF">
            <w:pPr>
              <w:rPr>
                <w:rFonts w:ascii="Times New Roman" w:hAnsi="Times New Roman" w:cs="Times New Roman"/>
                <w:sz w:val="18"/>
                <w:szCs w:val="18"/>
              </w:rPr>
            </w:pPr>
            <w:r w:rsidRPr="00E248F6">
              <w:rPr>
                <w:rFonts w:ascii="Times New Roman" w:hAnsi="Times New Roman" w:cs="Times New Roman"/>
                <w:sz w:val="18"/>
                <w:szCs w:val="18"/>
              </w:rPr>
              <w:t xml:space="preserve"> </w:t>
            </w:r>
          </w:p>
          <w:p w:rsidR="000B03CF" w:rsidRPr="00E248F6" w:rsidRDefault="000B03CF" w:rsidP="000B03CF">
            <w:pPr>
              <w:rPr>
                <w:rFonts w:ascii="Times New Roman" w:hAnsi="Times New Roman" w:cs="Times New Roman"/>
                <w:sz w:val="18"/>
                <w:szCs w:val="18"/>
              </w:rPr>
            </w:pPr>
          </w:p>
          <w:p w:rsidR="000B03CF" w:rsidRPr="00E248F6" w:rsidRDefault="000B03CF" w:rsidP="000B03CF">
            <w:pPr>
              <w:rPr>
                <w:rFonts w:ascii="Times New Roman" w:hAnsi="Times New Roman" w:cs="Times New Roman"/>
                <w:sz w:val="18"/>
                <w:szCs w:val="18"/>
              </w:rPr>
            </w:pPr>
          </w:p>
          <w:p w:rsidR="000B03CF" w:rsidRPr="00E248F6" w:rsidRDefault="000B03CF" w:rsidP="000B03CF">
            <w:pPr>
              <w:rPr>
                <w:rFonts w:ascii="Times New Roman" w:hAnsi="Times New Roman" w:cs="Times New Roman"/>
                <w:sz w:val="18"/>
                <w:szCs w:val="18"/>
              </w:rPr>
            </w:pPr>
          </w:p>
        </w:tc>
        <w:tc>
          <w:tcPr>
            <w:tcW w:w="1665" w:type="dxa"/>
          </w:tcPr>
          <w:p w:rsidR="000B03CF" w:rsidRPr="00E248F6" w:rsidRDefault="000B03CF" w:rsidP="000B03CF">
            <w:pPr>
              <w:rPr>
                <w:rFonts w:ascii="Times New Roman" w:hAnsi="Times New Roman" w:cs="Times New Roman"/>
                <w:sz w:val="18"/>
                <w:szCs w:val="18"/>
              </w:rPr>
            </w:pPr>
            <w:r w:rsidRPr="00E248F6">
              <w:rPr>
                <w:rFonts w:ascii="Times New Roman" w:hAnsi="Times New Roman" w:cs="Times New Roman"/>
                <w:sz w:val="18"/>
                <w:szCs w:val="18"/>
              </w:rPr>
              <w:t>Modèle hiérarchique linéaire à deux niveaux</w:t>
            </w:r>
          </w:p>
        </w:tc>
        <w:tc>
          <w:tcPr>
            <w:tcW w:w="5799" w:type="dxa"/>
          </w:tcPr>
          <w:p w:rsidR="000B03CF" w:rsidRPr="00E248F6" w:rsidRDefault="000B03CF" w:rsidP="000B03CF">
            <w:pPr>
              <w:rPr>
                <w:rFonts w:ascii="Times New Roman" w:hAnsi="Times New Roman" w:cs="Times New Roman"/>
                <w:b/>
                <w:bCs/>
                <w:sz w:val="18"/>
                <w:szCs w:val="18"/>
              </w:rPr>
            </w:pPr>
            <w:r w:rsidRPr="00E248F6">
              <w:rPr>
                <w:rFonts w:ascii="Times New Roman" w:hAnsi="Times New Roman" w:cs="Times New Roman"/>
                <w:b/>
                <w:bCs/>
                <w:sz w:val="18"/>
                <w:szCs w:val="18"/>
              </w:rPr>
              <w:t xml:space="preserve">Résultats </w:t>
            </w:r>
          </w:p>
          <w:p w:rsidR="000B03CF" w:rsidRPr="00E248F6" w:rsidRDefault="000B03CF" w:rsidP="000B03CF">
            <w:pPr>
              <w:rPr>
                <w:rFonts w:ascii="Times New Roman" w:hAnsi="Times New Roman" w:cs="Times New Roman"/>
                <w:color w:val="000000"/>
                <w:sz w:val="18"/>
                <w:szCs w:val="18"/>
              </w:rPr>
            </w:pPr>
            <w:r w:rsidRPr="00E248F6">
              <w:rPr>
                <w:rFonts w:ascii="Times New Roman" w:hAnsi="Times New Roman" w:cs="Times New Roman"/>
                <w:color w:val="000000"/>
                <w:sz w:val="18"/>
                <w:szCs w:val="18"/>
              </w:rPr>
              <w:t>37,07% de la variance totale de la performance des élèves en lecture et 37,68% en mathématiques se situent au niveau de l'élève. 62,92% de la variance totale des performances des élèves en lecture et 62,31% en mathématiques se situent au niveau de l'école.</w:t>
            </w:r>
          </w:p>
          <w:p w:rsidR="000B03CF" w:rsidRPr="00E248F6" w:rsidRDefault="000B03CF" w:rsidP="000B03CF">
            <w:pPr>
              <w:rPr>
                <w:rFonts w:ascii="Times New Roman" w:hAnsi="Times New Roman" w:cs="Times New Roman"/>
                <w:sz w:val="18"/>
                <w:szCs w:val="18"/>
              </w:rPr>
            </w:pPr>
          </w:p>
          <w:p w:rsidR="000B03CF" w:rsidRPr="00E248F6" w:rsidRDefault="000B03CF" w:rsidP="000B03CF">
            <w:pPr>
              <w:rPr>
                <w:rFonts w:ascii="Times New Roman" w:hAnsi="Times New Roman" w:cs="Times New Roman"/>
                <w:sz w:val="18"/>
                <w:szCs w:val="18"/>
              </w:rPr>
            </w:pPr>
            <w:r w:rsidRPr="00E248F6">
              <w:rPr>
                <w:rFonts w:ascii="Times New Roman" w:hAnsi="Times New Roman" w:cs="Times New Roman"/>
                <w:sz w:val="18"/>
                <w:szCs w:val="18"/>
              </w:rPr>
              <w:t>Le niveau socio-économique de la famille de l'élève, la langue parlée à la maison, la taille de l'école, le genre des enseignants et la nature juridique de l'école expliquent de manière significative la réussite scolaire des élèves.</w:t>
            </w:r>
          </w:p>
          <w:p w:rsidR="000B03CF" w:rsidRPr="00E248F6" w:rsidRDefault="000B03CF" w:rsidP="000B03CF">
            <w:pPr>
              <w:rPr>
                <w:rFonts w:ascii="Times New Roman" w:hAnsi="Times New Roman" w:cs="Times New Roman"/>
                <w:sz w:val="18"/>
                <w:szCs w:val="18"/>
              </w:rPr>
            </w:pPr>
          </w:p>
          <w:p w:rsidR="000B03CF" w:rsidRPr="00E248F6" w:rsidRDefault="000B03CF" w:rsidP="000B03CF">
            <w:pPr>
              <w:rPr>
                <w:rFonts w:ascii="Times New Roman" w:hAnsi="Times New Roman" w:cs="Times New Roman"/>
                <w:b/>
                <w:sz w:val="18"/>
                <w:szCs w:val="18"/>
              </w:rPr>
            </w:pPr>
            <w:r w:rsidRPr="00E248F6">
              <w:rPr>
                <w:rFonts w:ascii="Times New Roman" w:hAnsi="Times New Roman" w:cs="Times New Roman"/>
                <w:b/>
                <w:sz w:val="18"/>
                <w:szCs w:val="18"/>
              </w:rPr>
              <w:t xml:space="preserve">Recommandations </w:t>
            </w:r>
          </w:p>
          <w:p w:rsidR="000B03CF" w:rsidRPr="00E248F6" w:rsidRDefault="000B03CF" w:rsidP="000B03CF">
            <w:pPr>
              <w:rPr>
                <w:rFonts w:ascii="Times New Roman" w:hAnsi="Times New Roman" w:cs="Times New Roman"/>
                <w:sz w:val="18"/>
                <w:szCs w:val="18"/>
              </w:rPr>
            </w:pPr>
            <w:r w:rsidRPr="00E248F6">
              <w:rPr>
                <w:rFonts w:ascii="Times New Roman" w:hAnsi="Times New Roman" w:cs="Times New Roman"/>
                <w:sz w:val="18"/>
                <w:szCs w:val="18"/>
              </w:rPr>
              <w:t>Généraliser les espaces collectifs spécifiques (bibliothèques, salles d'études...) au sein des écoles et de les équiper en biens scolaires.</w:t>
            </w:r>
          </w:p>
          <w:p w:rsidR="000B03CF" w:rsidRPr="00E248F6" w:rsidRDefault="000B03CF" w:rsidP="000B03CF">
            <w:pPr>
              <w:rPr>
                <w:rFonts w:ascii="Times New Roman" w:hAnsi="Times New Roman" w:cs="Times New Roman"/>
                <w:sz w:val="18"/>
                <w:szCs w:val="18"/>
              </w:rPr>
            </w:pPr>
            <w:r w:rsidRPr="00E248F6">
              <w:rPr>
                <w:rFonts w:ascii="Times New Roman" w:hAnsi="Times New Roman" w:cs="Times New Roman"/>
                <w:sz w:val="18"/>
                <w:szCs w:val="18"/>
              </w:rPr>
              <w:t>Mettre en place des mesures d'accompagnement des élèves en grande</w:t>
            </w:r>
          </w:p>
        </w:tc>
      </w:tr>
      <w:tr w:rsidR="000B03CF" w:rsidRPr="00E248F6" w:rsidTr="00376ABB">
        <w:tc>
          <w:tcPr>
            <w:tcW w:w="816" w:type="dxa"/>
          </w:tcPr>
          <w:p w:rsidR="000B03CF" w:rsidRPr="00262BC5" w:rsidRDefault="000B03CF" w:rsidP="000B03CF">
            <w:pPr>
              <w:pStyle w:val="ListParagraph"/>
              <w:numPr>
                <w:ilvl w:val="0"/>
                <w:numId w:val="10"/>
              </w:numPr>
              <w:rPr>
                <w:rFonts w:ascii="Times New Roman" w:hAnsi="Times New Roman" w:cs="Times New Roman"/>
                <w:sz w:val="18"/>
                <w:szCs w:val="18"/>
              </w:rPr>
            </w:pPr>
          </w:p>
        </w:tc>
        <w:tc>
          <w:tcPr>
            <w:tcW w:w="2432" w:type="dxa"/>
          </w:tcPr>
          <w:p w:rsidR="000B03CF" w:rsidRPr="00E248F6" w:rsidRDefault="000B03CF" w:rsidP="000B03CF">
            <w:pPr>
              <w:jc w:val="center"/>
              <w:rPr>
                <w:rFonts w:ascii="Times New Roman" w:hAnsi="Times New Roman" w:cs="Times New Roman"/>
                <w:sz w:val="18"/>
                <w:szCs w:val="18"/>
              </w:rPr>
            </w:pPr>
            <w:proofErr w:type="spellStart"/>
            <w:r w:rsidRPr="00E248F6">
              <w:rPr>
                <w:rFonts w:ascii="Times New Roman" w:hAnsi="Times New Roman" w:cs="Times New Roman"/>
                <w:sz w:val="18"/>
                <w:szCs w:val="18"/>
              </w:rPr>
              <w:t>Medu</w:t>
            </w:r>
            <w:proofErr w:type="spellEnd"/>
            <w:r w:rsidRPr="00E248F6">
              <w:rPr>
                <w:rFonts w:ascii="Times New Roman" w:hAnsi="Times New Roman" w:cs="Times New Roman"/>
                <w:sz w:val="18"/>
                <w:szCs w:val="18"/>
              </w:rPr>
              <w:t xml:space="preserve"> et Rowlands </w:t>
            </w:r>
            <w:r w:rsidR="00F60406">
              <w:rPr>
                <w:rFonts w:ascii="Times New Roman" w:hAnsi="Times New Roman" w:cs="Times New Roman"/>
                <w:sz w:val="18"/>
                <w:szCs w:val="18"/>
              </w:rPr>
              <w:t>(</w:t>
            </w:r>
            <w:r w:rsidRPr="00E248F6">
              <w:rPr>
                <w:rFonts w:ascii="Times New Roman" w:hAnsi="Times New Roman" w:cs="Times New Roman"/>
                <w:sz w:val="18"/>
                <w:szCs w:val="18"/>
              </w:rPr>
              <w:t>2022</w:t>
            </w:r>
            <w:r w:rsidR="00F60406">
              <w:rPr>
                <w:rFonts w:ascii="Times New Roman" w:hAnsi="Times New Roman" w:cs="Times New Roman"/>
                <w:sz w:val="18"/>
                <w:szCs w:val="18"/>
              </w:rPr>
              <w:t>)</w:t>
            </w:r>
          </w:p>
        </w:tc>
        <w:tc>
          <w:tcPr>
            <w:tcW w:w="1301" w:type="dxa"/>
          </w:tcPr>
          <w:p w:rsidR="000B03CF" w:rsidRPr="00E248F6" w:rsidRDefault="000B03CF" w:rsidP="000B03CF">
            <w:pPr>
              <w:rPr>
                <w:rFonts w:ascii="Times New Roman" w:hAnsi="Times New Roman" w:cs="Times New Roman"/>
                <w:sz w:val="18"/>
                <w:szCs w:val="18"/>
              </w:rPr>
            </w:pPr>
            <w:r w:rsidRPr="00E248F6">
              <w:rPr>
                <w:rFonts w:ascii="Times New Roman" w:hAnsi="Times New Roman" w:cs="Times New Roman"/>
                <w:sz w:val="18"/>
                <w:szCs w:val="18"/>
              </w:rPr>
              <w:t>Cameroun</w:t>
            </w:r>
          </w:p>
        </w:tc>
        <w:tc>
          <w:tcPr>
            <w:tcW w:w="4146" w:type="dxa"/>
          </w:tcPr>
          <w:p w:rsidR="000B03CF" w:rsidRPr="00E248F6" w:rsidRDefault="000B03CF" w:rsidP="000B03CF">
            <w:pPr>
              <w:rPr>
                <w:rFonts w:ascii="Times New Roman" w:hAnsi="Times New Roman" w:cs="Times New Roman"/>
                <w:sz w:val="18"/>
                <w:szCs w:val="18"/>
              </w:rPr>
            </w:pPr>
            <w:r w:rsidRPr="00E248F6">
              <w:rPr>
                <w:rFonts w:ascii="Times New Roman" w:hAnsi="Times New Roman" w:cs="Times New Roman"/>
                <w:sz w:val="18"/>
                <w:szCs w:val="18"/>
              </w:rPr>
              <w:t xml:space="preserve">Les déterminants de la réussite scolaire des élèves en mathématiques en fin de cycle primaire au Cameroun. </w:t>
            </w:r>
          </w:p>
        </w:tc>
        <w:tc>
          <w:tcPr>
            <w:tcW w:w="1341" w:type="dxa"/>
          </w:tcPr>
          <w:p w:rsidR="000B03CF" w:rsidRPr="00E248F6" w:rsidRDefault="000B03CF" w:rsidP="000B03CF">
            <w:pPr>
              <w:rPr>
                <w:rFonts w:ascii="Times New Roman" w:hAnsi="Times New Roman" w:cs="Times New Roman"/>
                <w:sz w:val="18"/>
                <w:szCs w:val="18"/>
              </w:rPr>
            </w:pPr>
            <w:r w:rsidRPr="00E248F6">
              <w:rPr>
                <w:rFonts w:ascii="Times New Roman" w:hAnsi="Times New Roman" w:cs="Times New Roman"/>
                <w:sz w:val="18"/>
                <w:szCs w:val="18"/>
              </w:rPr>
              <w:t>PASEC 2014</w:t>
            </w:r>
          </w:p>
          <w:p w:rsidR="000B03CF" w:rsidRPr="00E248F6" w:rsidRDefault="000B03CF" w:rsidP="000B03CF">
            <w:pPr>
              <w:rPr>
                <w:rFonts w:ascii="Times New Roman" w:hAnsi="Times New Roman" w:cs="Times New Roman"/>
                <w:sz w:val="18"/>
                <w:szCs w:val="18"/>
              </w:rPr>
            </w:pPr>
          </w:p>
        </w:tc>
        <w:tc>
          <w:tcPr>
            <w:tcW w:w="1665" w:type="dxa"/>
          </w:tcPr>
          <w:p w:rsidR="000B03CF" w:rsidRPr="00E248F6" w:rsidRDefault="000B03CF" w:rsidP="000B03CF">
            <w:pPr>
              <w:rPr>
                <w:rFonts w:ascii="Times New Roman" w:hAnsi="Times New Roman" w:cs="Times New Roman"/>
                <w:sz w:val="18"/>
                <w:szCs w:val="18"/>
              </w:rPr>
            </w:pPr>
            <w:r w:rsidRPr="00E248F6">
              <w:rPr>
                <w:rFonts w:ascii="Times New Roman" w:hAnsi="Times New Roman" w:cs="Times New Roman"/>
                <w:sz w:val="18"/>
                <w:szCs w:val="18"/>
              </w:rPr>
              <w:t xml:space="preserve">Moindres carrés ordinaires </w:t>
            </w:r>
          </w:p>
        </w:tc>
        <w:tc>
          <w:tcPr>
            <w:tcW w:w="5799" w:type="dxa"/>
          </w:tcPr>
          <w:p w:rsidR="00B35152" w:rsidRPr="00B35152" w:rsidRDefault="00B35152" w:rsidP="000B03CF">
            <w:pPr>
              <w:rPr>
                <w:rFonts w:ascii="Times New Roman" w:hAnsi="Times New Roman" w:cs="Times New Roman"/>
                <w:b/>
                <w:bCs/>
                <w:sz w:val="18"/>
                <w:szCs w:val="18"/>
              </w:rPr>
            </w:pPr>
            <w:r w:rsidRPr="00B35152">
              <w:rPr>
                <w:rFonts w:ascii="Times New Roman" w:hAnsi="Times New Roman" w:cs="Times New Roman"/>
                <w:b/>
                <w:bCs/>
                <w:sz w:val="18"/>
                <w:szCs w:val="18"/>
              </w:rPr>
              <w:t>Résultats</w:t>
            </w:r>
          </w:p>
          <w:p w:rsidR="000B03CF" w:rsidRPr="00E248F6" w:rsidRDefault="000B03CF" w:rsidP="00B35152">
            <w:pPr>
              <w:jc w:val="both"/>
              <w:rPr>
                <w:rFonts w:ascii="Times New Roman" w:hAnsi="Times New Roman" w:cs="Times New Roman"/>
                <w:bCs/>
                <w:sz w:val="18"/>
                <w:szCs w:val="18"/>
              </w:rPr>
            </w:pPr>
            <w:r w:rsidRPr="00E248F6">
              <w:rPr>
                <w:rFonts w:ascii="Times New Roman" w:hAnsi="Times New Roman" w:cs="Times New Roman"/>
                <w:bCs/>
                <w:sz w:val="18"/>
                <w:szCs w:val="18"/>
              </w:rPr>
              <w:t xml:space="preserve">Les facteurs scolaires et familiaux jouent un rôle dans </w:t>
            </w:r>
            <w:proofErr w:type="gramStart"/>
            <w:r w:rsidRPr="00E248F6">
              <w:rPr>
                <w:rFonts w:ascii="Times New Roman" w:hAnsi="Times New Roman" w:cs="Times New Roman"/>
                <w:bCs/>
                <w:sz w:val="18"/>
                <w:szCs w:val="18"/>
              </w:rPr>
              <w:t>la</w:t>
            </w:r>
            <w:proofErr w:type="gramEnd"/>
            <w:r w:rsidRPr="00E248F6">
              <w:rPr>
                <w:rFonts w:ascii="Times New Roman" w:hAnsi="Times New Roman" w:cs="Times New Roman"/>
                <w:bCs/>
                <w:sz w:val="18"/>
                <w:szCs w:val="18"/>
              </w:rPr>
              <w:t xml:space="preserve"> dans la réussite des élèves en mathématiques. </w:t>
            </w:r>
          </w:p>
          <w:p w:rsidR="000B03CF" w:rsidRDefault="000B03CF" w:rsidP="00B35152">
            <w:pPr>
              <w:jc w:val="both"/>
              <w:rPr>
                <w:rFonts w:ascii="Times New Roman" w:hAnsi="Times New Roman" w:cs="Times New Roman"/>
                <w:bCs/>
                <w:sz w:val="18"/>
                <w:szCs w:val="18"/>
              </w:rPr>
            </w:pPr>
            <w:r w:rsidRPr="00E248F6">
              <w:rPr>
                <w:rFonts w:ascii="Times New Roman" w:hAnsi="Times New Roman" w:cs="Times New Roman"/>
                <w:bCs/>
                <w:sz w:val="18"/>
                <w:szCs w:val="18"/>
              </w:rPr>
              <w:t xml:space="preserve">Les scores de mathématiques sont plus élevés chez les </w:t>
            </w:r>
            <w:proofErr w:type="gramStart"/>
            <w:r w:rsidRPr="00E248F6">
              <w:rPr>
                <w:rFonts w:ascii="Times New Roman" w:hAnsi="Times New Roman" w:cs="Times New Roman"/>
                <w:bCs/>
                <w:sz w:val="18"/>
                <w:szCs w:val="18"/>
              </w:rPr>
              <w:t>garçons,  les</w:t>
            </w:r>
            <w:proofErr w:type="gramEnd"/>
            <w:r w:rsidRPr="00E248F6">
              <w:rPr>
                <w:rFonts w:ascii="Times New Roman" w:hAnsi="Times New Roman" w:cs="Times New Roman"/>
                <w:bCs/>
                <w:sz w:val="18"/>
                <w:szCs w:val="18"/>
              </w:rPr>
              <w:t xml:space="preserve"> élèves qui ne redoublent pas, les élèves urbains, lorsque les enseignants ont de meilleures ressources, et lorsque les élèves sont issus de familles aisées dont les parents savent lire.</w:t>
            </w:r>
            <w:r w:rsidR="00B35152">
              <w:rPr>
                <w:rFonts w:ascii="Times New Roman" w:hAnsi="Times New Roman" w:cs="Times New Roman"/>
                <w:bCs/>
                <w:sz w:val="18"/>
                <w:szCs w:val="18"/>
              </w:rPr>
              <w:t xml:space="preserve"> </w:t>
            </w:r>
            <w:r w:rsidRPr="00E248F6">
              <w:rPr>
                <w:rFonts w:ascii="Times New Roman" w:hAnsi="Times New Roman" w:cs="Times New Roman"/>
                <w:bCs/>
                <w:sz w:val="18"/>
                <w:szCs w:val="18"/>
              </w:rPr>
              <w:t>Les analyses de sous-échantillons et d'un échantillon élargi (avec des effets d'interaction) corroborent généralement les résultats de l'étude, mais révèlent aussi des différences, notamment entre les systèmes scolaires francophones et anglophones.</w:t>
            </w:r>
            <w:r w:rsidR="00B35152">
              <w:rPr>
                <w:rFonts w:ascii="Times New Roman" w:hAnsi="Times New Roman" w:cs="Times New Roman"/>
                <w:bCs/>
                <w:sz w:val="18"/>
                <w:szCs w:val="18"/>
              </w:rPr>
              <w:t xml:space="preserve"> </w:t>
            </w:r>
            <w:r w:rsidRPr="00E248F6">
              <w:rPr>
                <w:rFonts w:ascii="Times New Roman" w:hAnsi="Times New Roman" w:cs="Times New Roman"/>
                <w:bCs/>
                <w:sz w:val="18"/>
                <w:szCs w:val="18"/>
              </w:rPr>
              <w:t>Enfin, les résultats indiquent que le programme de maternelle</w:t>
            </w:r>
            <w:r w:rsidR="00B35152">
              <w:rPr>
                <w:rFonts w:ascii="Times New Roman" w:hAnsi="Times New Roman" w:cs="Times New Roman"/>
                <w:bCs/>
                <w:sz w:val="18"/>
                <w:szCs w:val="18"/>
              </w:rPr>
              <w:t xml:space="preserve"> </w:t>
            </w:r>
            <w:r w:rsidRPr="00E248F6">
              <w:rPr>
                <w:rFonts w:ascii="Times New Roman" w:hAnsi="Times New Roman" w:cs="Times New Roman"/>
                <w:bCs/>
                <w:sz w:val="18"/>
                <w:szCs w:val="18"/>
              </w:rPr>
              <w:t xml:space="preserve">n'est pas systématiquement associé à de meilleurs résultats aux tests de mathématiques. </w:t>
            </w:r>
          </w:p>
          <w:p w:rsidR="000B03CF" w:rsidRDefault="000B03CF" w:rsidP="000B03CF">
            <w:pPr>
              <w:rPr>
                <w:rFonts w:ascii="Times New Roman" w:hAnsi="Times New Roman" w:cs="Times New Roman"/>
                <w:b/>
                <w:bCs/>
                <w:sz w:val="18"/>
                <w:szCs w:val="18"/>
              </w:rPr>
            </w:pPr>
            <w:r w:rsidRPr="000252E2">
              <w:rPr>
                <w:rFonts w:ascii="Times New Roman" w:hAnsi="Times New Roman" w:cs="Times New Roman"/>
                <w:b/>
                <w:bCs/>
                <w:sz w:val="18"/>
                <w:szCs w:val="18"/>
              </w:rPr>
              <w:t xml:space="preserve">Recommandations </w:t>
            </w:r>
          </w:p>
          <w:p w:rsidR="000B03CF" w:rsidRPr="000252E2" w:rsidRDefault="000B03CF" w:rsidP="000B03CF">
            <w:pPr>
              <w:rPr>
                <w:rFonts w:ascii="Times New Roman" w:hAnsi="Times New Roman" w:cs="Times New Roman"/>
                <w:bCs/>
                <w:sz w:val="18"/>
                <w:szCs w:val="18"/>
              </w:rPr>
            </w:pPr>
            <w:r>
              <w:rPr>
                <w:rFonts w:ascii="Times New Roman" w:hAnsi="Times New Roman" w:cs="Times New Roman"/>
                <w:bCs/>
                <w:sz w:val="18"/>
                <w:szCs w:val="18"/>
              </w:rPr>
              <w:t>Les futures recherches devraient e</w:t>
            </w:r>
            <w:r w:rsidRPr="000252E2">
              <w:rPr>
                <w:rFonts w:ascii="Times New Roman" w:hAnsi="Times New Roman" w:cs="Times New Roman"/>
                <w:bCs/>
                <w:sz w:val="18"/>
                <w:szCs w:val="18"/>
              </w:rPr>
              <w:t>nquêter sur les effets néfastes de la fréquentation de la maternelle dans le système anglophone.</w:t>
            </w:r>
          </w:p>
          <w:p w:rsidR="000B03CF" w:rsidRPr="000252E2" w:rsidRDefault="000B03CF" w:rsidP="000B03CF">
            <w:pPr>
              <w:rPr>
                <w:rFonts w:ascii="Times New Roman" w:hAnsi="Times New Roman" w:cs="Times New Roman"/>
                <w:bCs/>
                <w:sz w:val="18"/>
                <w:szCs w:val="18"/>
              </w:rPr>
            </w:pPr>
            <w:r w:rsidRPr="000252E2">
              <w:rPr>
                <w:rFonts w:ascii="Times New Roman" w:hAnsi="Times New Roman" w:cs="Times New Roman"/>
                <w:bCs/>
                <w:sz w:val="18"/>
                <w:szCs w:val="18"/>
              </w:rPr>
              <w:t>Mettre en place des politiques pour soutenir les performances des filles en mathématiques.</w:t>
            </w:r>
          </w:p>
          <w:p w:rsidR="000B03CF" w:rsidRPr="000252E2" w:rsidRDefault="000B03CF" w:rsidP="000B03CF">
            <w:pPr>
              <w:rPr>
                <w:rFonts w:ascii="Times New Roman" w:hAnsi="Times New Roman" w:cs="Times New Roman"/>
                <w:bCs/>
                <w:sz w:val="18"/>
                <w:szCs w:val="18"/>
              </w:rPr>
            </w:pPr>
            <w:r w:rsidRPr="000252E2">
              <w:rPr>
                <w:rFonts w:ascii="Times New Roman" w:hAnsi="Times New Roman" w:cs="Times New Roman"/>
                <w:bCs/>
                <w:sz w:val="18"/>
                <w:szCs w:val="18"/>
              </w:rPr>
              <w:t>Examiner les sources de l'avantage des garçons francophones.</w:t>
            </w:r>
          </w:p>
          <w:p w:rsidR="000B03CF" w:rsidRPr="00E248F6" w:rsidRDefault="000B03CF" w:rsidP="000B03CF">
            <w:pPr>
              <w:rPr>
                <w:rFonts w:ascii="Times New Roman" w:hAnsi="Times New Roman" w:cs="Times New Roman"/>
                <w:b/>
                <w:bCs/>
                <w:sz w:val="18"/>
                <w:szCs w:val="18"/>
              </w:rPr>
            </w:pPr>
          </w:p>
        </w:tc>
      </w:tr>
      <w:tr w:rsidR="000B03CF" w:rsidRPr="00E248F6" w:rsidTr="00376ABB">
        <w:tc>
          <w:tcPr>
            <w:tcW w:w="816" w:type="dxa"/>
          </w:tcPr>
          <w:p w:rsidR="000B03CF" w:rsidRPr="00262BC5" w:rsidRDefault="000B03CF" w:rsidP="000B03CF">
            <w:pPr>
              <w:pStyle w:val="ListParagraph"/>
              <w:numPr>
                <w:ilvl w:val="0"/>
                <w:numId w:val="10"/>
              </w:numPr>
              <w:rPr>
                <w:rFonts w:ascii="Times New Roman" w:hAnsi="Times New Roman" w:cs="Times New Roman"/>
                <w:sz w:val="18"/>
                <w:szCs w:val="18"/>
              </w:rPr>
            </w:pPr>
          </w:p>
        </w:tc>
        <w:tc>
          <w:tcPr>
            <w:tcW w:w="2432" w:type="dxa"/>
          </w:tcPr>
          <w:p w:rsidR="000B03CF" w:rsidRPr="00E248F6" w:rsidRDefault="000B03CF" w:rsidP="000B03CF">
            <w:pPr>
              <w:jc w:val="center"/>
              <w:rPr>
                <w:rFonts w:ascii="Times New Roman" w:hAnsi="Times New Roman" w:cs="Times New Roman"/>
                <w:sz w:val="18"/>
                <w:szCs w:val="18"/>
              </w:rPr>
            </w:pPr>
            <w:r w:rsidRPr="00E248F6">
              <w:rPr>
                <w:rFonts w:ascii="Times New Roman" w:hAnsi="Times New Roman" w:cs="Times New Roman"/>
                <w:sz w:val="18"/>
                <w:szCs w:val="18"/>
              </w:rPr>
              <w:t xml:space="preserve">Lee et al., </w:t>
            </w:r>
            <w:r w:rsidR="00F60406">
              <w:rPr>
                <w:rFonts w:ascii="Times New Roman" w:hAnsi="Times New Roman" w:cs="Times New Roman"/>
                <w:sz w:val="18"/>
                <w:szCs w:val="18"/>
              </w:rPr>
              <w:t>(</w:t>
            </w:r>
            <w:r w:rsidRPr="00E248F6">
              <w:rPr>
                <w:rFonts w:ascii="Times New Roman" w:hAnsi="Times New Roman" w:cs="Times New Roman"/>
                <w:sz w:val="18"/>
                <w:szCs w:val="18"/>
              </w:rPr>
              <w:t>2021</w:t>
            </w:r>
            <w:r w:rsidR="00F60406">
              <w:rPr>
                <w:rFonts w:ascii="Times New Roman" w:hAnsi="Times New Roman" w:cs="Times New Roman"/>
                <w:sz w:val="18"/>
                <w:szCs w:val="18"/>
              </w:rPr>
              <w:t>)</w:t>
            </w:r>
          </w:p>
        </w:tc>
        <w:tc>
          <w:tcPr>
            <w:tcW w:w="1301" w:type="dxa"/>
          </w:tcPr>
          <w:p w:rsidR="000B03CF" w:rsidRPr="00E248F6" w:rsidRDefault="000B03CF" w:rsidP="000B03CF">
            <w:pPr>
              <w:rPr>
                <w:rFonts w:ascii="Times New Roman" w:hAnsi="Times New Roman" w:cs="Times New Roman"/>
                <w:sz w:val="18"/>
                <w:szCs w:val="18"/>
              </w:rPr>
            </w:pPr>
            <w:r w:rsidRPr="00E248F6">
              <w:rPr>
                <w:rFonts w:ascii="Times New Roman" w:hAnsi="Times New Roman" w:cs="Times New Roman"/>
                <w:sz w:val="18"/>
                <w:szCs w:val="18"/>
              </w:rPr>
              <w:t xml:space="preserve">ASS, 14 pays </w:t>
            </w:r>
          </w:p>
        </w:tc>
        <w:tc>
          <w:tcPr>
            <w:tcW w:w="4146" w:type="dxa"/>
          </w:tcPr>
          <w:p w:rsidR="000B03CF" w:rsidRPr="00E248F6" w:rsidRDefault="000B03CF" w:rsidP="000B03CF">
            <w:pPr>
              <w:rPr>
                <w:rFonts w:ascii="Times New Roman" w:hAnsi="Times New Roman" w:cs="Times New Roman"/>
                <w:sz w:val="18"/>
                <w:szCs w:val="18"/>
              </w:rPr>
            </w:pPr>
            <w:r w:rsidRPr="00E248F6">
              <w:rPr>
                <w:rStyle w:val="rynqvb"/>
                <w:rFonts w:ascii="Times New Roman" w:hAnsi="Times New Roman" w:cs="Times New Roman"/>
                <w:sz w:val="18"/>
                <w:szCs w:val="18"/>
              </w:rPr>
              <w:t xml:space="preserve">Examine empiriquement l'effet du travail des enfants sur la réussite scolaire. </w:t>
            </w:r>
          </w:p>
        </w:tc>
        <w:tc>
          <w:tcPr>
            <w:tcW w:w="1341" w:type="dxa"/>
          </w:tcPr>
          <w:p w:rsidR="000B03CF" w:rsidRPr="00E248F6" w:rsidRDefault="000B03CF" w:rsidP="000B03CF">
            <w:pPr>
              <w:rPr>
                <w:rFonts w:ascii="Times New Roman" w:hAnsi="Times New Roman" w:cs="Times New Roman"/>
                <w:sz w:val="18"/>
                <w:szCs w:val="18"/>
              </w:rPr>
            </w:pPr>
            <w:r w:rsidRPr="00E248F6">
              <w:rPr>
                <w:rFonts w:ascii="Times New Roman" w:hAnsi="Times New Roman" w:cs="Times New Roman"/>
                <w:sz w:val="18"/>
                <w:szCs w:val="18"/>
              </w:rPr>
              <w:t>PASEC 2014</w:t>
            </w:r>
          </w:p>
          <w:p w:rsidR="000B03CF" w:rsidRPr="00E248F6" w:rsidRDefault="000B03CF" w:rsidP="000B03CF">
            <w:pPr>
              <w:rPr>
                <w:rFonts w:ascii="Times New Roman" w:hAnsi="Times New Roman" w:cs="Times New Roman"/>
                <w:sz w:val="18"/>
                <w:szCs w:val="18"/>
              </w:rPr>
            </w:pPr>
          </w:p>
          <w:p w:rsidR="000B03CF" w:rsidRPr="00E248F6" w:rsidRDefault="000B03CF" w:rsidP="000B03CF">
            <w:pPr>
              <w:rPr>
                <w:rFonts w:ascii="Times New Roman" w:hAnsi="Times New Roman" w:cs="Times New Roman"/>
                <w:sz w:val="18"/>
                <w:szCs w:val="18"/>
              </w:rPr>
            </w:pPr>
          </w:p>
        </w:tc>
        <w:tc>
          <w:tcPr>
            <w:tcW w:w="1665" w:type="dxa"/>
          </w:tcPr>
          <w:p w:rsidR="000B03CF" w:rsidRPr="00E248F6" w:rsidRDefault="000B03CF" w:rsidP="000B03CF">
            <w:pPr>
              <w:rPr>
                <w:rFonts w:ascii="Times New Roman" w:hAnsi="Times New Roman" w:cs="Times New Roman"/>
                <w:sz w:val="18"/>
                <w:szCs w:val="18"/>
              </w:rPr>
            </w:pPr>
            <w:r w:rsidRPr="00E248F6">
              <w:rPr>
                <w:rFonts w:ascii="Times New Roman" w:hAnsi="Times New Roman" w:cs="Times New Roman"/>
                <w:sz w:val="18"/>
                <w:szCs w:val="18"/>
              </w:rPr>
              <w:t xml:space="preserve">Moindres carrées en deux étapes. </w:t>
            </w:r>
          </w:p>
        </w:tc>
        <w:tc>
          <w:tcPr>
            <w:tcW w:w="5799" w:type="dxa"/>
          </w:tcPr>
          <w:p w:rsidR="000B03CF" w:rsidRPr="00E248F6" w:rsidRDefault="000B03CF" w:rsidP="000B03CF">
            <w:pPr>
              <w:rPr>
                <w:rStyle w:val="rynqvb"/>
                <w:rFonts w:ascii="Times New Roman" w:hAnsi="Times New Roman" w:cs="Times New Roman"/>
                <w:b/>
                <w:bCs/>
                <w:sz w:val="18"/>
                <w:szCs w:val="18"/>
              </w:rPr>
            </w:pPr>
            <w:r w:rsidRPr="00E248F6">
              <w:rPr>
                <w:rStyle w:val="rynqvb"/>
                <w:rFonts w:ascii="Times New Roman" w:hAnsi="Times New Roman" w:cs="Times New Roman"/>
                <w:b/>
                <w:bCs/>
                <w:sz w:val="18"/>
                <w:szCs w:val="18"/>
              </w:rPr>
              <w:t>Résultats</w:t>
            </w:r>
          </w:p>
          <w:p w:rsidR="000B03CF" w:rsidRPr="00E248F6" w:rsidRDefault="000B03CF" w:rsidP="000B03CF">
            <w:pPr>
              <w:rPr>
                <w:rStyle w:val="rynqvb"/>
                <w:rFonts w:ascii="Times New Roman" w:hAnsi="Times New Roman" w:cs="Times New Roman"/>
                <w:sz w:val="18"/>
                <w:szCs w:val="18"/>
              </w:rPr>
            </w:pPr>
            <w:r w:rsidRPr="00E248F6">
              <w:rPr>
                <w:rStyle w:val="rynqvb"/>
                <w:rFonts w:ascii="Times New Roman" w:hAnsi="Times New Roman" w:cs="Times New Roman"/>
                <w:sz w:val="18"/>
                <w:szCs w:val="18"/>
              </w:rPr>
              <w:t>Le travail des enfants compromet la réussite scolaire, quels que soient la matière, le sexe et l'âge. Il abaisse les scores en lecture et en mathématiques pour les deux sexes et pour les enfants de moins de 12 ans et de plus de 13 ans.</w:t>
            </w:r>
          </w:p>
          <w:p w:rsidR="000B03CF" w:rsidRPr="00E248F6" w:rsidRDefault="000B03CF" w:rsidP="000B03CF">
            <w:pPr>
              <w:rPr>
                <w:rStyle w:val="rynqvb"/>
                <w:rFonts w:ascii="Times New Roman" w:hAnsi="Times New Roman" w:cs="Times New Roman"/>
                <w:b/>
                <w:bCs/>
                <w:sz w:val="18"/>
                <w:szCs w:val="18"/>
              </w:rPr>
            </w:pPr>
            <w:r w:rsidRPr="00E248F6">
              <w:rPr>
                <w:rStyle w:val="rynqvb"/>
                <w:rFonts w:ascii="Times New Roman" w:hAnsi="Times New Roman" w:cs="Times New Roman"/>
                <w:b/>
                <w:bCs/>
                <w:sz w:val="18"/>
                <w:szCs w:val="18"/>
              </w:rPr>
              <w:t xml:space="preserve">Recommandations </w:t>
            </w:r>
          </w:p>
          <w:p w:rsidR="000B03CF" w:rsidRPr="00E248F6" w:rsidRDefault="000B03CF" w:rsidP="000B03CF">
            <w:pPr>
              <w:rPr>
                <w:rFonts w:ascii="Times New Roman" w:hAnsi="Times New Roman" w:cs="Times New Roman"/>
                <w:sz w:val="18"/>
                <w:szCs w:val="18"/>
              </w:rPr>
            </w:pPr>
            <w:r w:rsidRPr="00E248F6">
              <w:rPr>
                <w:rFonts w:ascii="Times New Roman" w:hAnsi="Times New Roman" w:cs="Times New Roman"/>
                <w:sz w:val="18"/>
                <w:szCs w:val="18"/>
              </w:rPr>
              <w:t>Améliorer les lois et les institutions qui interdisent le travail des enfants.</w:t>
            </w:r>
          </w:p>
          <w:p w:rsidR="000B03CF" w:rsidRPr="00E248F6" w:rsidRDefault="000B03CF" w:rsidP="000B03CF">
            <w:pPr>
              <w:rPr>
                <w:rFonts w:ascii="Times New Roman" w:hAnsi="Times New Roman" w:cs="Times New Roman"/>
                <w:sz w:val="18"/>
                <w:szCs w:val="18"/>
              </w:rPr>
            </w:pPr>
            <w:r w:rsidRPr="00E248F6">
              <w:rPr>
                <w:rFonts w:ascii="Times New Roman" w:hAnsi="Times New Roman" w:cs="Times New Roman"/>
                <w:sz w:val="18"/>
                <w:szCs w:val="18"/>
              </w:rPr>
              <w:t xml:space="preserve">Concevoir un mécanisme d'incitation économique qui puisse réduire le travail des enfants. </w:t>
            </w:r>
          </w:p>
          <w:p w:rsidR="000B03CF" w:rsidRPr="00E248F6" w:rsidRDefault="000B03CF" w:rsidP="000B03CF">
            <w:pPr>
              <w:rPr>
                <w:rFonts w:ascii="Times New Roman" w:hAnsi="Times New Roman" w:cs="Times New Roman"/>
                <w:sz w:val="18"/>
                <w:szCs w:val="18"/>
              </w:rPr>
            </w:pPr>
            <w:r w:rsidRPr="00E248F6">
              <w:rPr>
                <w:rFonts w:ascii="Times New Roman" w:hAnsi="Times New Roman" w:cs="Times New Roman"/>
                <w:sz w:val="18"/>
                <w:szCs w:val="18"/>
              </w:rPr>
              <w:t>Lorsque des aides à l'éducation sont mises en place dans les pays à faible revenu, les organisations d'aide devraient envisager la mise sur pied d’un système qui peut conduire au refus volontaire du travail des enfants à la fois à l'école et niveaux familiaux.</w:t>
            </w:r>
          </w:p>
        </w:tc>
      </w:tr>
      <w:tr w:rsidR="000B03CF" w:rsidRPr="00E248F6" w:rsidTr="00376ABB">
        <w:tc>
          <w:tcPr>
            <w:tcW w:w="816" w:type="dxa"/>
          </w:tcPr>
          <w:p w:rsidR="000B03CF" w:rsidRPr="00262BC5" w:rsidRDefault="000B03CF" w:rsidP="000B03CF">
            <w:pPr>
              <w:pStyle w:val="ListParagraph"/>
              <w:numPr>
                <w:ilvl w:val="0"/>
                <w:numId w:val="10"/>
              </w:numPr>
              <w:rPr>
                <w:rFonts w:ascii="Times New Roman" w:hAnsi="Times New Roman" w:cs="Times New Roman"/>
                <w:sz w:val="18"/>
                <w:szCs w:val="18"/>
              </w:rPr>
            </w:pPr>
          </w:p>
        </w:tc>
        <w:tc>
          <w:tcPr>
            <w:tcW w:w="2432" w:type="dxa"/>
          </w:tcPr>
          <w:p w:rsidR="000B03CF" w:rsidRPr="00FA68FC" w:rsidRDefault="00F60406" w:rsidP="000B03CF">
            <w:pPr>
              <w:jc w:val="center"/>
              <w:rPr>
                <w:rFonts w:ascii="Times New Roman" w:hAnsi="Times New Roman" w:cs="Times New Roman"/>
                <w:sz w:val="18"/>
                <w:szCs w:val="18"/>
              </w:rPr>
            </w:pPr>
            <w:proofErr w:type="spellStart"/>
            <w:r>
              <w:rPr>
                <w:rFonts w:ascii="Times New Roman" w:hAnsi="Times New Roman" w:cs="Times New Roman"/>
                <w:sz w:val="18"/>
                <w:szCs w:val="18"/>
              </w:rPr>
              <w:t>Lassibille</w:t>
            </w:r>
            <w:proofErr w:type="spellEnd"/>
            <w:r>
              <w:rPr>
                <w:rFonts w:ascii="Times New Roman" w:hAnsi="Times New Roman" w:cs="Times New Roman"/>
                <w:sz w:val="18"/>
                <w:szCs w:val="18"/>
              </w:rPr>
              <w:t xml:space="preserve"> et Tan (</w:t>
            </w:r>
            <w:r w:rsidR="000B03CF" w:rsidRPr="00FA68FC">
              <w:rPr>
                <w:rFonts w:ascii="Times New Roman" w:hAnsi="Times New Roman" w:cs="Times New Roman"/>
                <w:sz w:val="18"/>
                <w:szCs w:val="18"/>
              </w:rPr>
              <w:t>2003</w:t>
            </w:r>
            <w:r>
              <w:rPr>
                <w:rFonts w:ascii="Times New Roman" w:hAnsi="Times New Roman" w:cs="Times New Roman"/>
                <w:sz w:val="18"/>
                <w:szCs w:val="18"/>
              </w:rPr>
              <w:t>)</w:t>
            </w:r>
          </w:p>
        </w:tc>
        <w:tc>
          <w:tcPr>
            <w:tcW w:w="1301" w:type="dxa"/>
          </w:tcPr>
          <w:p w:rsidR="000B03CF" w:rsidRPr="00FA68FC" w:rsidRDefault="000B03CF" w:rsidP="000B03CF">
            <w:pPr>
              <w:rPr>
                <w:rFonts w:ascii="Times New Roman" w:hAnsi="Times New Roman" w:cs="Times New Roman"/>
                <w:sz w:val="18"/>
                <w:szCs w:val="18"/>
              </w:rPr>
            </w:pPr>
            <w:r w:rsidRPr="00FA68FC">
              <w:rPr>
                <w:rFonts w:ascii="Times New Roman" w:hAnsi="Times New Roman" w:cs="Times New Roman"/>
                <w:sz w:val="18"/>
                <w:szCs w:val="18"/>
              </w:rPr>
              <w:t>Madagascar</w:t>
            </w:r>
          </w:p>
        </w:tc>
        <w:tc>
          <w:tcPr>
            <w:tcW w:w="4146" w:type="dxa"/>
          </w:tcPr>
          <w:p w:rsidR="000B03CF" w:rsidRPr="00FA68FC" w:rsidRDefault="000B03CF" w:rsidP="000B03CF">
            <w:pPr>
              <w:rPr>
                <w:rFonts w:ascii="Times New Roman" w:hAnsi="Times New Roman" w:cs="Times New Roman"/>
                <w:sz w:val="18"/>
                <w:szCs w:val="18"/>
              </w:rPr>
            </w:pPr>
            <w:r w:rsidRPr="00FA68FC">
              <w:rPr>
                <w:rFonts w:ascii="Times New Roman" w:hAnsi="Times New Roman" w:cs="Times New Roman"/>
                <w:sz w:val="18"/>
                <w:szCs w:val="18"/>
              </w:rPr>
              <w:t xml:space="preserve">Examiner les progrès de l'éducation primaire à Madagascar entre le public et le privé. </w:t>
            </w:r>
          </w:p>
        </w:tc>
        <w:tc>
          <w:tcPr>
            <w:tcW w:w="1341" w:type="dxa"/>
          </w:tcPr>
          <w:p w:rsidR="000B03CF" w:rsidRPr="00FA68FC" w:rsidRDefault="000B03CF" w:rsidP="000B03CF">
            <w:pPr>
              <w:rPr>
                <w:rFonts w:ascii="Times New Roman" w:hAnsi="Times New Roman" w:cs="Times New Roman"/>
                <w:sz w:val="18"/>
                <w:szCs w:val="18"/>
              </w:rPr>
            </w:pPr>
            <w:r w:rsidRPr="00FA68FC">
              <w:rPr>
                <w:rFonts w:ascii="Times New Roman" w:hAnsi="Times New Roman" w:cs="Times New Roman"/>
                <w:sz w:val="18"/>
                <w:szCs w:val="18"/>
              </w:rPr>
              <w:t>PASEC 1998</w:t>
            </w:r>
          </w:p>
          <w:p w:rsidR="000B03CF" w:rsidRPr="00FA68FC" w:rsidRDefault="000B03CF" w:rsidP="000B03CF">
            <w:pPr>
              <w:rPr>
                <w:rFonts w:ascii="Times New Roman" w:hAnsi="Times New Roman" w:cs="Times New Roman"/>
                <w:sz w:val="18"/>
                <w:szCs w:val="18"/>
              </w:rPr>
            </w:pPr>
          </w:p>
          <w:p w:rsidR="000B03CF" w:rsidRPr="00FA68FC" w:rsidRDefault="000B03CF" w:rsidP="000B03CF">
            <w:pPr>
              <w:rPr>
                <w:rFonts w:ascii="Times New Roman" w:hAnsi="Times New Roman" w:cs="Times New Roman"/>
                <w:sz w:val="18"/>
                <w:szCs w:val="18"/>
              </w:rPr>
            </w:pPr>
          </w:p>
        </w:tc>
        <w:tc>
          <w:tcPr>
            <w:tcW w:w="1665" w:type="dxa"/>
          </w:tcPr>
          <w:p w:rsidR="000B03CF" w:rsidRPr="00FA68FC" w:rsidRDefault="000B03CF" w:rsidP="000B03CF">
            <w:pPr>
              <w:rPr>
                <w:rFonts w:ascii="Times New Roman" w:hAnsi="Times New Roman" w:cs="Times New Roman"/>
                <w:sz w:val="18"/>
                <w:szCs w:val="18"/>
              </w:rPr>
            </w:pPr>
            <w:r w:rsidRPr="00FA68FC">
              <w:rPr>
                <w:rFonts w:ascii="Times New Roman" w:hAnsi="Times New Roman" w:cs="Times New Roman"/>
                <w:sz w:val="18"/>
                <w:szCs w:val="18"/>
              </w:rPr>
              <w:t>MCO (moindre carrées ordinaires)</w:t>
            </w:r>
          </w:p>
        </w:tc>
        <w:tc>
          <w:tcPr>
            <w:tcW w:w="5799" w:type="dxa"/>
          </w:tcPr>
          <w:p w:rsidR="00B35152" w:rsidRPr="00B35152" w:rsidRDefault="00B35152" w:rsidP="000B03CF">
            <w:pPr>
              <w:rPr>
                <w:rFonts w:ascii="Times New Roman" w:hAnsi="Times New Roman" w:cs="Times New Roman"/>
                <w:b/>
                <w:bCs/>
                <w:sz w:val="18"/>
                <w:szCs w:val="18"/>
              </w:rPr>
            </w:pPr>
            <w:r w:rsidRPr="00B35152">
              <w:rPr>
                <w:rFonts w:ascii="Times New Roman" w:hAnsi="Times New Roman" w:cs="Times New Roman"/>
                <w:b/>
                <w:bCs/>
                <w:sz w:val="18"/>
                <w:szCs w:val="18"/>
              </w:rPr>
              <w:t>Résultats</w:t>
            </w:r>
          </w:p>
          <w:p w:rsidR="000B03CF" w:rsidRPr="00FA68FC" w:rsidRDefault="000B03CF" w:rsidP="000B03CF">
            <w:pPr>
              <w:rPr>
                <w:rFonts w:ascii="Times New Roman" w:hAnsi="Times New Roman" w:cs="Times New Roman"/>
                <w:sz w:val="18"/>
                <w:szCs w:val="18"/>
              </w:rPr>
            </w:pPr>
            <w:r w:rsidRPr="00FA68FC">
              <w:rPr>
                <w:rFonts w:ascii="Times New Roman" w:hAnsi="Times New Roman" w:cs="Times New Roman"/>
                <w:sz w:val="18"/>
                <w:szCs w:val="18"/>
              </w:rPr>
              <w:t>Les écoles privées sont généralement plus efficaces que les écoles publiques.</w:t>
            </w:r>
          </w:p>
          <w:p w:rsidR="000B03CF" w:rsidRPr="00FA68FC" w:rsidRDefault="000B03CF" w:rsidP="000B03CF">
            <w:pPr>
              <w:rPr>
                <w:rFonts w:ascii="Times New Roman" w:hAnsi="Times New Roman" w:cs="Times New Roman"/>
                <w:sz w:val="18"/>
                <w:szCs w:val="18"/>
              </w:rPr>
            </w:pPr>
            <w:r w:rsidRPr="00FA68FC">
              <w:rPr>
                <w:rFonts w:ascii="Times New Roman" w:hAnsi="Times New Roman" w:cs="Times New Roman"/>
                <w:sz w:val="18"/>
                <w:szCs w:val="18"/>
              </w:rPr>
              <w:t>Seulement 33% des élèves de première année atteignent finalement la fin du cycle primaire de 5 ans actuellement (28% dans les écoles publiques contre 53% dans le secteur privé). De plus, le taux de redoublement est très élevé, avec une moyenne de 31% en 1998 (34% dans les écoles publiques contre 19% dans le secteur privé).</w:t>
            </w:r>
          </w:p>
        </w:tc>
      </w:tr>
      <w:tr w:rsidR="000B03CF" w:rsidRPr="00E248F6" w:rsidTr="00376ABB">
        <w:tc>
          <w:tcPr>
            <w:tcW w:w="816" w:type="dxa"/>
          </w:tcPr>
          <w:p w:rsidR="000B03CF" w:rsidRPr="00262BC5" w:rsidRDefault="000B03CF" w:rsidP="000B03CF">
            <w:pPr>
              <w:pStyle w:val="ListParagraph"/>
              <w:numPr>
                <w:ilvl w:val="0"/>
                <w:numId w:val="10"/>
              </w:numPr>
              <w:rPr>
                <w:rFonts w:ascii="Times New Roman" w:hAnsi="Times New Roman" w:cs="Times New Roman"/>
                <w:sz w:val="18"/>
                <w:szCs w:val="18"/>
              </w:rPr>
            </w:pPr>
          </w:p>
        </w:tc>
        <w:tc>
          <w:tcPr>
            <w:tcW w:w="2432" w:type="dxa"/>
          </w:tcPr>
          <w:p w:rsidR="000B03CF" w:rsidRPr="00E248F6" w:rsidRDefault="000B03CF" w:rsidP="000B03CF">
            <w:pPr>
              <w:jc w:val="center"/>
              <w:rPr>
                <w:rFonts w:ascii="Times New Roman" w:hAnsi="Times New Roman" w:cs="Times New Roman"/>
                <w:sz w:val="18"/>
                <w:szCs w:val="18"/>
              </w:rPr>
            </w:pPr>
            <w:proofErr w:type="spellStart"/>
            <w:r w:rsidRPr="00E248F6">
              <w:rPr>
                <w:rFonts w:ascii="Times New Roman" w:hAnsi="Times New Roman" w:cs="Times New Roman"/>
                <w:sz w:val="18"/>
                <w:szCs w:val="18"/>
              </w:rPr>
              <w:t>Nguemkap</w:t>
            </w:r>
            <w:proofErr w:type="spellEnd"/>
            <w:r w:rsidRPr="00E248F6">
              <w:rPr>
                <w:rFonts w:ascii="Times New Roman" w:hAnsi="Times New Roman" w:cs="Times New Roman"/>
                <w:sz w:val="18"/>
                <w:szCs w:val="18"/>
              </w:rPr>
              <w:t xml:space="preserve"> </w:t>
            </w:r>
            <w:r w:rsidR="00F60406">
              <w:rPr>
                <w:rFonts w:ascii="Times New Roman" w:hAnsi="Times New Roman" w:cs="Times New Roman"/>
                <w:sz w:val="18"/>
                <w:szCs w:val="18"/>
              </w:rPr>
              <w:t>(</w:t>
            </w:r>
            <w:r w:rsidRPr="00E248F6">
              <w:rPr>
                <w:rFonts w:ascii="Times New Roman" w:hAnsi="Times New Roman" w:cs="Times New Roman"/>
                <w:sz w:val="18"/>
                <w:szCs w:val="18"/>
              </w:rPr>
              <w:t>2023</w:t>
            </w:r>
            <w:r w:rsidR="00F60406">
              <w:rPr>
                <w:rFonts w:ascii="Times New Roman" w:hAnsi="Times New Roman" w:cs="Times New Roman"/>
                <w:sz w:val="18"/>
                <w:szCs w:val="18"/>
              </w:rPr>
              <w:t>)</w:t>
            </w:r>
          </w:p>
        </w:tc>
        <w:tc>
          <w:tcPr>
            <w:tcW w:w="1301" w:type="dxa"/>
          </w:tcPr>
          <w:p w:rsidR="000B03CF" w:rsidRPr="00E248F6" w:rsidRDefault="000B03CF" w:rsidP="000B03CF">
            <w:pPr>
              <w:rPr>
                <w:rFonts w:ascii="Times New Roman" w:hAnsi="Times New Roman" w:cs="Times New Roman"/>
                <w:sz w:val="18"/>
                <w:szCs w:val="18"/>
              </w:rPr>
            </w:pPr>
            <w:r w:rsidRPr="00E248F6">
              <w:rPr>
                <w:rFonts w:ascii="Times New Roman" w:hAnsi="Times New Roman" w:cs="Times New Roman"/>
                <w:sz w:val="18"/>
                <w:szCs w:val="18"/>
              </w:rPr>
              <w:t xml:space="preserve">ASS, 14 pays </w:t>
            </w:r>
          </w:p>
        </w:tc>
        <w:tc>
          <w:tcPr>
            <w:tcW w:w="4146" w:type="dxa"/>
          </w:tcPr>
          <w:p w:rsidR="000B03CF" w:rsidRPr="00E248F6" w:rsidRDefault="000B03CF" w:rsidP="000B03CF">
            <w:pPr>
              <w:rPr>
                <w:rFonts w:ascii="Times New Roman" w:hAnsi="Times New Roman" w:cs="Times New Roman"/>
                <w:sz w:val="18"/>
                <w:szCs w:val="18"/>
              </w:rPr>
            </w:pPr>
            <w:r w:rsidRPr="00E248F6">
              <w:rPr>
                <w:rStyle w:val="fontstyle01"/>
                <w:rFonts w:ascii="Times New Roman" w:hAnsi="Times New Roman" w:cs="Times New Roman"/>
                <w:sz w:val="18"/>
                <w:szCs w:val="18"/>
              </w:rPr>
              <w:t>Trouv</w:t>
            </w:r>
            <w:r>
              <w:rPr>
                <w:rStyle w:val="fontstyle01"/>
                <w:rFonts w:ascii="Times New Roman" w:hAnsi="Times New Roman" w:cs="Times New Roman"/>
                <w:sz w:val="18"/>
                <w:szCs w:val="18"/>
              </w:rPr>
              <w:t>er les facteurs micro</w:t>
            </w:r>
            <w:r w:rsidRPr="00E248F6">
              <w:rPr>
                <w:rStyle w:val="fontstyle01"/>
                <w:rFonts w:ascii="Times New Roman" w:hAnsi="Times New Roman" w:cs="Times New Roman"/>
                <w:sz w:val="18"/>
                <w:szCs w:val="18"/>
              </w:rPr>
              <w:t xml:space="preserve"> parmi les caractéristiques de l’élève, la classe, l’enseignant et l’école, ceux qui expliquent les inégalités d’acquisitions scolaires public privé en fin de cycle primaire. </w:t>
            </w:r>
          </w:p>
        </w:tc>
        <w:tc>
          <w:tcPr>
            <w:tcW w:w="1341" w:type="dxa"/>
          </w:tcPr>
          <w:p w:rsidR="000B03CF" w:rsidRPr="00E248F6" w:rsidRDefault="000B03CF" w:rsidP="000B03CF">
            <w:pPr>
              <w:rPr>
                <w:rFonts w:ascii="Times New Roman" w:hAnsi="Times New Roman" w:cs="Times New Roman"/>
                <w:sz w:val="18"/>
                <w:szCs w:val="18"/>
              </w:rPr>
            </w:pPr>
            <w:r w:rsidRPr="00E248F6">
              <w:rPr>
                <w:rFonts w:ascii="Times New Roman" w:hAnsi="Times New Roman" w:cs="Times New Roman"/>
                <w:sz w:val="18"/>
                <w:szCs w:val="18"/>
              </w:rPr>
              <w:t>PASEC 2019</w:t>
            </w:r>
          </w:p>
          <w:p w:rsidR="000B03CF" w:rsidRPr="00E248F6" w:rsidRDefault="000B03CF" w:rsidP="000B03CF">
            <w:pPr>
              <w:rPr>
                <w:rFonts w:ascii="Times New Roman" w:hAnsi="Times New Roman" w:cs="Times New Roman"/>
                <w:sz w:val="18"/>
                <w:szCs w:val="18"/>
              </w:rPr>
            </w:pPr>
          </w:p>
          <w:p w:rsidR="000B03CF" w:rsidRPr="00E248F6" w:rsidRDefault="000B03CF" w:rsidP="000B03CF">
            <w:pPr>
              <w:rPr>
                <w:rFonts w:ascii="Times New Roman" w:hAnsi="Times New Roman" w:cs="Times New Roman"/>
                <w:sz w:val="18"/>
                <w:szCs w:val="18"/>
              </w:rPr>
            </w:pPr>
          </w:p>
        </w:tc>
        <w:tc>
          <w:tcPr>
            <w:tcW w:w="1665" w:type="dxa"/>
          </w:tcPr>
          <w:p w:rsidR="000B03CF" w:rsidRPr="00E248F6" w:rsidRDefault="000B03CF" w:rsidP="000B03CF">
            <w:pPr>
              <w:rPr>
                <w:rFonts w:ascii="Times New Roman" w:hAnsi="Times New Roman" w:cs="Times New Roman"/>
                <w:sz w:val="18"/>
                <w:szCs w:val="18"/>
              </w:rPr>
            </w:pPr>
            <w:r w:rsidRPr="00E248F6">
              <w:rPr>
                <w:rFonts w:ascii="Times New Roman" w:hAnsi="Times New Roman" w:cs="Times New Roman"/>
                <w:sz w:val="18"/>
                <w:szCs w:val="18"/>
              </w:rPr>
              <w:t>Oaxaca-Blinder</w:t>
            </w:r>
            <w:r>
              <w:rPr>
                <w:rFonts w:ascii="Times New Roman" w:hAnsi="Times New Roman" w:cs="Times New Roman"/>
                <w:sz w:val="18"/>
                <w:szCs w:val="18"/>
              </w:rPr>
              <w:t xml:space="preserve"> et décomposition </w:t>
            </w:r>
          </w:p>
          <w:p w:rsidR="000B03CF" w:rsidRPr="00E248F6" w:rsidRDefault="000B03CF" w:rsidP="000B03CF">
            <w:pPr>
              <w:rPr>
                <w:rFonts w:ascii="Times New Roman" w:hAnsi="Times New Roman" w:cs="Times New Roman"/>
                <w:sz w:val="18"/>
                <w:szCs w:val="18"/>
              </w:rPr>
            </w:pPr>
            <w:proofErr w:type="spellStart"/>
            <w:r w:rsidRPr="00E248F6">
              <w:rPr>
                <w:rFonts w:ascii="Times New Roman" w:hAnsi="Times New Roman" w:cs="Times New Roman"/>
                <w:sz w:val="18"/>
                <w:szCs w:val="18"/>
              </w:rPr>
              <w:t>Juhn</w:t>
            </w:r>
            <w:proofErr w:type="spellEnd"/>
            <w:r w:rsidRPr="00E248F6">
              <w:rPr>
                <w:rFonts w:ascii="Times New Roman" w:hAnsi="Times New Roman" w:cs="Times New Roman"/>
                <w:sz w:val="18"/>
                <w:szCs w:val="18"/>
              </w:rPr>
              <w:t xml:space="preserve"> Murphy et Pierce </w:t>
            </w:r>
          </w:p>
          <w:p w:rsidR="000B03CF" w:rsidRPr="00E248F6" w:rsidRDefault="000B03CF" w:rsidP="000B03CF">
            <w:pPr>
              <w:rPr>
                <w:rFonts w:ascii="Times New Roman" w:hAnsi="Times New Roman" w:cs="Times New Roman"/>
                <w:sz w:val="18"/>
                <w:szCs w:val="18"/>
              </w:rPr>
            </w:pPr>
          </w:p>
        </w:tc>
        <w:tc>
          <w:tcPr>
            <w:tcW w:w="5799" w:type="dxa"/>
          </w:tcPr>
          <w:p w:rsidR="00B35152" w:rsidRPr="00B35152" w:rsidRDefault="00B35152" w:rsidP="000B03CF">
            <w:pPr>
              <w:rPr>
                <w:rFonts w:ascii="Times New Roman" w:hAnsi="Times New Roman" w:cs="Times New Roman"/>
                <w:b/>
                <w:bCs/>
                <w:sz w:val="18"/>
                <w:szCs w:val="18"/>
              </w:rPr>
            </w:pPr>
            <w:r w:rsidRPr="00B35152">
              <w:rPr>
                <w:rFonts w:ascii="Times New Roman" w:hAnsi="Times New Roman" w:cs="Times New Roman"/>
                <w:b/>
                <w:bCs/>
                <w:sz w:val="18"/>
                <w:szCs w:val="18"/>
              </w:rPr>
              <w:t>Résultats</w:t>
            </w:r>
          </w:p>
          <w:p w:rsidR="000B03CF" w:rsidRPr="00E248F6" w:rsidRDefault="000B03CF" w:rsidP="000B03CF">
            <w:pPr>
              <w:rPr>
                <w:rFonts w:ascii="Times New Roman" w:hAnsi="Times New Roman" w:cs="Times New Roman"/>
                <w:sz w:val="18"/>
                <w:szCs w:val="18"/>
              </w:rPr>
            </w:pPr>
            <w:r w:rsidRPr="00E248F6">
              <w:rPr>
                <w:rFonts w:ascii="Times New Roman" w:hAnsi="Times New Roman" w:cs="Times New Roman"/>
                <w:sz w:val="18"/>
                <w:szCs w:val="18"/>
              </w:rPr>
              <w:t>Les variables genre de l’élève, l’âge et le genre du maître et le nombre d’inspections contribuent à diminuer les inégalités entre les deux groupes tandis que les variables langue parlée à la maison, avoir fait la maternelle, le niveau socioéconomique de la famille de l’élève, l’âge de l’élève, la localisation et les infrastructures de l’école contribuent à entretenir les inégalités.</w:t>
            </w:r>
          </w:p>
          <w:p w:rsidR="000B03CF" w:rsidRPr="00F04CB6" w:rsidRDefault="000B03CF" w:rsidP="000B03CF">
            <w:pPr>
              <w:rPr>
                <w:rFonts w:ascii="Times New Roman" w:hAnsi="Times New Roman" w:cs="Times New Roman"/>
                <w:b/>
                <w:sz w:val="18"/>
                <w:szCs w:val="18"/>
              </w:rPr>
            </w:pPr>
            <w:r w:rsidRPr="00F04CB6">
              <w:rPr>
                <w:rFonts w:ascii="Times New Roman" w:hAnsi="Times New Roman" w:cs="Times New Roman"/>
                <w:b/>
                <w:sz w:val="18"/>
                <w:szCs w:val="18"/>
              </w:rPr>
              <w:t xml:space="preserve">Recommandations </w:t>
            </w:r>
          </w:p>
          <w:p w:rsidR="000B03CF" w:rsidRPr="00E248F6" w:rsidRDefault="000B03CF" w:rsidP="000B03CF">
            <w:pPr>
              <w:rPr>
                <w:rFonts w:ascii="Times New Roman" w:hAnsi="Times New Roman" w:cs="Times New Roman"/>
                <w:sz w:val="18"/>
                <w:szCs w:val="18"/>
              </w:rPr>
            </w:pPr>
            <w:r w:rsidRPr="00E248F6">
              <w:rPr>
                <w:rFonts w:ascii="Times New Roman" w:hAnsi="Times New Roman" w:cs="Times New Roman"/>
                <w:sz w:val="18"/>
                <w:szCs w:val="18"/>
              </w:rPr>
              <w:t xml:space="preserve">(i) d’encourager les promoteurs de l’enseignement privé à davantage ouvrir des écoles privées dans des zones rurales en mettant des facilités administratives et financières en œuvre ; (ii) améliorer les dotations en capital humain et physiques des écoles publiques car la réussite des élèves y est fortement dépendante ;  (iii) et de renforcer la sensibilisation des parents qui scolarisent leurs filles dans le public sur l’importance de l’éducation de la fille ; (iv) les parents qui scolarisent les enfants dans le public doivent davantage investir dans l’éducation des enfants ceci en construisant un environnement favorable à l’apprentissage à la maison. </w:t>
            </w:r>
          </w:p>
          <w:p w:rsidR="000B03CF" w:rsidRPr="00E248F6" w:rsidRDefault="000B03CF" w:rsidP="000B03CF">
            <w:pPr>
              <w:rPr>
                <w:rFonts w:ascii="Times New Roman" w:hAnsi="Times New Roman" w:cs="Times New Roman"/>
                <w:sz w:val="18"/>
                <w:szCs w:val="18"/>
              </w:rPr>
            </w:pPr>
          </w:p>
        </w:tc>
      </w:tr>
      <w:tr w:rsidR="000B03CF" w:rsidRPr="00A601AD" w:rsidTr="00376ABB">
        <w:tc>
          <w:tcPr>
            <w:tcW w:w="816" w:type="dxa"/>
          </w:tcPr>
          <w:p w:rsidR="000B03CF" w:rsidRPr="00262BC5" w:rsidRDefault="000B03CF" w:rsidP="000B03CF">
            <w:pPr>
              <w:pStyle w:val="ListParagraph"/>
              <w:numPr>
                <w:ilvl w:val="0"/>
                <w:numId w:val="10"/>
              </w:numPr>
              <w:rPr>
                <w:rFonts w:ascii="Times New Roman" w:hAnsi="Times New Roman" w:cs="Times New Roman"/>
                <w:sz w:val="18"/>
                <w:szCs w:val="18"/>
              </w:rPr>
            </w:pPr>
          </w:p>
        </w:tc>
        <w:tc>
          <w:tcPr>
            <w:tcW w:w="2432" w:type="dxa"/>
          </w:tcPr>
          <w:p w:rsidR="000B03CF" w:rsidRPr="00E248F6" w:rsidRDefault="000B03CF" w:rsidP="000B03CF">
            <w:pPr>
              <w:jc w:val="center"/>
              <w:rPr>
                <w:rFonts w:ascii="Times New Roman" w:hAnsi="Times New Roman" w:cs="Times New Roman"/>
                <w:sz w:val="18"/>
                <w:szCs w:val="18"/>
              </w:rPr>
            </w:pPr>
            <w:proofErr w:type="spellStart"/>
            <w:r>
              <w:rPr>
                <w:rFonts w:ascii="Times New Roman" w:hAnsi="Times New Roman" w:cs="Times New Roman"/>
                <w:sz w:val="18"/>
                <w:szCs w:val="18"/>
              </w:rPr>
              <w:t>Kadio</w:t>
            </w:r>
            <w:proofErr w:type="spellEnd"/>
            <w:r>
              <w:rPr>
                <w:rFonts w:ascii="Times New Roman" w:hAnsi="Times New Roman" w:cs="Times New Roman"/>
                <w:sz w:val="18"/>
                <w:szCs w:val="18"/>
              </w:rPr>
              <w:t xml:space="preserve"> </w:t>
            </w:r>
            <w:r w:rsidR="00F60406">
              <w:rPr>
                <w:rFonts w:ascii="Times New Roman" w:hAnsi="Times New Roman" w:cs="Times New Roman"/>
                <w:sz w:val="18"/>
                <w:szCs w:val="18"/>
              </w:rPr>
              <w:t>(</w:t>
            </w:r>
            <w:r>
              <w:rPr>
                <w:rFonts w:ascii="Times New Roman" w:hAnsi="Times New Roman" w:cs="Times New Roman"/>
                <w:sz w:val="18"/>
                <w:szCs w:val="18"/>
              </w:rPr>
              <w:t>2025</w:t>
            </w:r>
            <w:r w:rsidR="00F60406">
              <w:rPr>
                <w:rFonts w:ascii="Times New Roman" w:hAnsi="Times New Roman" w:cs="Times New Roman"/>
                <w:sz w:val="18"/>
                <w:szCs w:val="18"/>
              </w:rPr>
              <w:t>)</w:t>
            </w:r>
          </w:p>
        </w:tc>
        <w:tc>
          <w:tcPr>
            <w:tcW w:w="1301" w:type="dxa"/>
          </w:tcPr>
          <w:p w:rsidR="000B03CF" w:rsidRPr="00E248F6" w:rsidRDefault="000B03CF" w:rsidP="000B03CF">
            <w:pPr>
              <w:rPr>
                <w:rFonts w:ascii="Times New Roman" w:hAnsi="Times New Roman" w:cs="Times New Roman"/>
                <w:sz w:val="18"/>
                <w:szCs w:val="18"/>
              </w:rPr>
            </w:pPr>
            <w:r>
              <w:rPr>
                <w:rFonts w:ascii="Times New Roman" w:hAnsi="Times New Roman" w:cs="Times New Roman"/>
                <w:sz w:val="18"/>
                <w:szCs w:val="18"/>
              </w:rPr>
              <w:t>ASS, 10 pays</w:t>
            </w:r>
          </w:p>
        </w:tc>
        <w:tc>
          <w:tcPr>
            <w:tcW w:w="4146" w:type="dxa"/>
          </w:tcPr>
          <w:p w:rsidR="000B03CF" w:rsidRPr="00054952" w:rsidRDefault="000B03CF" w:rsidP="000B03CF">
            <w:pPr>
              <w:rPr>
                <w:rStyle w:val="fontstyle01"/>
                <w:rFonts w:ascii="Times New Roman" w:hAnsi="Times New Roman" w:cs="Times New Roman"/>
                <w:sz w:val="18"/>
                <w:szCs w:val="18"/>
                <w:lang w:val="en-US"/>
              </w:rPr>
            </w:pPr>
            <w:r>
              <w:rPr>
                <w:rStyle w:val="fontstyle01"/>
                <w:rFonts w:ascii="Times New Roman" w:hAnsi="Times New Roman" w:cs="Times New Roman"/>
                <w:sz w:val="18"/>
                <w:szCs w:val="18"/>
                <w:lang w:val="en-US"/>
              </w:rPr>
              <w:t>E</w:t>
            </w:r>
            <w:r w:rsidRPr="00054952">
              <w:rPr>
                <w:rStyle w:val="fontstyle01"/>
                <w:rFonts w:ascii="Times New Roman" w:hAnsi="Times New Roman" w:cs="Times New Roman"/>
                <w:sz w:val="18"/>
                <w:szCs w:val="18"/>
                <w:lang w:val="en-US"/>
              </w:rPr>
              <w:t>xamine the main determinants of learning quality</w:t>
            </w:r>
          </w:p>
          <w:p w:rsidR="000B03CF" w:rsidRPr="00054952" w:rsidRDefault="000B03CF" w:rsidP="000B03CF">
            <w:pPr>
              <w:rPr>
                <w:rStyle w:val="fontstyle01"/>
                <w:rFonts w:ascii="Times New Roman" w:hAnsi="Times New Roman" w:cs="Times New Roman"/>
                <w:sz w:val="18"/>
                <w:szCs w:val="18"/>
                <w:lang w:val="en-US"/>
              </w:rPr>
            </w:pPr>
            <w:r w:rsidRPr="00054952">
              <w:rPr>
                <w:rStyle w:val="fontstyle01"/>
                <w:rFonts w:ascii="Times New Roman" w:hAnsi="Times New Roman" w:cs="Times New Roman"/>
                <w:sz w:val="18"/>
                <w:szCs w:val="18"/>
                <w:lang w:val="en-US"/>
              </w:rPr>
              <w:t>by analyzing students’ cognitive skills in Sub-Saharan Africa</w:t>
            </w:r>
          </w:p>
        </w:tc>
        <w:tc>
          <w:tcPr>
            <w:tcW w:w="1341" w:type="dxa"/>
          </w:tcPr>
          <w:p w:rsidR="000B03CF" w:rsidRPr="00054952" w:rsidRDefault="000B03CF" w:rsidP="000B03CF">
            <w:pPr>
              <w:rPr>
                <w:rFonts w:ascii="Times New Roman" w:hAnsi="Times New Roman" w:cs="Times New Roman"/>
                <w:sz w:val="18"/>
                <w:szCs w:val="18"/>
                <w:lang w:val="en-US"/>
              </w:rPr>
            </w:pPr>
            <w:r>
              <w:rPr>
                <w:rFonts w:ascii="Times New Roman" w:hAnsi="Times New Roman" w:cs="Times New Roman"/>
                <w:sz w:val="18"/>
                <w:szCs w:val="18"/>
                <w:lang w:val="en-US"/>
              </w:rPr>
              <w:t>PASEC 2014</w:t>
            </w:r>
          </w:p>
        </w:tc>
        <w:tc>
          <w:tcPr>
            <w:tcW w:w="1665" w:type="dxa"/>
          </w:tcPr>
          <w:p w:rsidR="000B03CF" w:rsidRPr="00054952" w:rsidRDefault="000B03CF" w:rsidP="000B03CF">
            <w:pPr>
              <w:rPr>
                <w:rFonts w:ascii="Times New Roman" w:hAnsi="Times New Roman" w:cs="Times New Roman"/>
                <w:sz w:val="18"/>
                <w:szCs w:val="18"/>
                <w:lang w:val="en-US"/>
              </w:rPr>
            </w:pPr>
            <w:proofErr w:type="spellStart"/>
            <w:r>
              <w:rPr>
                <w:rFonts w:ascii="Times New Roman" w:hAnsi="Times New Roman" w:cs="Times New Roman"/>
                <w:sz w:val="18"/>
                <w:szCs w:val="18"/>
                <w:lang w:val="en-US"/>
              </w:rPr>
              <w:t>Modélisation</w:t>
            </w:r>
            <w:proofErr w:type="spellEnd"/>
            <w:r>
              <w:rPr>
                <w:rFonts w:ascii="Times New Roman" w:hAnsi="Times New Roman" w:cs="Times New Roman"/>
                <w:sz w:val="18"/>
                <w:szCs w:val="18"/>
                <w:lang w:val="en-US"/>
              </w:rPr>
              <w:t xml:space="preserve"> </w:t>
            </w:r>
            <w:proofErr w:type="spellStart"/>
            <w:r>
              <w:rPr>
                <w:rFonts w:ascii="Times New Roman" w:hAnsi="Times New Roman" w:cs="Times New Roman"/>
                <w:sz w:val="18"/>
                <w:szCs w:val="18"/>
                <w:lang w:val="en-US"/>
              </w:rPr>
              <w:t>hiérchique</w:t>
            </w:r>
            <w:proofErr w:type="spellEnd"/>
            <w:r>
              <w:rPr>
                <w:rFonts w:ascii="Times New Roman" w:hAnsi="Times New Roman" w:cs="Times New Roman"/>
                <w:sz w:val="18"/>
                <w:szCs w:val="18"/>
                <w:lang w:val="en-US"/>
              </w:rPr>
              <w:t xml:space="preserve"> </w:t>
            </w:r>
            <w:proofErr w:type="spellStart"/>
            <w:r>
              <w:rPr>
                <w:rFonts w:ascii="Times New Roman" w:hAnsi="Times New Roman" w:cs="Times New Roman"/>
                <w:sz w:val="18"/>
                <w:szCs w:val="18"/>
                <w:lang w:val="en-US"/>
              </w:rPr>
              <w:t>linéaire</w:t>
            </w:r>
            <w:proofErr w:type="spellEnd"/>
            <w:r>
              <w:rPr>
                <w:rFonts w:ascii="Times New Roman" w:hAnsi="Times New Roman" w:cs="Times New Roman"/>
                <w:sz w:val="18"/>
                <w:szCs w:val="18"/>
                <w:lang w:val="en-US"/>
              </w:rPr>
              <w:t xml:space="preserve"> </w:t>
            </w:r>
          </w:p>
        </w:tc>
        <w:tc>
          <w:tcPr>
            <w:tcW w:w="5799" w:type="dxa"/>
          </w:tcPr>
          <w:p w:rsidR="000B03CF" w:rsidRPr="00B35152" w:rsidRDefault="000B03CF" w:rsidP="000B03CF">
            <w:pPr>
              <w:rPr>
                <w:rFonts w:ascii="Times New Roman" w:hAnsi="Times New Roman" w:cs="Times New Roman"/>
                <w:b/>
                <w:sz w:val="18"/>
                <w:szCs w:val="18"/>
              </w:rPr>
            </w:pPr>
            <w:r w:rsidRPr="00B35152">
              <w:rPr>
                <w:rFonts w:ascii="Times New Roman" w:hAnsi="Times New Roman" w:cs="Times New Roman"/>
                <w:b/>
                <w:sz w:val="18"/>
                <w:szCs w:val="18"/>
              </w:rPr>
              <w:t xml:space="preserve">Résultats </w:t>
            </w:r>
          </w:p>
          <w:p w:rsidR="000B03CF" w:rsidRDefault="000B03CF" w:rsidP="000B03CF">
            <w:pPr>
              <w:rPr>
                <w:rFonts w:ascii="Times New Roman" w:hAnsi="Times New Roman" w:cs="Times New Roman"/>
                <w:sz w:val="18"/>
                <w:szCs w:val="18"/>
              </w:rPr>
            </w:pPr>
            <w:r w:rsidRPr="00A601AD">
              <w:rPr>
                <w:rFonts w:ascii="Times New Roman" w:hAnsi="Times New Roman" w:cs="Times New Roman"/>
                <w:sz w:val="18"/>
                <w:szCs w:val="18"/>
              </w:rPr>
              <w:t>Les antécédents socio-économiques des élèves et les ressources scolaires ont un impact significatif sur leurs réalisations académiques,</w:t>
            </w:r>
            <w:r>
              <w:rPr>
                <w:rFonts w:ascii="Times New Roman" w:hAnsi="Times New Roman" w:cs="Times New Roman"/>
                <w:sz w:val="18"/>
                <w:szCs w:val="18"/>
              </w:rPr>
              <w:t xml:space="preserve"> variant selon le type d'école. </w:t>
            </w:r>
            <w:r w:rsidRPr="00A601AD">
              <w:rPr>
                <w:rFonts w:ascii="Times New Roman" w:hAnsi="Times New Roman" w:cs="Times New Roman"/>
                <w:sz w:val="18"/>
                <w:szCs w:val="18"/>
              </w:rPr>
              <w:t>L'expérience, la formation initiale et les méthodes d'enseignement efficaces influencent positivement</w:t>
            </w:r>
            <w:r>
              <w:rPr>
                <w:rFonts w:ascii="Times New Roman" w:hAnsi="Times New Roman" w:cs="Times New Roman"/>
                <w:sz w:val="18"/>
                <w:szCs w:val="18"/>
              </w:rPr>
              <w:t xml:space="preserve"> la qualité de l'apprentissage. </w:t>
            </w:r>
            <w:r w:rsidRPr="00A601AD">
              <w:rPr>
                <w:rFonts w:ascii="Times New Roman" w:hAnsi="Times New Roman" w:cs="Times New Roman"/>
                <w:sz w:val="18"/>
                <w:szCs w:val="18"/>
              </w:rPr>
              <w:t>L'étude révèle des disparités de genre persistantes, avec des effets disproportionnés sur les enfants.</w:t>
            </w:r>
          </w:p>
          <w:p w:rsidR="000B03CF" w:rsidRPr="00B35152" w:rsidRDefault="000B03CF" w:rsidP="000B03CF">
            <w:pPr>
              <w:rPr>
                <w:rFonts w:ascii="Times New Roman" w:hAnsi="Times New Roman" w:cs="Times New Roman"/>
                <w:b/>
                <w:sz w:val="18"/>
                <w:szCs w:val="18"/>
              </w:rPr>
            </w:pPr>
            <w:r w:rsidRPr="00B35152">
              <w:rPr>
                <w:rFonts w:ascii="Times New Roman" w:hAnsi="Times New Roman" w:cs="Times New Roman"/>
                <w:b/>
                <w:sz w:val="18"/>
                <w:szCs w:val="18"/>
              </w:rPr>
              <w:t xml:space="preserve">Recommandations </w:t>
            </w:r>
          </w:p>
          <w:p w:rsidR="000B03CF" w:rsidRPr="00A601AD" w:rsidRDefault="000B03CF" w:rsidP="000B03CF">
            <w:pPr>
              <w:rPr>
                <w:rFonts w:ascii="Times New Roman" w:hAnsi="Times New Roman" w:cs="Times New Roman"/>
                <w:sz w:val="18"/>
                <w:szCs w:val="18"/>
              </w:rPr>
            </w:pPr>
            <w:r w:rsidRPr="00A601AD">
              <w:rPr>
                <w:rFonts w:ascii="Times New Roman" w:hAnsi="Times New Roman" w:cs="Times New Roman"/>
                <w:sz w:val="18"/>
                <w:szCs w:val="18"/>
              </w:rPr>
              <w:t>Les politiques éducatives devraient se concentrer sur l'amélioration des qualifications des enseignants et l'allocation des ressources pour réduire les inégalités.</w:t>
            </w:r>
          </w:p>
          <w:p w:rsidR="000B03CF" w:rsidRPr="00A601AD" w:rsidRDefault="000B03CF" w:rsidP="000B03CF">
            <w:pPr>
              <w:rPr>
                <w:rFonts w:ascii="Times New Roman" w:hAnsi="Times New Roman" w:cs="Times New Roman"/>
                <w:sz w:val="18"/>
                <w:szCs w:val="18"/>
              </w:rPr>
            </w:pPr>
          </w:p>
        </w:tc>
      </w:tr>
      <w:tr w:rsidR="000B03CF" w:rsidRPr="00E248F6" w:rsidTr="00376ABB">
        <w:tc>
          <w:tcPr>
            <w:tcW w:w="816" w:type="dxa"/>
          </w:tcPr>
          <w:p w:rsidR="000B03CF" w:rsidRPr="00262BC5" w:rsidRDefault="000B03CF" w:rsidP="000B03CF">
            <w:pPr>
              <w:pStyle w:val="ListParagraph"/>
              <w:numPr>
                <w:ilvl w:val="0"/>
                <w:numId w:val="10"/>
              </w:numPr>
              <w:rPr>
                <w:rFonts w:ascii="Times New Roman" w:hAnsi="Times New Roman" w:cs="Times New Roman"/>
                <w:sz w:val="18"/>
                <w:szCs w:val="18"/>
              </w:rPr>
            </w:pPr>
          </w:p>
        </w:tc>
        <w:tc>
          <w:tcPr>
            <w:tcW w:w="2432" w:type="dxa"/>
          </w:tcPr>
          <w:p w:rsidR="000B03CF" w:rsidRPr="00E248F6" w:rsidRDefault="000B03CF" w:rsidP="000B03CF">
            <w:pPr>
              <w:jc w:val="center"/>
              <w:rPr>
                <w:rFonts w:ascii="Times New Roman" w:hAnsi="Times New Roman" w:cs="Times New Roman"/>
                <w:sz w:val="18"/>
                <w:szCs w:val="18"/>
              </w:rPr>
            </w:pPr>
            <w:proofErr w:type="spellStart"/>
            <w:r w:rsidRPr="00E248F6">
              <w:rPr>
                <w:rFonts w:ascii="Times New Roman" w:hAnsi="Times New Roman" w:cs="Times New Roman"/>
                <w:sz w:val="18"/>
                <w:szCs w:val="18"/>
              </w:rPr>
              <w:t>Ongo</w:t>
            </w:r>
            <w:proofErr w:type="spellEnd"/>
            <w:r w:rsidRPr="00E248F6">
              <w:rPr>
                <w:rFonts w:ascii="Times New Roman" w:hAnsi="Times New Roman" w:cs="Times New Roman"/>
                <w:sz w:val="18"/>
                <w:szCs w:val="18"/>
              </w:rPr>
              <w:t xml:space="preserve"> et al., </w:t>
            </w:r>
            <w:r w:rsidR="00F60406">
              <w:rPr>
                <w:rFonts w:ascii="Times New Roman" w:hAnsi="Times New Roman" w:cs="Times New Roman"/>
                <w:sz w:val="18"/>
                <w:szCs w:val="18"/>
              </w:rPr>
              <w:t>(</w:t>
            </w:r>
            <w:r w:rsidRPr="00E248F6">
              <w:rPr>
                <w:rFonts w:ascii="Times New Roman" w:hAnsi="Times New Roman" w:cs="Times New Roman"/>
                <w:sz w:val="18"/>
                <w:szCs w:val="18"/>
              </w:rPr>
              <w:t>2022</w:t>
            </w:r>
            <w:r w:rsidR="00F60406">
              <w:rPr>
                <w:rFonts w:ascii="Times New Roman" w:hAnsi="Times New Roman" w:cs="Times New Roman"/>
                <w:sz w:val="18"/>
                <w:szCs w:val="18"/>
              </w:rPr>
              <w:t>)</w:t>
            </w:r>
          </w:p>
        </w:tc>
        <w:tc>
          <w:tcPr>
            <w:tcW w:w="1301" w:type="dxa"/>
          </w:tcPr>
          <w:p w:rsidR="000B03CF" w:rsidRPr="00E248F6" w:rsidRDefault="000B03CF" w:rsidP="000B03CF">
            <w:pPr>
              <w:rPr>
                <w:rFonts w:ascii="Times New Roman" w:hAnsi="Times New Roman" w:cs="Times New Roman"/>
                <w:sz w:val="18"/>
                <w:szCs w:val="18"/>
              </w:rPr>
            </w:pPr>
            <w:r w:rsidRPr="00E248F6">
              <w:rPr>
                <w:rFonts w:ascii="Times New Roman" w:hAnsi="Times New Roman" w:cs="Times New Roman"/>
                <w:sz w:val="18"/>
                <w:szCs w:val="18"/>
              </w:rPr>
              <w:t xml:space="preserve">ASS, 14 pays </w:t>
            </w:r>
          </w:p>
        </w:tc>
        <w:tc>
          <w:tcPr>
            <w:tcW w:w="4146" w:type="dxa"/>
          </w:tcPr>
          <w:p w:rsidR="000B03CF" w:rsidRPr="00E248F6" w:rsidRDefault="000B03CF" w:rsidP="000B03CF">
            <w:pPr>
              <w:rPr>
                <w:rFonts w:ascii="Times New Roman" w:hAnsi="Times New Roman" w:cs="Times New Roman"/>
                <w:sz w:val="18"/>
                <w:szCs w:val="18"/>
              </w:rPr>
            </w:pPr>
            <w:r w:rsidRPr="00E248F6">
              <w:rPr>
                <w:rFonts w:ascii="Times New Roman" w:hAnsi="Times New Roman" w:cs="Times New Roman"/>
                <w:sz w:val="18"/>
                <w:szCs w:val="18"/>
              </w:rPr>
              <w:t>Examine les sources de variations des acquisitions scolaires de lecture et de mathématiques en fin de cycle primaire</w:t>
            </w:r>
          </w:p>
        </w:tc>
        <w:tc>
          <w:tcPr>
            <w:tcW w:w="1341" w:type="dxa"/>
          </w:tcPr>
          <w:p w:rsidR="000B03CF" w:rsidRPr="00E248F6" w:rsidRDefault="000B03CF" w:rsidP="000B03CF">
            <w:pPr>
              <w:rPr>
                <w:rFonts w:ascii="Times New Roman" w:hAnsi="Times New Roman" w:cs="Times New Roman"/>
                <w:sz w:val="18"/>
                <w:szCs w:val="18"/>
              </w:rPr>
            </w:pPr>
            <w:r w:rsidRPr="00E248F6">
              <w:rPr>
                <w:rFonts w:ascii="Times New Roman" w:hAnsi="Times New Roman" w:cs="Times New Roman"/>
                <w:sz w:val="18"/>
                <w:szCs w:val="18"/>
              </w:rPr>
              <w:t>PASEC 2019</w:t>
            </w:r>
          </w:p>
          <w:p w:rsidR="000B03CF" w:rsidRPr="00E248F6" w:rsidRDefault="000B03CF" w:rsidP="000B03CF">
            <w:pPr>
              <w:rPr>
                <w:rFonts w:ascii="Times New Roman" w:hAnsi="Times New Roman" w:cs="Times New Roman"/>
                <w:sz w:val="18"/>
                <w:szCs w:val="18"/>
              </w:rPr>
            </w:pPr>
          </w:p>
          <w:p w:rsidR="000B03CF" w:rsidRPr="00E248F6" w:rsidRDefault="000B03CF" w:rsidP="000B03CF">
            <w:pPr>
              <w:jc w:val="both"/>
              <w:rPr>
                <w:rFonts w:ascii="Times New Roman" w:hAnsi="Times New Roman" w:cs="Times New Roman"/>
                <w:sz w:val="18"/>
                <w:szCs w:val="18"/>
              </w:rPr>
            </w:pPr>
          </w:p>
        </w:tc>
        <w:tc>
          <w:tcPr>
            <w:tcW w:w="1665" w:type="dxa"/>
          </w:tcPr>
          <w:p w:rsidR="000B03CF" w:rsidRPr="00E248F6" w:rsidRDefault="000B03CF" w:rsidP="000B03CF">
            <w:pPr>
              <w:rPr>
                <w:rFonts w:ascii="Times New Roman" w:hAnsi="Times New Roman" w:cs="Times New Roman"/>
                <w:sz w:val="18"/>
                <w:szCs w:val="18"/>
              </w:rPr>
            </w:pPr>
            <w:r w:rsidRPr="00E248F6">
              <w:rPr>
                <w:rFonts w:ascii="Times New Roman" w:hAnsi="Times New Roman" w:cs="Times New Roman"/>
                <w:sz w:val="18"/>
                <w:szCs w:val="18"/>
              </w:rPr>
              <w:t xml:space="preserve">Modèle hiérarchique linéaire à deux niveaux  </w:t>
            </w:r>
          </w:p>
        </w:tc>
        <w:tc>
          <w:tcPr>
            <w:tcW w:w="5799" w:type="dxa"/>
          </w:tcPr>
          <w:p w:rsidR="000B03CF" w:rsidRPr="00B35152" w:rsidRDefault="000B03CF" w:rsidP="000B03CF">
            <w:pPr>
              <w:rPr>
                <w:rFonts w:ascii="Times New Roman" w:hAnsi="Times New Roman" w:cs="Times New Roman"/>
                <w:b/>
                <w:sz w:val="18"/>
                <w:szCs w:val="18"/>
              </w:rPr>
            </w:pPr>
            <w:r w:rsidRPr="00B35152">
              <w:rPr>
                <w:rFonts w:ascii="Times New Roman" w:hAnsi="Times New Roman" w:cs="Times New Roman"/>
                <w:b/>
                <w:sz w:val="18"/>
                <w:szCs w:val="18"/>
              </w:rPr>
              <w:t xml:space="preserve">Résultats </w:t>
            </w:r>
          </w:p>
          <w:p w:rsidR="000B03CF" w:rsidRPr="00E248F6" w:rsidRDefault="000B03CF" w:rsidP="000B03CF">
            <w:pPr>
              <w:rPr>
                <w:rFonts w:ascii="Times New Roman" w:hAnsi="Times New Roman" w:cs="Times New Roman"/>
                <w:color w:val="242021"/>
                <w:sz w:val="18"/>
                <w:szCs w:val="18"/>
              </w:rPr>
            </w:pPr>
            <w:r w:rsidRPr="00E248F6">
              <w:rPr>
                <w:rFonts w:ascii="Times New Roman" w:hAnsi="Times New Roman" w:cs="Times New Roman"/>
                <w:color w:val="242021"/>
                <w:sz w:val="18"/>
                <w:szCs w:val="18"/>
              </w:rPr>
              <w:t>Les caractéristiques de l’élève et de sa famille restent l’explication dominante des différences de performances en lecture comme en mathématiques.</w:t>
            </w:r>
            <w:r w:rsidR="00B35152">
              <w:rPr>
                <w:rFonts w:ascii="Times New Roman" w:hAnsi="Times New Roman" w:cs="Times New Roman"/>
                <w:color w:val="242021"/>
                <w:sz w:val="18"/>
                <w:szCs w:val="18"/>
              </w:rPr>
              <w:t xml:space="preserve"> </w:t>
            </w:r>
            <w:proofErr w:type="gramStart"/>
            <w:r w:rsidRPr="00E248F6">
              <w:rPr>
                <w:rFonts w:ascii="Times New Roman" w:hAnsi="Times New Roman" w:cs="Times New Roman"/>
                <w:color w:val="242021"/>
                <w:sz w:val="18"/>
                <w:szCs w:val="18"/>
              </w:rPr>
              <w:t>La</w:t>
            </w:r>
            <w:proofErr w:type="gramEnd"/>
            <w:r w:rsidRPr="00E248F6">
              <w:rPr>
                <w:rFonts w:ascii="Times New Roman" w:hAnsi="Times New Roman" w:cs="Times New Roman"/>
                <w:color w:val="242021"/>
                <w:sz w:val="18"/>
                <w:szCs w:val="18"/>
              </w:rPr>
              <w:t xml:space="preserve"> langue parlée à la maison, aimer la lecture, le préscolaire, le niveau socioéconomique de la famille de l’élève, la nature juridique de l’école, le nombre d’enseignant et l’indice d’aménagement du territoire influencent positivement les scores de lecture et de mathématiques dans le primaire. </w:t>
            </w:r>
          </w:p>
          <w:p w:rsidR="000B03CF" w:rsidRPr="00E248F6" w:rsidRDefault="000B03CF" w:rsidP="000B03CF">
            <w:pPr>
              <w:rPr>
                <w:rFonts w:ascii="Times New Roman" w:hAnsi="Times New Roman" w:cs="Times New Roman"/>
                <w:b/>
                <w:bCs/>
                <w:sz w:val="18"/>
                <w:szCs w:val="18"/>
              </w:rPr>
            </w:pPr>
            <w:r w:rsidRPr="00E248F6">
              <w:rPr>
                <w:rFonts w:ascii="Times New Roman" w:hAnsi="Times New Roman" w:cs="Times New Roman"/>
                <w:b/>
                <w:bCs/>
                <w:sz w:val="18"/>
                <w:szCs w:val="18"/>
              </w:rPr>
              <w:t xml:space="preserve">Recommandations </w:t>
            </w:r>
          </w:p>
          <w:p w:rsidR="000B03CF" w:rsidRPr="00E248F6" w:rsidRDefault="000B03CF" w:rsidP="000B03CF">
            <w:pPr>
              <w:rPr>
                <w:rFonts w:ascii="Times New Roman" w:hAnsi="Times New Roman" w:cs="Times New Roman"/>
                <w:sz w:val="18"/>
                <w:szCs w:val="18"/>
              </w:rPr>
            </w:pPr>
            <w:proofErr w:type="gramStart"/>
            <w:r w:rsidRPr="00E248F6">
              <w:rPr>
                <w:rFonts w:ascii="Times New Roman" w:hAnsi="Times New Roman" w:cs="Times New Roman"/>
                <w:color w:val="000000"/>
                <w:sz w:val="18"/>
                <w:szCs w:val="18"/>
              </w:rPr>
              <w:t>généraliser</w:t>
            </w:r>
            <w:proofErr w:type="gramEnd"/>
            <w:r w:rsidRPr="00E248F6">
              <w:rPr>
                <w:rFonts w:ascii="Times New Roman" w:hAnsi="Times New Roman" w:cs="Times New Roman"/>
                <w:color w:val="000000"/>
                <w:sz w:val="18"/>
                <w:szCs w:val="18"/>
              </w:rPr>
              <w:t xml:space="preserve"> les espaces collectifs spécifiques (bibliothèques, salles d’études…) au sein des établissements scolaires et de les équiper en biens et matériaux scolaires, porter une attention particulière aux écoles du milieu rural (équipement des écoles en matériel pédagogique, conditions de vie des enseignants et internat, cantines scolaires…) et publiques. Stimuler l’intérêt des filles pour les mathématiques. Mettre en place des mesures d’accompagnement d’élèves en grande difficulté.</w:t>
            </w:r>
          </w:p>
        </w:tc>
      </w:tr>
      <w:tr w:rsidR="000B03CF" w:rsidRPr="00E248F6" w:rsidTr="00376ABB">
        <w:tc>
          <w:tcPr>
            <w:tcW w:w="816" w:type="dxa"/>
          </w:tcPr>
          <w:p w:rsidR="000B03CF" w:rsidRPr="00262BC5" w:rsidRDefault="000B03CF" w:rsidP="000B03CF">
            <w:pPr>
              <w:pStyle w:val="ListParagraph"/>
              <w:numPr>
                <w:ilvl w:val="0"/>
                <w:numId w:val="10"/>
              </w:numPr>
              <w:rPr>
                <w:rFonts w:ascii="Times New Roman" w:hAnsi="Times New Roman" w:cs="Times New Roman"/>
                <w:sz w:val="18"/>
                <w:szCs w:val="18"/>
              </w:rPr>
            </w:pPr>
          </w:p>
        </w:tc>
        <w:tc>
          <w:tcPr>
            <w:tcW w:w="2432" w:type="dxa"/>
          </w:tcPr>
          <w:p w:rsidR="000B03CF" w:rsidRPr="00E248F6" w:rsidRDefault="00F60406" w:rsidP="000B03CF">
            <w:pPr>
              <w:jc w:val="center"/>
              <w:rPr>
                <w:rFonts w:ascii="Times New Roman" w:hAnsi="Times New Roman" w:cs="Times New Roman"/>
                <w:sz w:val="18"/>
                <w:szCs w:val="18"/>
              </w:rPr>
            </w:pPr>
            <w:proofErr w:type="spellStart"/>
            <w:r>
              <w:rPr>
                <w:rFonts w:ascii="Times New Roman" w:hAnsi="Times New Roman" w:cs="Times New Roman"/>
                <w:sz w:val="18"/>
                <w:szCs w:val="18"/>
              </w:rPr>
              <w:t>Kadio</w:t>
            </w:r>
            <w:proofErr w:type="spellEnd"/>
            <w:r>
              <w:rPr>
                <w:rFonts w:ascii="Times New Roman" w:hAnsi="Times New Roman" w:cs="Times New Roman"/>
                <w:sz w:val="18"/>
                <w:szCs w:val="18"/>
              </w:rPr>
              <w:t xml:space="preserve"> (</w:t>
            </w:r>
            <w:r w:rsidR="000B03CF" w:rsidRPr="00E248F6">
              <w:rPr>
                <w:rFonts w:ascii="Times New Roman" w:hAnsi="Times New Roman" w:cs="Times New Roman"/>
                <w:sz w:val="18"/>
                <w:szCs w:val="18"/>
              </w:rPr>
              <w:t>2022</w:t>
            </w:r>
            <w:r>
              <w:rPr>
                <w:rFonts w:ascii="Times New Roman" w:hAnsi="Times New Roman" w:cs="Times New Roman"/>
                <w:sz w:val="18"/>
                <w:szCs w:val="18"/>
              </w:rPr>
              <w:t>)</w:t>
            </w:r>
          </w:p>
        </w:tc>
        <w:tc>
          <w:tcPr>
            <w:tcW w:w="1301" w:type="dxa"/>
          </w:tcPr>
          <w:p w:rsidR="000B03CF" w:rsidRPr="00E248F6" w:rsidRDefault="000B03CF" w:rsidP="000B03CF">
            <w:pPr>
              <w:rPr>
                <w:rFonts w:ascii="Times New Roman" w:hAnsi="Times New Roman" w:cs="Times New Roman"/>
                <w:sz w:val="18"/>
                <w:szCs w:val="18"/>
              </w:rPr>
            </w:pPr>
            <w:r w:rsidRPr="00E248F6">
              <w:rPr>
                <w:rFonts w:ascii="Times New Roman" w:hAnsi="Times New Roman" w:cs="Times New Roman"/>
                <w:sz w:val="18"/>
                <w:szCs w:val="18"/>
              </w:rPr>
              <w:t xml:space="preserve">ASS, 10 pays </w:t>
            </w:r>
          </w:p>
        </w:tc>
        <w:tc>
          <w:tcPr>
            <w:tcW w:w="4146" w:type="dxa"/>
          </w:tcPr>
          <w:p w:rsidR="000B03CF" w:rsidRPr="00E248F6" w:rsidRDefault="000B03CF" w:rsidP="000B03CF">
            <w:pPr>
              <w:rPr>
                <w:rStyle w:val="fontstyle01"/>
                <w:rFonts w:ascii="Times New Roman" w:hAnsi="Times New Roman" w:cs="Times New Roman"/>
                <w:sz w:val="18"/>
                <w:szCs w:val="18"/>
              </w:rPr>
            </w:pPr>
            <w:r w:rsidRPr="00E248F6">
              <w:rPr>
                <w:rStyle w:val="fontstyle01"/>
                <w:rFonts w:ascii="Times New Roman" w:hAnsi="Times New Roman" w:cs="Times New Roman"/>
                <w:sz w:val="18"/>
                <w:szCs w:val="18"/>
              </w:rPr>
              <w:t xml:space="preserve">Les déterminants de la réussite scolaire et des sources d’inégalités en Afrique subsaharienne. </w:t>
            </w:r>
          </w:p>
        </w:tc>
        <w:tc>
          <w:tcPr>
            <w:tcW w:w="1341" w:type="dxa"/>
          </w:tcPr>
          <w:p w:rsidR="000B03CF" w:rsidRPr="00E248F6" w:rsidRDefault="000B03CF" w:rsidP="000B03CF">
            <w:pPr>
              <w:rPr>
                <w:rFonts w:ascii="Times New Roman" w:hAnsi="Times New Roman" w:cs="Times New Roman"/>
                <w:sz w:val="18"/>
                <w:szCs w:val="18"/>
              </w:rPr>
            </w:pPr>
            <w:r w:rsidRPr="00E248F6">
              <w:rPr>
                <w:rFonts w:ascii="Times New Roman" w:hAnsi="Times New Roman" w:cs="Times New Roman"/>
                <w:sz w:val="18"/>
                <w:szCs w:val="18"/>
              </w:rPr>
              <w:t>PASEC 2014</w:t>
            </w:r>
          </w:p>
          <w:p w:rsidR="000B03CF" w:rsidRPr="00E248F6" w:rsidRDefault="000B03CF" w:rsidP="000B03CF">
            <w:pPr>
              <w:rPr>
                <w:rFonts w:ascii="Times New Roman" w:hAnsi="Times New Roman" w:cs="Times New Roman"/>
                <w:sz w:val="18"/>
                <w:szCs w:val="18"/>
              </w:rPr>
            </w:pPr>
          </w:p>
          <w:p w:rsidR="000B03CF" w:rsidRPr="00E248F6" w:rsidRDefault="000B03CF" w:rsidP="000B03CF">
            <w:pPr>
              <w:rPr>
                <w:rFonts w:ascii="Times New Roman" w:hAnsi="Times New Roman" w:cs="Times New Roman"/>
                <w:sz w:val="18"/>
                <w:szCs w:val="18"/>
              </w:rPr>
            </w:pPr>
          </w:p>
        </w:tc>
        <w:tc>
          <w:tcPr>
            <w:tcW w:w="1665" w:type="dxa"/>
          </w:tcPr>
          <w:p w:rsidR="000B03CF" w:rsidRPr="00E248F6" w:rsidRDefault="000B03CF" w:rsidP="000B03CF">
            <w:pPr>
              <w:rPr>
                <w:rFonts w:ascii="Times New Roman" w:hAnsi="Times New Roman" w:cs="Times New Roman"/>
                <w:sz w:val="18"/>
                <w:szCs w:val="18"/>
              </w:rPr>
            </w:pPr>
            <w:r w:rsidRPr="00E248F6">
              <w:rPr>
                <w:rFonts w:ascii="Times New Roman" w:hAnsi="Times New Roman" w:cs="Times New Roman"/>
                <w:sz w:val="18"/>
                <w:szCs w:val="18"/>
              </w:rPr>
              <w:t xml:space="preserve">Modèle hiérarchique linéaire à deux niveaux </w:t>
            </w:r>
          </w:p>
        </w:tc>
        <w:tc>
          <w:tcPr>
            <w:tcW w:w="5799" w:type="dxa"/>
          </w:tcPr>
          <w:p w:rsidR="00B35152" w:rsidRPr="00B35152" w:rsidRDefault="00B35152" w:rsidP="000B03CF">
            <w:pPr>
              <w:rPr>
                <w:rFonts w:ascii="Times New Roman" w:hAnsi="Times New Roman" w:cs="Times New Roman"/>
                <w:b/>
                <w:bCs/>
                <w:sz w:val="18"/>
                <w:szCs w:val="18"/>
              </w:rPr>
            </w:pPr>
            <w:r w:rsidRPr="00B35152">
              <w:rPr>
                <w:rFonts w:ascii="Times New Roman" w:hAnsi="Times New Roman" w:cs="Times New Roman"/>
                <w:b/>
                <w:bCs/>
                <w:sz w:val="18"/>
                <w:szCs w:val="18"/>
              </w:rPr>
              <w:t>Résultats</w:t>
            </w:r>
          </w:p>
          <w:p w:rsidR="000B03CF" w:rsidRPr="00E248F6" w:rsidRDefault="000B03CF" w:rsidP="000B03CF">
            <w:pPr>
              <w:rPr>
                <w:rFonts w:ascii="Times New Roman" w:hAnsi="Times New Roman" w:cs="Times New Roman"/>
                <w:sz w:val="18"/>
                <w:szCs w:val="18"/>
              </w:rPr>
            </w:pPr>
            <w:r w:rsidRPr="00E248F6">
              <w:rPr>
                <w:rFonts w:ascii="Times New Roman" w:hAnsi="Times New Roman" w:cs="Times New Roman"/>
                <w:sz w:val="18"/>
                <w:szCs w:val="18"/>
              </w:rPr>
              <w:t>Au niveau des élèves, les résultats montrent l'influence négative de l'éducation des parents, du genre et des effets de pairs liés au statut socio-économique sur les performances des élèves. Les différences de statut socio-économique ont conduit à des préférences scolaires des parents, ce qui amplifie la segmentation sociale au sein des écoles et des classes.</w:t>
            </w:r>
          </w:p>
          <w:p w:rsidR="000B03CF" w:rsidRPr="00E248F6" w:rsidRDefault="000B03CF" w:rsidP="000B03CF">
            <w:pPr>
              <w:rPr>
                <w:rFonts w:ascii="Times New Roman" w:hAnsi="Times New Roman" w:cs="Times New Roman"/>
                <w:sz w:val="18"/>
                <w:szCs w:val="18"/>
              </w:rPr>
            </w:pPr>
            <w:r w:rsidRPr="00E248F6">
              <w:rPr>
                <w:rFonts w:ascii="Times New Roman" w:hAnsi="Times New Roman" w:cs="Times New Roman"/>
                <w:sz w:val="18"/>
                <w:szCs w:val="18"/>
              </w:rPr>
              <w:t>Les inégalités d'apprentissage sont principalement expliquées par les différences dans les caractéristiques des écoles.</w:t>
            </w:r>
          </w:p>
          <w:p w:rsidR="000B03CF" w:rsidRPr="00E248F6" w:rsidRDefault="000B03CF" w:rsidP="000B03CF">
            <w:pPr>
              <w:rPr>
                <w:rFonts w:ascii="Times New Roman" w:hAnsi="Times New Roman" w:cs="Times New Roman"/>
                <w:b/>
                <w:bCs/>
                <w:sz w:val="18"/>
                <w:szCs w:val="18"/>
              </w:rPr>
            </w:pPr>
            <w:r w:rsidRPr="00E248F6">
              <w:rPr>
                <w:rFonts w:ascii="Times New Roman" w:hAnsi="Times New Roman" w:cs="Times New Roman"/>
                <w:b/>
                <w:bCs/>
                <w:sz w:val="18"/>
                <w:szCs w:val="18"/>
              </w:rPr>
              <w:t>Recommandations</w:t>
            </w:r>
          </w:p>
          <w:p w:rsidR="000B03CF" w:rsidRPr="00E248F6" w:rsidRDefault="000B03CF" w:rsidP="000B03CF">
            <w:pPr>
              <w:rPr>
                <w:rFonts w:ascii="Times New Roman" w:hAnsi="Times New Roman" w:cs="Times New Roman"/>
                <w:sz w:val="18"/>
                <w:szCs w:val="18"/>
              </w:rPr>
            </w:pPr>
            <w:r w:rsidRPr="00E248F6">
              <w:rPr>
                <w:rFonts w:ascii="Times New Roman" w:hAnsi="Times New Roman" w:cs="Times New Roman"/>
                <w:sz w:val="18"/>
                <w:szCs w:val="18"/>
              </w:rPr>
              <w:t xml:space="preserve">Repenser la distribution des ressources au sein du secteur public, ce qui implique de nouvelles politiques fiscales.  </w:t>
            </w:r>
          </w:p>
          <w:p w:rsidR="000B03CF" w:rsidRPr="00E248F6" w:rsidRDefault="000B03CF" w:rsidP="000B03CF">
            <w:pPr>
              <w:rPr>
                <w:rFonts w:ascii="Times New Roman" w:hAnsi="Times New Roman" w:cs="Times New Roman"/>
                <w:sz w:val="18"/>
                <w:szCs w:val="18"/>
              </w:rPr>
            </w:pPr>
            <w:r w:rsidRPr="00E248F6">
              <w:rPr>
                <w:rFonts w:ascii="Times New Roman" w:hAnsi="Times New Roman" w:cs="Times New Roman"/>
                <w:sz w:val="18"/>
                <w:szCs w:val="18"/>
              </w:rPr>
              <w:t>L'utilisation efficace des ressources d'enseignement déjà disponibles</w:t>
            </w:r>
          </w:p>
          <w:p w:rsidR="000B03CF" w:rsidRPr="00E248F6" w:rsidRDefault="000B03CF" w:rsidP="000B03CF">
            <w:pPr>
              <w:rPr>
                <w:rFonts w:ascii="Times New Roman" w:hAnsi="Times New Roman" w:cs="Times New Roman"/>
                <w:sz w:val="18"/>
                <w:szCs w:val="18"/>
              </w:rPr>
            </w:pPr>
          </w:p>
        </w:tc>
      </w:tr>
      <w:tr w:rsidR="000B03CF" w:rsidRPr="00E248F6" w:rsidTr="00376ABB">
        <w:tc>
          <w:tcPr>
            <w:tcW w:w="816" w:type="dxa"/>
          </w:tcPr>
          <w:p w:rsidR="000B03CF" w:rsidRPr="00262BC5" w:rsidRDefault="000B03CF" w:rsidP="000B03CF">
            <w:pPr>
              <w:pStyle w:val="ListParagraph"/>
              <w:numPr>
                <w:ilvl w:val="0"/>
                <w:numId w:val="10"/>
              </w:numPr>
              <w:rPr>
                <w:rFonts w:ascii="Times New Roman" w:hAnsi="Times New Roman" w:cs="Times New Roman"/>
                <w:color w:val="000000"/>
                <w:sz w:val="18"/>
                <w:szCs w:val="18"/>
              </w:rPr>
            </w:pPr>
          </w:p>
        </w:tc>
        <w:tc>
          <w:tcPr>
            <w:tcW w:w="2432" w:type="dxa"/>
          </w:tcPr>
          <w:p w:rsidR="000B03CF" w:rsidRPr="00E248F6" w:rsidRDefault="000B03CF" w:rsidP="000B03CF">
            <w:pPr>
              <w:jc w:val="center"/>
              <w:rPr>
                <w:rFonts w:ascii="Times New Roman" w:hAnsi="Times New Roman" w:cs="Times New Roman"/>
                <w:sz w:val="18"/>
                <w:szCs w:val="18"/>
              </w:rPr>
            </w:pPr>
            <w:proofErr w:type="spellStart"/>
            <w:r w:rsidRPr="00E248F6">
              <w:rPr>
                <w:rFonts w:ascii="Times New Roman" w:hAnsi="Times New Roman" w:cs="Times New Roman"/>
                <w:color w:val="000000"/>
                <w:sz w:val="18"/>
                <w:szCs w:val="18"/>
              </w:rPr>
              <w:t>Bekkouche</w:t>
            </w:r>
            <w:proofErr w:type="spellEnd"/>
            <w:r w:rsidRPr="00E248F6">
              <w:rPr>
                <w:rFonts w:ascii="Times New Roman" w:hAnsi="Times New Roman" w:cs="Times New Roman"/>
                <w:sz w:val="18"/>
                <w:szCs w:val="18"/>
              </w:rPr>
              <w:t xml:space="preserve"> </w:t>
            </w:r>
            <w:r w:rsidRPr="00E248F6">
              <w:rPr>
                <w:rFonts w:ascii="Times New Roman" w:hAnsi="Times New Roman" w:cs="Times New Roman"/>
                <w:color w:val="000000"/>
                <w:sz w:val="18"/>
                <w:szCs w:val="18"/>
              </w:rPr>
              <w:t xml:space="preserve"> et </w:t>
            </w:r>
            <w:proofErr w:type="spellStart"/>
            <w:r w:rsidRPr="00E248F6">
              <w:rPr>
                <w:rFonts w:ascii="Times New Roman" w:hAnsi="Times New Roman" w:cs="Times New Roman"/>
                <w:color w:val="000000"/>
                <w:sz w:val="18"/>
                <w:szCs w:val="18"/>
              </w:rPr>
              <w:t>Dupraz</w:t>
            </w:r>
            <w:proofErr w:type="spellEnd"/>
            <w:r w:rsidRPr="00E248F6">
              <w:rPr>
                <w:rFonts w:ascii="Times New Roman" w:hAnsi="Times New Roman" w:cs="Times New Roman"/>
                <w:sz w:val="18"/>
                <w:szCs w:val="18"/>
              </w:rPr>
              <w:t xml:space="preserve"> </w:t>
            </w:r>
            <w:r w:rsidR="00F60406">
              <w:rPr>
                <w:rFonts w:ascii="Times New Roman" w:hAnsi="Times New Roman" w:cs="Times New Roman"/>
                <w:sz w:val="18"/>
                <w:szCs w:val="18"/>
              </w:rPr>
              <w:t>(</w:t>
            </w:r>
            <w:r w:rsidRPr="00E248F6">
              <w:rPr>
                <w:rFonts w:ascii="Times New Roman" w:hAnsi="Times New Roman" w:cs="Times New Roman"/>
                <w:sz w:val="18"/>
                <w:szCs w:val="18"/>
              </w:rPr>
              <w:t>2023</w:t>
            </w:r>
            <w:r w:rsidR="00F60406">
              <w:rPr>
                <w:rFonts w:ascii="Times New Roman" w:hAnsi="Times New Roman" w:cs="Times New Roman"/>
                <w:sz w:val="18"/>
                <w:szCs w:val="18"/>
              </w:rPr>
              <w:t>)</w:t>
            </w:r>
          </w:p>
        </w:tc>
        <w:tc>
          <w:tcPr>
            <w:tcW w:w="1301" w:type="dxa"/>
          </w:tcPr>
          <w:p w:rsidR="000B03CF" w:rsidRPr="00E248F6" w:rsidRDefault="000B03CF" w:rsidP="000B03CF">
            <w:pPr>
              <w:rPr>
                <w:rFonts w:ascii="Times New Roman" w:hAnsi="Times New Roman" w:cs="Times New Roman"/>
                <w:sz w:val="18"/>
                <w:szCs w:val="18"/>
              </w:rPr>
            </w:pPr>
            <w:r w:rsidRPr="00E248F6">
              <w:rPr>
                <w:rFonts w:ascii="Times New Roman" w:hAnsi="Times New Roman" w:cs="Times New Roman"/>
                <w:sz w:val="18"/>
                <w:szCs w:val="18"/>
              </w:rPr>
              <w:t>Cameroun</w:t>
            </w:r>
          </w:p>
        </w:tc>
        <w:tc>
          <w:tcPr>
            <w:tcW w:w="4146" w:type="dxa"/>
          </w:tcPr>
          <w:p w:rsidR="000B03CF" w:rsidRPr="00E248F6" w:rsidRDefault="000B03CF" w:rsidP="000B03CF">
            <w:pPr>
              <w:rPr>
                <w:rFonts w:ascii="Times New Roman" w:hAnsi="Times New Roman" w:cs="Times New Roman"/>
                <w:sz w:val="18"/>
                <w:szCs w:val="18"/>
              </w:rPr>
            </w:pPr>
            <w:r w:rsidRPr="00E248F6">
              <w:rPr>
                <w:rFonts w:ascii="Times New Roman" w:hAnsi="Times New Roman" w:cs="Times New Roman"/>
                <w:sz w:val="18"/>
                <w:szCs w:val="18"/>
              </w:rPr>
              <w:t xml:space="preserve">Questionne l’effet de l’origine coloniale sur qualité de l’éducation dans le cycle primaire au Cameroun.  </w:t>
            </w:r>
          </w:p>
        </w:tc>
        <w:tc>
          <w:tcPr>
            <w:tcW w:w="1341" w:type="dxa"/>
          </w:tcPr>
          <w:p w:rsidR="000B03CF" w:rsidRPr="00E248F6" w:rsidRDefault="000B03CF" w:rsidP="000B03CF">
            <w:pPr>
              <w:rPr>
                <w:rFonts w:ascii="Times New Roman" w:hAnsi="Times New Roman" w:cs="Times New Roman"/>
                <w:sz w:val="18"/>
                <w:szCs w:val="18"/>
              </w:rPr>
            </w:pPr>
            <w:r w:rsidRPr="00E248F6">
              <w:rPr>
                <w:rFonts w:ascii="Times New Roman" w:hAnsi="Times New Roman" w:cs="Times New Roman"/>
                <w:sz w:val="18"/>
                <w:szCs w:val="18"/>
              </w:rPr>
              <w:t>PASEC 2005</w:t>
            </w:r>
          </w:p>
          <w:p w:rsidR="000B03CF" w:rsidRPr="00E248F6" w:rsidRDefault="000B03CF" w:rsidP="000B03CF">
            <w:pPr>
              <w:rPr>
                <w:rFonts w:ascii="Times New Roman" w:hAnsi="Times New Roman" w:cs="Times New Roman"/>
                <w:sz w:val="18"/>
                <w:szCs w:val="18"/>
              </w:rPr>
            </w:pPr>
          </w:p>
          <w:p w:rsidR="000B03CF" w:rsidRPr="00E248F6" w:rsidRDefault="000B03CF" w:rsidP="000B03CF">
            <w:pPr>
              <w:rPr>
                <w:rFonts w:ascii="Times New Roman" w:hAnsi="Times New Roman" w:cs="Times New Roman"/>
                <w:sz w:val="18"/>
                <w:szCs w:val="18"/>
              </w:rPr>
            </w:pPr>
          </w:p>
        </w:tc>
        <w:tc>
          <w:tcPr>
            <w:tcW w:w="1665" w:type="dxa"/>
          </w:tcPr>
          <w:p w:rsidR="000B03CF" w:rsidRPr="00E248F6" w:rsidRDefault="000B03CF" w:rsidP="000B03CF">
            <w:pPr>
              <w:rPr>
                <w:rFonts w:ascii="Times New Roman" w:hAnsi="Times New Roman" w:cs="Times New Roman"/>
                <w:sz w:val="18"/>
                <w:szCs w:val="18"/>
              </w:rPr>
            </w:pPr>
            <w:r w:rsidRPr="00E248F6">
              <w:rPr>
                <w:rFonts w:ascii="Times New Roman" w:hAnsi="Times New Roman" w:cs="Times New Roman"/>
                <w:sz w:val="18"/>
                <w:szCs w:val="18"/>
              </w:rPr>
              <w:t>Une analyse de discontinuité spatiale</w:t>
            </w:r>
          </w:p>
        </w:tc>
        <w:tc>
          <w:tcPr>
            <w:tcW w:w="5799" w:type="dxa"/>
          </w:tcPr>
          <w:p w:rsidR="00B35152" w:rsidRPr="00B35152" w:rsidRDefault="00B35152" w:rsidP="000B03CF">
            <w:pPr>
              <w:rPr>
                <w:rFonts w:ascii="Times New Roman" w:hAnsi="Times New Roman" w:cs="Times New Roman"/>
                <w:b/>
                <w:bCs/>
                <w:sz w:val="18"/>
                <w:szCs w:val="18"/>
              </w:rPr>
            </w:pPr>
            <w:r w:rsidRPr="00B35152">
              <w:rPr>
                <w:rFonts w:ascii="Times New Roman" w:hAnsi="Times New Roman" w:cs="Times New Roman"/>
                <w:b/>
                <w:bCs/>
                <w:sz w:val="18"/>
                <w:szCs w:val="18"/>
              </w:rPr>
              <w:t>Résultats</w:t>
            </w:r>
          </w:p>
          <w:p w:rsidR="000B03CF" w:rsidRPr="00E248F6" w:rsidRDefault="000B03CF" w:rsidP="000B03CF">
            <w:pPr>
              <w:rPr>
                <w:rFonts w:ascii="Times New Roman" w:hAnsi="Times New Roman" w:cs="Times New Roman"/>
                <w:sz w:val="18"/>
                <w:szCs w:val="18"/>
              </w:rPr>
            </w:pPr>
            <w:r w:rsidRPr="00E248F6">
              <w:rPr>
                <w:rFonts w:ascii="Times New Roman" w:hAnsi="Times New Roman" w:cs="Times New Roman"/>
                <w:sz w:val="18"/>
                <w:szCs w:val="18"/>
              </w:rPr>
              <w:t>Les élèves scolarisés dans le système francophone obtiennent de meilleurs résultats en mathématiques en cinquième année, avec des scores supérieurs de deux tiers d'un écart-type.</w:t>
            </w:r>
          </w:p>
          <w:p w:rsidR="000B03CF" w:rsidRPr="00E248F6" w:rsidRDefault="000B03CF" w:rsidP="000B03CF">
            <w:pPr>
              <w:rPr>
                <w:rFonts w:ascii="Times New Roman" w:hAnsi="Times New Roman" w:cs="Times New Roman"/>
                <w:sz w:val="18"/>
                <w:szCs w:val="18"/>
              </w:rPr>
            </w:pPr>
            <w:r w:rsidRPr="00E248F6">
              <w:rPr>
                <w:rFonts w:ascii="Times New Roman" w:hAnsi="Times New Roman" w:cs="Times New Roman"/>
                <w:sz w:val="18"/>
                <w:szCs w:val="18"/>
              </w:rPr>
              <w:t>Les écoles francophones disposent d'un meilleur équipement des salles de classe et que les enseignants francophones utilisent davantage les méthodes d'enseignement verticales mais que ces différences n'expliquent pas pourquoi les élèves francophones obtiennent de meilleurs résultats en mathématiques.</w:t>
            </w:r>
          </w:p>
          <w:p w:rsidR="000B03CF" w:rsidRPr="00E248F6" w:rsidRDefault="000B03CF" w:rsidP="000B03CF">
            <w:pPr>
              <w:rPr>
                <w:rFonts w:ascii="Times New Roman" w:hAnsi="Times New Roman" w:cs="Times New Roman"/>
                <w:sz w:val="18"/>
                <w:szCs w:val="18"/>
              </w:rPr>
            </w:pPr>
          </w:p>
          <w:p w:rsidR="000B03CF" w:rsidRDefault="000B03CF" w:rsidP="000B03CF">
            <w:pPr>
              <w:rPr>
                <w:rFonts w:ascii="Times New Roman" w:hAnsi="Times New Roman" w:cs="Times New Roman"/>
                <w:b/>
                <w:sz w:val="18"/>
                <w:szCs w:val="18"/>
              </w:rPr>
            </w:pPr>
            <w:r w:rsidRPr="000A0275">
              <w:rPr>
                <w:rFonts w:ascii="Times New Roman" w:hAnsi="Times New Roman" w:cs="Times New Roman"/>
                <w:b/>
                <w:sz w:val="18"/>
                <w:szCs w:val="18"/>
              </w:rPr>
              <w:t xml:space="preserve">Recommandations  </w:t>
            </w:r>
          </w:p>
          <w:p w:rsidR="000B03CF" w:rsidRPr="000A0275" w:rsidRDefault="000B03CF" w:rsidP="000B03CF">
            <w:pPr>
              <w:rPr>
                <w:rFonts w:ascii="Times New Roman" w:hAnsi="Times New Roman" w:cs="Times New Roman"/>
                <w:sz w:val="18"/>
                <w:szCs w:val="18"/>
              </w:rPr>
            </w:pPr>
            <w:r w:rsidRPr="000A0275">
              <w:rPr>
                <w:rFonts w:ascii="Times New Roman" w:hAnsi="Times New Roman" w:cs="Times New Roman"/>
                <w:sz w:val="18"/>
                <w:szCs w:val="18"/>
              </w:rPr>
              <w:t>Examiner les pratiques d'enseignement dans les systèmes éducatifs francophone et anglophone.</w:t>
            </w:r>
          </w:p>
          <w:p w:rsidR="000B03CF" w:rsidRPr="000A0275" w:rsidRDefault="000B03CF" w:rsidP="000B03CF">
            <w:pPr>
              <w:rPr>
                <w:rFonts w:ascii="Times New Roman" w:hAnsi="Times New Roman" w:cs="Times New Roman"/>
                <w:sz w:val="18"/>
                <w:szCs w:val="18"/>
              </w:rPr>
            </w:pPr>
            <w:r w:rsidRPr="000A0275">
              <w:rPr>
                <w:rFonts w:ascii="Times New Roman" w:hAnsi="Times New Roman" w:cs="Times New Roman"/>
                <w:sz w:val="18"/>
                <w:szCs w:val="18"/>
              </w:rPr>
              <w:t>Évaluer l'adéquation du curriculum dans les deux systèmes éducatifs.</w:t>
            </w:r>
          </w:p>
          <w:p w:rsidR="000B03CF" w:rsidRPr="000A0275" w:rsidRDefault="000B03CF" w:rsidP="000B03CF">
            <w:pPr>
              <w:rPr>
                <w:rFonts w:ascii="Times New Roman" w:hAnsi="Times New Roman" w:cs="Times New Roman"/>
                <w:sz w:val="18"/>
                <w:szCs w:val="18"/>
              </w:rPr>
            </w:pPr>
            <w:r w:rsidRPr="000A0275">
              <w:rPr>
                <w:rFonts w:ascii="Times New Roman" w:hAnsi="Times New Roman" w:cs="Times New Roman"/>
                <w:sz w:val="18"/>
                <w:szCs w:val="18"/>
              </w:rPr>
              <w:t>Renforcer les ressources et l'équipement scolaire dans les écoles.</w:t>
            </w:r>
          </w:p>
          <w:p w:rsidR="000B03CF" w:rsidRPr="000A0275" w:rsidRDefault="000B03CF" w:rsidP="000B03CF">
            <w:pPr>
              <w:rPr>
                <w:rFonts w:ascii="Times New Roman" w:hAnsi="Times New Roman" w:cs="Times New Roman"/>
                <w:b/>
                <w:sz w:val="18"/>
                <w:szCs w:val="18"/>
              </w:rPr>
            </w:pPr>
            <w:r w:rsidRPr="000A0275">
              <w:rPr>
                <w:rFonts w:ascii="Times New Roman" w:hAnsi="Times New Roman" w:cs="Times New Roman"/>
                <w:sz w:val="18"/>
                <w:szCs w:val="18"/>
              </w:rPr>
              <w:t>Approfondir la recherche sur les résultats à long terme des élèves.</w:t>
            </w:r>
          </w:p>
        </w:tc>
      </w:tr>
      <w:tr w:rsidR="000B03CF" w:rsidRPr="00E248F6" w:rsidTr="00376ABB">
        <w:tc>
          <w:tcPr>
            <w:tcW w:w="816" w:type="dxa"/>
          </w:tcPr>
          <w:p w:rsidR="000B03CF" w:rsidRPr="00262BC5" w:rsidRDefault="000B03CF" w:rsidP="000B03CF">
            <w:pPr>
              <w:pStyle w:val="ListParagraph"/>
              <w:numPr>
                <w:ilvl w:val="0"/>
                <w:numId w:val="10"/>
              </w:numPr>
              <w:rPr>
                <w:rFonts w:ascii="Times New Roman" w:hAnsi="Times New Roman" w:cs="Times New Roman"/>
                <w:color w:val="000000"/>
                <w:sz w:val="18"/>
                <w:szCs w:val="18"/>
              </w:rPr>
            </w:pPr>
          </w:p>
        </w:tc>
        <w:tc>
          <w:tcPr>
            <w:tcW w:w="2432" w:type="dxa"/>
          </w:tcPr>
          <w:p w:rsidR="000B03CF" w:rsidRPr="00E248F6" w:rsidRDefault="00F60406" w:rsidP="000B03CF">
            <w:pPr>
              <w:jc w:val="center"/>
              <w:rPr>
                <w:rFonts w:ascii="Times New Roman" w:hAnsi="Times New Roman" w:cs="Times New Roman"/>
                <w:color w:val="000000"/>
                <w:sz w:val="18"/>
                <w:szCs w:val="18"/>
              </w:rPr>
            </w:pPr>
            <w:proofErr w:type="spellStart"/>
            <w:r>
              <w:rPr>
                <w:rFonts w:ascii="Times New Roman" w:hAnsi="Times New Roman" w:cs="Times New Roman"/>
                <w:color w:val="000000"/>
                <w:sz w:val="18"/>
                <w:szCs w:val="18"/>
              </w:rPr>
              <w:t>Michelowa</w:t>
            </w:r>
            <w:proofErr w:type="spellEnd"/>
            <w:r>
              <w:rPr>
                <w:rFonts w:ascii="Times New Roman" w:hAnsi="Times New Roman" w:cs="Times New Roman"/>
                <w:color w:val="000000"/>
                <w:sz w:val="18"/>
                <w:szCs w:val="18"/>
              </w:rPr>
              <w:t xml:space="preserve"> (</w:t>
            </w:r>
            <w:r w:rsidR="000B03CF" w:rsidRPr="00E248F6">
              <w:rPr>
                <w:rFonts w:ascii="Times New Roman" w:hAnsi="Times New Roman" w:cs="Times New Roman"/>
                <w:color w:val="000000"/>
                <w:sz w:val="18"/>
                <w:szCs w:val="18"/>
              </w:rPr>
              <w:t>2001</w:t>
            </w:r>
            <w:r>
              <w:rPr>
                <w:rFonts w:ascii="Times New Roman" w:hAnsi="Times New Roman" w:cs="Times New Roman"/>
                <w:color w:val="000000"/>
                <w:sz w:val="18"/>
                <w:szCs w:val="18"/>
              </w:rPr>
              <w:t>)</w:t>
            </w:r>
          </w:p>
        </w:tc>
        <w:tc>
          <w:tcPr>
            <w:tcW w:w="1301" w:type="dxa"/>
          </w:tcPr>
          <w:p w:rsidR="000B03CF" w:rsidRPr="00E248F6" w:rsidRDefault="000B03CF" w:rsidP="000B03CF">
            <w:pPr>
              <w:rPr>
                <w:rFonts w:ascii="Times New Roman" w:hAnsi="Times New Roman" w:cs="Times New Roman"/>
                <w:sz w:val="18"/>
                <w:szCs w:val="18"/>
              </w:rPr>
            </w:pPr>
            <w:r w:rsidRPr="00E248F6">
              <w:rPr>
                <w:rFonts w:ascii="Times New Roman" w:hAnsi="Times New Roman" w:cs="Times New Roman"/>
                <w:sz w:val="18"/>
                <w:szCs w:val="18"/>
              </w:rPr>
              <w:t xml:space="preserve">ASS, 5 pays </w:t>
            </w:r>
          </w:p>
          <w:p w:rsidR="000B03CF" w:rsidRPr="00E248F6" w:rsidRDefault="00D40DFC" w:rsidP="000B03CF">
            <w:pPr>
              <w:rPr>
                <w:rFonts w:ascii="Times New Roman" w:hAnsi="Times New Roman" w:cs="Times New Roman"/>
                <w:sz w:val="18"/>
                <w:szCs w:val="18"/>
              </w:rPr>
            </w:pPr>
            <w:r>
              <w:rPr>
                <w:rFonts w:ascii="Times New Roman" w:hAnsi="Times New Roman" w:cs="Times New Roman"/>
                <w:sz w:val="18"/>
                <w:szCs w:val="18"/>
              </w:rPr>
              <w:t xml:space="preserve">Burkina Faso, Cameroun, </w:t>
            </w:r>
            <w:r w:rsidR="000B03CF" w:rsidRPr="00E248F6">
              <w:rPr>
                <w:rFonts w:ascii="Times New Roman" w:hAnsi="Times New Roman" w:cs="Times New Roman"/>
                <w:sz w:val="18"/>
                <w:szCs w:val="18"/>
              </w:rPr>
              <w:t xml:space="preserve">Côte d'Ivoire, </w:t>
            </w:r>
            <w:r>
              <w:rPr>
                <w:rFonts w:ascii="Times New Roman" w:hAnsi="Times New Roman" w:cs="Times New Roman"/>
                <w:sz w:val="18"/>
                <w:szCs w:val="18"/>
              </w:rPr>
              <w:t xml:space="preserve">Madagascar, </w:t>
            </w:r>
            <w:r w:rsidR="000B03CF" w:rsidRPr="00E248F6">
              <w:rPr>
                <w:rFonts w:ascii="Times New Roman" w:hAnsi="Times New Roman" w:cs="Times New Roman"/>
                <w:sz w:val="18"/>
                <w:szCs w:val="18"/>
              </w:rPr>
              <w:t>Sénégal.</w:t>
            </w:r>
          </w:p>
        </w:tc>
        <w:tc>
          <w:tcPr>
            <w:tcW w:w="4146" w:type="dxa"/>
          </w:tcPr>
          <w:p w:rsidR="000B03CF" w:rsidRPr="00E248F6" w:rsidRDefault="000B03CF" w:rsidP="000B03CF">
            <w:pPr>
              <w:rPr>
                <w:rFonts w:ascii="Times New Roman" w:hAnsi="Times New Roman" w:cs="Times New Roman"/>
                <w:sz w:val="18"/>
                <w:szCs w:val="18"/>
              </w:rPr>
            </w:pPr>
            <w:r w:rsidRPr="00E248F6">
              <w:rPr>
                <w:rFonts w:ascii="Times New Roman" w:hAnsi="Times New Roman" w:cs="Times New Roman"/>
                <w:sz w:val="18"/>
                <w:szCs w:val="18"/>
              </w:rPr>
              <w:t>Déterminer les moyens les plus efficaces pour assurer les compétences de base à un grand nombre d'enfants ?</w:t>
            </w:r>
          </w:p>
        </w:tc>
        <w:tc>
          <w:tcPr>
            <w:tcW w:w="1341" w:type="dxa"/>
          </w:tcPr>
          <w:p w:rsidR="000B03CF" w:rsidRPr="00E248F6" w:rsidRDefault="000B03CF" w:rsidP="000B03CF">
            <w:pPr>
              <w:rPr>
                <w:rFonts w:ascii="Times New Roman" w:hAnsi="Times New Roman" w:cs="Times New Roman"/>
                <w:sz w:val="18"/>
                <w:szCs w:val="18"/>
              </w:rPr>
            </w:pPr>
            <w:r w:rsidRPr="00E248F6">
              <w:rPr>
                <w:rFonts w:ascii="Times New Roman" w:hAnsi="Times New Roman" w:cs="Times New Roman"/>
                <w:sz w:val="18"/>
                <w:szCs w:val="18"/>
              </w:rPr>
              <w:t>PASEC 1995</w:t>
            </w:r>
          </w:p>
          <w:p w:rsidR="000B03CF" w:rsidRPr="00E248F6" w:rsidRDefault="000B03CF" w:rsidP="000B03CF">
            <w:pPr>
              <w:jc w:val="both"/>
              <w:rPr>
                <w:rFonts w:ascii="Times New Roman" w:hAnsi="Times New Roman" w:cs="Times New Roman"/>
                <w:sz w:val="18"/>
                <w:szCs w:val="18"/>
              </w:rPr>
            </w:pPr>
          </w:p>
          <w:p w:rsidR="000B03CF" w:rsidRPr="00E248F6" w:rsidRDefault="000B03CF" w:rsidP="000B03CF">
            <w:pPr>
              <w:rPr>
                <w:rFonts w:ascii="Times New Roman" w:hAnsi="Times New Roman" w:cs="Times New Roman"/>
                <w:sz w:val="18"/>
                <w:szCs w:val="18"/>
              </w:rPr>
            </w:pPr>
          </w:p>
          <w:p w:rsidR="000B03CF" w:rsidRPr="00E248F6" w:rsidRDefault="000B03CF" w:rsidP="000B03CF">
            <w:pPr>
              <w:rPr>
                <w:rFonts w:ascii="Times New Roman" w:hAnsi="Times New Roman" w:cs="Times New Roman"/>
                <w:sz w:val="18"/>
                <w:szCs w:val="18"/>
              </w:rPr>
            </w:pPr>
          </w:p>
        </w:tc>
        <w:tc>
          <w:tcPr>
            <w:tcW w:w="1665" w:type="dxa"/>
          </w:tcPr>
          <w:p w:rsidR="000B03CF" w:rsidRPr="00E248F6" w:rsidRDefault="000B03CF" w:rsidP="000B03CF">
            <w:pPr>
              <w:rPr>
                <w:rFonts w:ascii="Times New Roman" w:hAnsi="Times New Roman" w:cs="Times New Roman"/>
                <w:sz w:val="18"/>
                <w:szCs w:val="18"/>
              </w:rPr>
            </w:pPr>
            <w:r w:rsidRPr="00E248F6">
              <w:rPr>
                <w:rFonts w:ascii="Times New Roman" w:hAnsi="Times New Roman" w:cs="Times New Roman"/>
                <w:sz w:val="18"/>
                <w:szCs w:val="18"/>
              </w:rPr>
              <w:t>Un modèle linéaire hiérarchique (HLM) à deux niveaux</w:t>
            </w:r>
          </w:p>
        </w:tc>
        <w:tc>
          <w:tcPr>
            <w:tcW w:w="5799" w:type="dxa"/>
          </w:tcPr>
          <w:p w:rsidR="000B03CF" w:rsidRPr="00E248F6" w:rsidRDefault="000B03CF" w:rsidP="000B03CF">
            <w:pPr>
              <w:rPr>
                <w:rFonts w:ascii="Times New Roman" w:hAnsi="Times New Roman" w:cs="Times New Roman"/>
                <w:b/>
                <w:bCs/>
                <w:sz w:val="18"/>
                <w:szCs w:val="18"/>
              </w:rPr>
            </w:pPr>
            <w:r w:rsidRPr="00E248F6">
              <w:rPr>
                <w:rFonts w:ascii="Times New Roman" w:hAnsi="Times New Roman" w:cs="Times New Roman"/>
                <w:b/>
                <w:bCs/>
                <w:sz w:val="18"/>
                <w:szCs w:val="18"/>
              </w:rPr>
              <w:t xml:space="preserve">Résultats </w:t>
            </w:r>
          </w:p>
          <w:p w:rsidR="000B03CF" w:rsidRPr="00E248F6" w:rsidRDefault="000B03CF" w:rsidP="000B03CF">
            <w:pPr>
              <w:rPr>
                <w:rFonts w:ascii="Times New Roman" w:hAnsi="Times New Roman" w:cs="Times New Roman"/>
                <w:sz w:val="18"/>
                <w:szCs w:val="18"/>
              </w:rPr>
            </w:pPr>
            <w:r w:rsidRPr="00E248F6">
              <w:rPr>
                <w:rFonts w:ascii="Times New Roman" w:hAnsi="Times New Roman" w:cs="Times New Roman"/>
                <w:sz w:val="18"/>
                <w:szCs w:val="18"/>
              </w:rPr>
              <w:t xml:space="preserve">La taille des classes n'a pas d'impact négatif sur les résultats des élèves ; les dépenses par élève ont un effet positif sur les résultats. Les salaires des enseignants </w:t>
            </w:r>
            <w:proofErr w:type="gramStart"/>
            <w:r w:rsidRPr="00E248F6">
              <w:rPr>
                <w:rFonts w:ascii="Times New Roman" w:hAnsi="Times New Roman" w:cs="Times New Roman"/>
                <w:sz w:val="18"/>
                <w:szCs w:val="18"/>
              </w:rPr>
              <w:t>est</w:t>
            </w:r>
            <w:proofErr w:type="gramEnd"/>
            <w:r w:rsidRPr="00E248F6">
              <w:rPr>
                <w:rFonts w:ascii="Times New Roman" w:hAnsi="Times New Roman" w:cs="Times New Roman"/>
                <w:sz w:val="18"/>
                <w:szCs w:val="18"/>
              </w:rPr>
              <w:t xml:space="preserve"> un facteur important pour expliquer les différents niveaux d'efficacité des dépenses d'éducation entre les pays.</w:t>
            </w:r>
          </w:p>
          <w:p w:rsidR="000B03CF" w:rsidRPr="00E248F6" w:rsidRDefault="000B03CF" w:rsidP="000B03CF">
            <w:pPr>
              <w:rPr>
                <w:rFonts w:ascii="Times New Roman" w:hAnsi="Times New Roman" w:cs="Times New Roman"/>
                <w:b/>
                <w:bCs/>
                <w:sz w:val="18"/>
                <w:szCs w:val="18"/>
              </w:rPr>
            </w:pPr>
            <w:r w:rsidRPr="00E248F6">
              <w:rPr>
                <w:rFonts w:ascii="Times New Roman" w:hAnsi="Times New Roman" w:cs="Times New Roman"/>
                <w:b/>
                <w:bCs/>
                <w:sz w:val="18"/>
                <w:szCs w:val="18"/>
              </w:rPr>
              <w:t xml:space="preserve">Recommandations </w:t>
            </w:r>
          </w:p>
          <w:p w:rsidR="000B03CF" w:rsidRPr="00E248F6" w:rsidRDefault="000B03CF" w:rsidP="000B03CF">
            <w:pPr>
              <w:rPr>
                <w:rFonts w:ascii="Times New Roman" w:hAnsi="Times New Roman" w:cs="Times New Roman"/>
                <w:sz w:val="18"/>
                <w:szCs w:val="18"/>
              </w:rPr>
            </w:pPr>
            <w:r w:rsidRPr="00E248F6">
              <w:rPr>
                <w:rFonts w:ascii="Times New Roman" w:hAnsi="Times New Roman" w:cs="Times New Roman"/>
                <w:sz w:val="18"/>
                <w:szCs w:val="18"/>
              </w:rPr>
              <w:t>La fourniture de manuels scolaires et l'emploi d'un plus grand nombre d'enseignants sur la base de contrats flexibles de non-fonctionnaires, devraient constituer une priorité évidente pour tous les pays et toutes les écoles, d'autres mesures nécessitent un examen approfondi du contexte national, voire local, dans lequel elles seraient mises en œuvre.</w:t>
            </w:r>
          </w:p>
        </w:tc>
      </w:tr>
      <w:tr w:rsidR="000B03CF" w:rsidRPr="00E248F6" w:rsidTr="00376ABB">
        <w:tc>
          <w:tcPr>
            <w:tcW w:w="816" w:type="dxa"/>
          </w:tcPr>
          <w:p w:rsidR="000B03CF" w:rsidRPr="00262BC5" w:rsidRDefault="000B03CF" w:rsidP="000B03CF">
            <w:pPr>
              <w:pStyle w:val="ListParagraph"/>
              <w:numPr>
                <w:ilvl w:val="0"/>
                <w:numId w:val="10"/>
              </w:numPr>
              <w:jc w:val="center"/>
              <w:rPr>
                <w:rFonts w:ascii="Times New Roman" w:hAnsi="Times New Roman" w:cs="Times New Roman"/>
                <w:color w:val="000000"/>
                <w:sz w:val="18"/>
                <w:szCs w:val="18"/>
              </w:rPr>
            </w:pPr>
          </w:p>
        </w:tc>
        <w:tc>
          <w:tcPr>
            <w:tcW w:w="2432" w:type="dxa"/>
          </w:tcPr>
          <w:p w:rsidR="000B03CF" w:rsidRPr="00E248F6" w:rsidRDefault="000B03CF" w:rsidP="000B03CF">
            <w:pPr>
              <w:jc w:val="center"/>
              <w:rPr>
                <w:rFonts w:ascii="Times New Roman" w:hAnsi="Times New Roman" w:cs="Times New Roman"/>
                <w:color w:val="000000"/>
                <w:sz w:val="18"/>
                <w:szCs w:val="18"/>
              </w:rPr>
            </w:pPr>
            <w:proofErr w:type="spellStart"/>
            <w:r>
              <w:rPr>
                <w:rFonts w:ascii="Times New Roman" w:hAnsi="Times New Roman" w:cs="Times New Roman"/>
                <w:color w:val="000000"/>
                <w:sz w:val="18"/>
                <w:szCs w:val="18"/>
              </w:rPr>
              <w:t>Taniguchi</w:t>
            </w:r>
            <w:proofErr w:type="spellEnd"/>
            <w:r>
              <w:rPr>
                <w:rFonts w:ascii="Times New Roman" w:hAnsi="Times New Roman" w:cs="Times New Roman"/>
                <w:color w:val="000000"/>
                <w:sz w:val="18"/>
                <w:szCs w:val="18"/>
              </w:rPr>
              <w:t xml:space="preserve"> </w:t>
            </w:r>
            <w:r w:rsidRPr="004477FF">
              <w:rPr>
                <w:rFonts w:ascii="Times New Roman" w:hAnsi="Times New Roman" w:cs="Times New Roman"/>
                <w:color w:val="000000"/>
                <w:sz w:val="18"/>
                <w:szCs w:val="18"/>
              </w:rPr>
              <w:t>(2024)</w:t>
            </w:r>
          </w:p>
        </w:tc>
        <w:tc>
          <w:tcPr>
            <w:tcW w:w="1301" w:type="dxa"/>
          </w:tcPr>
          <w:p w:rsidR="000B03CF" w:rsidRPr="00E248F6" w:rsidRDefault="000B03CF" w:rsidP="000B03CF">
            <w:pPr>
              <w:rPr>
                <w:rFonts w:ascii="Times New Roman" w:hAnsi="Times New Roman" w:cs="Times New Roman"/>
                <w:sz w:val="18"/>
                <w:szCs w:val="18"/>
              </w:rPr>
            </w:pPr>
            <w:r>
              <w:rPr>
                <w:rFonts w:ascii="Times New Roman" w:hAnsi="Times New Roman" w:cs="Times New Roman"/>
                <w:sz w:val="18"/>
                <w:szCs w:val="18"/>
              </w:rPr>
              <w:t xml:space="preserve">ASS, 15 pays </w:t>
            </w:r>
          </w:p>
        </w:tc>
        <w:tc>
          <w:tcPr>
            <w:tcW w:w="4146" w:type="dxa"/>
          </w:tcPr>
          <w:p w:rsidR="000B03CF" w:rsidRPr="00E248F6" w:rsidRDefault="000B03CF" w:rsidP="000B03CF">
            <w:pPr>
              <w:rPr>
                <w:rFonts w:ascii="Times New Roman" w:hAnsi="Times New Roman" w:cs="Times New Roman"/>
                <w:sz w:val="18"/>
                <w:szCs w:val="18"/>
              </w:rPr>
            </w:pPr>
            <w:r w:rsidRPr="004477FF">
              <w:rPr>
                <w:rFonts w:ascii="Times New Roman" w:hAnsi="Times New Roman" w:cs="Times New Roman"/>
                <w:sz w:val="18"/>
                <w:szCs w:val="18"/>
              </w:rPr>
              <w:t xml:space="preserve">Analyser la relation entre l'éducation </w:t>
            </w:r>
            <w:proofErr w:type="spellStart"/>
            <w:r w:rsidRPr="004477FF">
              <w:rPr>
                <w:rFonts w:ascii="Times New Roman" w:hAnsi="Times New Roman" w:cs="Times New Roman"/>
                <w:sz w:val="18"/>
                <w:szCs w:val="18"/>
              </w:rPr>
              <w:t>préprimaire</w:t>
            </w:r>
            <w:proofErr w:type="spellEnd"/>
            <w:r w:rsidRPr="004477FF">
              <w:rPr>
                <w:rFonts w:ascii="Times New Roman" w:hAnsi="Times New Roman" w:cs="Times New Roman"/>
                <w:sz w:val="18"/>
                <w:szCs w:val="18"/>
              </w:rPr>
              <w:t xml:space="preserve"> et la réussite en lecture et en mathématiques des élèves de sixième, en se concentrant sur les enfants défavorisés dans les pays participants au projet SACMEQ III.</w:t>
            </w:r>
          </w:p>
        </w:tc>
        <w:tc>
          <w:tcPr>
            <w:tcW w:w="1341" w:type="dxa"/>
          </w:tcPr>
          <w:p w:rsidR="000B03CF" w:rsidRPr="00E248F6" w:rsidRDefault="000B03CF" w:rsidP="000B03CF">
            <w:pPr>
              <w:rPr>
                <w:rFonts w:ascii="Times New Roman" w:hAnsi="Times New Roman" w:cs="Times New Roman"/>
                <w:sz w:val="18"/>
                <w:szCs w:val="18"/>
              </w:rPr>
            </w:pPr>
            <w:r w:rsidRPr="004477FF">
              <w:rPr>
                <w:rFonts w:ascii="Times New Roman" w:hAnsi="Times New Roman" w:cs="Times New Roman"/>
                <w:sz w:val="18"/>
                <w:szCs w:val="18"/>
              </w:rPr>
              <w:t>SACMEQ III</w:t>
            </w:r>
          </w:p>
        </w:tc>
        <w:tc>
          <w:tcPr>
            <w:tcW w:w="1665" w:type="dxa"/>
          </w:tcPr>
          <w:p w:rsidR="000B03CF" w:rsidRPr="00E248F6" w:rsidRDefault="000B03CF" w:rsidP="000B03CF">
            <w:pPr>
              <w:rPr>
                <w:rFonts w:ascii="Times New Roman" w:hAnsi="Times New Roman" w:cs="Times New Roman"/>
                <w:sz w:val="18"/>
                <w:szCs w:val="18"/>
              </w:rPr>
            </w:pPr>
            <w:r>
              <w:rPr>
                <w:rFonts w:ascii="Times New Roman" w:hAnsi="Times New Roman" w:cs="Times New Roman"/>
                <w:sz w:val="18"/>
                <w:szCs w:val="18"/>
              </w:rPr>
              <w:t xml:space="preserve">Modèle linéaire </w:t>
            </w:r>
          </w:p>
        </w:tc>
        <w:tc>
          <w:tcPr>
            <w:tcW w:w="5799" w:type="dxa"/>
          </w:tcPr>
          <w:p w:rsidR="000B03CF" w:rsidRDefault="000B03CF" w:rsidP="000B03CF">
            <w:pPr>
              <w:rPr>
                <w:rFonts w:ascii="Times New Roman" w:hAnsi="Times New Roman" w:cs="Times New Roman"/>
                <w:b/>
                <w:bCs/>
                <w:sz w:val="18"/>
                <w:szCs w:val="18"/>
              </w:rPr>
            </w:pPr>
            <w:r>
              <w:rPr>
                <w:rFonts w:ascii="Times New Roman" w:hAnsi="Times New Roman" w:cs="Times New Roman"/>
                <w:b/>
                <w:bCs/>
                <w:sz w:val="18"/>
                <w:szCs w:val="18"/>
              </w:rPr>
              <w:t xml:space="preserve">Résultats </w:t>
            </w:r>
          </w:p>
          <w:p w:rsidR="000B03CF" w:rsidRPr="004477FF" w:rsidRDefault="000B03CF" w:rsidP="000B03CF">
            <w:pPr>
              <w:rPr>
                <w:rFonts w:ascii="Times New Roman" w:hAnsi="Times New Roman" w:cs="Times New Roman"/>
                <w:bCs/>
                <w:sz w:val="18"/>
                <w:szCs w:val="18"/>
              </w:rPr>
            </w:pPr>
            <w:r w:rsidRPr="004477FF">
              <w:rPr>
                <w:rFonts w:ascii="Times New Roman" w:hAnsi="Times New Roman" w:cs="Times New Roman"/>
                <w:bCs/>
                <w:sz w:val="18"/>
                <w:szCs w:val="18"/>
              </w:rPr>
              <w:t xml:space="preserve">Les enfants ayant fréquenté une école </w:t>
            </w:r>
            <w:proofErr w:type="spellStart"/>
            <w:r w:rsidRPr="004477FF">
              <w:rPr>
                <w:rFonts w:ascii="Times New Roman" w:hAnsi="Times New Roman" w:cs="Times New Roman"/>
                <w:bCs/>
                <w:sz w:val="18"/>
                <w:szCs w:val="18"/>
              </w:rPr>
              <w:t>préprimaire</w:t>
            </w:r>
            <w:proofErr w:type="spellEnd"/>
            <w:r w:rsidRPr="004477FF">
              <w:rPr>
                <w:rFonts w:ascii="Times New Roman" w:hAnsi="Times New Roman" w:cs="Times New Roman"/>
                <w:bCs/>
                <w:sz w:val="18"/>
                <w:szCs w:val="18"/>
              </w:rPr>
              <w:t xml:space="preserve"> obtiennent de meilleurs résultats que ceux qui n'y ont pas assisté.</w:t>
            </w:r>
          </w:p>
          <w:p w:rsidR="000B03CF" w:rsidRPr="004477FF" w:rsidRDefault="000B03CF" w:rsidP="000B03CF">
            <w:pPr>
              <w:rPr>
                <w:rFonts w:ascii="Times New Roman" w:hAnsi="Times New Roman" w:cs="Times New Roman"/>
                <w:bCs/>
                <w:sz w:val="18"/>
                <w:szCs w:val="18"/>
              </w:rPr>
            </w:pPr>
            <w:r w:rsidRPr="004477FF">
              <w:rPr>
                <w:rFonts w:ascii="Times New Roman" w:hAnsi="Times New Roman" w:cs="Times New Roman"/>
                <w:bCs/>
                <w:sz w:val="18"/>
                <w:szCs w:val="18"/>
              </w:rPr>
              <w:t>Les enfants disposant de nombreuses ressources à domicile pour l'apprentissage réussissent mieux que ceux ayant peu de ressources.</w:t>
            </w:r>
          </w:p>
          <w:p w:rsidR="000B03CF" w:rsidRDefault="000B03CF" w:rsidP="000B03CF">
            <w:pPr>
              <w:rPr>
                <w:rFonts w:ascii="Times New Roman" w:hAnsi="Times New Roman" w:cs="Times New Roman"/>
                <w:bCs/>
                <w:sz w:val="18"/>
                <w:szCs w:val="18"/>
              </w:rPr>
            </w:pPr>
            <w:r w:rsidRPr="004477FF">
              <w:rPr>
                <w:rFonts w:ascii="Times New Roman" w:hAnsi="Times New Roman" w:cs="Times New Roman"/>
                <w:bCs/>
                <w:sz w:val="18"/>
                <w:szCs w:val="18"/>
              </w:rPr>
              <w:t xml:space="preserve">L'effet de l'éducation </w:t>
            </w:r>
            <w:proofErr w:type="spellStart"/>
            <w:r w:rsidRPr="004477FF">
              <w:rPr>
                <w:rFonts w:ascii="Times New Roman" w:hAnsi="Times New Roman" w:cs="Times New Roman"/>
                <w:bCs/>
                <w:sz w:val="18"/>
                <w:szCs w:val="18"/>
              </w:rPr>
              <w:t>préprimaire</w:t>
            </w:r>
            <w:proofErr w:type="spellEnd"/>
            <w:r w:rsidRPr="004477FF">
              <w:rPr>
                <w:rFonts w:ascii="Times New Roman" w:hAnsi="Times New Roman" w:cs="Times New Roman"/>
                <w:bCs/>
                <w:sz w:val="18"/>
                <w:szCs w:val="18"/>
              </w:rPr>
              <w:t xml:space="preserve"> sur l'atténuation des inégalités sociales varie selon les contextes des différents pays.</w:t>
            </w:r>
          </w:p>
          <w:p w:rsidR="000B03CF" w:rsidRPr="004477FF" w:rsidRDefault="000B03CF" w:rsidP="000B03CF">
            <w:pPr>
              <w:rPr>
                <w:rFonts w:ascii="Times New Roman" w:hAnsi="Times New Roman" w:cs="Times New Roman"/>
                <w:b/>
                <w:bCs/>
                <w:sz w:val="18"/>
                <w:szCs w:val="18"/>
              </w:rPr>
            </w:pPr>
            <w:r w:rsidRPr="004477FF">
              <w:rPr>
                <w:rFonts w:ascii="Times New Roman" w:hAnsi="Times New Roman" w:cs="Times New Roman"/>
                <w:b/>
                <w:bCs/>
                <w:sz w:val="18"/>
                <w:szCs w:val="18"/>
              </w:rPr>
              <w:t xml:space="preserve">Recommandations </w:t>
            </w:r>
          </w:p>
          <w:p w:rsidR="000B03CF" w:rsidRPr="004477FF" w:rsidRDefault="000B03CF" w:rsidP="000B03CF">
            <w:pPr>
              <w:rPr>
                <w:rFonts w:ascii="Times New Roman" w:hAnsi="Times New Roman" w:cs="Times New Roman"/>
                <w:bCs/>
                <w:sz w:val="18"/>
                <w:szCs w:val="18"/>
              </w:rPr>
            </w:pPr>
            <w:r w:rsidRPr="004477FF">
              <w:rPr>
                <w:rFonts w:ascii="Times New Roman" w:hAnsi="Times New Roman" w:cs="Times New Roman"/>
                <w:bCs/>
                <w:sz w:val="18"/>
                <w:szCs w:val="18"/>
              </w:rPr>
              <w:t>Les résultats soulignent la nécessité de promouvoir les soins et l'éducation de la petite enfance, en particulier en Afrique subsaharienne, pour améliorer les chances de réussite des enfants défavorisés.</w:t>
            </w:r>
          </w:p>
        </w:tc>
      </w:tr>
    </w:tbl>
    <w:p w:rsidR="008C778F" w:rsidRDefault="008C778F"/>
    <w:p w:rsidR="00113346" w:rsidRDefault="00113346"/>
    <w:p w:rsidR="00113346" w:rsidRDefault="00113346"/>
    <w:p w:rsidR="00113346" w:rsidRDefault="00113346"/>
    <w:p w:rsidR="00113346" w:rsidRDefault="00113346"/>
    <w:p w:rsidR="00113346" w:rsidRDefault="00113346"/>
    <w:p w:rsidR="00113346" w:rsidRDefault="00113346"/>
    <w:p w:rsidR="00113346" w:rsidRDefault="00113346">
      <w:r>
        <w:t xml:space="preserve">Tableau 1 : </w:t>
      </w:r>
      <w:r w:rsidR="00773ECE" w:rsidRPr="00773ECE">
        <w:rPr>
          <w:b/>
        </w:rPr>
        <w:t>Efficience et efficacité des systèmes éducatifs</w:t>
      </w:r>
    </w:p>
    <w:p w:rsidR="00113346" w:rsidRDefault="00113346"/>
    <w:tbl>
      <w:tblPr>
        <w:tblStyle w:val="TableGrid"/>
        <w:tblW w:w="17500" w:type="dxa"/>
        <w:tblInd w:w="-998" w:type="dxa"/>
        <w:tblLook w:val="04A0" w:firstRow="1" w:lastRow="0" w:firstColumn="1" w:lastColumn="0" w:noHBand="0" w:noVBand="1"/>
      </w:tblPr>
      <w:tblGrid>
        <w:gridCol w:w="723"/>
        <w:gridCol w:w="2523"/>
        <w:gridCol w:w="1301"/>
        <w:gridCol w:w="4147"/>
        <w:gridCol w:w="1341"/>
        <w:gridCol w:w="1665"/>
        <w:gridCol w:w="5800"/>
      </w:tblGrid>
      <w:tr w:rsidR="00262BC5" w:rsidRPr="00E248F6" w:rsidTr="00262BC5">
        <w:tc>
          <w:tcPr>
            <w:tcW w:w="723" w:type="dxa"/>
          </w:tcPr>
          <w:p w:rsidR="00262BC5" w:rsidRPr="00E248F6" w:rsidRDefault="00262BC5" w:rsidP="00113346">
            <w:pPr>
              <w:rPr>
                <w:rFonts w:ascii="Times New Roman" w:hAnsi="Times New Roman" w:cs="Times New Roman"/>
                <w:color w:val="000000"/>
                <w:sz w:val="18"/>
                <w:szCs w:val="18"/>
              </w:rPr>
            </w:pPr>
          </w:p>
        </w:tc>
        <w:tc>
          <w:tcPr>
            <w:tcW w:w="2523" w:type="dxa"/>
          </w:tcPr>
          <w:p w:rsidR="00262BC5" w:rsidRPr="00E248F6" w:rsidRDefault="00262BC5" w:rsidP="00113346">
            <w:pPr>
              <w:rPr>
                <w:rFonts w:ascii="Times New Roman" w:hAnsi="Times New Roman" w:cs="Times New Roman"/>
                <w:color w:val="000000"/>
                <w:sz w:val="18"/>
                <w:szCs w:val="18"/>
              </w:rPr>
            </w:pPr>
          </w:p>
        </w:tc>
        <w:tc>
          <w:tcPr>
            <w:tcW w:w="1301" w:type="dxa"/>
          </w:tcPr>
          <w:p w:rsidR="00262BC5" w:rsidRPr="00E248F6" w:rsidRDefault="00262BC5" w:rsidP="00113346">
            <w:pPr>
              <w:rPr>
                <w:rFonts w:ascii="Times New Roman" w:hAnsi="Times New Roman" w:cs="Times New Roman"/>
                <w:sz w:val="18"/>
                <w:szCs w:val="18"/>
              </w:rPr>
            </w:pPr>
          </w:p>
        </w:tc>
        <w:tc>
          <w:tcPr>
            <w:tcW w:w="4147" w:type="dxa"/>
          </w:tcPr>
          <w:p w:rsidR="00262BC5" w:rsidRPr="00E248F6" w:rsidRDefault="00262BC5" w:rsidP="00113346">
            <w:pPr>
              <w:rPr>
                <w:rFonts w:ascii="Times New Roman" w:hAnsi="Times New Roman" w:cs="Times New Roman"/>
                <w:sz w:val="18"/>
                <w:szCs w:val="18"/>
              </w:rPr>
            </w:pPr>
          </w:p>
        </w:tc>
        <w:tc>
          <w:tcPr>
            <w:tcW w:w="1341" w:type="dxa"/>
          </w:tcPr>
          <w:p w:rsidR="00262BC5" w:rsidRPr="00E248F6" w:rsidRDefault="00262BC5" w:rsidP="00113346">
            <w:pPr>
              <w:rPr>
                <w:rFonts w:ascii="Times New Roman" w:hAnsi="Times New Roman" w:cs="Times New Roman"/>
                <w:sz w:val="18"/>
                <w:szCs w:val="18"/>
              </w:rPr>
            </w:pPr>
          </w:p>
        </w:tc>
        <w:tc>
          <w:tcPr>
            <w:tcW w:w="1665" w:type="dxa"/>
          </w:tcPr>
          <w:p w:rsidR="00262BC5" w:rsidRPr="00E248F6" w:rsidRDefault="00262BC5" w:rsidP="00113346">
            <w:pPr>
              <w:rPr>
                <w:rFonts w:ascii="Times New Roman" w:hAnsi="Times New Roman" w:cs="Times New Roman"/>
                <w:sz w:val="18"/>
                <w:szCs w:val="18"/>
              </w:rPr>
            </w:pPr>
          </w:p>
        </w:tc>
        <w:tc>
          <w:tcPr>
            <w:tcW w:w="5800" w:type="dxa"/>
          </w:tcPr>
          <w:p w:rsidR="00262BC5" w:rsidRPr="00E248F6" w:rsidRDefault="00262BC5" w:rsidP="00113346">
            <w:pPr>
              <w:rPr>
                <w:rFonts w:ascii="Times New Roman" w:hAnsi="Times New Roman" w:cs="Times New Roman"/>
                <w:sz w:val="18"/>
                <w:szCs w:val="18"/>
              </w:rPr>
            </w:pPr>
          </w:p>
        </w:tc>
      </w:tr>
      <w:tr w:rsidR="00262BC5" w:rsidRPr="00E248F6" w:rsidTr="00262BC5">
        <w:tc>
          <w:tcPr>
            <w:tcW w:w="723" w:type="dxa"/>
          </w:tcPr>
          <w:p w:rsidR="00262BC5" w:rsidRPr="00262BC5" w:rsidRDefault="00262BC5" w:rsidP="00262BC5">
            <w:pPr>
              <w:pStyle w:val="ListParagraph"/>
              <w:numPr>
                <w:ilvl w:val="0"/>
                <w:numId w:val="11"/>
              </w:numPr>
              <w:rPr>
                <w:rFonts w:ascii="Times New Roman" w:hAnsi="Times New Roman" w:cs="Times New Roman"/>
                <w:color w:val="000000"/>
                <w:sz w:val="18"/>
                <w:szCs w:val="18"/>
              </w:rPr>
            </w:pPr>
          </w:p>
        </w:tc>
        <w:tc>
          <w:tcPr>
            <w:tcW w:w="2523" w:type="dxa"/>
          </w:tcPr>
          <w:p w:rsidR="00262BC5" w:rsidRPr="00E248F6" w:rsidRDefault="00262BC5" w:rsidP="00113346">
            <w:pPr>
              <w:rPr>
                <w:rFonts w:ascii="Times New Roman" w:hAnsi="Times New Roman" w:cs="Times New Roman"/>
                <w:sz w:val="18"/>
                <w:szCs w:val="18"/>
              </w:rPr>
            </w:pPr>
            <w:proofErr w:type="spellStart"/>
            <w:r w:rsidRPr="00E248F6">
              <w:rPr>
                <w:rFonts w:ascii="Times New Roman" w:hAnsi="Times New Roman" w:cs="Times New Roman"/>
                <w:color w:val="000000"/>
                <w:sz w:val="18"/>
                <w:szCs w:val="18"/>
              </w:rPr>
              <w:t>Miningou</w:t>
            </w:r>
            <w:proofErr w:type="spellEnd"/>
            <w:r w:rsidRPr="00E248F6">
              <w:rPr>
                <w:rFonts w:ascii="Times New Roman" w:hAnsi="Times New Roman" w:cs="Times New Roman"/>
                <w:color w:val="000000"/>
                <w:sz w:val="18"/>
                <w:szCs w:val="18"/>
              </w:rPr>
              <w:t xml:space="preserve"> et al., </w:t>
            </w:r>
            <w:r w:rsidR="00F60406">
              <w:rPr>
                <w:rFonts w:ascii="Times New Roman" w:hAnsi="Times New Roman" w:cs="Times New Roman"/>
                <w:color w:val="000000"/>
                <w:sz w:val="18"/>
                <w:szCs w:val="18"/>
              </w:rPr>
              <w:t>(</w:t>
            </w:r>
            <w:r w:rsidRPr="00E248F6">
              <w:rPr>
                <w:rFonts w:ascii="Times New Roman" w:hAnsi="Times New Roman" w:cs="Times New Roman"/>
                <w:color w:val="000000"/>
                <w:sz w:val="18"/>
                <w:szCs w:val="18"/>
              </w:rPr>
              <w:t>2019</w:t>
            </w:r>
            <w:r w:rsidR="00F60406">
              <w:rPr>
                <w:rFonts w:ascii="Times New Roman" w:hAnsi="Times New Roman" w:cs="Times New Roman"/>
                <w:color w:val="000000"/>
                <w:sz w:val="18"/>
                <w:szCs w:val="18"/>
              </w:rPr>
              <w:t>)</w:t>
            </w:r>
          </w:p>
        </w:tc>
        <w:tc>
          <w:tcPr>
            <w:tcW w:w="1301" w:type="dxa"/>
          </w:tcPr>
          <w:p w:rsidR="00262BC5" w:rsidRPr="00E248F6" w:rsidRDefault="00262BC5" w:rsidP="00113346">
            <w:pPr>
              <w:rPr>
                <w:rFonts w:ascii="Times New Roman" w:hAnsi="Times New Roman" w:cs="Times New Roman"/>
                <w:sz w:val="18"/>
                <w:szCs w:val="18"/>
              </w:rPr>
            </w:pPr>
            <w:r w:rsidRPr="00E248F6">
              <w:rPr>
                <w:rFonts w:ascii="Times New Roman" w:hAnsi="Times New Roman" w:cs="Times New Roman"/>
                <w:sz w:val="18"/>
                <w:szCs w:val="18"/>
              </w:rPr>
              <w:t xml:space="preserve">ASS 10 pays </w:t>
            </w:r>
          </w:p>
        </w:tc>
        <w:tc>
          <w:tcPr>
            <w:tcW w:w="4147" w:type="dxa"/>
          </w:tcPr>
          <w:p w:rsidR="00262BC5" w:rsidRPr="00E248F6" w:rsidRDefault="00262BC5" w:rsidP="00113346">
            <w:pPr>
              <w:rPr>
                <w:rFonts w:ascii="Times New Roman" w:hAnsi="Times New Roman" w:cs="Times New Roman"/>
                <w:sz w:val="18"/>
                <w:szCs w:val="18"/>
              </w:rPr>
            </w:pPr>
            <w:r w:rsidRPr="00E248F6">
              <w:rPr>
                <w:rFonts w:ascii="Times New Roman" w:hAnsi="Times New Roman" w:cs="Times New Roman"/>
                <w:sz w:val="18"/>
                <w:szCs w:val="18"/>
              </w:rPr>
              <w:t xml:space="preserve">Apprécier la capacité des écoles primaires à utiliser les ressources mises à leur disposition de façon efficiente pour promouvoir l’apprentissage. </w:t>
            </w:r>
          </w:p>
        </w:tc>
        <w:tc>
          <w:tcPr>
            <w:tcW w:w="1341" w:type="dxa"/>
          </w:tcPr>
          <w:p w:rsidR="00262BC5" w:rsidRPr="00E248F6" w:rsidRDefault="00262BC5" w:rsidP="00113346">
            <w:pPr>
              <w:rPr>
                <w:rFonts w:ascii="Times New Roman" w:hAnsi="Times New Roman" w:cs="Times New Roman"/>
                <w:sz w:val="18"/>
                <w:szCs w:val="18"/>
              </w:rPr>
            </w:pPr>
            <w:r w:rsidRPr="00E248F6">
              <w:rPr>
                <w:rFonts w:ascii="Times New Roman" w:hAnsi="Times New Roman" w:cs="Times New Roman"/>
                <w:sz w:val="18"/>
                <w:szCs w:val="18"/>
              </w:rPr>
              <w:t xml:space="preserve">PASEC 2014 </w:t>
            </w:r>
          </w:p>
          <w:p w:rsidR="00262BC5" w:rsidRPr="00E248F6" w:rsidRDefault="00262BC5" w:rsidP="00113346">
            <w:pPr>
              <w:rPr>
                <w:rFonts w:ascii="Times New Roman" w:hAnsi="Times New Roman" w:cs="Times New Roman"/>
                <w:b/>
                <w:bCs/>
                <w:sz w:val="18"/>
                <w:szCs w:val="18"/>
              </w:rPr>
            </w:pPr>
          </w:p>
          <w:p w:rsidR="00262BC5" w:rsidRPr="00E248F6" w:rsidRDefault="00262BC5" w:rsidP="00113346">
            <w:pPr>
              <w:rPr>
                <w:rFonts w:ascii="Times New Roman" w:hAnsi="Times New Roman" w:cs="Times New Roman"/>
                <w:sz w:val="18"/>
                <w:szCs w:val="18"/>
              </w:rPr>
            </w:pPr>
          </w:p>
        </w:tc>
        <w:tc>
          <w:tcPr>
            <w:tcW w:w="1665" w:type="dxa"/>
          </w:tcPr>
          <w:p w:rsidR="00262BC5" w:rsidRPr="00E248F6" w:rsidRDefault="00262BC5" w:rsidP="00113346">
            <w:pPr>
              <w:rPr>
                <w:rFonts w:ascii="Times New Roman" w:hAnsi="Times New Roman" w:cs="Times New Roman"/>
                <w:sz w:val="18"/>
                <w:szCs w:val="18"/>
              </w:rPr>
            </w:pPr>
            <w:r w:rsidRPr="00E248F6">
              <w:rPr>
                <w:rFonts w:ascii="Times New Roman" w:hAnsi="Times New Roman" w:cs="Times New Roman"/>
                <w:sz w:val="18"/>
                <w:szCs w:val="18"/>
              </w:rPr>
              <w:t>DEA</w:t>
            </w:r>
          </w:p>
        </w:tc>
        <w:tc>
          <w:tcPr>
            <w:tcW w:w="5800" w:type="dxa"/>
          </w:tcPr>
          <w:p w:rsidR="00B35152" w:rsidRPr="00B35152" w:rsidRDefault="00B35152" w:rsidP="00113346">
            <w:pPr>
              <w:rPr>
                <w:rFonts w:ascii="Times New Roman" w:hAnsi="Times New Roman" w:cs="Times New Roman"/>
                <w:b/>
                <w:bCs/>
                <w:sz w:val="18"/>
                <w:szCs w:val="18"/>
              </w:rPr>
            </w:pPr>
            <w:r w:rsidRPr="00B35152">
              <w:rPr>
                <w:rFonts w:ascii="Times New Roman" w:hAnsi="Times New Roman" w:cs="Times New Roman"/>
                <w:b/>
                <w:bCs/>
                <w:sz w:val="18"/>
                <w:szCs w:val="18"/>
              </w:rPr>
              <w:t>Résultats</w:t>
            </w:r>
          </w:p>
          <w:p w:rsidR="00262BC5" w:rsidRDefault="00262BC5" w:rsidP="00113346">
            <w:pPr>
              <w:rPr>
                <w:rFonts w:ascii="Times New Roman" w:hAnsi="Times New Roman" w:cs="Times New Roman"/>
                <w:sz w:val="18"/>
                <w:szCs w:val="18"/>
              </w:rPr>
            </w:pPr>
            <w:r w:rsidRPr="00E248F6">
              <w:rPr>
                <w:rFonts w:ascii="Times New Roman" w:hAnsi="Times New Roman" w:cs="Times New Roman"/>
                <w:sz w:val="18"/>
                <w:szCs w:val="18"/>
              </w:rPr>
              <w:t>L'efficience moyenne de l'école est de 1,25 (ou 80%), montrant que les résultats d'apprentissage pourraient être 25% plus élevés si toutes les écoles étaient relativement efficaces.</w:t>
            </w:r>
            <w:r w:rsidR="00B35152">
              <w:rPr>
                <w:rFonts w:ascii="Times New Roman" w:hAnsi="Times New Roman" w:cs="Times New Roman"/>
                <w:sz w:val="18"/>
                <w:szCs w:val="18"/>
              </w:rPr>
              <w:t xml:space="preserve"> </w:t>
            </w:r>
            <w:proofErr w:type="gramStart"/>
            <w:r w:rsidRPr="00E248F6">
              <w:rPr>
                <w:rFonts w:ascii="Times New Roman" w:hAnsi="Times New Roman" w:cs="Times New Roman"/>
                <w:sz w:val="18"/>
                <w:szCs w:val="18"/>
              </w:rPr>
              <w:t>Dans</w:t>
            </w:r>
            <w:proofErr w:type="gramEnd"/>
            <w:r w:rsidRPr="00E248F6">
              <w:rPr>
                <w:rFonts w:ascii="Times New Roman" w:hAnsi="Times New Roman" w:cs="Times New Roman"/>
                <w:sz w:val="18"/>
                <w:szCs w:val="18"/>
              </w:rPr>
              <w:t xml:space="preserve"> l'ensemble, l'efficacité est principalement influencée par des facteurs liés à l'offre, montrant qu'il y a de la place pour améliorer l'efficacité grâce à des polit</w:t>
            </w:r>
            <w:r>
              <w:rPr>
                <w:rFonts w:ascii="Times New Roman" w:hAnsi="Times New Roman" w:cs="Times New Roman"/>
                <w:sz w:val="18"/>
                <w:szCs w:val="18"/>
              </w:rPr>
              <w:t xml:space="preserve">iques ciblées liées aux écoles. </w:t>
            </w:r>
            <w:r w:rsidRPr="00E248F6">
              <w:rPr>
                <w:rFonts w:ascii="Times New Roman" w:hAnsi="Times New Roman" w:cs="Times New Roman"/>
                <w:sz w:val="18"/>
                <w:szCs w:val="18"/>
              </w:rPr>
              <w:t>L'augmentation des niveaux d'efficacité des écoles à faible rendement qui reçoivent déjà un financement adéquat pourrait entraîner une amélioration des résultats d'apprentissage des élèves.</w:t>
            </w:r>
          </w:p>
          <w:p w:rsidR="00262BC5" w:rsidRDefault="00262BC5" w:rsidP="00113346">
            <w:pPr>
              <w:rPr>
                <w:rFonts w:ascii="Times New Roman" w:hAnsi="Times New Roman" w:cs="Times New Roman"/>
                <w:b/>
                <w:sz w:val="18"/>
                <w:szCs w:val="18"/>
              </w:rPr>
            </w:pPr>
            <w:r w:rsidRPr="00A01CCA">
              <w:rPr>
                <w:rFonts w:ascii="Times New Roman" w:hAnsi="Times New Roman" w:cs="Times New Roman"/>
                <w:b/>
                <w:sz w:val="18"/>
                <w:szCs w:val="18"/>
              </w:rPr>
              <w:t xml:space="preserve">Recommandations </w:t>
            </w:r>
          </w:p>
          <w:p w:rsidR="00262BC5" w:rsidRPr="00A01CCA" w:rsidRDefault="00262BC5" w:rsidP="00113346">
            <w:pPr>
              <w:rPr>
                <w:rFonts w:ascii="Times New Roman" w:hAnsi="Times New Roman" w:cs="Times New Roman"/>
                <w:sz w:val="18"/>
                <w:szCs w:val="18"/>
              </w:rPr>
            </w:pPr>
            <w:r>
              <w:rPr>
                <w:rFonts w:ascii="Times New Roman" w:hAnsi="Times New Roman" w:cs="Times New Roman"/>
                <w:sz w:val="18"/>
                <w:szCs w:val="18"/>
              </w:rPr>
              <w:t>R</w:t>
            </w:r>
            <w:r w:rsidRPr="00A01CCA">
              <w:rPr>
                <w:rFonts w:ascii="Times New Roman" w:hAnsi="Times New Roman" w:cs="Times New Roman"/>
                <w:sz w:val="18"/>
                <w:szCs w:val="18"/>
              </w:rPr>
              <w:t>ésoudre les inefficacités dans l'utilisation des ressources scolaires, d'améliorer la politique d</w:t>
            </w:r>
            <w:r>
              <w:rPr>
                <w:rFonts w:ascii="Times New Roman" w:hAnsi="Times New Roman" w:cs="Times New Roman"/>
                <w:sz w:val="18"/>
                <w:szCs w:val="18"/>
              </w:rPr>
              <w:t xml:space="preserve">'affectation des enseignants, </w:t>
            </w:r>
            <w:r w:rsidRPr="00A01CCA">
              <w:rPr>
                <w:rFonts w:ascii="Times New Roman" w:hAnsi="Times New Roman" w:cs="Times New Roman"/>
                <w:sz w:val="18"/>
                <w:szCs w:val="18"/>
              </w:rPr>
              <w:t>accroître l'efficacité de l</w:t>
            </w:r>
            <w:r>
              <w:rPr>
                <w:rFonts w:ascii="Times New Roman" w:hAnsi="Times New Roman" w:cs="Times New Roman"/>
                <w:sz w:val="18"/>
                <w:szCs w:val="18"/>
              </w:rPr>
              <w:t xml:space="preserve">'utilisation des ressources, </w:t>
            </w:r>
            <w:r w:rsidRPr="00A01CCA">
              <w:rPr>
                <w:rFonts w:ascii="Times New Roman" w:hAnsi="Times New Roman" w:cs="Times New Roman"/>
                <w:sz w:val="18"/>
                <w:szCs w:val="18"/>
              </w:rPr>
              <w:t>se concentrer sur les écoles les moins efficaces et d'adapter les politiques aux niveaux d'inefficacité et de performance des écoles.</w:t>
            </w:r>
          </w:p>
          <w:p w:rsidR="00262BC5" w:rsidRPr="00E248F6" w:rsidRDefault="00262BC5" w:rsidP="00113346">
            <w:pPr>
              <w:rPr>
                <w:rFonts w:ascii="Times New Roman" w:hAnsi="Times New Roman" w:cs="Times New Roman"/>
                <w:sz w:val="18"/>
                <w:szCs w:val="18"/>
              </w:rPr>
            </w:pPr>
          </w:p>
          <w:p w:rsidR="00262BC5" w:rsidRPr="00E248F6" w:rsidRDefault="00262BC5" w:rsidP="00113346">
            <w:pPr>
              <w:rPr>
                <w:rFonts w:ascii="Times New Roman" w:hAnsi="Times New Roman" w:cs="Times New Roman"/>
                <w:sz w:val="18"/>
                <w:szCs w:val="18"/>
              </w:rPr>
            </w:pPr>
          </w:p>
          <w:p w:rsidR="00262BC5" w:rsidRPr="00E248F6" w:rsidRDefault="00262BC5" w:rsidP="00113346">
            <w:pPr>
              <w:rPr>
                <w:rFonts w:ascii="Times New Roman" w:hAnsi="Times New Roman" w:cs="Times New Roman"/>
                <w:sz w:val="18"/>
                <w:szCs w:val="18"/>
              </w:rPr>
            </w:pPr>
          </w:p>
        </w:tc>
      </w:tr>
      <w:tr w:rsidR="00262BC5" w:rsidRPr="00E248F6" w:rsidTr="00262BC5">
        <w:tc>
          <w:tcPr>
            <w:tcW w:w="723" w:type="dxa"/>
          </w:tcPr>
          <w:p w:rsidR="00262BC5" w:rsidRPr="00262BC5" w:rsidRDefault="00262BC5" w:rsidP="00262BC5">
            <w:pPr>
              <w:pStyle w:val="ListParagraph"/>
              <w:numPr>
                <w:ilvl w:val="0"/>
                <w:numId w:val="11"/>
              </w:numPr>
              <w:rPr>
                <w:rFonts w:ascii="Times New Roman" w:hAnsi="Times New Roman" w:cs="Times New Roman"/>
                <w:sz w:val="18"/>
                <w:szCs w:val="18"/>
              </w:rPr>
            </w:pPr>
          </w:p>
        </w:tc>
        <w:tc>
          <w:tcPr>
            <w:tcW w:w="2523" w:type="dxa"/>
          </w:tcPr>
          <w:p w:rsidR="00262BC5" w:rsidRPr="00E248F6" w:rsidRDefault="00262BC5" w:rsidP="00113346">
            <w:pPr>
              <w:rPr>
                <w:rFonts w:ascii="Times New Roman" w:hAnsi="Times New Roman" w:cs="Times New Roman"/>
                <w:sz w:val="18"/>
                <w:szCs w:val="18"/>
              </w:rPr>
            </w:pPr>
            <w:proofErr w:type="spellStart"/>
            <w:r w:rsidRPr="00E248F6">
              <w:rPr>
                <w:rFonts w:ascii="Times New Roman" w:hAnsi="Times New Roman" w:cs="Times New Roman"/>
                <w:sz w:val="18"/>
                <w:szCs w:val="18"/>
              </w:rPr>
              <w:t>Avom</w:t>
            </w:r>
            <w:proofErr w:type="spellEnd"/>
            <w:r w:rsidRPr="00E248F6">
              <w:rPr>
                <w:rFonts w:ascii="Times New Roman" w:hAnsi="Times New Roman" w:cs="Times New Roman"/>
                <w:sz w:val="18"/>
                <w:szCs w:val="18"/>
              </w:rPr>
              <w:t xml:space="preserve"> et al., </w:t>
            </w:r>
            <w:r w:rsidR="00F60406">
              <w:rPr>
                <w:rFonts w:ascii="Times New Roman" w:hAnsi="Times New Roman" w:cs="Times New Roman"/>
                <w:sz w:val="18"/>
                <w:szCs w:val="18"/>
              </w:rPr>
              <w:t>(</w:t>
            </w:r>
            <w:r w:rsidRPr="00E248F6">
              <w:rPr>
                <w:rFonts w:ascii="Times New Roman" w:hAnsi="Times New Roman" w:cs="Times New Roman"/>
                <w:sz w:val="18"/>
                <w:szCs w:val="18"/>
              </w:rPr>
              <w:t>2021</w:t>
            </w:r>
            <w:r w:rsidR="00F60406">
              <w:rPr>
                <w:rFonts w:ascii="Times New Roman" w:hAnsi="Times New Roman" w:cs="Times New Roman"/>
                <w:sz w:val="18"/>
                <w:szCs w:val="18"/>
              </w:rPr>
              <w:t>)</w:t>
            </w:r>
          </w:p>
        </w:tc>
        <w:tc>
          <w:tcPr>
            <w:tcW w:w="1301" w:type="dxa"/>
          </w:tcPr>
          <w:p w:rsidR="00262BC5" w:rsidRPr="00E248F6" w:rsidRDefault="00262BC5" w:rsidP="00113346">
            <w:pPr>
              <w:rPr>
                <w:rFonts w:ascii="Times New Roman" w:hAnsi="Times New Roman" w:cs="Times New Roman"/>
                <w:sz w:val="18"/>
                <w:szCs w:val="18"/>
              </w:rPr>
            </w:pPr>
            <w:r w:rsidRPr="00E248F6">
              <w:rPr>
                <w:rFonts w:ascii="Times New Roman" w:hAnsi="Times New Roman" w:cs="Times New Roman"/>
                <w:sz w:val="18"/>
                <w:szCs w:val="18"/>
              </w:rPr>
              <w:t xml:space="preserve">ASS, 10 pays </w:t>
            </w:r>
          </w:p>
        </w:tc>
        <w:tc>
          <w:tcPr>
            <w:tcW w:w="4147" w:type="dxa"/>
          </w:tcPr>
          <w:p w:rsidR="00262BC5" w:rsidRPr="00E248F6" w:rsidRDefault="00262BC5" w:rsidP="00113346">
            <w:pPr>
              <w:rPr>
                <w:rFonts w:ascii="Times New Roman" w:hAnsi="Times New Roman" w:cs="Times New Roman"/>
                <w:sz w:val="18"/>
                <w:szCs w:val="18"/>
              </w:rPr>
            </w:pPr>
            <w:r w:rsidRPr="00E248F6">
              <w:rPr>
                <w:rFonts w:ascii="Times New Roman" w:hAnsi="Times New Roman" w:cs="Times New Roman"/>
                <w:color w:val="000000"/>
                <w:sz w:val="18"/>
                <w:szCs w:val="18"/>
              </w:rPr>
              <w:t>Examiner empiriquement l’effet de la</w:t>
            </w:r>
            <w:r w:rsidRPr="00E248F6">
              <w:rPr>
                <w:rFonts w:ascii="Times New Roman" w:hAnsi="Times New Roman" w:cs="Times New Roman"/>
                <w:color w:val="000000"/>
                <w:sz w:val="18"/>
                <w:szCs w:val="18"/>
              </w:rPr>
              <w:br/>
              <w:t>décentralisation éducative sur l’efficience technique des écoles primaires en</w:t>
            </w:r>
            <w:r w:rsidRPr="00E248F6">
              <w:rPr>
                <w:rFonts w:ascii="Times New Roman" w:hAnsi="Times New Roman" w:cs="Times New Roman"/>
                <w:color w:val="000000"/>
                <w:sz w:val="18"/>
                <w:szCs w:val="18"/>
              </w:rPr>
              <w:br/>
              <w:t>Afrique subsaharienne (ASS)</w:t>
            </w:r>
          </w:p>
        </w:tc>
        <w:tc>
          <w:tcPr>
            <w:tcW w:w="1341" w:type="dxa"/>
          </w:tcPr>
          <w:p w:rsidR="00262BC5" w:rsidRPr="00E248F6" w:rsidRDefault="00262BC5" w:rsidP="00113346">
            <w:pPr>
              <w:rPr>
                <w:rFonts w:ascii="Times New Roman" w:hAnsi="Times New Roman" w:cs="Times New Roman"/>
                <w:sz w:val="18"/>
                <w:szCs w:val="18"/>
              </w:rPr>
            </w:pPr>
            <w:r w:rsidRPr="00E248F6">
              <w:rPr>
                <w:rFonts w:ascii="Times New Roman" w:hAnsi="Times New Roman" w:cs="Times New Roman"/>
                <w:sz w:val="18"/>
                <w:szCs w:val="18"/>
              </w:rPr>
              <w:t>PASEC 2014</w:t>
            </w:r>
          </w:p>
          <w:p w:rsidR="00262BC5" w:rsidRPr="00E248F6" w:rsidRDefault="00262BC5" w:rsidP="00113346">
            <w:pPr>
              <w:rPr>
                <w:rFonts w:ascii="Times New Roman" w:hAnsi="Times New Roman" w:cs="Times New Roman"/>
                <w:sz w:val="18"/>
                <w:szCs w:val="18"/>
              </w:rPr>
            </w:pPr>
          </w:p>
          <w:p w:rsidR="00262BC5" w:rsidRPr="00E248F6" w:rsidRDefault="00262BC5" w:rsidP="00113346">
            <w:pPr>
              <w:rPr>
                <w:rFonts w:ascii="Times New Roman" w:hAnsi="Times New Roman" w:cs="Times New Roman"/>
                <w:sz w:val="18"/>
                <w:szCs w:val="18"/>
              </w:rPr>
            </w:pPr>
          </w:p>
        </w:tc>
        <w:tc>
          <w:tcPr>
            <w:tcW w:w="1665" w:type="dxa"/>
          </w:tcPr>
          <w:p w:rsidR="00262BC5" w:rsidRPr="00E248F6" w:rsidRDefault="00262BC5" w:rsidP="00113346">
            <w:pPr>
              <w:rPr>
                <w:rFonts w:ascii="Times New Roman" w:hAnsi="Times New Roman" w:cs="Times New Roman"/>
                <w:sz w:val="18"/>
                <w:szCs w:val="18"/>
              </w:rPr>
            </w:pPr>
            <w:r w:rsidRPr="00E248F6">
              <w:rPr>
                <w:rFonts w:ascii="Times New Roman" w:hAnsi="Times New Roman" w:cs="Times New Roman"/>
                <w:sz w:val="18"/>
                <w:szCs w:val="18"/>
              </w:rPr>
              <w:t xml:space="preserve">DEA et Tobit </w:t>
            </w:r>
          </w:p>
        </w:tc>
        <w:tc>
          <w:tcPr>
            <w:tcW w:w="5800" w:type="dxa"/>
          </w:tcPr>
          <w:p w:rsidR="00B35152" w:rsidRPr="00B35152" w:rsidRDefault="00B35152" w:rsidP="00113346">
            <w:pPr>
              <w:rPr>
                <w:rFonts w:ascii="Times New Roman" w:hAnsi="Times New Roman" w:cs="Times New Roman"/>
                <w:b/>
                <w:bCs/>
                <w:sz w:val="18"/>
                <w:szCs w:val="18"/>
              </w:rPr>
            </w:pPr>
            <w:r w:rsidRPr="00B35152">
              <w:rPr>
                <w:rFonts w:ascii="Times New Roman" w:hAnsi="Times New Roman" w:cs="Times New Roman"/>
                <w:b/>
                <w:bCs/>
                <w:sz w:val="18"/>
                <w:szCs w:val="18"/>
              </w:rPr>
              <w:t>Résultats</w:t>
            </w:r>
          </w:p>
          <w:p w:rsidR="00262BC5" w:rsidRPr="00E248F6" w:rsidRDefault="00262BC5" w:rsidP="00113346">
            <w:pPr>
              <w:rPr>
                <w:rFonts w:ascii="Times New Roman" w:hAnsi="Times New Roman" w:cs="Times New Roman"/>
                <w:color w:val="000000"/>
                <w:sz w:val="18"/>
                <w:szCs w:val="18"/>
              </w:rPr>
            </w:pPr>
            <w:r w:rsidRPr="00E248F6">
              <w:rPr>
                <w:rFonts w:ascii="Times New Roman" w:hAnsi="Times New Roman" w:cs="Times New Roman"/>
                <w:color w:val="000000"/>
                <w:sz w:val="18"/>
                <w:szCs w:val="18"/>
              </w:rPr>
              <w:t>L’efficience technique moyenne des écoles considérées se situe autour de 68,9 %, et seulement 119 écoles produisent à partir d’un panier d’</w:t>
            </w:r>
            <w:r w:rsidRPr="00E248F6">
              <w:rPr>
                <w:rFonts w:ascii="Times New Roman" w:hAnsi="Times New Roman" w:cs="Times New Roman"/>
                <w:i/>
                <w:iCs/>
                <w:color w:val="000000"/>
                <w:sz w:val="18"/>
                <w:szCs w:val="18"/>
              </w:rPr>
              <w:t xml:space="preserve">input </w:t>
            </w:r>
            <w:r w:rsidRPr="00E248F6">
              <w:rPr>
                <w:rFonts w:ascii="Times New Roman" w:hAnsi="Times New Roman" w:cs="Times New Roman"/>
                <w:color w:val="000000"/>
                <w:sz w:val="18"/>
                <w:szCs w:val="18"/>
              </w:rPr>
              <w:t xml:space="preserve">optimal, subodorant, toutes choses égales par ailleurs, un gaspillage d’environ 31,1 % des ressources mises à leur disposition. La décentralisation éducative approximée par l’implication de la communauté réduit significativement cette efficience, avec toutefois des effets différentiés en amplitudes selon la localité et le type d’école. </w:t>
            </w:r>
          </w:p>
          <w:p w:rsidR="00262BC5" w:rsidRPr="00E248F6" w:rsidRDefault="00262BC5" w:rsidP="00113346">
            <w:pPr>
              <w:rPr>
                <w:rFonts w:ascii="Times New Roman" w:hAnsi="Times New Roman" w:cs="Times New Roman"/>
                <w:color w:val="000000"/>
                <w:sz w:val="18"/>
                <w:szCs w:val="18"/>
              </w:rPr>
            </w:pPr>
          </w:p>
          <w:p w:rsidR="00262BC5" w:rsidRPr="00E248F6" w:rsidRDefault="00262BC5" w:rsidP="00113346">
            <w:pPr>
              <w:rPr>
                <w:rFonts w:ascii="Times New Roman" w:hAnsi="Times New Roman" w:cs="Times New Roman"/>
                <w:color w:val="000000"/>
                <w:sz w:val="18"/>
                <w:szCs w:val="18"/>
              </w:rPr>
            </w:pPr>
            <w:r w:rsidRPr="00E248F6">
              <w:rPr>
                <w:rFonts w:ascii="Times New Roman" w:hAnsi="Times New Roman" w:cs="Times New Roman"/>
                <w:b/>
                <w:bCs/>
                <w:color w:val="000000"/>
                <w:sz w:val="18"/>
                <w:szCs w:val="18"/>
              </w:rPr>
              <w:t>Recommandations </w:t>
            </w:r>
            <w:r w:rsidRPr="00E248F6">
              <w:rPr>
                <w:rFonts w:ascii="Times New Roman" w:hAnsi="Times New Roman" w:cs="Times New Roman"/>
                <w:color w:val="000000"/>
                <w:sz w:val="18"/>
                <w:szCs w:val="18"/>
              </w:rPr>
              <w:t xml:space="preserve">: </w:t>
            </w:r>
          </w:p>
          <w:p w:rsidR="00262BC5" w:rsidRPr="00E248F6" w:rsidRDefault="00262BC5" w:rsidP="00113346">
            <w:pPr>
              <w:jc w:val="both"/>
              <w:rPr>
                <w:rFonts w:ascii="Times New Roman" w:hAnsi="Times New Roman" w:cs="Times New Roman"/>
                <w:sz w:val="18"/>
                <w:szCs w:val="18"/>
              </w:rPr>
            </w:pPr>
            <w:r w:rsidRPr="00E248F6">
              <w:rPr>
                <w:rFonts w:ascii="Times New Roman" w:hAnsi="Times New Roman" w:cs="Times New Roman"/>
                <w:color w:val="000000"/>
                <w:sz w:val="18"/>
                <w:szCs w:val="18"/>
              </w:rPr>
              <w:t>L’amélioration des compétences managériales des responsables d’écoles et des acteurs non professionnels de l’éducation qui participent à la gestion et l’administration de l’école. Deuxièmement, le renforcement des dotations financières communales en les orientant davantage vers les dépenses en éducation pour que celles-ci soient aussi favorables aux enseignants. Troisièmement, repenser les politiques de distribution des infrastructures d’écoles en prenant en</w:t>
            </w:r>
            <w:r w:rsidRPr="00E248F6">
              <w:rPr>
                <w:rFonts w:ascii="Times New Roman" w:hAnsi="Times New Roman" w:cs="Times New Roman"/>
                <w:color w:val="000000"/>
                <w:sz w:val="18"/>
                <w:szCs w:val="18"/>
              </w:rPr>
              <w:br/>
              <w:t>considération les spécificités des localités et des types d’écoles, et la densité des élèves dans les zones urbaines et rurales. Quatrièmement, élaborer une législation de réglementation sur la participation financière des acteurs locaux dans l’éducation de base pour réduire les inégalités entre les écoles en termes de ressources.</w:t>
            </w:r>
          </w:p>
        </w:tc>
      </w:tr>
      <w:tr w:rsidR="00262BC5" w:rsidRPr="00E248F6" w:rsidTr="00262BC5">
        <w:tc>
          <w:tcPr>
            <w:tcW w:w="723" w:type="dxa"/>
          </w:tcPr>
          <w:p w:rsidR="00262BC5" w:rsidRPr="00262BC5" w:rsidRDefault="00262BC5" w:rsidP="00262BC5">
            <w:pPr>
              <w:pStyle w:val="ListParagraph"/>
              <w:numPr>
                <w:ilvl w:val="0"/>
                <w:numId w:val="11"/>
              </w:numPr>
              <w:rPr>
                <w:rFonts w:ascii="Times New Roman" w:hAnsi="Times New Roman" w:cs="Times New Roman"/>
                <w:sz w:val="18"/>
                <w:szCs w:val="18"/>
              </w:rPr>
            </w:pPr>
          </w:p>
        </w:tc>
        <w:tc>
          <w:tcPr>
            <w:tcW w:w="2523" w:type="dxa"/>
          </w:tcPr>
          <w:p w:rsidR="00262BC5" w:rsidRPr="00E248F6" w:rsidRDefault="00262BC5" w:rsidP="00113346">
            <w:pPr>
              <w:rPr>
                <w:rFonts w:ascii="Times New Roman" w:hAnsi="Times New Roman" w:cs="Times New Roman"/>
                <w:sz w:val="18"/>
                <w:szCs w:val="18"/>
              </w:rPr>
            </w:pPr>
            <w:proofErr w:type="spellStart"/>
            <w:r w:rsidRPr="00E248F6">
              <w:rPr>
                <w:rFonts w:ascii="Times New Roman" w:hAnsi="Times New Roman" w:cs="Times New Roman"/>
                <w:sz w:val="18"/>
                <w:szCs w:val="18"/>
              </w:rPr>
              <w:t>Figueiredo</w:t>
            </w:r>
            <w:proofErr w:type="spellEnd"/>
            <w:r w:rsidRPr="00E248F6">
              <w:rPr>
                <w:rFonts w:ascii="Times New Roman" w:hAnsi="Times New Roman" w:cs="Times New Roman"/>
                <w:sz w:val="18"/>
                <w:szCs w:val="18"/>
              </w:rPr>
              <w:t xml:space="preserve"> et Dieng </w:t>
            </w:r>
            <w:r w:rsidR="00F60406">
              <w:rPr>
                <w:rFonts w:ascii="Times New Roman" w:hAnsi="Times New Roman" w:cs="Times New Roman"/>
                <w:sz w:val="18"/>
                <w:szCs w:val="18"/>
              </w:rPr>
              <w:t>(</w:t>
            </w:r>
            <w:r w:rsidRPr="00E248F6">
              <w:rPr>
                <w:rFonts w:ascii="Times New Roman" w:hAnsi="Times New Roman" w:cs="Times New Roman"/>
                <w:sz w:val="18"/>
                <w:szCs w:val="18"/>
              </w:rPr>
              <w:t>2016</w:t>
            </w:r>
            <w:r w:rsidR="00F60406">
              <w:rPr>
                <w:rFonts w:ascii="Times New Roman" w:hAnsi="Times New Roman" w:cs="Times New Roman"/>
                <w:sz w:val="18"/>
                <w:szCs w:val="18"/>
              </w:rPr>
              <w:t>)</w:t>
            </w:r>
          </w:p>
        </w:tc>
        <w:tc>
          <w:tcPr>
            <w:tcW w:w="1301" w:type="dxa"/>
          </w:tcPr>
          <w:p w:rsidR="00262BC5" w:rsidRPr="00E248F6" w:rsidRDefault="00D40DFC" w:rsidP="00D40DFC">
            <w:pPr>
              <w:rPr>
                <w:rFonts w:ascii="Times New Roman" w:hAnsi="Times New Roman" w:cs="Times New Roman"/>
                <w:sz w:val="18"/>
                <w:szCs w:val="18"/>
              </w:rPr>
            </w:pPr>
            <w:r>
              <w:rPr>
                <w:rFonts w:ascii="Times New Roman" w:hAnsi="Times New Roman" w:cs="Times New Roman"/>
                <w:color w:val="242021"/>
                <w:sz w:val="18"/>
                <w:szCs w:val="18"/>
              </w:rPr>
              <w:t xml:space="preserve">ASS </w:t>
            </w:r>
            <w:r w:rsidR="00262BC5" w:rsidRPr="00E248F6">
              <w:rPr>
                <w:rFonts w:ascii="Times New Roman" w:hAnsi="Times New Roman" w:cs="Times New Roman"/>
                <w:color w:val="242021"/>
                <w:sz w:val="18"/>
                <w:szCs w:val="18"/>
              </w:rPr>
              <w:t xml:space="preserve">12 pays </w:t>
            </w:r>
          </w:p>
        </w:tc>
        <w:tc>
          <w:tcPr>
            <w:tcW w:w="4147" w:type="dxa"/>
          </w:tcPr>
          <w:p w:rsidR="00262BC5" w:rsidRPr="00E248F6" w:rsidRDefault="00262BC5" w:rsidP="00113346">
            <w:pPr>
              <w:rPr>
                <w:rFonts w:ascii="Times New Roman" w:hAnsi="Times New Roman" w:cs="Times New Roman"/>
                <w:sz w:val="18"/>
                <w:szCs w:val="18"/>
              </w:rPr>
            </w:pPr>
            <w:r w:rsidRPr="00E248F6">
              <w:rPr>
                <w:rFonts w:ascii="Times New Roman" w:hAnsi="Times New Roman" w:cs="Times New Roman"/>
                <w:sz w:val="18"/>
                <w:szCs w:val="18"/>
              </w:rPr>
              <w:t xml:space="preserve">Étudier l’efficience des établissements scolaires situés </w:t>
            </w:r>
            <w:proofErr w:type="gramStart"/>
            <w:r w:rsidRPr="00E248F6">
              <w:rPr>
                <w:rFonts w:ascii="Times New Roman" w:hAnsi="Times New Roman" w:cs="Times New Roman"/>
                <w:sz w:val="18"/>
                <w:szCs w:val="18"/>
              </w:rPr>
              <w:t>dans  12</w:t>
            </w:r>
            <w:proofErr w:type="gramEnd"/>
            <w:r w:rsidRPr="00E248F6">
              <w:rPr>
                <w:rFonts w:ascii="Times New Roman" w:hAnsi="Times New Roman" w:cs="Times New Roman"/>
                <w:sz w:val="18"/>
                <w:szCs w:val="18"/>
              </w:rPr>
              <w:t xml:space="preserve"> pays de l’Afrique australe et orientale, puis d’analyser la portée du nombre d’inspections</w:t>
            </w:r>
          </w:p>
          <w:p w:rsidR="00262BC5" w:rsidRPr="00E248F6" w:rsidRDefault="00262BC5" w:rsidP="00113346">
            <w:pPr>
              <w:rPr>
                <w:rFonts w:ascii="Times New Roman" w:hAnsi="Times New Roman" w:cs="Times New Roman"/>
                <w:sz w:val="18"/>
                <w:szCs w:val="18"/>
              </w:rPr>
            </w:pPr>
            <w:r w:rsidRPr="00E248F6">
              <w:rPr>
                <w:rFonts w:ascii="Times New Roman" w:hAnsi="Times New Roman" w:cs="Times New Roman"/>
                <w:sz w:val="18"/>
                <w:szCs w:val="18"/>
              </w:rPr>
              <w:t>effectuées dans ces établissements, l’isolement de ces derniers, sur leur efficience scolaire.</w:t>
            </w:r>
          </w:p>
        </w:tc>
        <w:tc>
          <w:tcPr>
            <w:tcW w:w="1341" w:type="dxa"/>
          </w:tcPr>
          <w:p w:rsidR="00262BC5" w:rsidRPr="00E248F6" w:rsidRDefault="00262BC5" w:rsidP="00113346">
            <w:pPr>
              <w:rPr>
                <w:rFonts w:ascii="Times New Roman" w:hAnsi="Times New Roman" w:cs="Times New Roman"/>
                <w:sz w:val="18"/>
                <w:szCs w:val="18"/>
              </w:rPr>
            </w:pPr>
            <w:r w:rsidRPr="00E248F6">
              <w:rPr>
                <w:rFonts w:ascii="Times New Roman" w:hAnsi="Times New Roman" w:cs="Times New Roman"/>
                <w:sz w:val="18"/>
                <w:szCs w:val="18"/>
              </w:rPr>
              <w:t>SACMEQ 2007</w:t>
            </w:r>
          </w:p>
          <w:p w:rsidR="00262BC5" w:rsidRPr="00E248F6" w:rsidRDefault="00262BC5" w:rsidP="00113346">
            <w:pPr>
              <w:rPr>
                <w:rFonts w:ascii="Times New Roman" w:hAnsi="Times New Roman" w:cs="Times New Roman"/>
                <w:sz w:val="18"/>
                <w:szCs w:val="18"/>
              </w:rPr>
            </w:pPr>
          </w:p>
        </w:tc>
        <w:tc>
          <w:tcPr>
            <w:tcW w:w="1665" w:type="dxa"/>
          </w:tcPr>
          <w:p w:rsidR="00262BC5" w:rsidRPr="00E248F6" w:rsidRDefault="00262BC5" w:rsidP="00113346">
            <w:pPr>
              <w:rPr>
                <w:rFonts w:ascii="Times New Roman" w:hAnsi="Times New Roman" w:cs="Times New Roman"/>
                <w:sz w:val="18"/>
                <w:szCs w:val="18"/>
              </w:rPr>
            </w:pPr>
            <w:r w:rsidRPr="00E248F6">
              <w:rPr>
                <w:rFonts w:ascii="Times New Roman" w:hAnsi="Times New Roman" w:cs="Times New Roman"/>
                <w:sz w:val="18"/>
                <w:szCs w:val="18"/>
              </w:rPr>
              <w:t xml:space="preserve">Ordre m et Double </w:t>
            </w:r>
            <w:proofErr w:type="spellStart"/>
            <w:r w:rsidRPr="00E248F6">
              <w:rPr>
                <w:rFonts w:ascii="Times New Roman" w:hAnsi="Times New Roman" w:cs="Times New Roman"/>
                <w:sz w:val="18"/>
                <w:szCs w:val="18"/>
              </w:rPr>
              <w:t>Bootstrap</w:t>
            </w:r>
            <w:proofErr w:type="spellEnd"/>
            <w:r w:rsidRPr="00E248F6">
              <w:rPr>
                <w:rFonts w:ascii="Times New Roman" w:hAnsi="Times New Roman" w:cs="Times New Roman"/>
                <w:sz w:val="18"/>
                <w:szCs w:val="18"/>
              </w:rPr>
              <w:t xml:space="preserve"> </w:t>
            </w:r>
          </w:p>
        </w:tc>
        <w:tc>
          <w:tcPr>
            <w:tcW w:w="5800" w:type="dxa"/>
          </w:tcPr>
          <w:p w:rsidR="00262BC5" w:rsidRPr="00E248F6" w:rsidRDefault="00262BC5" w:rsidP="00113346">
            <w:pPr>
              <w:rPr>
                <w:rFonts w:ascii="Times New Roman" w:hAnsi="Times New Roman" w:cs="Times New Roman"/>
                <w:b/>
                <w:bCs/>
                <w:sz w:val="18"/>
                <w:szCs w:val="18"/>
              </w:rPr>
            </w:pPr>
            <w:r w:rsidRPr="00E248F6">
              <w:rPr>
                <w:rFonts w:ascii="Times New Roman" w:hAnsi="Times New Roman" w:cs="Times New Roman"/>
                <w:b/>
                <w:bCs/>
                <w:sz w:val="18"/>
                <w:szCs w:val="18"/>
              </w:rPr>
              <w:t xml:space="preserve">Résultats : </w:t>
            </w:r>
          </w:p>
          <w:p w:rsidR="00262BC5" w:rsidRPr="00B35152" w:rsidRDefault="00262BC5" w:rsidP="00113346">
            <w:pPr>
              <w:rPr>
                <w:rFonts w:ascii="Times New Roman" w:hAnsi="Times New Roman" w:cs="Times New Roman"/>
                <w:color w:val="242021"/>
                <w:sz w:val="18"/>
                <w:szCs w:val="18"/>
              </w:rPr>
            </w:pPr>
            <w:r w:rsidRPr="00E248F6">
              <w:rPr>
                <w:rFonts w:ascii="Times New Roman" w:hAnsi="Times New Roman" w:cs="Times New Roman"/>
                <w:color w:val="242021"/>
                <w:sz w:val="18"/>
                <w:szCs w:val="18"/>
              </w:rPr>
              <w:t>8.16 % des établissements scolaires étaient efficients en 2007, ce qui représente 229 établissements sur 2 522</w:t>
            </w:r>
            <w:r w:rsidR="00B35152">
              <w:rPr>
                <w:rFonts w:ascii="Times New Roman" w:hAnsi="Times New Roman" w:cs="Times New Roman"/>
                <w:color w:val="242021"/>
                <w:sz w:val="18"/>
                <w:szCs w:val="18"/>
              </w:rPr>
              <w:t xml:space="preserve">. </w:t>
            </w:r>
            <w:r w:rsidRPr="00E248F6">
              <w:rPr>
                <w:rFonts w:ascii="Times New Roman" w:hAnsi="Times New Roman" w:cs="Times New Roman"/>
                <w:color w:val="242021"/>
                <w:sz w:val="18"/>
                <w:szCs w:val="18"/>
              </w:rPr>
              <w:t>La localisation des écoles est particulièrement importante</w:t>
            </w:r>
            <w:r w:rsidRPr="00E248F6">
              <w:rPr>
                <w:rFonts w:ascii="Times New Roman" w:hAnsi="Times New Roman" w:cs="Times New Roman"/>
                <w:color w:val="242021"/>
                <w:sz w:val="18"/>
                <w:szCs w:val="18"/>
              </w:rPr>
              <w:br/>
              <w:t>dans l’explication de l’efficience scolaire.</w:t>
            </w:r>
          </w:p>
          <w:p w:rsidR="00262BC5" w:rsidRPr="00E248F6" w:rsidRDefault="00262BC5" w:rsidP="00113346">
            <w:pPr>
              <w:rPr>
                <w:rFonts w:ascii="Times New Roman" w:hAnsi="Times New Roman" w:cs="Times New Roman"/>
                <w:b/>
                <w:bCs/>
                <w:sz w:val="18"/>
                <w:szCs w:val="18"/>
              </w:rPr>
            </w:pPr>
            <w:r w:rsidRPr="00E248F6">
              <w:rPr>
                <w:rFonts w:ascii="Times New Roman" w:hAnsi="Times New Roman" w:cs="Times New Roman"/>
                <w:b/>
                <w:bCs/>
                <w:sz w:val="18"/>
                <w:szCs w:val="18"/>
              </w:rPr>
              <w:t>Recommandations :</w:t>
            </w:r>
          </w:p>
          <w:p w:rsidR="00262BC5" w:rsidRPr="00E248F6" w:rsidRDefault="00262BC5" w:rsidP="00113346">
            <w:pPr>
              <w:rPr>
                <w:rFonts w:ascii="Times New Roman" w:hAnsi="Times New Roman" w:cs="Times New Roman"/>
                <w:color w:val="242021"/>
                <w:sz w:val="18"/>
                <w:szCs w:val="18"/>
              </w:rPr>
            </w:pPr>
            <w:r w:rsidRPr="00E248F6">
              <w:rPr>
                <w:rFonts w:ascii="Times New Roman" w:hAnsi="Times New Roman" w:cs="Times New Roman"/>
                <w:color w:val="242021"/>
                <w:sz w:val="18"/>
                <w:szCs w:val="18"/>
              </w:rPr>
              <w:t>Des politiques telles que la décentralisation des structures éducatives, la bonne utilisation des ressources allouées à l’éducation, la promotion des langues locales dominantes, etc. semblent pouvoir s’appliquer dans la plupart des pays d’Afrique australe et orientale,</w:t>
            </w:r>
          </w:p>
          <w:p w:rsidR="00262BC5" w:rsidRPr="00E248F6" w:rsidRDefault="00262BC5" w:rsidP="00113346">
            <w:pPr>
              <w:rPr>
                <w:rFonts w:ascii="Times New Roman" w:hAnsi="Times New Roman" w:cs="Times New Roman"/>
                <w:b/>
                <w:bCs/>
                <w:sz w:val="18"/>
                <w:szCs w:val="18"/>
              </w:rPr>
            </w:pPr>
            <w:r w:rsidRPr="00E248F6">
              <w:rPr>
                <w:rFonts w:ascii="Times New Roman" w:hAnsi="Times New Roman" w:cs="Times New Roman"/>
                <w:color w:val="242021"/>
                <w:sz w:val="18"/>
                <w:szCs w:val="18"/>
              </w:rPr>
              <w:t>Les organisations internationales ainsi que les gouvernements devraient encourager des politiques sectorielles adaptées à chaque pays.</w:t>
            </w:r>
          </w:p>
          <w:p w:rsidR="00262BC5" w:rsidRPr="00E248F6" w:rsidRDefault="00262BC5" w:rsidP="00113346">
            <w:pPr>
              <w:rPr>
                <w:rFonts w:ascii="Times New Roman" w:hAnsi="Times New Roman" w:cs="Times New Roman"/>
                <w:sz w:val="18"/>
                <w:szCs w:val="18"/>
              </w:rPr>
            </w:pPr>
          </w:p>
        </w:tc>
      </w:tr>
      <w:tr w:rsidR="00262BC5" w:rsidRPr="00E248F6" w:rsidTr="00262BC5">
        <w:tc>
          <w:tcPr>
            <w:tcW w:w="723" w:type="dxa"/>
          </w:tcPr>
          <w:p w:rsidR="00262BC5" w:rsidRPr="00262BC5" w:rsidRDefault="00262BC5" w:rsidP="00262BC5">
            <w:pPr>
              <w:pStyle w:val="ListParagraph"/>
              <w:numPr>
                <w:ilvl w:val="0"/>
                <w:numId w:val="11"/>
              </w:numPr>
              <w:rPr>
                <w:rFonts w:ascii="Times New Roman" w:hAnsi="Times New Roman" w:cs="Times New Roman"/>
                <w:sz w:val="18"/>
                <w:szCs w:val="18"/>
              </w:rPr>
            </w:pPr>
          </w:p>
        </w:tc>
        <w:tc>
          <w:tcPr>
            <w:tcW w:w="2523" w:type="dxa"/>
          </w:tcPr>
          <w:p w:rsidR="00262BC5" w:rsidRPr="00E248F6" w:rsidRDefault="00262BC5" w:rsidP="00113346">
            <w:pPr>
              <w:rPr>
                <w:rFonts w:ascii="Times New Roman" w:hAnsi="Times New Roman" w:cs="Times New Roman"/>
                <w:sz w:val="18"/>
                <w:szCs w:val="18"/>
              </w:rPr>
            </w:pPr>
            <w:proofErr w:type="spellStart"/>
            <w:r>
              <w:rPr>
                <w:rFonts w:ascii="Times New Roman" w:hAnsi="Times New Roman" w:cs="Times New Roman"/>
                <w:sz w:val="18"/>
                <w:szCs w:val="18"/>
              </w:rPr>
              <w:t>Kouamo</w:t>
            </w:r>
            <w:proofErr w:type="spellEnd"/>
            <w:r>
              <w:rPr>
                <w:rFonts w:ascii="Times New Roman" w:hAnsi="Times New Roman" w:cs="Times New Roman"/>
                <w:sz w:val="18"/>
                <w:szCs w:val="18"/>
              </w:rPr>
              <w:t xml:space="preserve"> </w:t>
            </w:r>
            <w:r w:rsidR="00F60406">
              <w:rPr>
                <w:rFonts w:ascii="Times New Roman" w:hAnsi="Times New Roman" w:cs="Times New Roman"/>
                <w:sz w:val="18"/>
                <w:szCs w:val="18"/>
              </w:rPr>
              <w:t>(</w:t>
            </w:r>
            <w:r>
              <w:rPr>
                <w:rFonts w:ascii="Times New Roman" w:hAnsi="Times New Roman" w:cs="Times New Roman"/>
                <w:sz w:val="18"/>
                <w:szCs w:val="18"/>
              </w:rPr>
              <w:t>2024</w:t>
            </w:r>
            <w:r w:rsidR="00F60406">
              <w:rPr>
                <w:rFonts w:ascii="Times New Roman" w:hAnsi="Times New Roman" w:cs="Times New Roman"/>
                <w:sz w:val="18"/>
                <w:szCs w:val="18"/>
              </w:rPr>
              <w:t>)</w:t>
            </w:r>
          </w:p>
        </w:tc>
        <w:tc>
          <w:tcPr>
            <w:tcW w:w="1301" w:type="dxa"/>
          </w:tcPr>
          <w:p w:rsidR="00262BC5" w:rsidRPr="00E248F6" w:rsidRDefault="00262BC5" w:rsidP="00113346">
            <w:pPr>
              <w:rPr>
                <w:rFonts w:ascii="Times New Roman" w:hAnsi="Times New Roman" w:cs="Times New Roman"/>
                <w:color w:val="242021"/>
                <w:sz w:val="18"/>
                <w:szCs w:val="18"/>
              </w:rPr>
            </w:pPr>
            <w:r>
              <w:rPr>
                <w:rFonts w:ascii="Times New Roman" w:hAnsi="Times New Roman" w:cs="Times New Roman"/>
                <w:color w:val="242021"/>
                <w:sz w:val="18"/>
                <w:szCs w:val="18"/>
              </w:rPr>
              <w:t xml:space="preserve">ASS, 14 pays </w:t>
            </w:r>
          </w:p>
        </w:tc>
        <w:tc>
          <w:tcPr>
            <w:tcW w:w="4147" w:type="dxa"/>
          </w:tcPr>
          <w:p w:rsidR="00262BC5" w:rsidRPr="00E248F6" w:rsidRDefault="00262BC5" w:rsidP="00113346">
            <w:pPr>
              <w:rPr>
                <w:rFonts w:ascii="Times New Roman" w:hAnsi="Times New Roman" w:cs="Times New Roman"/>
                <w:sz w:val="18"/>
                <w:szCs w:val="18"/>
              </w:rPr>
            </w:pPr>
            <w:r>
              <w:rPr>
                <w:rFonts w:ascii="Times New Roman" w:hAnsi="Times New Roman" w:cs="Times New Roman"/>
                <w:sz w:val="18"/>
                <w:szCs w:val="18"/>
              </w:rPr>
              <w:t>E</w:t>
            </w:r>
            <w:r w:rsidRPr="00F76ED9">
              <w:rPr>
                <w:rFonts w:ascii="Times New Roman" w:hAnsi="Times New Roman" w:cs="Times New Roman"/>
                <w:sz w:val="18"/>
                <w:szCs w:val="18"/>
              </w:rPr>
              <w:t>valuer la performance interne des systèmes éducatifs en Afrique subsaharienne, en se concentrant sur les performances académiques des élèves en lecture et en mathématiques</w:t>
            </w:r>
            <w:r>
              <w:rPr>
                <w:rFonts w:ascii="Times New Roman" w:hAnsi="Times New Roman" w:cs="Times New Roman"/>
                <w:sz w:val="18"/>
                <w:szCs w:val="18"/>
              </w:rPr>
              <w:t xml:space="preserve"> </w:t>
            </w:r>
            <w:r w:rsidRPr="00F76ED9">
              <w:rPr>
                <w:rFonts w:ascii="Times New Roman" w:hAnsi="Times New Roman" w:cs="Times New Roman"/>
                <w:sz w:val="18"/>
                <w:szCs w:val="18"/>
              </w:rPr>
              <w:t>en fonction du temps investi dans leur apprentissage.</w:t>
            </w:r>
          </w:p>
        </w:tc>
        <w:tc>
          <w:tcPr>
            <w:tcW w:w="1341" w:type="dxa"/>
          </w:tcPr>
          <w:p w:rsidR="00262BC5" w:rsidRPr="00E248F6" w:rsidRDefault="00262BC5" w:rsidP="00113346">
            <w:pPr>
              <w:rPr>
                <w:rFonts w:ascii="Times New Roman" w:hAnsi="Times New Roman" w:cs="Times New Roman"/>
                <w:sz w:val="18"/>
                <w:szCs w:val="18"/>
              </w:rPr>
            </w:pPr>
            <w:r>
              <w:rPr>
                <w:rFonts w:ascii="Times New Roman" w:hAnsi="Times New Roman" w:cs="Times New Roman"/>
                <w:sz w:val="18"/>
                <w:szCs w:val="18"/>
              </w:rPr>
              <w:t>PASEC, 2019</w:t>
            </w:r>
          </w:p>
        </w:tc>
        <w:tc>
          <w:tcPr>
            <w:tcW w:w="1665" w:type="dxa"/>
          </w:tcPr>
          <w:p w:rsidR="00262BC5" w:rsidRPr="00E248F6" w:rsidRDefault="00262BC5" w:rsidP="00113346">
            <w:pPr>
              <w:rPr>
                <w:rFonts w:ascii="Times New Roman" w:hAnsi="Times New Roman" w:cs="Times New Roman"/>
                <w:sz w:val="18"/>
                <w:szCs w:val="18"/>
              </w:rPr>
            </w:pPr>
            <w:r w:rsidRPr="00F76ED9">
              <w:rPr>
                <w:rFonts w:ascii="Times New Roman" w:hAnsi="Times New Roman" w:cs="Times New Roman"/>
                <w:sz w:val="18"/>
                <w:szCs w:val="18"/>
              </w:rPr>
              <w:t xml:space="preserve">Analyse </w:t>
            </w:r>
            <w:proofErr w:type="spellStart"/>
            <w:r w:rsidRPr="00F76ED9">
              <w:rPr>
                <w:rFonts w:ascii="Times New Roman" w:hAnsi="Times New Roman" w:cs="Times New Roman"/>
                <w:sz w:val="18"/>
                <w:szCs w:val="18"/>
              </w:rPr>
              <w:t>Bivariée</w:t>
            </w:r>
            <w:proofErr w:type="spellEnd"/>
            <w:r w:rsidRPr="00F76ED9">
              <w:rPr>
                <w:rFonts w:ascii="Times New Roman" w:hAnsi="Times New Roman" w:cs="Times New Roman"/>
                <w:sz w:val="18"/>
                <w:szCs w:val="18"/>
              </w:rPr>
              <w:t xml:space="preserve"> Multiniveau</w:t>
            </w:r>
          </w:p>
        </w:tc>
        <w:tc>
          <w:tcPr>
            <w:tcW w:w="5800" w:type="dxa"/>
          </w:tcPr>
          <w:p w:rsidR="00262BC5" w:rsidRPr="00B35152" w:rsidRDefault="00262BC5" w:rsidP="00113346">
            <w:pPr>
              <w:rPr>
                <w:rFonts w:ascii="Times New Roman" w:hAnsi="Times New Roman" w:cs="Times New Roman"/>
                <w:b/>
                <w:bCs/>
                <w:sz w:val="18"/>
                <w:szCs w:val="18"/>
              </w:rPr>
            </w:pPr>
            <w:r w:rsidRPr="00B35152">
              <w:rPr>
                <w:rFonts w:ascii="Times New Roman" w:hAnsi="Times New Roman" w:cs="Times New Roman"/>
                <w:b/>
                <w:bCs/>
                <w:sz w:val="18"/>
                <w:szCs w:val="18"/>
              </w:rPr>
              <w:t xml:space="preserve">Résultats </w:t>
            </w:r>
          </w:p>
          <w:p w:rsidR="00262BC5" w:rsidRPr="00F76ED9" w:rsidRDefault="00262BC5" w:rsidP="00113346">
            <w:pPr>
              <w:rPr>
                <w:rFonts w:ascii="Times New Roman" w:hAnsi="Times New Roman" w:cs="Times New Roman"/>
                <w:bCs/>
                <w:sz w:val="18"/>
                <w:szCs w:val="18"/>
              </w:rPr>
            </w:pPr>
            <w:r w:rsidRPr="00F76ED9">
              <w:rPr>
                <w:rFonts w:ascii="Times New Roman" w:hAnsi="Times New Roman" w:cs="Times New Roman"/>
                <w:bCs/>
                <w:sz w:val="18"/>
                <w:szCs w:val="18"/>
              </w:rPr>
              <w:t>Les caractéristiques des élèves et des écoles influencent positivement la performance scolaire en lecture et en mathématiques.</w:t>
            </w:r>
          </w:p>
          <w:p w:rsidR="00262BC5" w:rsidRPr="00F76ED9" w:rsidRDefault="00262BC5" w:rsidP="00113346">
            <w:pPr>
              <w:rPr>
                <w:rFonts w:ascii="Times New Roman" w:hAnsi="Times New Roman" w:cs="Times New Roman"/>
                <w:bCs/>
                <w:sz w:val="18"/>
                <w:szCs w:val="18"/>
              </w:rPr>
            </w:pPr>
            <w:r w:rsidRPr="00F76ED9">
              <w:rPr>
                <w:rFonts w:ascii="Times New Roman" w:hAnsi="Times New Roman" w:cs="Times New Roman"/>
                <w:bCs/>
                <w:sz w:val="18"/>
                <w:szCs w:val="18"/>
              </w:rPr>
              <w:t>Certains attributs personnels des élèves (comme l'âge et les difficultés visuelles) montrent des impacts différenciés selon la matière considérée.</w:t>
            </w:r>
          </w:p>
          <w:p w:rsidR="00262BC5" w:rsidRDefault="00262BC5" w:rsidP="00113346">
            <w:pPr>
              <w:rPr>
                <w:rFonts w:ascii="Times New Roman" w:hAnsi="Times New Roman" w:cs="Times New Roman"/>
                <w:bCs/>
                <w:sz w:val="18"/>
                <w:szCs w:val="18"/>
              </w:rPr>
            </w:pPr>
            <w:r w:rsidRPr="00F76ED9">
              <w:rPr>
                <w:rFonts w:ascii="Times New Roman" w:hAnsi="Times New Roman" w:cs="Times New Roman"/>
                <w:bCs/>
                <w:sz w:val="18"/>
                <w:szCs w:val="18"/>
              </w:rPr>
              <w:t>Les résultats soulignent l'importance de corriger les problèmes d'</w:t>
            </w:r>
            <w:proofErr w:type="spellStart"/>
            <w:r w:rsidRPr="00F76ED9">
              <w:rPr>
                <w:rFonts w:ascii="Times New Roman" w:hAnsi="Times New Roman" w:cs="Times New Roman"/>
                <w:bCs/>
                <w:sz w:val="18"/>
                <w:szCs w:val="18"/>
              </w:rPr>
              <w:t>endogénéité</w:t>
            </w:r>
            <w:proofErr w:type="spellEnd"/>
            <w:r w:rsidRPr="00F76ED9">
              <w:rPr>
                <w:rFonts w:ascii="Times New Roman" w:hAnsi="Times New Roman" w:cs="Times New Roman"/>
                <w:bCs/>
                <w:sz w:val="18"/>
                <w:szCs w:val="18"/>
              </w:rPr>
              <w:t xml:space="preserve"> pour obtenir des estimations fiables.</w:t>
            </w:r>
          </w:p>
          <w:p w:rsidR="00262BC5" w:rsidRPr="00F76ED9" w:rsidRDefault="00262BC5" w:rsidP="00113346">
            <w:pPr>
              <w:rPr>
                <w:rFonts w:ascii="Times New Roman" w:hAnsi="Times New Roman" w:cs="Times New Roman"/>
                <w:b/>
                <w:bCs/>
                <w:sz w:val="18"/>
                <w:szCs w:val="18"/>
              </w:rPr>
            </w:pPr>
            <w:r w:rsidRPr="00F76ED9">
              <w:rPr>
                <w:rFonts w:ascii="Times New Roman" w:hAnsi="Times New Roman" w:cs="Times New Roman"/>
                <w:b/>
                <w:bCs/>
                <w:sz w:val="18"/>
                <w:szCs w:val="18"/>
              </w:rPr>
              <w:t>Recommandations</w:t>
            </w:r>
          </w:p>
          <w:p w:rsidR="00262BC5" w:rsidRPr="00F76ED9" w:rsidRDefault="00262BC5" w:rsidP="00113346">
            <w:pPr>
              <w:rPr>
                <w:rFonts w:ascii="Times New Roman" w:hAnsi="Times New Roman" w:cs="Times New Roman"/>
                <w:bCs/>
                <w:sz w:val="18"/>
                <w:szCs w:val="18"/>
              </w:rPr>
            </w:pPr>
            <w:r w:rsidRPr="00F76ED9">
              <w:rPr>
                <w:rFonts w:ascii="Times New Roman" w:hAnsi="Times New Roman" w:cs="Times New Roman"/>
                <w:bCs/>
                <w:sz w:val="18"/>
                <w:szCs w:val="18"/>
              </w:rPr>
              <w:t>Mettre en place des stratégies d'apprentissage qui intègrent la lecture dans les cours de mathématiques.</w:t>
            </w:r>
          </w:p>
          <w:p w:rsidR="00262BC5" w:rsidRPr="00F76ED9" w:rsidRDefault="00262BC5" w:rsidP="00113346">
            <w:pPr>
              <w:rPr>
                <w:rFonts w:ascii="Times New Roman" w:hAnsi="Times New Roman" w:cs="Times New Roman"/>
                <w:bCs/>
                <w:sz w:val="18"/>
                <w:szCs w:val="18"/>
              </w:rPr>
            </w:pPr>
            <w:r w:rsidRPr="00F76ED9">
              <w:rPr>
                <w:rFonts w:ascii="Times New Roman" w:hAnsi="Times New Roman" w:cs="Times New Roman"/>
                <w:bCs/>
                <w:sz w:val="18"/>
                <w:szCs w:val="18"/>
              </w:rPr>
              <w:t>Fournir un soutien supplémentaire aux élèves ayant des difficultés visuelles.</w:t>
            </w:r>
          </w:p>
          <w:p w:rsidR="00262BC5" w:rsidRPr="00E248F6" w:rsidRDefault="00262BC5" w:rsidP="00113346">
            <w:pPr>
              <w:rPr>
                <w:rFonts w:ascii="Times New Roman" w:hAnsi="Times New Roman" w:cs="Times New Roman"/>
                <w:b/>
                <w:bCs/>
                <w:sz w:val="18"/>
                <w:szCs w:val="18"/>
              </w:rPr>
            </w:pPr>
            <w:r w:rsidRPr="00F76ED9">
              <w:rPr>
                <w:rFonts w:ascii="Times New Roman" w:hAnsi="Times New Roman" w:cs="Times New Roman"/>
                <w:bCs/>
                <w:sz w:val="18"/>
                <w:szCs w:val="18"/>
              </w:rPr>
              <w:t>Encourager le développement de l'autonomie dans le travail académique via des formations sur la gestion du temps et l'organisation des tâches.</w:t>
            </w:r>
          </w:p>
        </w:tc>
      </w:tr>
      <w:tr w:rsidR="00262BC5" w:rsidRPr="00E248F6" w:rsidTr="00262BC5">
        <w:tc>
          <w:tcPr>
            <w:tcW w:w="723" w:type="dxa"/>
          </w:tcPr>
          <w:p w:rsidR="00262BC5" w:rsidRPr="00262BC5" w:rsidRDefault="00262BC5" w:rsidP="00262BC5">
            <w:pPr>
              <w:pStyle w:val="ListParagraph"/>
              <w:numPr>
                <w:ilvl w:val="0"/>
                <w:numId w:val="11"/>
              </w:numPr>
              <w:rPr>
                <w:rFonts w:ascii="Times New Roman" w:hAnsi="Times New Roman" w:cs="Times New Roman"/>
                <w:sz w:val="18"/>
                <w:szCs w:val="18"/>
              </w:rPr>
            </w:pPr>
          </w:p>
        </w:tc>
        <w:tc>
          <w:tcPr>
            <w:tcW w:w="2523" w:type="dxa"/>
          </w:tcPr>
          <w:p w:rsidR="00262BC5" w:rsidRPr="00D24B15" w:rsidRDefault="00262BC5" w:rsidP="00113346">
            <w:pPr>
              <w:rPr>
                <w:rFonts w:ascii="Times New Roman" w:hAnsi="Times New Roman" w:cs="Times New Roman"/>
                <w:sz w:val="18"/>
                <w:szCs w:val="18"/>
              </w:rPr>
            </w:pPr>
            <w:proofErr w:type="spellStart"/>
            <w:r>
              <w:rPr>
                <w:rFonts w:ascii="Times New Roman" w:hAnsi="Times New Roman" w:cs="Times New Roman"/>
                <w:sz w:val="18"/>
                <w:szCs w:val="18"/>
              </w:rPr>
              <w:t>Ishii</w:t>
            </w:r>
            <w:proofErr w:type="spellEnd"/>
            <w:r>
              <w:rPr>
                <w:rFonts w:ascii="Times New Roman" w:hAnsi="Times New Roman" w:cs="Times New Roman"/>
                <w:sz w:val="18"/>
                <w:szCs w:val="18"/>
              </w:rPr>
              <w:t xml:space="preserve"> et </w:t>
            </w:r>
            <w:proofErr w:type="spellStart"/>
            <w:r>
              <w:rPr>
                <w:rFonts w:ascii="Times New Roman" w:hAnsi="Times New Roman" w:cs="Times New Roman"/>
                <w:sz w:val="18"/>
                <w:szCs w:val="18"/>
              </w:rPr>
              <w:t>Ogawa</w:t>
            </w:r>
            <w:proofErr w:type="spellEnd"/>
            <w:r>
              <w:rPr>
                <w:rFonts w:ascii="Times New Roman" w:hAnsi="Times New Roman" w:cs="Times New Roman"/>
                <w:sz w:val="18"/>
                <w:szCs w:val="18"/>
              </w:rPr>
              <w:t xml:space="preserve">, </w:t>
            </w:r>
          </w:p>
          <w:p w:rsidR="00262BC5" w:rsidRPr="00E248F6" w:rsidRDefault="00262BC5" w:rsidP="00113346">
            <w:pPr>
              <w:rPr>
                <w:rFonts w:ascii="Times New Roman" w:hAnsi="Times New Roman" w:cs="Times New Roman"/>
                <w:sz w:val="18"/>
                <w:szCs w:val="18"/>
              </w:rPr>
            </w:pPr>
            <w:r w:rsidRPr="00D24B15">
              <w:rPr>
                <w:rFonts w:ascii="Times New Roman" w:hAnsi="Times New Roman" w:cs="Times New Roman"/>
                <w:sz w:val="18"/>
                <w:szCs w:val="18"/>
              </w:rPr>
              <w:t>(2024)</w:t>
            </w:r>
          </w:p>
        </w:tc>
        <w:tc>
          <w:tcPr>
            <w:tcW w:w="1301" w:type="dxa"/>
          </w:tcPr>
          <w:p w:rsidR="00262BC5" w:rsidRPr="00E248F6" w:rsidRDefault="00D40DFC" w:rsidP="00113346">
            <w:pPr>
              <w:rPr>
                <w:rFonts w:ascii="Times New Roman" w:hAnsi="Times New Roman" w:cs="Times New Roman"/>
                <w:color w:val="242021"/>
                <w:sz w:val="18"/>
                <w:szCs w:val="18"/>
              </w:rPr>
            </w:pPr>
            <w:r>
              <w:rPr>
                <w:rFonts w:ascii="Times New Roman" w:hAnsi="Times New Roman" w:cs="Times New Roman"/>
                <w:color w:val="242021"/>
                <w:sz w:val="18"/>
                <w:szCs w:val="18"/>
              </w:rPr>
              <w:t>Sénégal</w:t>
            </w:r>
          </w:p>
        </w:tc>
        <w:tc>
          <w:tcPr>
            <w:tcW w:w="4147" w:type="dxa"/>
          </w:tcPr>
          <w:p w:rsidR="00262BC5" w:rsidRPr="00E248F6" w:rsidRDefault="00262BC5" w:rsidP="00113346">
            <w:pPr>
              <w:rPr>
                <w:rFonts w:ascii="Times New Roman" w:hAnsi="Times New Roman" w:cs="Times New Roman"/>
                <w:sz w:val="18"/>
                <w:szCs w:val="18"/>
              </w:rPr>
            </w:pPr>
            <w:r>
              <w:rPr>
                <w:rFonts w:ascii="Times New Roman" w:hAnsi="Times New Roman" w:cs="Times New Roman"/>
                <w:sz w:val="18"/>
                <w:szCs w:val="18"/>
              </w:rPr>
              <w:t>E</w:t>
            </w:r>
            <w:r w:rsidRPr="00D24B15">
              <w:rPr>
                <w:rFonts w:ascii="Times New Roman" w:hAnsi="Times New Roman" w:cs="Times New Roman"/>
                <w:sz w:val="18"/>
                <w:szCs w:val="18"/>
              </w:rPr>
              <w:t>xaminer l'impact des caractéristiques de la gestion scolaire (</w:t>
            </w:r>
            <w:proofErr w:type="spellStart"/>
            <w:r w:rsidRPr="00D24B15">
              <w:rPr>
                <w:rFonts w:ascii="Times New Roman" w:hAnsi="Times New Roman" w:cs="Times New Roman"/>
                <w:sz w:val="18"/>
                <w:szCs w:val="18"/>
              </w:rPr>
              <w:t>School-Based</w:t>
            </w:r>
            <w:proofErr w:type="spellEnd"/>
            <w:r w:rsidRPr="00D24B15">
              <w:rPr>
                <w:rFonts w:ascii="Times New Roman" w:hAnsi="Times New Roman" w:cs="Times New Roman"/>
                <w:sz w:val="18"/>
                <w:szCs w:val="18"/>
              </w:rPr>
              <w:t xml:space="preserve"> Management, SBM) sur les résultats d'apprentissage dans l'éducation primaire au Sénégal.</w:t>
            </w:r>
          </w:p>
        </w:tc>
        <w:tc>
          <w:tcPr>
            <w:tcW w:w="1341" w:type="dxa"/>
          </w:tcPr>
          <w:p w:rsidR="00262BC5" w:rsidRPr="00E248F6" w:rsidRDefault="00262BC5" w:rsidP="00113346">
            <w:pPr>
              <w:rPr>
                <w:rFonts w:ascii="Times New Roman" w:hAnsi="Times New Roman" w:cs="Times New Roman"/>
                <w:sz w:val="18"/>
                <w:szCs w:val="18"/>
              </w:rPr>
            </w:pPr>
            <w:r>
              <w:rPr>
                <w:rFonts w:ascii="Times New Roman" w:hAnsi="Times New Roman" w:cs="Times New Roman"/>
                <w:sz w:val="18"/>
                <w:szCs w:val="18"/>
              </w:rPr>
              <w:t>PASEC 2019</w:t>
            </w:r>
          </w:p>
        </w:tc>
        <w:tc>
          <w:tcPr>
            <w:tcW w:w="1665" w:type="dxa"/>
          </w:tcPr>
          <w:p w:rsidR="00262BC5" w:rsidRPr="00E248F6" w:rsidRDefault="00262BC5" w:rsidP="00113346">
            <w:pPr>
              <w:rPr>
                <w:rFonts w:ascii="Times New Roman" w:hAnsi="Times New Roman" w:cs="Times New Roman"/>
                <w:sz w:val="18"/>
                <w:szCs w:val="18"/>
              </w:rPr>
            </w:pPr>
            <w:proofErr w:type="spellStart"/>
            <w:r>
              <w:rPr>
                <w:rFonts w:ascii="Times New Roman" w:hAnsi="Times New Roman" w:cs="Times New Roman"/>
                <w:sz w:val="18"/>
                <w:szCs w:val="18"/>
              </w:rPr>
              <w:t>M</w:t>
            </w:r>
            <w:r w:rsidRPr="00D24B15">
              <w:rPr>
                <w:rFonts w:ascii="Times New Roman" w:hAnsi="Times New Roman" w:cs="Times New Roman"/>
                <w:sz w:val="18"/>
                <w:szCs w:val="18"/>
              </w:rPr>
              <w:t>ultilevel</w:t>
            </w:r>
            <w:proofErr w:type="spellEnd"/>
            <w:r w:rsidRPr="00D24B15">
              <w:rPr>
                <w:rFonts w:ascii="Times New Roman" w:hAnsi="Times New Roman" w:cs="Times New Roman"/>
                <w:sz w:val="18"/>
                <w:szCs w:val="18"/>
              </w:rPr>
              <w:t xml:space="preserve"> </w:t>
            </w:r>
            <w:proofErr w:type="spellStart"/>
            <w:r w:rsidRPr="00D24B15">
              <w:rPr>
                <w:rFonts w:ascii="Times New Roman" w:hAnsi="Times New Roman" w:cs="Times New Roman"/>
                <w:sz w:val="18"/>
                <w:szCs w:val="18"/>
              </w:rPr>
              <w:t>regression</w:t>
            </w:r>
            <w:proofErr w:type="spellEnd"/>
            <w:r w:rsidRPr="00D24B15">
              <w:rPr>
                <w:rFonts w:ascii="Times New Roman" w:hAnsi="Times New Roman" w:cs="Times New Roman"/>
                <w:sz w:val="18"/>
                <w:szCs w:val="18"/>
              </w:rPr>
              <w:t xml:space="preserve"> model</w:t>
            </w:r>
          </w:p>
        </w:tc>
        <w:tc>
          <w:tcPr>
            <w:tcW w:w="5800" w:type="dxa"/>
          </w:tcPr>
          <w:p w:rsidR="00262BC5" w:rsidRDefault="00262BC5" w:rsidP="00113346">
            <w:pPr>
              <w:rPr>
                <w:rFonts w:ascii="Times New Roman" w:hAnsi="Times New Roman" w:cs="Times New Roman"/>
                <w:b/>
                <w:bCs/>
                <w:sz w:val="18"/>
                <w:szCs w:val="18"/>
              </w:rPr>
            </w:pPr>
            <w:r>
              <w:rPr>
                <w:rFonts w:ascii="Times New Roman" w:hAnsi="Times New Roman" w:cs="Times New Roman"/>
                <w:b/>
                <w:bCs/>
                <w:sz w:val="18"/>
                <w:szCs w:val="18"/>
              </w:rPr>
              <w:t xml:space="preserve">Résultats </w:t>
            </w:r>
          </w:p>
          <w:p w:rsidR="00262BC5" w:rsidRPr="00D24B15" w:rsidRDefault="00262BC5" w:rsidP="00113346">
            <w:pPr>
              <w:rPr>
                <w:rFonts w:ascii="Times New Roman" w:hAnsi="Times New Roman" w:cs="Times New Roman"/>
                <w:bCs/>
                <w:sz w:val="18"/>
                <w:szCs w:val="18"/>
              </w:rPr>
            </w:pPr>
            <w:r w:rsidRPr="00D24B15">
              <w:rPr>
                <w:rFonts w:ascii="Times New Roman" w:hAnsi="Times New Roman" w:cs="Times New Roman"/>
                <w:bCs/>
                <w:sz w:val="18"/>
                <w:szCs w:val="18"/>
              </w:rPr>
              <w:t>Une participation accrue des parents et de la communauté est associée à des scores de lecture significativement plus élevés, indépendamment du genre des élèves.</w:t>
            </w:r>
          </w:p>
          <w:p w:rsidR="00262BC5" w:rsidRPr="00D24B15" w:rsidRDefault="00262BC5" w:rsidP="00113346">
            <w:pPr>
              <w:rPr>
                <w:rFonts w:ascii="Times New Roman" w:hAnsi="Times New Roman" w:cs="Times New Roman"/>
                <w:bCs/>
                <w:sz w:val="18"/>
                <w:szCs w:val="18"/>
              </w:rPr>
            </w:pPr>
            <w:r w:rsidRPr="00D24B15">
              <w:rPr>
                <w:rFonts w:ascii="Times New Roman" w:hAnsi="Times New Roman" w:cs="Times New Roman"/>
                <w:bCs/>
                <w:sz w:val="18"/>
                <w:szCs w:val="18"/>
              </w:rPr>
              <w:t>Bien que le partage d'informations ait montré une corrélation positive avec les résultats, l'autonomie scolaire n'a pas eu d'effet significatif sur les scores de lecture.</w:t>
            </w:r>
          </w:p>
          <w:p w:rsidR="00262BC5" w:rsidRPr="00D24B15" w:rsidRDefault="00262BC5" w:rsidP="00113346">
            <w:pPr>
              <w:rPr>
                <w:rFonts w:ascii="Times New Roman" w:hAnsi="Times New Roman" w:cs="Times New Roman"/>
                <w:bCs/>
                <w:sz w:val="18"/>
                <w:szCs w:val="18"/>
              </w:rPr>
            </w:pPr>
            <w:r w:rsidRPr="00D24B15">
              <w:rPr>
                <w:rFonts w:ascii="Times New Roman" w:hAnsi="Times New Roman" w:cs="Times New Roman"/>
                <w:bCs/>
                <w:sz w:val="18"/>
                <w:szCs w:val="18"/>
              </w:rPr>
              <w:t>La participation des parents et de la communauté peut contribuer à réduire les écarts d'apprentissage liés au genre.</w:t>
            </w:r>
          </w:p>
          <w:p w:rsidR="00262BC5" w:rsidRPr="00D24B15" w:rsidRDefault="00262BC5" w:rsidP="00113346">
            <w:pPr>
              <w:rPr>
                <w:rFonts w:ascii="Times New Roman" w:hAnsi="Times New Roman" w:cs="Times New Roman"/>
                <w:b/>
                <w:bCs/>
                <w:sz w:val="18"/>
                <w:szCs w:val="18"/>
              </w:rPr>
            </w:pPr>
            <w:r w:rsidRPr="00D24B15">
              <w:rPr>
                <w:rFonts w:ascii="Times New Roman" w:hAnsi="Times New Roman" w:cs="Times New Roman"/>
                <w:b/>
                <w:bCs/>
                <w:sz w:val="18"/>
                <w:szCs w:val="18"/>
              </w:rPr>
              <w:t>Recommandations</w:t>
            </w:r>
          </w:p>
          <w:p w:rsidR="00262BC5" w:rsidRPr="00D24B15" w:rsidRDefault="00262BC5" w:rsidP="00113346">
            <w:pPr>
              <w:rPr>
                <w:rFonts w:ascii="Times New Roman" w:hAnsi="Times New Roman" w:cs="Times New Roman"/>
                <w:bCs/>
                <w:sz w:val="18"/>
                <w:szCs w:val="18"/>
              </w:rPr>
            </w:pPr>
            <w:r w:rsidRPr="00D24B15">
              <w:rPr>
                <w:rFonts w:ascii="Times New Roman" w:hAnsi="Times New Roman" w:cs="Times New Roman"/>
                <w:bCs/>
                <w:sz w:val="18"/>
                <w:szCs w:val="18"/>
              </w:rPr>
              <w:t>Renforcer la Participation : Les politiques éducatives devraient favoriser la participation des parents et de la communauté dans la gestion scolaire pour améliorer l'apprentissage des élèves.</w:t>
            </w:r>
          </w:p>
          <w:p w:rsidR="00262BC5" w:rsidRPr="00D24B15" w:rsidRDefault="00262BC5" w:rsidP="00113346">
            <w:pPr>
              <w:rPr>
                <w:rFonts w:ascii="Times New Roman" w:hAnsi="Times New Roman" w:cs="Times New Roman"/>
                <w:bCs/>
                <w:sz w:val="18"/>
                <w:szCs w:val="18"/>
              </w:rPr>
            </w:pPr>
            <w:r w:rsidRPr="00D24B15">
              <w:rPr>
                <w:rFonts w:ascii="Times New Roman" w:hAnsi="Times New Roman" w:cs="Times New Roman"/>
                <w:bCs/>
                <w:sz w:val="18"/>
                <w:szCs w:val="18"/>
              </w:rPr>
              <w:t>Revoir l'Autonomie Scolaire : Une analyse plus approfondie est nécessaire pour comprendre pourquoi l'autonomie scolaire n'a pas produit d'effets significatifs sur les résultats d'apprentissage.</w:t>
            </w:r>
          </w:p>
          <w:p w:rsidR="00262BC5" w:rsidRPr="00E248F6" w:rsidRDefault="00262BC5" w:rsidP="00113346">
            <w:pPr>
              <w:rPr>
                <w:rFonts w:ascii="Times New Roman" w:hAnsi="Times New Roman" w:cs="Times New Roman"/>
                <w:b/>
                <w:bCs/>
                <w:sz w:val="18"/>
                <w:szCs w:val="18"/>
              </w:rPr>
            </w:pPr>
            <w:r w:rsidRPr="00D24B15">
              <w:rPr>
                <w:rFonts w:ascii="Times New Roman" w:hAnsi="Times New Roman" w:cs="Times New Roman"/>
                <w:bCs/>
                <w:sz w:val="18"/>
                <w:szCs w:val="18"/>
              </w:rPr>
              <w:t>Équité de Genre : Développer des interventions spécifiques visant à promouvoir l'égalité des sexes dans la participation scolaire et l'engagement des parents.</w:t>
            </w:r>
          </w:p>
        </w:tc>
      </w:tr>
      <w:tr w:rsidR="00262BC5" w:rsidRPr="00E248F6" w:rsidTr="00262BC5">
        <w:tc>
          <w:tcPr>
            <w:tcW w:w="723" w:type="dxa"/>
          </w:tcPr>
          <w:p w:rsidR="00262BC5" w:rsidRPr="00262BC5" w:rsidRDefault="00262BC5" w:rsidP="00262BC5">
            <w:pPr>
              <w:pStyle w:val="ListParagraph"/>
              <w:numPr>
                <w:ilvl w:val="0"/>
                <w:numId w:val="11"/>
              </w:numPr>
              <w:rPr>
                <w:rFonts w:ascii="Times New Roman" w:hAnsi="Times New Roman" w:cs="Times New Roman"/>
                <w:color w:val="000000"/>
                <w:sz w:val="18"/>
                <w:szCs w:val="18"/>
              </w:rPr>
            </w:pPr>
          </w:p>
        </w:tc>
        <w:tc>
          <w:tcPr>
            <w:tcW w:w="2523" w:type="dxa"/>
          </w:tcPr>
          <w:p w:rsidR="00262BC5" w:rsidRPr="00E248F6" w:rsidRDefault="00F60406" w:rsidP="00DE49FB">
            <w:pPr>
              <w:rPr>
                <w:rFonts w:ascii="Times New Roman" w:hAnsi="Times New Roman" w:cs="Times New Roman"/>
                <w:sz w:val="18"/>
                <w:szCs w:val="18"/>
              </w:rPr>
            </w:pPr>
            <w:proofErr w:type="spellStart"/>
            <w:r>
              <w:rPr>
                <w:rFonts w:ascii="Times New Roman" w:hAnsi="Times New Roman" w:cs="Times New Roman"/>
                <w:color w:val="000000"/>
                <w:sz w:val="18"/>
                <w:szCs w:val="18"/>
              </w:rPr>
              <w:t>Servaas</w:t>
            </w:r>
            <w:proofErr w:type="spellEnd"/>
            <w:r>
              <w:rPr>
                <w:rFonts w:ascii="Times New Roman" w:hAnsi="Times New Roman" w:cs="Times New Roman"/>
                <w:color w:val="000000"/>
                <w:sz w:val="18"/>
                <w:szCs w:val="18"/>
              </w:rPr>
              <w:t xml:space="preserve"> van der Berg</w:t>
            </w:r>
            <w:r w:rsidR="00262BC5" w:rsidRPr="00E248F6">
              <w:rPr>
                <w:rFonts w:ascii="Times New Roman" w:hAnsi="Times New Roman" w:cs="Times New Roman"/>
                <w:color w:val="000000"/>
                <w:sz w:val="18"/>
                <w:szCs w:val="18"/>
              </w:rPr>
              <w:t xml:space="preserve"> </w:t>
            </w:r>
            <w:r>
              <w:rPr>
                <w:rFonts w:ascii="Times New Roman" w:hAnsi="Times New Roman" w:cs="Times New Roman"/>
                <w:color w:val="000000"/>
                <w:sz w:val="18"/>
                <w:szCs w:val="18"/>
              </w:rPr>
              <w:t>(</w:t>
            </w:r>
            <w:r w:rsidR="00262BC5" w:rsidRPr="00E248F6">
              <w:rPr>
                <w:rFonts w:ascii="Times New Roman" w:hAnsi="Times New Roman" w:cs="Times New Roman"/>
                <w:color w:val="000000"/>
                <w:sz w:val="18"/>
                <w:szCs w:val="18"/>
              </w:rPr>
              <w:t>2008</w:t>
            </w:r>
            <w:r>
              <w:rPr>
                <w:rFonts w:ascii="Times New Roman" w:hAnsi="Times New Roman" w:cs="Times New Roman"/>
                <w:color w:val="000000"/>
                <w:sz w:val="18"/>
                <w:szCs w:val="18"/>
              </w:rPr>
              <w:t>)</w:t>
            </w:r>
          </w:p>
        </w:tc>
        <w:tc>
          <w:tcPr>
            <w:tcW w:w="1301" w:type="dxa"/>
          </w:tcPr>
          <w:p w:rsidR="00262BC5" w:rsidRPr="00E248F6" w:rsidRDefault="00262BC5" w:rsidP="00DE49FB">
            <w:pPr>
              <w:rPr>
                <w:rFonts w:ascii="Times New Roman" w:hAnsi="Times New Roman" w:cs="Times New Roman"/>
                <w:sz w:val="18"/>
                <w:szCs w:val="18"/>
              </w:rPr>
            </w:pPr>
            <w:r w:rsidRPr="00E248F6">
              <w:rPr>
                <w:rFonts w:ascii="Times New Roman" w:hAnsi="Times New Roman" w:cs="Times New Roman"/>
                <w:sz w:val="18"/>
                <w:szCs w:val="18"/>
              </w:rPr>
              <w:t xml:space="preserve">Afrique du Sud </w:t>
            </w:r>
          </w:p>
        </w:tc>
        <w:tc>
          <w:tcPr>
            <w:tcW w:w="4147" w:type="dxa"/>
          </w:tcPr>
          <w:p w:rsidR="00262BC5" w:rsidRPr="00E248F6" w:rsidRDefault="00262BC5" w:rsidP="00DE49FB">
            <w:pPr>
              <w:rPr>
                <w:rFonts w:ascii="Times New Roman" w:hAnsi="Times New Roman" w:cs="Times New Roman"/>
                <w:sz w:val="18"/>
                <w:szCs w:val="18"/>
              </w:rPr>
            </w:pPr>
            <w:r w:rsidRPr="00E248F6">
              <w:rPr>
                <w:rFonts w:ascii="Times New Roman" w:hAnsi="Times New Roman" w:cs="Times New Roman"/>
                <w:sz w:val="18"/>
                <w:szCs w:val="18"/>
              </w:rPr>
              <w:t xml:space="preserve">Apprécier l’efficacité des écoles pauvres dans l’amélioration de leur résultats scolaire primaire. </w:t>
            </w:r>
          </w:p>
        </w:tc>
        <w:tc>
          <w:tcPr>
            <w:tcW w:w="1341" w:type="dxa"/>
          </w:tcPr>
          <w:p w:rsidR="00262BC5" w:rsidRPr="00E248F6" w:rsidRDefault="00262BC5" w:rsidP="00DE49FB">
            <w:pPr>
              <w:rPr>
                <w:rFonts w:ascii="Times New Roman" w:hAnsi="Times New Roman" w:cs="Times New Roman"/>
                <w:sz w:val="18"/>
                <w:szCs w:val="18"/>
              </w:rPr>
            </w:pPr>
            <w:r w:rsidRPr="00E248F6">
              <w:rPr>
                <w:rFonts w:ascii="Times New Roman" w:hAnsi="Times New Roman" w:cs="Times New Roman"/>
                <w:sz w:val="18"/>
                <w:szCs w:val="18"/>
              </w:rPr>
              <w:t>SACMEQ II</w:t>
            </w:r>
          </w:p>
          <w:p w:rsidR="00262BC5" w:rsidRPr="00E248F6" w:rsidRDefault="00262BC5" w:rsidP="00DE49FB">
            <w:pPr>
              <w:rPr>
                <w:rFonts w:ascii="Times New Roman" w:hAnsi="Times New Roman" w:cs="Times New Roman"/>
                <w:sz w:val="18"/>
                <w:szCs w:val="18"/>
              </w:rPr>
            </w:pPr>
          </w:p>
          <w:p w:rsidR="00262BC5" w:rsidRPr="00E248F6" w:rsidRDefault="00262BC5" w:rsidP="00DE49FB">
            <w:pPr>
              <w:rPr>
                <w:rFonts w:ascii="Times New Roman" w:hAnsi="Times New Roman" w:cs="Times New Roman"/>
                <w:sz w:val="18"/>
                <w:szCs w:val="18"/>
              </w:rPr>
            </w:pPr>
          </w:p>
        </w:tc>
        <w:tc>
          <w:tcPr>
            <w:tcW w:w="1665" w:type="dxa"/>
          </w:tcPr>
          <w:p w:rsidR="00262BC5" w:rsidRPr="00E248F6" w:rsidRDefault="00262BC5" w:rsidP="00DE49FB">
            <w:pPr>
              <w:rPr>
                <w:rFonts w:ascii="Times New Roman" w:hAnsi="Times New Roman" w:cs="Times New Roman"/>
                <w:sz w:val="18"/>
                <w:szCs w:val="18"/>
              </w:rPr>
            </w:pPr>
            <w:r w:rsidRPr="00E248F6">
              <w:rPr>
                <w:rFonts w:ascii="Times New Roman" w:hAnsi="Times New Roman" w:cs="Times New Roman"/>
                <w:sz w:val="18"/>
                <w:szCs w:val="18"/>
              </w:rPr>
              <w:t xml:space="preserve">Modèle hiérarchique linéaire à deux niveaux </w:t>
            </w:r>
          </w:p>
        </w:tc>
        <w:tc>
          <w:tcPr>
            <w:tcW w:w="5800" w:type="dxa"/>
          </w:tcPr>
          <w:p w:rsidR="00262BC5" w:rsidRPr="00E248F6" w:rsidRDefault="00262BC5" w:rsidP="00DE49FB">
            <w:pPr>
              <w:rPr>
                <w:rFonts w:ascii="Times New Roman" w:hAnsi="Times New Roman" w:cs="Times New Roman"/>
                <w:b/>
                <w:bCs/>
                <w:color w:val="000000"/>
                <w:sz w:val="18"/>
                <w:szCs w:val="18"/>
              </w:rPr>
            </w:pPr>
            <w:r w:rsidRPr="00E248F6">
              <w:rPr>
                <w:rFonts w:ascii="Times New Roman" w:hAnsi="Times New Roman" w:cs="Times New Roman"/>
                <w:b/>
                <w:bCs/>
                <w:color w:val="000000"/>
                <w:sz w:val="18"/>
                <w:szCs w:val="18"/>
              </w:rPr>
              <w:t xml:space="preserve">Résultats </w:t>
            </w:r>
          </w:p>
          <w:p w:rsidR="00262BC5" w:rsidRPr="00E248F6" w:rsidRDefault="00262BC5" w:rsidP="00DE49FB">
            <w:pPr>
              <w:rPr>
                <w:rFonts w:ascii="Times New Roman" w:hAnsi="Times New Roman" w:cs="Times New Roman"/>
                <w:color w:val="000000"/>
                <w:sz w:val="18"/>
                <w:szCs w:val="18"/>
              </w:rPr>
            </w:pPr>
            <w:r w:rsidRPr="00E248F6">
              <w:rPr>
                <w:rFonts w:ascii="Times New Roman" w:hAnsi="Times New Roman" w:cs="Times New Roman"/>
                <w:color w:val="000000"/>
                <w:sz w:val="18"/>
                <w:szCs w:val="18"/>
              </w:rPr>
              <w:t>Les écoles pauvres ont été les moins à même de surmonter systématiquement les désavant</w:t>
            </w:r>
            <w:r>
              <w:rPr>
                <w:rFonts w:ascii="Times New Roman" w:hAnsi="Times New Roman" w:cs="Times New Roman"/>
                <w:color w:val="000000"/>
                <w:sz w:val="18"/>
                <w:szCs w:val="18"/>
              </w:rPr>
              <w:t xml:space="preserve">ages socio-économiques hérités. </w:t>
            </w:r>
            <w:r w:rsidRPr="00E248F6">
              <w:rPr>
                <w:rFonts w:ascii="Times New Roman" w:hAnsi="Times New Roman" w:cs="Times New Roman"/>
                <w:color w:val="000000"/>
                <w:sz w:val="18"/>
                <w:szCs w:val="18"/>
              </w:rPr>
              <w:t>Cette étude montre que l'augmentation des ressources n'améliore pas nécessairement ou sans réserve le fonctionnement des écoles pauvres.</w:t>
            </w:r>
          </w:p>
          <w:p w:rsidR="00262BC5" w:rsidRPr="00E248F6" w:rsidRDefault="00262BC5" w:rsidP="00DE49FB">
            <w:pPr>
              <w:rPr>
                <w:rFonts w:ascii="Times New Roman" w:hAnsi="Times New Roman" w:cs="Times New Roman"/>
                <w:color w:val="000000"/>
                <w:sz w:val="18"/>
                <w:szCs w:val="18"/>
              </w:rPr>
            </w:pPr>
            <w:r w:rsidRPr="00E248F6">
              <w:rPr>
                <w:rFonts w:ascii="Times New Roman" w:hAnsi="Times New Roman" w:cs="Times New Roman"/>
                <w:color w:val="000000"/>
                <w:sz w:val="18"/>
                <w:szCs w:val="18"/>
              </w:rPr>
              <w:t>Les différences socio-économiques</w:t>
            </w:r>
          </w:p>
          <w:p w:rsidR="00262BC5" w:rsidRPr="00E248F6" w:rsidRDefault="00262BC5" w:rsidP="00DE49FB">
            <w:pPr>
              <w:rPr>
                <w:rFonts w:ascii="Times New Roman" w:hAnsi="Times New Roman" w:cs="Times New Roman"/>
                <w:color w:val="000000"/>
                <w:sz w:val="18"/>
                <w:szCs w:val="18"/>
              </w:rPr>
            </w:pPr>
            <w:proofErr w:type="gramStart"/>
            <w:r w:rsidRPr="00E248F6">
              <w:rPr>
                <w:rFonts w:ascii="Times New Roman" w:hAnsi="Times New Roman" w:cs="Times New Roman"/>
                <w:color w:val="000000"/>
                <w:sz w:val="18"/>
                <w:szCs w:val="18"/>
              </w:rPr>
              <w:t>en</w:t>
            </w:r>
            <w:proofErr w:type="gramEnd"/>
            <w:r w:rsidRPr="00E248F6">
              <w:rPr>
                <w:rFonts w:ascii="Times New Roman" w:hAnsi="Times New Roman" w:cs="Times New Roman"/>
                <w:color w:val="000000"/>
                <w:sz w:val="18"/>
                <w:szCs w:val="18"/>
              </w:rPr>
              <w:t xml:space="preserve"> 2000 jouent encore un rôle majeur </w:t>
            </w:r>
          </w:p>
          <w:p w:rsidR="00262BC5" w:rsidRPr="00E248F6" w:rsidRDefault="00262BC5" w:rsidP="00DE49FB">
            <w:pPr>
              <w:rPr>
                <w:rFonts w:ascii="Times New Roman" w:hAnsi="Times New Roman" w:cs="Times New Roman"/>
                <w:color w:val="000000"/>
                <w:sz w:val="18"/>
                <w:szCs w:val="18"/>
              </w:rPr>
            </w:pPr>
            <w:proofErr w:type="gramStart"/>
            <w:r w:rsidRPr="00E248F6">
              <w:rPr>
                <w:rFonts w:ascii="Times New Roman" w:hAnsi="Times New Roman" w:cs="Times New Roman"/>
                <w:color w:val="000000"/>
                <w:sz w:val="18"/>
                <w:szCs w:val="18"/>
              </w:rPr>
              <w:t>au</w:t>
            </w:r>
            <w:proofErr w:type="gramEnd"/>
            <w:r w:rsidRPr="00E248F6">
              <w:rPr>
                <w:rFonts w:ascii="Times New Roman" w:hAnsi="Times New Roman" w:cs="Times New Roman"/>
                <w:color w:val="000000"/>
                <w:sz w:val="18"/>
                <w:szCs w:val="18"/>
              </w:rPr>
              <w:t xml:space="preserve"> niveau de l'école primaire en Afrique du Sud.</w:t>
            </w:r>
          </w:p>
          <w:p w:rsidR="00262BC5" w:rsidRPr="00E248F6" w:rsidRDefault="00262BC5" w:rsidP="00DE49FB">
            <w:pPr>
              <w:rPr>
                <w:rFonts w:ascii="Times New Roman" w:hAnsi="Times New Roman" w:cs="Times New Roman"/>
                <w:color w:val="000000"/>
                <w:sz w:val="18"/>
                <w:szCs w:val="18"/>
              </w:rPr>
            </w:pPr>
            <w:r w:rsidRPr="00E248F6">
              <w:rPr>
                <w:rFonts w:ascii="Times New Roman" w:hAnsi="Times New Roman" w:cs="Times New Roman"/>
                <w:color w:val="000000"/>
                <w:sz w:val="18"/>
                <w:szCs w:val="18"/>
              </w:rPr>
              <w:t>Les rendements de l'éducation sur le marché du travail</w:t>
            </w:r>
          </w:p>
          <w:p w:rsidR="00262BC5" w:rsidRPr="00E248F6" w:rsidRDefault="00262BC5" w:rsidP="00DE49FB">
            <w:pPr>
              <w:rPr>
                <w:rFonts w:ascii="Times New Roman" w:hAnsi="Times New Roman" w:cs="Times New Roman"/>
                <w:color w:val="000000"/>
                <w:sz w:val="18"/>
                <w:szCs w:val="18"/>
              </w:rPr>
            </w:pPr>
            <w:proofErr w:type="gramStart"/>
            <w:r w:rsidRPr="00E248F6">
              <w:rPr>
                <w:rFonts w:ascii="Times New Roman" w:hAnsi="Times New Roman" w:cs="Times New Roman"/>
                <w:color w:val="000000"/>
                <w:sz w:val="18"/>
                <w:szCs w:val="18"/>
              </w:rPr>
              <w:t>semble</w:t>
            </w:r>
            <w:proofErr w:type="gramEnd"/>
            <w:r w:rsidRPr="00E248F6">
              <w:rPr>
                <w:rFonts w:ascii="Times New Roman" w:hAnsi="Times New Roman" w:cs="Times New Roman"/>
                <w:color w:val="000000"/>
                <w:sz w:val="18"/>
                <w:szCs w:val="18"/>
              </w:rPr>
              <w:t xml:space="preserve"> être convexe (c'est-à-dire que la contribu</w:t>
            </w:r>
            <w:r>
              <w:rPr>
                <w:rFonts w:ascii="Times New Roman" w:hAnsi="Times New Roman" w:cs="Times New Roman"/>
                <w:color w:val="000000"/>
                <w:sz w:val="18"/>
                <w:szCs w:val="18"/>
              </w:rPr>
              <w:t xml:space="preserve">tion de l'éducation aux revenus </w:t>
            </w:r>
            <w:r w:rsidRPr="00E248F6">
              <w:rPr>
                <w:rFonts w:ascii="Times New Roman" w:hAnsi="Times New Roman" w:cs="Times New Roman"/>
                <w:color w:val="000000"/>
                <w:sz w:val="18"/>
                <w:szCs w:val="18"/>
              </w:rPr>
              <w:t>aux revenus augmente fortement à mesure que le niveau d'éducation s'élève), il est probable que les différences de résultats scolaires se traduisent par une augmentation du taux de chômage.</w:t>
            </w:r>
          </w:p>
          <w:p w:rsidR="00262BC5" w:rsidRDefault="00262BC5" w:rsidP="00DE49FB">
            <w:pPr>
              <w:rPr>
                <w:rFonts w:ascii="Times New Roman" w:hAnsi="Times New Roman" w:cs="Times New Roman"/>
                <w:color w:val="000000"/>
                <w:sz w:val="18"/>
                <w:szCs w:val="18"/>
              </w:rPr>
            </w:pPr>
            <w:proofErr w:type="gramStart"/>
            <w:r w:rsidRPr="00E248F6">
              <w:rPr>
                <w:rFonts w:ascii="Times New Roman" w:hAnsi="Times New Roman" w:cs="Times New Roman"/>
                <w:color w:val="000000"/>
                <w:sz w:val="18"/>
                <w:szCs w:val="18"/>
              </w:rPr>
              <w:t>les</w:t>
            </w:r>
            <w:proofErr w:type="gramEnd"/>
            <w:r w:rsidRPr="00E248F6">
              <w:rPr>
                <w:rFonts w:ascii="Times New Roman" w:hAnsi="Times New Roman" w:cs="Times New Roman"/>
                <w:color w:val="000000"/>
                <w:sz w:val="18"/>
                <w:szCs w:val="18"/>
              </w:rPr>
              <w:t xml:space="preserve"> différences de résultats scolaires étaient susceptibles de se traduire par d'importantes inégalités sur le marché du travail.</w:t>
            </w:r>
          </w:p>
          <w:p w:rsidR="00262BC5" w:rsidRPr="00CB3FAC" w:rsidRDefault="00262BC5" w:rsidP="00DE49FB">
            <w:pPr>
              <w:rPr>
                <w:rFonts w:ascii="Times New Roman" w:hAnsi="Times New Roman" w:cs="Times New Roman"/>
                <w:b/>
                <w:color w:val="000000"/>
                <w:sz w:val="18"/>
                <w:szCs w:val="18"/>
              </w:rPr>
            </w:pPr>
            <w:r w:rsidRPr="00CB3FAC">
              <w:rPr>
                <w:rFonts w:ascii="Times New Roman" w:hAnsi="Times New Roman" w:cs="Times New Roman"/>
                <w:b/>
                <w:color w:val="000000"/>
                <w:sz w:val="18"/>
                <w:szCs w:val="18"/>
              </w:rPr>
              <w:t xml:space="preserve">Recommandations </w:t>
            </w:r>
          </w:p>
          <w:p w:rsidR="00262BC5" w:rsidRPr="00E248F6" w:rsidRDefault="00262BC5" w:rsidP="00DE49FB">
            <w:pPr>
              <w:rPr>
                <w:rFonts w:ascii="Times New Roman" w:hAnsi="Times New Roman" w:cs="Times New Roman"/>
                <w:color w:val="000000"/>
                <w:sz w:val="18"/>
                <w:szCs w:val="18"/>
              </w:rPr>
            </w:pPr>
            <w:r>
              <w:rPr>
                <w:rFonts w:ascii="Times New Roman" w:hAnsi="Times New Roman" w:cs="Times New Roman"/>
                <w:color w:val="000000"/>
                <w:sz w:val="18"/>
                <w:szCs w:val="18"/>
              </w:rPr>
              <w:t xml:space="preserve">Les recommandations </w:t>
            </w:r>
            <w:r w:rsidRPr="00CB3FAC">
              <w:rPr>
                <w:rFonts w:ascii="Times New Roman" w:hAnsi="Times New Roman" w:cs="Times New Roman"/>
                <w:color w:val="000000"/>
                <w:sz w:val="18"/>
                <w:szCs w:val="18"/>
              </w:rPr>
              <w:t>incluent des interventions précoces, l'amélioration des écoles défavorisées, l'utilisation efficace des ressources et l'attention portée à la conversion des ressources en résultats. Ces mesures visent à réduire les inégalités socio-économiques dans le système éducatif et à améliorer les performances scolaires.</w:t>
            </w:r>
          </w:p>
          <w:p w:rsidR="00262BC5" w:rsidRPr="00E248F6" w:rsidRDefault="00262BC5" w:rsidP="00DE49FB">
            <w:pPr>
              <w:rPr>
                <w:rFonts w:ascii="Times New Roman" w:hAnsi="Times New Roman" w:cs="Times New Roman"/>
                <w:color w:val="000000"/>
                <w:sz w:val="18"/>
                <w:szCs w:val="18"/>
              </w:rPr>
            </w:pPr>
          </w:p>
        </w:tc>
      </w:tr>
    </w:tbl>
    <w:p w:rsidR="00F5237F" w:rsidRDefault="00F5237F"/>
    <w:p w:rsidR="00F5237F" w:rsidRPr="00F5237F" w:rsidRDefault="00F5237F" w:rsidP="00F5237F"/>
    <w:p w:rsidR="00F5237F" w:rsidRDefault="00F5237F" w:rsidP="00F5237F"/>
    <w:p w:rsidR="00113346" w:rsidRDefault="00F5237F" w:rsidP="00F5237F">
      <w:pPr>
        <w:tabs>
          <w:tab w:val="left" w:pos="1706"/>
        </w:tabs>
      </w:pPr>
      <w:r>
        <w:tab/>
      </w:r>
    </w:p>
    <w:p w:rsidR="00F5237F" w:rsidRDefault="00F5237F" w:rsidP="00F5237F">
      <w:pPr>
        <w:tabs>
          <w:tab w:val="left" w:pos="1706"/>
        </w:tabs>
      </w:pPr>
    </w:p>
    <w:p w:rsidR="00F5237F" w:rsidRDefault="00F5237F" w:rsidP="00F5237F">
      <w:pPr>
        <w:tabs>
          <w:tab w:val="left" w:pos="1706"/>
        </w:tabs>
      </w:pPr>
    </w:p>
    <w:p w:rsidR="00F5237F" w:rsidRPr="00F5237F" w:rsidRDefault="00F5237F" w:rsidP="00F5237F">
      <w:pPr>
        <w:tabs>
          <w:tab w:val="left" w:pos="1706"/>
        </w:tabs>
        <w:rPr>
          <w:b/>
        </w:rPr>
      </w:pPr>
    </w:p>
    <w:p w:rsidR="00F5237F" w:rsidRPr="00E04811" w:rsidRDefault="00105069" w:rsidP="00F5237F">
      <w:pPr>
        <w:tabs>
          <w:tab w:val="left" w:pos="1706"/>
        </w:tabs>
        <w:rPr>
          <w:b/>
        </w:rPr>
      </w:pPr>
      <w:r w:rsidRPr="00E04811">
        <w:rPr>
          <w:b/>
        </w:rPr>
        <w:t xml:space="preserve">Qualité des enseignants et des </w:t>
      </w:r>
      <w:r w:rsidR="00E04811" w:rsidRPr="00E04811">
        <w:rPr>
          <w:b/>
        </w:rPr>
        <w:t>directeurs et</w:t>
      </w:r>
      <w:r w:rsidRPr="00E04811">
        <w:rPr>
          <w:b/>
        </w:rPr>
        <w:t xml:space="preserve"> performances scolaires </w:t>
      </w:r>
    </w:p>
    <w:tbl>
      <w:tblPr>
        <w:tblStyle w:val="TableGrid"/>
        <w:tblW w:w="17500" w:type="dxa"/>
        <w:tblInd w:w="-998" w:type="dxa"/>
        <w:tblLook w:val="04A0" w:firstRow="1" w:lastRow="0" w:firstColumn="1" w:lastColumn="0" w:noHBand="0" w:noVBand="1"/>
      </w:tblPr>
      <w:tblGrid>
        <w:gridCol w:w="633"/>
        <w:gridCol w:w="2613"/>
        <w:gridCol w:w="1301"/>
        <w:gridCol w:w="4147"/>
        <w:gridCol w:w="1341"/>
        <w:gridCol w:w="1665"/>
        <w:gridCol w:w="5800"/>
      </w:tblGrid>
      <w:tr w:rsidR="00262BC5" w:rsidRPr="00E248F6" w:rsidTr="00262BC5">
        <w:tc>
          <w:tcPr>
            <w:tcW w:w="633" w:type="dxa"/>
          </w:tcPr>
          <w:p w:rsidR="00262BC5" w:rsidRPr="00E248F6" w:rsidRDefault="00262BC5" w:rsidP="00167D5D">
            <w:pPr>
              <w:rPr>
                <w:rFonts w:ascii="Times New Roman" w:hAnsi="Times New Roman" w:cs="Times New Roman"/>
                <w:sz w:val="18"/>
                <w:szCs w:val="18"/>
              </w:rPr>
            </w:pPr>
          </w:p>
        </w:tc>
        <w:tc>
          <w:tcPr>
            <w:tcW w:w="2613" w:type="dxa"/>
          </w:tcPr>
          <w:p w:rsidR="00262BC5" w:rsidRPr="00E248F6" w:rsidRDefault="00262BC5" w:rsidP="00167D5D">
            <w:pPr>
              <w:rPr>
                <w:rFonts w:ascii="Times New Roman" w:hAnsi="Times New Roman" w:cs="Times New Roman"/>
                <w:sz w:val="18"/>
                <w:szCs w:val="18"/>
              </w:rPr>
            </w:pPr>
            <w:r w:rsidRPr="00E248F6">
              <w:rPr>
                <w:rFonts w:ascii="Times New Roman" w:hAnsi="Times New Roman" w:cs="Times New Roman"/>
                <w:sz w:val="18"/>
                <w:szCs w:val="18"/>
              </w:rPr>
              <w:t>Auteur(s)</w:t>
            </w:r>
          </w:p>
        </w:tc>
        <w:tc>
          <w:tcPr>
            <w:tcW w:w="1301" w:type="dxa"/>
          </w:tcPr>
          <w:p w:rsidR="00262BC5" w:rsidRPr="00E248F6" w:rsidRDefault="00262BC5" w:rsidP="00167D5D">
            <w:pPr>
              <w:rPr>
                <w:rFonts w:ascii="Times New Roman" w:hAnsi="Times New Roman" w:cs="Times New Roman"/>
                <w:sz w:val="18"/>
                <w:szCs w:val="18"/>
              </w:rPr>
            </w:pPr>
            <w:r w:rsidRPr="00E248F6">
              <w:rPr>
                <w:rFonts w:ascii="Times New Roman" w:hAnsi="Times New Roman" w:cs="Times New Roman"/>
                <w:sz w:val="18"/>
                <w:szCs w:val="18"/>
              </w:rPr>
              <w:t>Pays ou zone d’étude</w:t>
            </w:r>
          </w:p>
        </w:tc>
        <w:tc>
          <w:tcPr>
            <w:tcW w:w="4147" w:type="dxa"/>
          </w:tcPr>
          <w:p w:rsidR="00262BC5" w:rsidRPr="00E248F6" w:rsidRDefault="00262BC5" w:rsidP="00167D5D">
            <w:pPr>
              <w:rPr>
                <w:rFonts w:ascii="Times New Roman" w:hAnsi="Times New Roman" w:cs="Times New Roman"/>
                <w:sz w:val="18"/>
                <w:szCs w:val="18"/>
              </w:rPr>
            </w:pPr>
            <w:r w:rsidRPr="00E248F6">
              <w:rPr>
                <w:rFonts w:ascii="Times New Roman" w:hAnsi="Times New Roman" w:cs="Times New Roman"/>
                <w:sz w:val="18"/>
                <w:szCs w:val="18"/>
              </w:rPr>
              <w:t xml:space="preserve">Objectif </w:t>
            </w:r>
          </w:p>
        </w:tc>
        <w:tc>
          <w:tcPr>
            <w:tcW w:w="1341" w:type="dxa"/>
          </w:tcPr>
          <w:p w:rsidR="00262BC5" w:rsidRPr="00E248F6" w:rsidRDefault="00262BC5" w:rsidP="00167D5D">
            <w:pPr>
              <w:rPr>
                <w:rFonts w:ascii="Times New Roman" w:hAnsi="Times New Roman" w:cs="Times New Roman"/>
                <w:sz w:val="18"/>
                <w:szCs w:val="18"/>
              </w:rPr>
            </w:pPr>
            <w:r w:rsidRPr="00E248F6">
              <w:rPr>
                <w:rFonts w:ascii="Times New Roman" w:hAnsi="Times New Roman" w:cs="Times New Roman"/>
                <w:sz w:val="18"/>
                <w:szCs w:val="18"/>
              </w:rPr>
              <w:t xml:space="preserve">Données </w:t>
            </w:r>
          </w:p>
        </w:tc>
        <w:tc>
          <w:tcPr>
            <w:tcW w:w="1665" w:type="dxa"/>
          </w:tcPr>
          <w:p w:rsidR="00262BC5" w:rsidRPr="00E248F6" w:rsidRDefault="00262BC5" w:rsidP="00167D5D">
            <w:pPr>
              <w:rPr>
                <w:rFonts w:ascii="Times New Roman" w:hAnsi="Times New Roman" w:cs="Times New Roman"/>
                <w:sz w:val="18"/>
                <w:szCs w:val="18"/>
              </w:rPr>
            </w:pPr>
            <w:r w:rsidRPr="00E248F6">
              <w:rPr>
                <w:rFonts w:ascii="Times New Roman" w:hAnsi="Times New Roman" w:cs="Times New Roman"/>
                <w:sz w:val="18"/>
                <w:szCs w:val="18"/>
              </w:rPr>
              <w:t xml:space="preserve">Méthodologie </w:t>
            </w:r>
          </w:p>
        </w:tc>
        <w:tc>
          <w:tcPr>
            <w:tcW w:w="5800" w:type="dxa"/>
          </w:tcPr>
          <w:p w:rsidR="00262BC5" w:rsidRPr="00E248F6" w:rsidRDefault="00262BC5" w:rsidP="00167D5D">
            <w:pPr>
              <w:rPr>
                <w:rFonts w:ascii="Times New Roman" w:hAnsi="Times New Roman" w:cs="Times New Roman"/>
                <w:sz w:val="18"/>
                <w:szCs w:val="18"/>
              </w:rPr>
            </w:pPr>
            <w:r w:rsidRPr="00E248F6">
              <w:rPr>
                <w:rFonts w:ascii="Times New Roman" w:hAnsi="Times New Roman" w:cs="Times New Roman"/>
                <w:sz w:val="18"/>
                <w:szCs w:val="18"/>
              </w:rPr>
              <w:t>Principaux résultats et recomma</w:t>
            </w:r>
            <w:r>
              <w:rPr>
                <w:rFonts w:ascii="Times New Roman" w:hAnsi="Times New Roman" w:cs="Times New Roman"/>
                <w:sz w:val="18"/>
                <w:szCs w:val="18"/>
              </w:rPr>
              <w:t>ndations de politique éducative</w:t>
            </w:r>
          </w:p>
        </w:tc>
      </w:tr>
      <w:tr w:rsidR="00262BC5" w:rsidRPr="00E248F6" w:rsidTr="00262BC5">
        <w:tc>
          <w:tcPr>
            <w:tcW w:w="633" w:type="dxa"/>
          </w:tcPr>
          <w:p w:rsidR="00262BC5" w:rsidRPr="00262BC5" w:rsidRDefault="00262BC5" w:rsidP="00262BC5">
            <w:pPr>
              <w:pStyle w:val="ListParagraph"/>
              <w:numPr>
                <w:ilvl w:val="0"/>
                <w:numId w:val="12"/>
              </w:numPr>
              <w:rPr>
                <w:rFonts w:ascii="Times New Roman" w:hAnsi="Times New Roman" w:cs="Times New Roman"/>
                <w:color w:val="000000"/>
                <w:sz w:val="18"/>
                <w:szCs w:val="18"/>
              </w:rPr>
            </w:pPr>
          </w:p>
        </w:tc>
        <w:tc>
          <w:tcPr>
            <w:tcW w:w="2613" w:type="dxa"/>
          </w:tcPr>
          <w:p w:rsidR="00262BC5" w:rsidRPr="00E248F6" w:rsidRDefault="00262BC5" w:rsidP="00167D5D">
            <w:pPr>
              <w:rPr>
                <w:rFonts w:ascii="Times New Roman" w:hAnsi="Times New Roman" w:cs="Times New Roman"/>
                <w:color w:val="000000"/>
                <w:sz w:val="18"/>
                <w:szCs w:val="18"/>
              </w:rPr>
            </w:pPr>
            <w:proofErr w:type="spellStart"/>
            <w:r>
              <w:rPr>
                <w:rFonts w:ascii="Times New Roman" w:hAnsi="Times New Roman" w:cs="Times New Roman"/>
                <w:color w:val="000000"/>
                <w:sz w:val="18"/>
                <w:szCs w:val="18"/>
              </w:rPr>
              <w:t>Wamala</w:t>
            </w:r>
            <w:proofErr w:type="spellEnd"/>
            <w:r>
              <w:rPr>
                <w:rFonts w:ascii="Times New Roman" w:hAnsi="Times New Roman" w:cs="Times New Roman"/>
                <w:color w:val="000000"/>
                <w:sz w:val="18"/>
                <w:szCs w:val="18"/>
              </w:rPr>
              <w:t xml:space="preserve"> et </w:t>
            </w:r>
            <w:proofErr w:type="spellStart"/>
            <w:r>
              <w:rPr>
                <w:rFonts w:ascii="Times New Roman" w:hAnsi="Times New Roman" w:cs="Times New Roman"/>
                <w:color w:val="000000"/>
                <w:sz w:val="18"/>
                <w:szCs w:val="18"/>
              </w:rPr>
              <w:t>Seruwagi</w:t>
            </w:r>
            <w:proofErr w:type="spellEnd"/>
            <w:r>
              <w:rPr>
                <w:rFonts w:ascii="Times New Roman" w:hAnsi="Times New Roman" w:cs="Times New Roman"/>
                <w:color w:val="000000"/>
                <w:sz w:val="18"/>
                <w:szCs w:val="18"/>
              </w:rPr>
              <w:t xml:space="preserve"> </w:t>
            </w:r>
            <w:r w:rsidRPr="00971C17">
              <w:rPr>
                <w:rFonts w:ascii="Times New Roman" w:hAnsi="Times New Roman" w:cs="Times New Roman"/>
                <w:color w:val="000000"/>
                <w:sz w:val="18"/>
                <w:szCs w:val="18"/>
              </w:rPr>
              <w:t>(2012)</w:t>
            </w:r>
          </w:p>
        </w:tc>
        <w:tc>
          <w:tcPr>
            <w:tcW w:w="1301" w:type="dxa"/>
          </w:tcPr>
          <w:p w:rsidR="00262BC5" w:rsidRPr="00E248F6" w:rsidRDefault="00262BC5" w:rsidP="00167D5D">
            <w:pPr>
              <w:rPr>
                <w:rFonts w:ascii="Times New Roman" w:hAnsi="Times New Roman" w:cs="Times New Roman"/>
                <w:color w:val="242021"/>
                <w:sz w:val="18"/>
                <w:szCs w:val="18"/>
              </w:rPr>
            </w:pPr>
            <w:r>
              <w:rPr>
                <w:rFonts w:ascii="Times New Roman" w:hAnsi="Times New Roman" w:cs="Times New Roman"/>
                <w:color w:val="242021"/>
                <w:sz w:val="18"/>
                <w:szCs w:val="18"/>
              </w:rPr>
              <w:t xml:space="preserve">Ouganda </w:t>
            </w:r>
          </w:p>
        </w:tc>
        <w:tc>
          <w:tcPr>
            <w:tcW w:w="4147" w:type="dxa"/>
          </w:tcPr>
          <w:p w:rsidR="00262BC5" w:rsidRPr="00E248F6" w:rsidRDefault="00262BC5" w:rsidP="00167D5D">
            <w:pPr>
              <w:rPr>
                <w:rStyle w:val="rynqvb"/>
                <w:rFonts w:ascii="Times New Roman" w:hAnsi="Times New Roman" w:cs="Times New Roman"/>
                <w:sz w:val="18"/>
                <w:szCs w:val="18"/>
              </w:rPr>
            </w:pPr>
            <w:r w:rsidRPr="00971C17">
              <w:rPr>
                <w:rStyle w:val="rynqvb"/>
                <w:rFonts w:ascii="Times New Roman" w:hAnsi="Times New Roman" w:cs="Times New Roman"/>
                <w:sz w:val="18"/>
                <w:szCs w:val="18"/>
              </w:rPr>
              <w:t>Investigation de l'influence de la compétence des enseignants sur la réussite académique des élèves de sixième dans les écoles primaires en Ouganda.</w:t>
            </w:r>
          </w:p>
        </w:tc>
        <w:tc>
          <w:tcPr>
            <w:tcW w:w="1341" w:type="dxa"/>
          </w:tcPr>
          <w:p w:rsidR="00262BC5" w:rsidRPr="00E248F6" w:rsidRDefault="00262BC5" w:rsidP="00167D5D">
            <w:pPr>
              <w:rPr>
                <w:rFonts w:ascii="Times New Roman" w:hAnsi="Times New Roman" w:cs="Times New Roman"/>
                <w:sz w:val="18"/>
                <w:szCs w:val="18"/>
              </w:rPr>
            </w:pPr>
            <w:r>
              <w:rPr>
                <w:rFonts w:ascii="Times New Roman" w:hAnsi="Times New Roman" w:cs="Times New Roman"/>
                <w:sz w:val="18"/>
                <w:szCs w:val="18"/>
              </w:rPr>
              <w:t xml:space="preserve">SACMEQ </w:t>
            </w:r>
            <w:r w:rsidRPr="00403F10">
              <w:rPr>
                <w:rFonts w:ascii="Times New Roman" w:hAnsi="Times New Roman" w:cs="Times New Roman"/>
                <w:sz w:val="18"/>
                <w:szCs w:val="18"/>
              </w:rPr>
              <w:t xml:space="preserve"> III</w:t>
            </w:r>
          </w:p>
        </w:tc>
        <w:tc>
          <w:tcPr>
            <w:tcW w:w="1665" w:type="dxa"/>
          </w:tcPr>
          <w:p w:rsidR="00262BC5" w:rsidRPr="00E248F6" w:rsidRDefault="00262BC5" w:rsidP="00167D5D">
            <w:pPr>
              <w:rPr>
                <w:rFonts w:ascii="Times New Roman" w:hAnsi="Times New Roman" w:cs="Times New Roman"/>
                <w:sz w:val="18"/>
                <w:szCs w:val="18"/>
              </w:rPr>
            </w:pPr>
            <w:r>
              <w:rPr>
                <w:rFonts w:ascii="Times New Roman" w:hAnsi="Times New Roman" w:cs="Times New Roman"/>
                <w:sz w:val="18"/>
                <w:szCs w:val="18"/>
              </w:rPr>
              <w:t>R</w:t>
            </w:r>
            <w:r w:rsidRPr="00971C17">
              <w:rPr>
                <w:rFonts w:ascii="Times New Roman" w:hAnsi="Times New Roman" w:cs="Times New Roman"/>
                <w:sz w:val="18"/>
                <w:szCs w:val="18"/>
              </w:rPr>
              <w:t>égression linéaire multiple</w:t>
            </w:r>
          </w:p>
        </w:tc>
        <w:tc>
          <w:tcPr>
            <w:tcW w:w="5800" w:type="dxa"/>
          </w:tcPr>
          <w:p w:rsidR="00B35152" w:rsidRPr="00B35152" w:rsidRDefault="00B35152" w:rsidP="00167D5D">
            <w:pPr>
              <w:rPr>
                <w:rFonts w:ascii="Times New Roman" w:hAnsi="Times New Roman" w:cs="Times New Roman"/>
                <w:b/>
                <w:bCs/>
                <w:sz w:val="18"/>
                <w:szCs w:val="18"/>
              </w:rPr>
            </w:pPr>
            <w:r w:rsidRPr="00B35152">
              <w:rPr>
                <w:rFonts w:ascii="Times New Roman" w:hAnsi="Times New Roman" w:cs="Times New Roman"/>
                <w:b/>
                <w:bCs/>
                <w:sz w:val="18"/>
                <w:szCs w:val="18"/>
              </w:rPr>
              <w:t>Résultats</w:t>
            </w:r>
          </w:p>
          <w:p w:rsidR="00262BC5" w:rsidRPr="002634AF" w:rsidRDefault="00262BC5" w:rsidP="00167D5D">
            <w:pPr>
              <w:rPr>
                <w:rFonts w:ascii="Times New Roman" w:hAnsi="Times New Roman" w:cs="Times New Roman"/>
                <w:bCs/>
                <w:sz w:val="18"/>
                <w:szCs w:val="18"/>
              </w:rPr>
            </w:pPr>
            <w:r w:rsidRPr="002634AF">
              <w:rPr>
                <w:rFonts w:ascii="Times New Roman" w:hAnsi="Times New Roman" w:cs="Times New Roman"/>
                <w:bCs/>
                <w:sz w:val="18"/>
                <w:szCs w:val="18"/>
              </w:rPr>
              <w:t xml:space="preserve">Une forte compétence des enseignants dans les disciplines de lecture et de </w:t>
            </w:r>
            <w:proofErr w:type="spellStart"/>
            <w:r w:rsidRPr="002634AF">
              <w:rPr>
                <w:rFonts w:ascii="Times New Roman" w:hAnsi="Times New Roman" w:cs="Times New Roman"/>
                <w:bCs/>
                <w:sz w:val="18"/>
                <w:szCs w:val="18"/>
              </w:rPr>
              <w:t>numératie</w:t>
            </w:r>
            <w:proofErr w:type="spellEnd"/>
            <w:r w:rsidRPr="002634AF">
              <w:rPr>
                <w:rFonts w:ascii="Times New Roman" w:hAnsi="Times New Roman" w:cs="Times New Roman"/>
                <w:bCs/>
                <w:sz w:val="18"/>
                <w:szCs w:val="18"/>
              </w:rPr>
              <w:t xml:space="preserve"> est liée à une réussite académique élevée des élèves dans ces mêmes disciplines.</w:t>
            </w:r>
          </w:p>
          <w:p w:rsidR="00262BC5" w:rsidRPr="002634AF" w:rsidRDefault="00262BC5" w:rsidP="00167D5D">
            <w:pPr>
              <w:rPr>
                <w:rFonts w:ascii="Times New Roman" w:hAnsi="Times New Roman" w:cs="Times New Roman"/>
                <w:bCs/>
                <w:sz w:val="18"/>
                <w:szCs w:val="18"/>
              </w:rPr>
            </w:pPr>
            <w:r w:rsidRPr="002634AF">
              <w:rPr>
                <w:rFonts w:ascii="Times New Roman" w:hAnsi="Times New Roman" w:cs="Times New Roman"/>
                <w:bCs/>
                <w:sz w:val="18"/>
                <w:szCs w:val="18"/>
              </w:rPr>
              <w:t>Variabilité des résultats : Les résultats peuvent ne pas être généralisables à tous les élèves dans tous les pays en raison des variations dans les caractéristiques des apprenants et l'environnement d'apprentissage.</w:t>
            </w:r>
          </w:p>
          <w:p w:rsidR="00262BC5" w:rsidRPr="002634AF" w:rsidRDefault="00262BC5" w:rsidP="00167D5D">
            <w:pPr>
              <w:rPr>
                <w:rFonts w:ascii="Times New Roman" w:hAnsi="Times New Roman" w:cs="Times New Roman"/>
                <w:b/>
                <w:bCs/>
                <w:sz w:val="18"/>
                <w:szCs w:val="18"/>
              </w:rPr>
            </w:pPr>
            <w:r w:rsidRPr="002634AF">
              <w:rPr>
                <w:rFonts w:ascii="Times New Roman" w:hAnsi="Times New Roman" w:cs="Times New Roman"/>
                <w:b/>
                <w:bCs/>
                <w:sz w:val="18"/>
                <w:szCs w:val="18"/>
              </w:rPr>
              <w:t>Recommandations</w:t>
            </w:r>
          </w:p>
          <w:p w:rsidR="00262BC5" w:rsidRPr="00E248F6" w:rsidRDefault="00262BC5" w:rsidP="00167D5D">
            <w:pPr>
              <w:rPr>
                <w:rFonts w:ascii="Times New Roman" w:hAnsi="Times New Roman" w:cs="Times New Roman"/>
                <w:b/>
                <w:bCs/>
                <w:sz w:val="18"/>
                <w:szCs w:val="18"/>
              </w:rPr>
            </w:pPr>
            <w:r w:rsidRPr="002634AF">
              <w:rPr>
                <w:rFonts w:ascii="Times New Roman" w:hAnsi="Times New Roman" w:cs="Times New Roman"/>
                <w:bCs/>
                <w:sz w:val="18"/>
                <w:szCs w:val="18"/>
              </w:rPr>
              <w:t>Renforcement de la compétence des enseignants : L'étude suggère que pour améliorer la réussite académique des élèves dans l'éducation formelle, il est crucial de renforcer la compétence des enseignants.</w:t>
            </w:r>
          </w:p>
        </w:tc>
      </w:tr>
      <w:tr w:rsidR="00262BC5" w:rsidRPr="00E248F6" w:rsidTr="00262BC5">
        <w:tc>
          <w:tcPr>
            <w:tcW w:w="633" w:type="dxa"/>
          </w:tcPr>
          <w:p w:rsidR="00262BC5" w:rsidRPr="00262BC5" w:rsidRDefault="00262BC5" w:rsidP="00262BC5">
            <w:pPr>
              <w:pStyle w:val="ListParagraph"/>
              <w:numPr>
                <w:ilvl w:val="0"/>
                <w:numId w:val="12"/>
              </w:numPr>
              <w:rPr>
                <w:rFonts w:ascii="Times New Roman" w:hAnsi="Times New Roman" w:cs="Times New Roman"/>
                <w:color w:val="000000"/>
                <w:sz w:val="18"/>
                <w:szCs w:val="18"/>
              </w:rPr>
            </w:pPr>
          </w:p>
        </w:tc>
        <w:tc>
          <w:tcPr>
            <w:tcW w:w="2613" w:type="dxa"/>
          </w:tcPr>
          <w:p w:rsidR="00262BC5" w:rsidRPr="00E248F6" w:rsidRDefault="00262BC5" w:rsidP="00167D5D">
            <w:pPr>
              <w:rPr>
                <w:rFonts w:ascii="Times New Roman" w:hAnsi="Times New Roman" w:cs="Times New Roman"/>
                <w:sz w:val="18"/>
                <w:szCs w:val="18"/>
              </w:rPr>
            </w:pPr>
            <w:r w:rsidRPr="00E248F6">
              <w:rPr>
                <w:rFonts w:ascii="Times New Roman" w:hAnsi="Times New Roman" w:cs="Times New Roman"/>
                <w:color w:val="000000"/>
                <w:sz w:val="18"/>
                <w:szCs w:val="18"/>
              </w:rPr>
              <w:t xml:space="preserve">Lee et al., </w:t>
            </w:r>
            <w:r w:rsidR="00F60406">
              <w:rPr>
                <w:rFonts w:ascii="Times New Roman" w:hAnsi="Times New Roman" w:cs="Times New Roman"/>
                <w:color w:val="000000"/>
                <w:sz w:val="18"/>
                <w:szCs w:val="18"/>
              </w:rPr>
              <w:t>(</w:t>
            </w:r>
            <w:r w:rsidRPr="00E248F6">
              <w:rPr>
                <w:rFonts w:ascii="Times New Roman" w:hAnsi="Times New Roman" w:cs="Times New Roman"/>
                <w:color w:val="000000"/>
                <w:sz w:val="18"/>
                <w:szCs w:val="18"/>
              </w:rPr>
              <w:t>2018</w:t>
            </w:r>
            <w:r w:rsidR="00F60406">
              <w:rPr>
                <w:rFonts w:ascii="Times New Roman" w:hAnsi="Times New Roman" w:cs="Times New Roman"/>
                <w:color w:val="000000"/>
                <w:sz w:val="18"/>
                <w:szCs w:val="18"/>
              </w:rPr>
              <w:t>)</w:t>
            </w:r>
          </w:p>
        </w:tc>
        <w:tc>
          <w:tcPr>
            <w:tcW w:w="1301" w:type="dxa"/>
          </w:tcPr>
          <w:p w:rsidR="00262BC5" w:rsidRPr="00E248F6" w:rsidRDefault="00262BC5" w:rsidP="00167D5D">
            <w:pPr>
              <w:rPr>
                <w:rFonts w:ascii="Times New Roman" w:hAnsi="Times New Roman" w:cs="Times New Roman"/>
                <w:color w:val="242021"/>
                <w:sz w:val="18"/>
                <w:szCs w:val="18"/>
              </w:rPr>
            </w:pPr>
            <w:r w:rsidRPr="00E248F6">
              <w:rPr>
                <w:rFonts w:ascii="Times New Roman" w:hAnsi="Times New Roman" w:cs="Times New Roman"/>
                <w:color w:val="242021"/>
                <w:sz w:val="18"/>
                <w:szCs w:val="18"/>
              </w:rPr>
              <w:t xml:space="preserve">ASS, 14 pays </w:t>
            </w:r>
          </w:p>
        </w:tc>
        <w:tc>
          <w:tcPr>
            <w:tcW w:w="4147" w:type="dxa"/>
          </w:tcPr>
          <w:p w:rsidR="00262BC5" w:rsidRPr="00E248F6" w:rsidRDefault="00262BC5" w:rsidP="00167D5D">
            <w:pPr>
              <w:rPr>
                <w:rFonts w:ascii="Times New Roman" w:hAnsi="Times New Roman" w:cs="Times New Roman"/>
                <w:sz w:val="18"/>
                <w:szCs w:val="18"/>
              </w:rPr>
            </w:pPr>
            <w:r w:rsidRPr="00E248F6">
              <w:rPr>
                <w:rStyle w:val="rynqvb"/>
                <w:rFonts w:ascii="Times New Roman" w:hAnsi="Times New Roman" w:cs="Times New Roman"/>
                <w:sz w:val="18"/>
                <w:szCs w:val="18"/>
              </w:rPr>
              <w:t>An</w:t>
            </w:r>
            <w:r>
              <w:rPr>
                <w:rStyle w:val="rynqvb"/>
                <w:rFonts w:ascii="Times New Roman" w:hAnsi="Times New Roman" w:cs="Times New Roman"/>
                <w:sz w:val="18"/>
                <w:szCs w:val="18"/>
              </w:rPr>
              <w:t>alyser la relation entre le genre</w:t>
            </w:r>
            <w:r w:rsidRPr="00E248F6">
              <w:rPr>
                <w:rStyle w:val="rynqvb"/>
                <w:rFonts w:ascii="Times New Roman" w:hAnsi="Times New Roman" w:cs="Times New Roman"/>
                <w:sz w:val="18"/>
                <w:szCs w:val="18"/>
              </w:rPr>
              <w:t xml:space="preserve"> des enseignants, le sexe des élèves et la réussite des élèves dans le cycle primaire. </w:t>
            </w:r>
          </w:p>
        </w:tc>
        <w:tc>
          <w:tcPr>
            <w:tcW w:w="1341" w:type="dxa"/>
          </w:tcPr>
          <w:p w:rsidR="00262BC5" w:rsidRPr="00E248F6" w:rsidRDefault="00262BC5" w:rsidP="00167D5D">
            <w:pPr>
              <w:rPr>
                <w:rFonts w:ascii="Times New Roman" w:hAnsi="Times New Roman" w:cs="Times New Roman"/>
                <w:sz w:val="18"/>
                <w:szCs w:val="18"/>
              </w:rPr>
            </w:pPr>
            <w:r w:rsidRPr="00E248F6">
              <w:rPr>
                <w:rFonts w:ascii="Times New Roman" w:hAnsi="Times New Roman" w:cs="Times New Roman"/>
                <w:sz w:val="18"/>
                <w:szCs w:val="18"/>
              </w:rPr>
              <w:t xml:space="preserve">PASEC 2014 </w:t>
            </w:r>
          </w:p>
          <w:p w:rsidR="00262BC5" w:rsidRPr="00E248F6" w:rsidRDefault="00262BC5" w:rsidP="00167D5D">
            <w:pPr>
              <w:rPr>
                <w:rFonts w:ascii="Times New Roman" w:hAnsi="Times New Roman" w:cs="Times New Roman"/>
                <w:b/>
                <w:bCs/>
                <w:sz w:val="18"/>
                <w:szCs w:val="18"/>
              </w:rPr>
            </w:pPr>
          </w:p>
          <w:p w:rsidR="00262BC5" w:rsidRPr="00E248F6" w:rsidRDefault="00262BC5" w:rsidP="00167D5D">
            <w:pPr>
              <w:rPr>
                <w:rFonts w:ascii="Times New Roman" w:hAnsi="Times New Roman" w:cs="Times New Roman"/>
                <w:sz w:val="18"/>
                <w:szCs w:val="18"/>
              </w:rPr>
            </w:pPr>
            <w:r w:rsidRPr="00E248F6">
              <w:rPr>
                <w:rFonts w:ascii="Times New Roman" w:hAnsi="Times New Roman" w:cs="Times New Roman"/>
                <w:sz w:val="18"/>
                <w:szCs w:val="18"/>
              </w:rPr>
              <w:t xml:space="preserve">  </w:t>
            </w:r>
          </w:p>
        </w:tc>
        <w:tc>
          <w:tcPr>
            <w:tcW w:w="1665" w:type="dxa"/>
          </w:tcPr>
          <w:p w:rsidR="00262BC5" w:rsidRPr="00E248F6" w:rsidRDefault="00262BC5" w:rsidP="00167D5D">
            <w:pPr>
              <w:rPr>
                <w:rFonts w:ascii="Times New Roman" w:hAnsi="Times New Roman" w:cs="Times New Roman"/>
                <w:sz w:val="18"/>
                <w:szCs w:val="18"/>
              </w:rPr>
            </w:pPr>
            <w:r w:rsidRPr="00E248F6">
              <w:rPr>
                <w:rFonts w:ascii="Times New Roman" w:hAnsi="Times New Roman" w:cs="Times New Roman"/>
                <w:sz w:val="18"/>
                <w:szCs w:val="18"/>
              </w:rPr>
              <w:t>MCO avec des erreurs standard corrigées</w:t>
            </w:r>
          </w:p>
        </w:tc>
        <w:tc>
          <w:tcPr>
            <w:tcW w:w="5800" w:type="dxa"/>
          </w:tcPr>
          <w:p w:rsidR="00262BC5" w:rsidRPr="00E248F6" w:rsidRDefault="00262BC5" w:rsidP="00167D5D">
            <w:pPr>
              <w:rPr>
                <w:rFonts w:ascii="Times New Roman" w:hAnsi="Times New Roman" w:cs="Times New Roman"/>
                <w:b/>
                <w:bCs/>
                <w:sz w:val="18"/>
                <w:szCs w:val="18"/>
              </w:rPr>
            </w:pPr>
            <w:r w:rsidRPr="00E248F6">
              <w:rPr>
                <w:rFonts w:ascii="Times New Roman" w:hAnsi="Times New Roman" w:cs="Times New Roman"/>
                <w:b/>
                <w:bCs/>
                <w:sz w:val="18"/>
                <w:szCs w:val="18"/>
              </w:rPr>
              <w:t xml:space="preserve">Résultats </w:t>
            </w:r>
          </w:p>
          <w:p w:rsidR="00262BC5" w:rsidRPr="00E248F6" w:rsidRDefault="00262BC5" w:rsidP="00167D5D">
            <w:pPr>
              <w:rPr>
                <w:rStyle w:val="rynqvb"/>
                <w:rFonts w:ascii="Times New Roman" w:hAnsi="Times New Roman" w:cs="Times New Roman"/>
                <w:sz w:val="18"/>
                <w:szCs w:val="18"/>
              </w:rPr>
            </w:pPr>
            <w:r w:rsidRPr="00E248F6">
              <w:rPr>
                <w:rStyle w:val="rynqvb"/>
                <w:rFonts w:ascii="Times New Roman" w:hAnsi="Times New Roman" w:cs="Times New Roman"/>
                <w:sz w:val="18"/>
                <w:szCs w:val="18"/>
              </w:rPr>
              <w:t>Pour les filles, être enseignés par une enseignante augmente les performances en mathématiques et en lecture.</w:t>
            </w:r>
            <w:r w:rsidRPr="00E248F6">
              <w:rPr>
                <w:rStyle w:val="hwtze"/>
                <w:rFonts w:ascii="Times New Roman" w:hAnsi="Times New Roman" w:cs="Times New Roman"/>
                <w:sz w:val="18"/>
                <w:szCs w:val="18"/>
              </w:rPr>
              <w:t xml:space="preserve"> </w:t>
            </w:r>
            <w:r w:rsidRPr="00E248F6">
              <w:rPr>
                <w:rStyle w:val="rynqvb"/>
                <w:rFonts w:ascii="Times New Roman" w:hAnsi="Times New Roman" w:cs="Times New Roman"/>
                <w:sz w:val="18"/>
                <w:szCs w:val="18"/>
              </w:rPr>
              <w:t>Pour les garçons, cependant, le sexe de l'enseignant n'a aucun effet.</w:t>
            </w:r>
          </w:p>
          <w:p w:rsidR="00262BC5" w:rsidRPr="00E248F6" w:rsidRDefault="00262BC5" w:rsidP="00167D5D">
            <w:pPr>
              <w:rPr>
                <w:rStyle w:val="rynqvb"/>
                <w:rFonts w:ascii="Times New Roman" w:hAnsi="Times New Roman" w:cs="Times New Roman"/>
                <w:sz w:val="18"/>
                <w:szCs w:val="18"/>
              </w:rPr>
            </w:pPr>
            <w:r w:rsidRPr="00E248F6">
              <w:rPr>
                <w:rFonts w:ascii="Times New Roman" w:hAnsi="Times New Roman" w:cs="Times New Roman"/>
                <w:sz w:val="18"/>
                <w:szCs w:val="18"/>
              </w:rPr>
              <w:t>Les garçons montrent de meilleures performances aux tests et une meilleure appréciation de la matière par rapport aux filles en lecture et en mathématiques lorsqu'ils sont enseignés par un enseignant masculin. Le contraire est vrai lorsque les élèves sont enseignés par des enseignantes</w:t>
            </w:r>
          </w:p>
          <w:p w:rsidR="00262BC5" w:rsidRPr="00E248F6" w:rsidRDefault="00262BC5" w:rsidP="00167D5D">
            <w:pPr>
              <w:rPr>
                <w:rStyle w:val="rynqvb"/>
                <w:rFonts w:ascii="Times New Roman" w:hAnsi="Times New Roman" w:cs="Times New Roman"/>
                <w:b/>
                <w:bCs/>
                <w:sz w:val="18"/>
                <w:szCs w:val="18"/>
              </w:rPr>
            </w:pPr>
            <w:r w:rsidRPr="00E248F6">
              <w:rPr>
                <w:rStyle w:val="rynqvb"/>
                <w:rFonts w:ascii="Times New Roman" w:hAnsi="Times New Roman" w:cs="Times New Roman"/>
                <w:b/>
                <w:bCs/>
                <w:sz w:val="18"/>
                <w:szCs w:val="18"/>
              </w:rPr>
              <w:t xml:space="preserve">Recommandations </w:t>
            </w:r>
          </w:p>
          <w:p w:rsidR="00262BC5" w:rsidRPr="00E248F6" w:rsidRDefault="00262BC5" w:rsidP="00167D5D">
            <w:pPr>
              <w:rPr>
                <w:rStyle w:val="rynqvb"/>
                <w:rFonts w:ascii="Times New Roman" w:hAnsi="Times New Roman" w:cs="Times New Roman"/>
                <w:sz w:val="18"/>
                <w:szCs w:val="18"/>
              </w:rPr>
            </w:pPr>
            <w:r w:rsidRPr="00E248F6">
              <w:rPr>
                <w:rStyle w:val="rynqvb"/>
                <w:rFonts w:ascii="Times New Roman" w:hAnsi="Times New Roman" w:cs="Times New Roman"/>
                <w:sz w:val="18"/>
                <w:szCs w:val="18"/>
              </w:rPr>
              <w:t xml:space="preserve"> L'embauche de plus d'enseignantes dans la région peut réduire les écarts entre les sexes en matière d'éducation sans blesser les garçons.</w:t>
            </w:r>
          </w:p>
          <w:p w:rsidR="00262BC5" w:rsidRPr="00E248F6" w:rsidRDefault="00262BC5" w:rsidP="00167D5D">
            <w:pPr>
              <w:rPr>
                <w:rFonts w:ascii="Times New Roman" w:hAnsi="Times New Roman" w:cs="Times New Roman"/>
                <w:b/>
                <w:bCs/>
                <w:sz w:val="18"/>
                <w:szCs w:val="18"/>
              </w:rPr>
            </w:pPr>
          </w:p>
          <w:p w:rsidR="00262BC5" w:rsidRPr="00E248F6" w:rsidRDefault="00262BC5" w:rsidP="00167D5D">
            <w:pPr>
              <w:rPr>
                <w:rFonts w:ascii="Times New Roman" w:hAnsi="Times New Roman" w:cs="Times New Roman"/>
                <w:b/>
                <w:bCs/>
                <w:sz w:val="18"/>
                <w:szCs w:val="18"/>
              </w:rPr>
            </w:pPr>
          </w:p>
        </w:tc>
      </w:tr>
      <w:tr w:rsidR="00262BC5" w:rsidRPr="00E248F6" w:rsidTr="00262BC5">
        <w:tc>
          <w:tcPr>
            <w:tcW w:w="633" w:type="dxa"/>
          </w:tcPr>
          <w:p w:rsidR="00262BC5" w:rsidRPr="00262BC5" w:rsidRDefault="00262BC5" w:rsidP="00262BC5">
            <w:pPr>
              <w:pStyle w:val="ListParagraph"/>
              <w:numPr>
                <w:ilvl w:val="0"/>
                <w:numId w:val="12"/>
              </w:numPr>
              <w:rPr>
                <w:rFonts w:ascii="Times New Roman" w:hAnsi="Times New Roman" w:cs="Times New Roman"/>
                <w:color w:val="000000"/>
                <w:sz w:val="18"/>
                <w:szCs w:val="18"/>
              </w:rPr>
            </w:pPr>
          </w:p>
        </w:tc>
        <w:tc>
          <w:tcPr>
            <w:tcW w:w="2613" w:type="dxa"/>
          </w:tcPr>
          <w:p w:rsidR="00262BC5" w:rsidRPr="00E248F6" w:rsidRDefault="00F60406" w:rsidP="00167D5D">
            <w:pPr>
              <w:rPr>
                <w:rFonts w:ascii="Times New Roman" w:hAnsi="Times New Roman" w:cs="Times New Roman"/>
                <w:sz w:val="18"/>
                <w:szCs w:val="18"/>
              </w:rPr>
            </w:pPr>
            <w:proofErr w:type="spellStart"/>
            <w:r>
              <w:rPr>
                <w:rFonts w:ascii="Times New Roman" w:hAnsi="Times New Roman" w:cs="Times New Roman"/>
                <w:color w:val="000000"/>
                <w:sz w:val="18"/>
                <w:szCs w:val="18"/>
              </w:rPr>
              <w:t>Venkat</w:t>
            </w:r>
            <w:proofErr w:type="spellEnd"/>
            <w:r>
              <w:rPr>
                <w:rFonts w:ascii="Times New Roman" w:hAnsi="Times New Roman" w:cs="Times New Roman"/>
                <w:color w:val="000000"/>
                <w:sz w:val="18"/>
                <w:szCs w:val="18"/>
              </w:rPr>
              <w:t xml:space="preserve"> et </w:t>
            </w:r>
            <w:proofErr w:type="spellStart"/>
            <w:r>
              <w:rPr>
                <w:rFonts w:ascii="Times New Roman" w:hAnsi="Times New Roman" w:cs="Times New Roman"/>
                <w:color w:val="000000"/>
                <w:sz w:val="18"/>
                <w:szCs w:val="18"/>
              </w:rPr>
              <w:t>Spaull</w:t>
            </w:r>
            <w:proofErr w:type="spellEnd"/>
            <w:r>
              <w:rPr>
                <w:rFonts w:ascii="Times New Roman" w:hAnsi="Times New Roman" w:cs="Times New Roman"/>
                <w:color w:val="000000"/>
                <w:sz w:val="18"/>
                <w:szCs w:val="18"/>
              </w:rPr>
              <w:t xml:space="preserve"> (2015)</w:t>
            </w:r>
          </w:p>
        </w:tc>
        <w:tc>
          <w:tcPr>
            <w:tcW w:w="1301" w:type="dxa"/>
          </w:tcPr>
          <w:p w:rsidR="00262BC5" w:rsidRPr="00E248F6" w:rsidRDefault="00262BC5" w:rsidP="00167D5D">
            <w:pPr>
              <w:rPr>
                <w:rFonts w:ascii="Times New Roman" w:hAnsi="Times New Roman" w:cs="Times New Roman"/>
                <w:sz w:val="18"/>
                <w:szCs w:val="18"/>
              </w:rPr>
            </w:pPr>
            <w:r w:rsidRPr="00E248F6">
              <w:rPr>
                <w:rFonts w:ascii="Times New Roman" w:hAnsi="Times New Roman" w:cs="Times New Roman"/>
                <w:sz w:val="18"/>
                <w:szCs w:val="18"/>
              </w:rPr>
              <w:t xml:space="preserve">Afrique du Sud </w:t>
            </w:r>
          </w:p>
        </w:tc>
        <w:tc>
          <w:tcPr>
            <w:tcW w:w="4147" w:type="dxa"/>
          </w:tcPr>
          <w:p w:rsidR="00262BC5" w:rsidRPr="00E248F6" w:rsidRDefault="00262BC5" w:rsidP="00167D5D">
            <w:pPr>
              <w:rPr>
                <w:rFonts w:ascii="Times New Roman" w:hAnsi="Times New Roman" w:cs="Times New Roman"/>
                <w:sz w:val="18"/>
                <w:szCs w:val="18"/>
              </w:rPr>
            </w:pPr>
            <w:r w:rsidRPr="00E248F6">
              <w:rPr>
                <w:rFonts w:ascii="Times New Roman" w:hAnsi="Times New Roman" w:cs="Times New Roman"/>
                <w:sz w:val="18"/>
                <w:szCs w:val="18"/>
              </w:rPr>
              <w:t xml:space="preserve">Evaluer le niveau de connaissances des enseignants en mathématiques dans le cycle primaire et l’impact sur la performance scolaire. </w:t>
            </w:r>
          </w:p>
        </w:tc>
        <w:tc>
          <w:tcPr>
            <w:tcW w:w="1341" w:type="dxa"/>
          </w:tcPr>
          <w:p w:rsidR="00262BC5" w:rsidRPr="00E248F6" w:rsidRDefault="00262BC5" w:rsidP="00167D5D">
            <w:pPr>
              <w:rPr>
                <w:rFonts w:ascii="Times New Roman" w:hAnsi="Times New Roman" w:cs="Times New Roman"/>
                <w:sz w:val="18"/>
                <w:szCs w:val="18"/>
              </w:rPr>
            </w:pPr>
            <w:r w:rsidRPr="00E248F6">
              <w:rPr>
                <w:rFonts w:ascii="Times New Roman" w:hAnsi="Times New Roman" w:cs="Times New Roman"/>
                <w:sz w:val="18"/>
                <w:szCs w:val="18"/>
              </w:rPr>
              <w:t>SACMEQ III</w:t>
            </w:r>
          </w:p>
          <w:p w:rsidR="00262BC5" w:rsidRPr="00E248F6" w:rsidRDefault="00262BC5" w:rsidP="00167D5D">
            <w:pPr>
              <w:rPr>
                <w:rFonts w:ascii="Times New Roman" w:hAnsi="Times New Roman" w:cs="Times New Roman"/>
                <w:sz w:val="18"/>
                <w:szCs w:val="18"/>
              </w:rPr>
            </w:pPr>
          </w:p>
        </w:tc>
        <w:tc>
          <w:tcPr>
            <w:tcW w:w="1665" w:type="dxa"/>
          </w:tcPr>
          <w:p w:rsidR="00262BC5" w:rsidRPr="00E248F6" w:rsidRDefault="00262BC5" w:rsidP="00167D5D">
            <w:pPr>
              <w:rPr>
                <w:rFonts w:ascii="Times New Roman" w:hAnsi="Times New Roman" w:cs="Times New Roman"/>
                <w:sz w:val="18"/>
                <w:szCs w:val="18"/>
              </w:rPr>
            </w:pPr>
            <w:proofErr w:type="spellStart"/>
            <w:r w:rsidRPr="00E248F6">
              <w:rPr>
                <w:rFonts w:ascii="Times New Roman" w:hAnsi="Times New Roman" w:cs="Times New Roman"/>
                <w:sz w:val="18"/>
                <w:szCs w:val="18"/>
              </w:rPr>
              <w:t>Frary’s</w:t>
            </w:r>
            <w:proofErr w:type="spellEnd"/>
            <w:r w:rsidRPr="00E248F6">
              <w:rPr>
                <w:rFonts w:ascii="Times New Roman" w:hAnsi="Times New Roman" w:cs="Times New Roman"/>
                <w:sz w:val="18"/>
                <w:szCs w:val="18"/>
              </w:rPr>
              <w:t xml:space="preserve"> formula</w:t>
            </w:r>
          </w:p>
        </w:tc>
        <w:tc>
          <w:tcPr>
            <w:tcW w:w="5800" w:type="dxa"/>
          </w:tcPr>
          <w:p w:rsidR="00262BC5" w:rsidRPr="00B35152" w:rsidRDefault="00262BC5" w:rsidP="00167D5D">
            <w:pPr>
              <w:rPr>
                <w:rFonts w:ascii="Times New Roman" w:hAnsi="Times New Roman" w:cs="Times New Roman"/>
                <w:b/>
                <w:color w:val="000000"/>
                <w:sz w:val="18"/>
                <w:szCs w:val="18"/>
              </w:rPr>
            </w:pPr>
            <w:r w:rsidRPr="00B35152">
              <w:rPr>
                <w:rFonts w:ascii="Times New Roman" w:hAnsi="Times New Roman" w:cs="Times New Roman"/>
                <w:b/>
                <w:color w:val="000000"/>
                <w:sz w:val="18"/>
                <w:szCs w:val="18"/>
              </w:rPr>
              <w:t xml:space="preserve">Résultats </w:t>
            </w:r>
          </w:p>
          <w:p w:rsidR="00262BC5" w:rsidRPr="00E248F6" w:rsidRDefault="00262BC5" w:rsidP="00167D5D">
            <w:pPr>
              <w:rPr>
                <w:rFonts w:ascii="Times New Roman" w:hAnsi="Times New Roman" w:cs="Times New Roman"/>
                <w:color w:val="000000"/>
                <w:sz w:val="18"/>
                <w:szCs w:val="18"/>
              </w:rPr>
            </w:pPr>
            <w:r w:rsidRPr="00E248F6">
              <w:rPr>
                <w:rFonts w:ascii="Times New Roman" w:hAnsi="Times New Roman" w:cs="Times New Roman"/>
                <w:color w:val="000000"/>
                <w:sz w:val="18"/>
                <w:szCs w:val="18"/>
              </w:rPr>
              <w:t>Les résultats indiquent que 79 % des enseignants de mathématiques de 6e année ont des niveaux de connaissance du contenu inférieurs à la norme.</w:t>
            </w:r>
          </w:p>
          <w:p w:rsidR="00262BC5" w:rsidRPr="00E248F6" w:rsidRDefault="00262BC5" w:rsidP="00167D5D">
            <w:pPr>
              <w:rPr>
                <w:rFonts w:ascii="Times New Roman" w:hAnsi="Times New Roman" w:cs="Times New Roman"/>
                <w:color w:val="000000"/>
                <w:sz w:val="18"/>
                <w:szCs w:val="18"/>
              </w:rPr>
            </w:pPr>
            <w:r w:rsidRPr="00E248F6">
              <w:rPr>
                <w:rFonts w:ascii="Times New Roman" w:hAnsi="Times New Roman" w:cs="Times New Roman"/>
                <w:color w:val="000000"/>
                <w:sz w:val="18"/>
                <w:szCs w:val="18"/>
              </w:rPr>
              <w:t>17 % des élèves de 6e année en Afrique du Sud ont reçu un enseignement de mathématiques</w:t>
            </w:r>
            <w:r w:rsidR="00B35152">
              <w:rPr>
                <w:rFonts w:ascii="Times New Roman" w:hAnsi="Times New Roman" w:cs="Times New Roman"/>
                <w:color w:val="000000"/>
                <w:sz w:val="18"/>
                <w:szCs w:val="18"/>
              </w:rPr>
              <w:t xml:space="preserve"> </w:t>
            </w:r>
            <w:r w:rsidRPr="00E248F6">
              <w:rPr>
                <w:rFonts w:ascii="Times New Roman" w:hAnsi="Times New Roman" w:cs="Times New Roman"/>
                <w:color w:val="000000"/>
                <w:sz w:val="18"/>
                <w:szCs w:val="18"/>
              </w:rPr>
              <w:t>dont les connaissances étaient inférieures au niveau 4 ou 5,</w:t>
            </w:r>
          </w:p>
          <w:p w:rsidR="00262BC5" w:rsidRPr="00E248F6" w:rsidRDefault="00262BC5" w:rsidP="00167D5D">
            <w:pPr>
              <w:rPr>
                <w:rFonts w:ascii="Times New Roman" w:hAnsi="Times New Roman" w:cs="Times New Roman"/>
                <w:color w:val="000000"/>
                <w:sz w:val="18"/>
                <w:szCs w:val="18"/>
              </w:rPr>
            </w:pPr>
            <w:r w:rsidRPr="00E248F6">
              <w:rPr>
                <w:rFonts w:ascii="Times New Roman" w:hAnsi="Times New Roman" w:cs="Times New Roman"/>
                <w:color w:val="000000"/>
                <w:sz w:val="18"/>
                <w:szCs w:val="18"/>
              </w:rPr>
              <w:t xml:space="preserve"> 62 % des élèves de 6e année ont reçu un enseignement de la part de professeurs de mathématiques ayant un niveau de connaissances inférieur à 4 ou 5.</w:t>
            </w:r>
            <w:r w:rsidR="00B35152">
              <w:rPr>
                <w:rFonts w:ascii="Times New Roman" w:hAnsi="Times New Roman" w:cs="Times New Roman"/>
                <w:color w:val="000000"/>
                <w:sz w:val="18"/>
                <w:szCs w:val="18"/>
              </w:rPr>
              <w:t xml:space="preserve"> </w:t>
            </w:r>
            <w:r w:rsidRPr="00E248F6">
              <w:rPr>
                <w:rFonts w:ascii="Times New Roman" w:hAnsi="Times New Roman" w:cs="Times New Roman"/>
                <w:color w:val="000000"/>
                <w:sz w:val="18"/>
                <w:szCs w:val="18"/>
              </w:rPr>
              <w:t>62 % des élèves de 6e année ont reçu un enseignement de la part de professeurs de mathématiques ayant un niveau de connaissances de 4 ou 5,</w:t>
            </w:r>
          </w:p>
          <w:p w:rsidR="00262BC5" w:rsidRPr="00E248F6" w:rsidRDefault="00262BC5" w:rsidP="00167D5D">
            <w:pPr>
              <w:rPr>
                <w:rFonts w:ascii="Times New Roman" w:hAnsi="Times New Roman" w:cs="Times New Roman"/>
                <w:b/>
                <w:bCs/>
                <w:color w:val="000000"/>
                <w:sz w:val="18"/>
                <w:szCs w:val="18"/>
              </w:rPr>
            </w:pPr>
            <w:r w:rsidRPr="00E248F6">
              <w:rPr>
                <w:rFonts w:ascii="Times New Roman" w:hAnsi="Times New Roman" w:cs="Times New Roman"/>
                <w:b/>
                <w:bCs/>
                <w:color w:val="000000"/>
                <w:sz w:val="18"/>
                <w:szCs w:val="18"/>
              </w:rPr>
              <w:t xml:space="preserve">Recommandations </w:t>
            </w:r>
          </w:p>
          <w:p w:rsidR="00262BC5" w:rsidRPr="00E248F6" w:rsidRDefault="00262BC5" w:rsidP="00167D5D">
            <w:pPr>
              <w:rPr>
                <w:rFonts w:ascii="Times New Roman" w:hAnsi="Times New Roman" w:cs="Times New Roman"/>
                <w:color w:val="000000"/>
                <w:sz w:val="18"/>
                <w:szCs w:val="18"/>
              </w:rPr>
            </w:pPr>
            <w:r w:rsidRPr="00E248F6">
              <w:rPr>
                <w:rFonts w:ascii="Times New Roman" w:hAnsi="Times New Roman" w:cs="Times New Roman"/>
                <w:color w:val="000000"/>
                <w:sz w:val="18"/>
                <w:szCs w:val="18"/>
              </w:rPr>
              <w:t>L'activité de développement</w:t>
            </w:r>
            <w:r w:rsidR="00B35152">
              <w:rPr>
                <w:rFonts w:ascii="Times New Roman" w:hAnsi="Times New Roman" w:cs="Times New Roman"/>
                <w:color w:val="000000"/>
                <w:sz w:val="18"/>
                <w:szCs w:val="18"/>
              </w:rPr>
              <w:t xml:space="preserve"> </w:t>
            </w:r>
            <w:r w:rsidRPr="00E248F6">
              <w:rPr>
                <w:rFonts w:ascii="Times New Roman" w:hAnsi="Times New Roman" w:cs="Times New Roman"/>
                <w:color w:val="000000"/>
                <w:sz w:val="18"/>
                <w:szCs w:val="18"/>
              </w:rPr>
              <w:t>devrait commencer par se concentrer sur la consolidation et l'extension des</w:t>
            </w:r>
            <w:r w:rsidR="00B35152">
              <w:rPr>
                <w:rFonts w:ascii="Times New Roman" w:hAnsi="Times New Roman" w:cs="Times New Roman"/>
                <w:color w:val="000000"/>
                <w:sz w:val="18"/>
                <w:szCs w:val="18"/>
              </w:rPr>
              <w:t xml:space="preserve"> </w:t>
            </w:r>
            <w:r w:rsidRPr="00E248F6">
              <w:rPr>
                <w:rFonts w:ascii="Times New Roman" w:hAnsi="Times New Roman" w:cs="Times New Roman"/>
                <w:color w:val="000000"/>
                <w:sz w:val="18"/>
                <w:szCs w:val="18"/>
              </w:rPr>
              <w:t>vers une "compréhension profonde" du contenu dans les premières années intermédiaires (4e et 5e années en Afrique du Sud).</w:t>
            </w:r>
            <w:r w:rsidR="00B35152">
              <w:rPr>
                <w:rFonts w:ascii="Times New Roman" w:hAnsi="Times New Roman" w:cs="Times New Roman"/>
                <w:color w:val="000000"/>
                <w:sz w:val="18"/>
                <w:szCs w:val="18"/>
              </w:rPr>
              <w:t xml:space="preserve"> </w:t>
            </w:r>
            <w:r w:rsidRPr="00E248F6">
              <w:rPr>
                <w:rFonts w:ascii="Times New Roman" w:hAnsi="Times New Roman" w:cs="Times New Roman"/>
                <w:color w:val="000000"/>
                <w:sz w:val="18"/>
                <w:szCs w:val="18"/>
              </w:rPr>
              <w:t>Prêter attention, dans le cadre des activités de formation des enseignants à une orientation vers la résolution de problèmes dans laquelle les informations données sont utilisées pour trouver des informations inconnues, et en mettant l'accent sur le développement de la capacité des enseignants en mathématiques.</w:t>
            </w:r>
          </w:p>
          <w:p w:rsidR="00262BC5" w:rsidRPr="00E248F6" w:rsidRDefault="00262BC5" w:rsidP="00167D5D">
            <w:pPr>
              <w:rPr>
                <w:rFonts w:ascii="Times New Roman" w:hAnsi="Times New Roman" w:cs="Times New Roman"/>
                <w:color w:val="000000"/>
                <w:sz w:val="18"/>
                <w:szCs w:val="18"/>
              </w:rPr>
            </w:pPr>
            <w:r w:rsidRPr="00E248F6">
              <w:rPr>
                <w:rFonts w:ascii="Times New Roman" w:hAnsi="Times New Roman" w:cs="Times New Roman"/>
                <w:color w:val="000000"/>
                <w:sz w:val="18"/>
                <w:szCs w:val="18"/>
              </w:rPr>
              <w:t>.</w:t>
            </w:r>
          </w:p>
        </w:tc>
      </w:tr>
      <w:tr w:rsidR="00262BC5" w:rsidRPr="005D584D" w:rsidTr="00262BC5">
        <w:tc>
          <w:tcPr>
            <w:tcW w:w="633" w:type="dxa"/>
          </w:tcPr>
          <w:p w:rsidR="00262BC5" w:rsidRPr="00262BC5" w:rsidRDefault="00262BC5" w:rsidP="00262BC5">
            <w:pPr>
              <w:pStyle w:val="ListParagraph"/>
              <w:numPr>
                <w:ilvl w:val="0"/>
                <w:numId w:val="12"/>
              </w:numPr>
              <w:rPr>
                <w:rFonts w:ascii="Times New Roman" w:hAnsi="Times New Roman" w:cs="Times New Roman"/>
                <w:color w:val="000000"/>
                <w:sz w:val="18"/>
                <w:szCs w:val="18"/>
              </w:rPr>
            </w:pPr>
          </w:p>
        </w:tc>
        <w:tc>
          <w:tcPr>
            <w:tcW w:w="2613" w:type="dxa"/>
          </w:tcPr>
          <w:p w:rsidR="00262BC5" w:rsidRPr="00E248F6" w:rsidRDefault="00262BC5" w:rsidP="00167D5D">
            <w:pPr>
              <w:rPr>
                <w:rFonts w:ascii="Times New Roman" w:hAnsi="Times New Roman" w:cs="Times New Roman"/>
                <w:color w:val="000000"/>
                <w:sz w:val="18"/>
                <w:szCs w:val="18"/>
              </w:rPr>
            </w:pPr>
            <w:r>
              <w:rPr>
                <w:rFonts w:ascii="Times New Roman" w:hAnsi="Times New Roman" w:cs="Times New Roman"/>
                <w:color w:val="000000"/>
                <w:sz w:val="18"/>
                <w:szCs w:val="18"/>
              </w:rPr>
              <w:t xml:space="preserve">Armstrong </w:t>
            </w:r>
            <w:r w:rsidRPr="005E76B9">
              <w:rPr>
                <w:rFonts w:ascii="Times New Roman" w:hAnsi="Times New Roman" w:cs="Times New Roman"/>
                <w:color w:val="000000"/>
                <w:sz w:val="18"/>
                <w:szCs w:val="18"/>
              </w:rPr>
              <w:t>(2015)</w:t>
            </w:r>
          </w:p>
        </w:tc>
        <w:tc>
          <w:tcPr>
            <w:tcW w:w="1301" w:type="dxa"/>
          </w:tcPr>
          <w:p w:rsidR="00262BC5" w:rsidRPr="00E248F6" w:rsidRDefault="00262BC5" w:rsidP="00167D5D">
            <w:pPr>
              <w:rPr>
                <w:rFonts w:ascii="Times New Roman" w:hAnsi="Times New Roman" w:cs="Times New Roman"/>
                <w:color w:val="242021"/>
                <w:sz w:val="18"/>
                <w:szCs w:val="18"/>
              </w:rPr>
            </w:pPr>
            <w:r>
              <w:rPr>
                <w:rFonts w:ascii="Times New Roman" w:hAnsi="Times New Roman" w:cs="Times New Roman"/>
                <w:color w:val="242021"/>
                <w:sz w:val="18"/>
                <w:szCs w:val="18"/>
              </w:rPr>
              <w:t xml:space="preserve">ASS, 15 pays </w:t>
            </w:r>
          </w:p>
        </w:tc>
        <w:tc>
          <w:tcPr>
            <w:tcW w:w="4147" w:type="dxa"/>
          </w:tcPr>
          <w:p w:rsidR="00262BC5" w:rsidRPr="00E248F6" w:rsidRDefault="00262BC5" w:rsidP="00167D5D">
            <w:pPr>
              <w:rPr>
                <w:rStyle w:val="rynqvb"/>
                <w:rFonts w:ascii="Times New Roman" w:hAnsi="Times New Roman" w:cs="Times New Roman"/>
                <w:sz w:val="18"/>
                <w:szCs w:val="18"/>
              </w:rPr>
            </w:pPr>
            <w:r w:rsidRPr="005E76B9">
              <w:rPr>
                <w:rStyle w:val="rynqvb"/>
                <w:rFonts w:ascii="Times New Roman" w:hAnsi="Times New Roman" w:cs="Times New Roman"/>
                <w:sz w:val="18"/>
                <w:szCs w:val="18"/>
              </w:rPr>
              <w:t>Évaluer la relation entre l'âge des enseignants et les résultats des élèves en mathématiques, en tenant compte de divers facteurs de contexte.</w:t>
            </w:r>
          </w:p>
        </w:tc>
        <w:tc>
          <w:tcPr>
            <w:tcW w:w="1341" w:type="dxa"/>
          </w:tcPr>
          <w:p w:rsidR="00262BC5" w:rsidRPr="00E248F6" w:rsidRDefault="00262BC5" w:rsidP="00167D5D">
            <w:pPr>
              <w:rPr>
                <w:rFonts w:ascii="Times New Roman" w:hAnsi="Times New Roman" w:cs="Times New Roman"/>
                <w:sz w:val="18"/>
                <w:szCs w:val="18"/>
              </w:rPr>
            </w:pPr>
            <w:r w:rsidRPr="00E248F6">
              <w:rPr>
                <w:rFonts w:ascii="Times New Roman" w:hAnsi="Times New Roman" w:cs="Times New Roman"/>
                <w:sz w:val="18"/>
                <w:szCs w:val="18"/>
              </w:rPr>
              <w:t>SACMEQ III</w:t>
            </w:r>
          </w:p>
          <w:p w:rsidR="00262BC5" w:rsidRPr="00E248F6" w:rsidRDefault="00262BC5" w:rsidP="00167D5D">
            <w:pPr>
              <w:rPr>
                <w:rFonts w:ascii="Times New Roman" w:hAnsi="Times New Roman" w:cs="Times New Roman"/>
                <w:sz w:val="18"/>
                <w:szCs w:val="18"/>
              </w:rPr>
            </w:pPr>
          </w:p>
        </w:tc>
        <w:tc>
          <w:tcPr>
            <w:tcW w:w="1665" w:type="dxa"/>
          </w:tcPr>
          <w:p w:rsidR="00262BC5" w:rsidRPr="00E248F6" w:rsidRDefault="00262BC5" w:rsidP="00167D5D">
            <w:pPr>
              <w:rPr>
                <w:rFonts w:ascii="Times New Roman" w:hAnsi="Times New Roman" w:cs="Times New Roman"/>
                <w:sz w:val="18"/>
                <w:szCs w:val="18"/>
              </w:rPr>
            </w:pPr>
            <w:r w:rsidRPr="005D584D">
              <w:rPr>
                <w:rFonts w:ascii="Times New Roman" w:hAnsi="Times New Roman" w:cs="Times New Roman"/>
                <w:sz w:val="18"/>
                <w:szCs w:val="18"/>
              </w:rPr>
              <w:t>Modélisation Linéaire Hiérarchique</w:t>
            </w:r>
          </w:p>
        </w:tc>
        <w:tc>
          <w:tcPr>
            <w:tcW w:w="5800" w:type="dxa"/>
          </w:tcPr>
          <w:p w:rsidR="00262BC5" w:rsidRDefault="00262BC5" w:rsidP="00167D5D">
            <w:pPr>
              <w:rPr>
                <w:rFonts w:ascii="Times New Roman" w:hAnsi="Times New Roman" w:cs="Times New Roman"/>
                <w:b/>
                <w:bCs/>
                <w:sz w:val="18"/>
                <w:szCs w:val="18"/>
              </w:rPr>
            </w:pPr>
            <w:r>
              <w:rPr>
                <w:rFonts w:ascii="Times New Roman" w:hAnsi="Times New Roman" w:cs="Times New Roman"/>
                <w:b/>
                <w:bCs/>
                <w:sz w:val="18"/>
                <w:szCs w:val="18"/>
              </w:rPr>
              <w:t xml:space="preserve">Résultats </w:t>
            </w:r>
          </w:p>
          <w:p w:rsidR="00262BC5" w:rsidRDefault="00262BC5" w:rsidP="00167D5D">
            <w:pPr>
              <w:rPr>
                <w:rFonts w:ascii="Times New Roman" w:hAnsi="Times New Roman" w:cs="Times New Roman"/>
                <w:bCs/>
                <w:sz w:val="18"/>
                <w:szCs w:val="18"/>
              </w:rPr>
            </w:pPr>
            <w:r w:rsidRPr="005D584D">
              <w:rPr>
                <w:rFonts w:ascii="Times New Roman" w:hAnsi="Times New Roman" w:cs="Times New Roman"/>
                <w:bCs/>
                <w:sz w:val="18"/>
                <w:szCs w:val="18"/>
              </w:rPr>
              <w:t>Les enseignants plus jeunes améliorent significativement les performances en mathématiques de leurs élèves par rappo</w:t>
            </w:r>
            <w:r>
              <w:rPr>
                <w:rFonts w:ascii="Times New Roman" w:hAnsi="Times New Roman" w:cs="Times New Roman"/>
                <w:bCs/>
                <w:sz w:val="18"/>
                <w:szCs w:val="18"/>
              </w:rPr>
              <w:t>rt à leurs collègues plus âgés.</w:t>
            </w:r>
            <w:r w:rsidRPr="005D584D">
              <w:rPr>
                <w:rFonts w:ascii="Times New Roman" w:hAnsi="Times New Roman" w:cs="Times New Roman"/>
                <w:bCs/>
                <w:sz w:val="18"/>
                <w:szCs w:val="18"/>
              </w:rPr>
              <w:t xml:space="preserve"> Cette relation forte entre l'âge des enseignants et la performance des élèves n'est pas observée dans d'autres pays voisins o</w:t>
            </w:r>
            <w:r>
              <w:rPr>
                <w:rFonts w:ascii="Times New Roman" w:hAnsi="Times New Roman" w:cs="Times New Roman"/>
                <w:bCs/>
                <w:sz w:val="18"/>
                <w:szCs w:val="18"/>
              </w:rPr>
              <w:t xml:space="preserve">u dans des données antérieures. </w:t>
            </w:r>
            <w:r w:rsidRPr="005D584D">
              <w:rPr>
                <w:rFonts w:ascii="Times New Roman" w:hAnsi="Times New Roman" w:cs="Times New Roman"/>
                <w:bCs/>
                <w:sz w:val="18"/>
                <w:szCs w:val="18"/>
              </w:rPr>
              <w:t xml:space="preserve"> Les changements dans la formation des enseignants au cours des années 2000 peuvent expliquer les différences observées dans la performance des enseignants plus jeunes.</w:t>
            </w:r>
          </w:p>
          <w:p w:rsidR="00262BC5" w:rsidRPr="005D584D" w:rsidRDefault="00262BC5" w:rsidP="00167D5D">
            <w:pPr>
              <w:rPr>
                <w:rFonts w:ascii="Times New Roman" w:hAnsi="Times New Roman" w:cs="Times New Roman"/>
                <w:b/>
                <w:bCs/>
                <w:sz w:val="18"/>
                <w:szCs w:val="18"/>
              </w:rPr>
            </w:pPr>
            <w:r w:rsidRPr="005D584D">
              <w:rPr>
                <w:rFonts w:ascii="Times New Roman" w:hAnsi="Times New Roman" w:cs="Times New Roman"/>
                <w:b/>
                <w:bCs/>
                <w:sz w:val="18"/>
                <w:szCs w:val="18"/>
              </w:rPr>
              <w:t>Recommandations</w:t>
            </w:r>
          </w:p>
          <w:p w:rsidR="00262BC5" w:rsidRPr="005D584D" w:rsidRDefault="00262BC5" w:rsidP="00167D5D">
            <w:pPr>
              <w:rPr>
                <w:rFonts w:ascii="Times New Roman" w:hAnsi="Times New Roman" w:cs="Times New Roman"/>
                <w:bCs/>
                <w:sz w:val="18"/>
                <w:szCs w:val="18"/>
              </w:rPr>
            </w:pPr>
            <w:r w:rsidRPr="005D584D">
              <w:rPr>
                <w:rFonts w:ascii="Times New Roman" w:hAnsi="Times New Roman" w:cs="Times New Roman"/>
                <w:bCs/>
                <w:sz w:val="18"/>
                <w:szCs w:val="18"/>
              </w:rPr>
              <w:t>Promouvoir des programmes de formation continue pour les enseignants afin de maintenir leur niveau de compétence.</w:t>
            </w:r>
          </w:p>
          <w:p w:rsidR="00262BC5" w:rsidRDefault="00262BC5" w:rsidP="00167D5D">
            <w:pPr>
              <w:rPr>
                <w:rFonts w:ascii="Times New Roman" w:hAnsi="Times New Roman" w:cs="Times New Roman"/>
                <w:bCs/>
                <w:sz w:val="18"/>
                <w:szCs w:val="18"/>
              </w:rPr>
            </w:pPr>
            <w:r w:rsidRPr="005D584D">
              <w:rPr>
                <w:rFonts w:ascii="Times New Roman" w:hAnsi="Times New Roman" w:cs="Times New Roman"/>
                <w:bCs/>
                <w:sz w:val="18"/>
                <w:szCs w:val="18"/>
              </w:rPr>
              <w:t>Développer des stratégies pour soutenir les enseignants plus âgés afin d'améliorer leur efficacité en classe.</w:t>
            </w:r>
          </w:p>
          <w:p w:rsidR="00262BC5" w:rsidRPr="005D584D" w:rsidRDefault="00262BC5" w:rsidP="00167D5D">
            <w:pPr>
              <w:rPr>
                <w:rFonts w:ascii="Times New Roman" w:hAnsi="Times New Roman" w:cs="Times New Roman"/>
                <w:bCs/>
                <w:sz w:val="18"/>
                <w:szCs w:val="18"/>
              </w:rPr>
            </w:pPr>
          </w:p>
        </w:tc>
      </w:tr>
      <w:tr w:rsidR="00262BC5" w:rsidRPr="00964A6E" w:rsidTr="00262BC5">
        <w:tc>
          <w:tcPr>
            <w:tcW w:w="633" w:type="dxa"/>
          </w:tcPr>
          <w:p w:rsidR="00262BC5" w:rsidRPr="00262BC5" w:rsidRDefault="00262BC5" w:rsidP="00262BC5">
            <w:pPr>
              <w:pStyle w:val="ListParagraph"/>
              <w:numPr>
                <w:ilvl w:val="0"/>
                <w:numId w:val="12"/>
              </w:numPr>
              <w:rPr>
                <w:rFonts w:ascii="Times New Roman" w:hAnsi="Times New Roman" w:cs="Times New Roman"/>
                <w:color w:val="000000"/>
                <w:sz w:val="18"/>
                <w:szCs w:val="18"/>
              </w:rPr>
            </w:pPr>
          </w:p>
        </w:tc>
        <w:tc>
          <w:tcPr>
            <w:tcW w:w="2613" w:type="dxa"/>
          </w:tcPr>
          <w:p w:rsidR="00262BC5" w:rsidRPr="00E248F6" w:rsidRDefault="00262BC5" w:rsidP="00167D5D">
            <w:pPr>
              <w:rPr>
                <w:rFonts w:ascii="Times New Roman" w:hAnsi="Times New Roman" w:cs="Times New Roman"/>
                <w:color w:val="000000"/>
                <w:sz w:val="18"/>
                <w:szCs w:val="18"/>
              </w:rPr>
            </w:pPr>
            <w:proofErr w:type="spellStart"/>
            <w:r>
              <w:rPr>
                <w:rFonts w:ascii="Times New Roman" w:hAnsi="Times New Roman" w:cs="Times New Roman"/>
                <w:color w:val="000000"/>
                <w:sz w:val="18"/>
                <w:szCs w:val="18"/>
              </w:rPr>
              <w:t>Conto</w:t>
            </w:r>
            <w:proofErr w:type="spellEnd"/>
            <w:r>
              <w:rPr>
                <w:rFonts w:ascii="Times New Roman" w:hAnsi="Times New Roman" w:cs="Times New Roman"/>
                <w:color w:val="000000"/>
                <w:sz w:val="18"/>
                <w:szCs w:val="18"/>
              </w:rPr>
              <w:t xml:space="preserve"> et al., </w:t>
            </w:r>
            <w:r w:rsidR="00F60406">
              <w:rPr>
                <w:rFonts w:ascii="Times New Roman" w:hAnsi="Times New Roman" w:cs="Times New Roman"/>
                <w:color w:val="000000"/>
                <w:sz w:val="18"/>
                <w:szCs w:val="18"/>
              </w:rPr>
              <w:t>(</w:t>
            </w:r>
            <w:r>
              <w:rPr>
                <w:rFonts w:ascii="Times New Roman" w:hAnsi="Times New Roman" w:cs="Times New Roman"/>
                <w:color w:val="000000"/>
                <w:sz w:val="18"/>
                <w:szCs w:val="18"/>
              </w:rPr>
              <w:t>2023</w:t>
            </w:r>
            <w:r w:rsidR="00F60406">
              <w:rPr>
                <w:rFonts w:ascii="Times New Roman" w:hAnsi="Times New Roman" w:cs="Times New Roman"/>
                <w:color w:val="000000"/>
                <w:sz w:val="18"/>
                <w:szCs w:val="18"/>
              </w:rPr>
              <w:t>)</w:t>
            </w:r>
          </w:p>
        </w:tc>
        <w:tc>
          <w:tcPr>
            <w:tcW w:w="1301" w:type="dxa"/>
          </w:tcPr>
          <w:p w:rsidR="00262BC5" w:rsidRPr="00E248F6" w:rsidRDefault="00262BC5" w:rsidP="00167D5D">
            <w:pPr>
              <w:rPr>
                <w:rFonts w:ascii="Times New Roman" w:hAnsi="Times New Roman" w:cs="Times New Roman"/>
                <w:color w:val="242021"/>
                <w:sz w:val="18"/>
                <w:szCs w:val="18"/>
              </w:rPr>
            </w:pPr>
            <w:r>
              <w:rPr>
                <w:rFonts w:ascii="Times New Roman" w:hAnsi="Times New Roman" w:cs="Times New Roman"/>
                <w:color w:val="242021"/>
                <w:sz w:val="18"/>
                <w:szCs w:val="18"/>
              </w:rPr>
              <w:t xml:space="preserve">ASS 14 pays </w:t>
            </w:r>
          </w:p>
        </w:tc>
        <w:tc>
          <w:tcPr>
            <w:tcW w:w="4147" w:type="dxa"/>
          </w:tcPr>
          <w:p w:rsidR="00262BC5" w:rsidRPr="00E248F6" w:rsidRDefault="00262BC5" w:rsidP="00167D5D">
            <w:pPr>
              <w:rPr>
                <w:rStyle w:val="rynqvb"/>
                <w:rFonts w:ascii="Times New Roman" w:hAnsi="Times New Roman" w:cs="Times New Roman"/>
                <w:sz w:val="18"/>
                <w:szCs w:val="18"/>
              </w:rPr>
            </w:pPr>
            <w:r>
              <w:rPr>
                <w:rStyle w:val="rynqvb"/>
                <w:rFonts w:ascii="Times New Roman" w:hAnsi="Times New Roman" w:cs="Times New Roman"/>
                <w:sz w:val="18"/>
                <w:szCs w:val="18"/>
              </w:rPr>
              <w:t>E</w:t>
            </w:r>
            <w:r w:rsidRPr="00964A6E">
              <w:rPr>
                <w:rStyle w:val="rynqvb"/>
                <w:rFonts w:ascii="Times New Roman" w:hAnsi="Times New Roman" w:cs="Times New Roman"/>
                <w:sz w:val="18"/>
                <w:szCs w:val="18"/>
              </w:rPr>
              <w:t>xaminer l'impact du genre des directeurs d'école sur la performance des élèves en lecture et en mathématiques</w:t>
            </w:r>
          </w:p>
        </w:tc>
        <w:tc>
          <w:tcPr>
            <w:tcW w:w="1341" w:type="dxa"/>
          </w:tcPr>
          <w:p w:rsidR="00262BC5" w:rsidRPr="00E248F6" w:rsidRDefault="00262BC5" w:rsidP="00167D5D">
            <w:pPr>
              <w:rPr>
                <w:rFonts w:ascii="Times New Roman" w:hAnsi="Times New Roman" w:cs="Times New Roman"/>
                <w:sz w:val="18"/>
                <w:szCs w:val="18"/>
              </w:rPr>
            </w:pPr>
            <w:r>
              <w:rPr>
                <w:rFonts w:ascii="Times New Roman" w:hAnsi="Times New Roman" w:cs="Times New Roman"/>
                <w:sz w:val="18"/>
                <w:szCs w:val="18"/>
              </w:rPr>
              <w:t>PASEC 2019</w:t>
            </w:r>
          </w:p>
        </w:tc>
        <w:tc>
          <w:tcPr>
            <w:tcW w:w="1665" w:type="dxa"/>
          </w:tcPr>
          <w:p w:rsidR="00262BC5" w:rsidRPr="00E248F6" w:rsidRDefault="00262BC5" w:rsidP="00167D5D">
            <w:pPr>
              <w:rPr>
                <w:rFonts w:ascii="Times New Roman" w:hAnsi="Times New Roman" w:cs="Times New Roman"/>
                <w:sz w:val="18"/>
                <w:szCs w:val="18"/>
              </w:rPr>
            </w:pPr>
            <w:r>
              <w:rPr>
                <w:rFonts w:ascii="Times New Roman" w:hAnsi="Times New Roman" w:cs="Times New Roman"/>
                <w:sz w:val="18"/>
                <w:szCs w:val="18"/>
              </w:rPr>
              <w:t>R</w:t>
            </w:r>
            <w:r w:rsidRPr="00964A6E">
              <w:rPr>
                <w:rFonts w:ascii="Times New Roman" w:hAnsi="Times New Roman" w:cs="Times New Roman"/>
                <w:sz w:val="18"/>
                <w:szCs w:val="18"/>
              </w:rPr>
              <w:t>égression linéaire</w:t>
            </w:r>
          </w:p>
        </w:tc>
        <w:tc>
          <w:tcPr>
            <w:tcW w:w="5800" w:type="dxa"/>
          </w:tcPr>
          <w:p w:rsidR="00262BC5" w:rsidRDefault="00262BC5" w:rsidP="00167D5D">
            <w:pPr>
              <w:rPr>
                <w:rFonts w:ascii="Times New Roman" w:hAnsi="Times New Roman" w:cs="Times New Roman"/>
                <w:b/>
                <w:bCs/>
                <w:sz w:val="18"/>
                <w:szCs w:val="18"/>
              </w:rPr>
            </w:pPr>
            <w:r>
              <w:rPr>
                <w:rFonts w:ascii="Times New Roman" w:hAnsi="Times New Roman" w:cs="Times New Roman"/>
                <w:b/>
                <w:bCs/>
                <w:sz w:val="18"/>
                <w:szCs w:val="18"/>
              </w:rPr>
              <w:t xml:space="preserve">Résultats </w:t>
            </w:r>
          </w:p>
          <w:p w:rsidR="00262BC5" w:rsidRDefault="00262BC5" w:rsidP="00167D5D">
            <w:pPr>
              <w:rPr>
                <w:rFonts w:ascii="Times New Roman" w:hAnsi="Times New Roman" w:cs="Times New Roman"/>
                <w:bCs/>
                <w:sz w:val="18"/>
                <w:szCs w:val="18"/>
              </w:rPr>
            </w:pPr>
            <w:r w:rsidRPr="00964A6E">
              <w:rPr>
                <w:rFonts w:ascii="Times New Roman" w:hAnsi="Times New Roman" w:cs="Times New Roman"/>
                <w:bCs/>
                <w:sz w:val="18"/>
                <w:szCs w:val="18"/>
              </w:rPr>
              <w:t>Dans quatre pays (Bénin, Madagascar, Sénégal et Togo), les élèves des écoles dirigées par des femmes obtiennent des scor</w:t>
            </w:r>
            <w:r>
              <w:rPr>
                <w:rFonts w:ascii="Times New Roman" w:hAnsi="Times New Roman" w:cs="Times New Roman"/>
                <w:bCs/>
                <w:sz w:val="18"/>
                <w:szCs w:val="18"/>
              </w:rPr>
              <w:t xml:space="preserve">es significativement meilleurs. </w:t>
            </w:r>
            <w:r w:rsidRPr="00964A6E">
              <w:rPr>
                <w:rFonts w:ascii="Times New Roman" w:hAnsi="Times New Roman" w:cs="Times New Roman"/>
                <w:bCs/>
                <w:sz w:val="18"/>
                <w:szCs w:val="18"/>
              </w:rPr>
              <w:t>Les résultats montrent que les filles et les garçons performent mieux dans les écoles dirigées par des femmes dans cer</w:t>
            </w:r>
            <w:r>
              <w:rPr>
                <w:rFonts w:ascii="Times New Roman" w:hAnsi="Times New Roman" w:cs="Times New Roman"/>
                <w:bCs/>
                <w:sz w:val="18"/>
                <w:szCs w:val="18"/>
              </w:rPr>
              <w:t xml:space="preserve">tains pays, mais pas dans tous. Les </w:t>
            </w:r>
            <w:r w:rsidRPr="00964A6E">
              <w:rPr>
                <w:rFonts w:ascii="Times New Roman" w:hAnsi="Times New Roman" w:cs="Times New Roman"/>
                <w:bCs/>
                <w:sz w:val="18"/>
                <w:szCs w:val="18"/>
              </w:rPr>
              <w:t>femmes directrices tendent à travailler dans des écoles mieux équipées et dans des zones urbaines, et sont plus susceptibles de tenir des réunions avec les parents et d'offrir des classes de soutien.</w:t>
            </w:r>
          </w:p>
          <w:p w:rsidR="00262BC5" w:rsidRPr="00964A6E" w:rsidRDefault="00262BC5" w:rsidP="00167D5D">
            <w:pPr>
              <w:rPr>
                <w:rFonts w:ascii="Times New Roman" w:hAnsi="Times New Roman" w:cs="Times New Roman"/>
                <w:b/>
                <w:bCs/>
                <w:sz w:val="18"/>
                <w:szCs w:val="18"/>
              </w:rPr>
            </w:pPr>
            <w:r w:rsidRPr="00964A6E">
              <w:rPr>
                <w:rFonts w:ascii="Times New Roman" w:hAnsi="Times New Roman" w:cs="Times New Roman"/>
                <w:b/>
                <w:bCs/>
                <w:sz w:val="18"/>
                <w:szCs w:val="18"/>
              </w:rPr>
              <w:t xml:space="preserve">Recommandations </w:t>
            </w:r>
          </w:p>
          <w:p w:rsidR="00262BC5" w:rsidRPr="00964A6E" w:rsidRDefault="00262BC5" w:rsidP="00167D5D">
            <w:pPr>
              <w:rPr>
                <w:rFonts w:ascii="Times New Roman" w:hAnsi="Times New Roman" w:cs="Times New Roman"/>
                <w:bCs/>
                <w:sz w:val="18"/>
                <w:szCs w:val="18"/>
              </w:rPr>
            </w:pPr>
            <w:r w:rsidRPr="00964A6E">
              <w:rPr>
                <w:rFonts w:ascii="Times New Roman" w:hAnsi="Times New Roman" w:cs="Times New Roman"/>
                <w:bCs/>
                <w:sz w:val="18"/>
                <w:szCs w:val="18"/>
              </w:rPr>
              <w:t>Augmenter le nombre de femmes dans des postes de direction scolaire pour améliorer la qualité de l'éducation.</w:t>
            </w:r>
          </w:p>
          <w:p w:rsidR="00262BC5" w:rsidRPr="00964A6E" w:rsidRDefault="00262BC5" w:rsidP="00167D5D">
            <w:pPr>
              <w:rPr>
                <w:rFonts w:ascii="Times New Roman" w:hAnsi="Times New Roman" w:cs="Times New Roman"/>
                <w:bCs/>
                <w:sz w:val="18"/>
                <w:szCs w:val="18"/>
              </w:rPr>
            </w:pPr>
            <w:r w:rsidRPr="00964A6E">
              <w:rPr>
                <w:rFonts w:ascii="Times New Roman" w:hAnsi="Times New Roman" w:cs="Times New Roman"/>
                <w:bCs/>
                <w:sz w:val="18"/>
                <w:szCs w:val="18"/>
              </w:rPr>
              <w:t>Investir dans la formation des directeurs d'école, en mettant l'accent sur les pratiques de gestion et de leadership qui favorisent l'apprentissage.</w:t>
            </w:r>
          </w:p>
          <w:p w:rsidR="00262BC5" w:rsidRPr="00964A6E" w:rsidRDefault="00262BC5" w:rsidP="00167D5D">
            <w:pPr>
              <w:rPr>
                <w:rFonts w:ascii="Times New Roman" w:hAnsi="Times New Roman" w:cs="Times New Roman"/>
                <w:bCs/>
                <w:sz w:val="18"/>
                <w:szCs w:val="18"/>
              </w:rPr>
            </w:pPr>
            <w:r w:rsidRPr="00964A6E">
              <w:rPr>
                <w:rFonts w:ascii="Times New Roman" w:hAnsi="Times New Roman" w:cs="Times New Roman"/>
                <w:bCs/>
                <w:sz w:val="18"/>
                <w:szCs w:val="18"/>
              </w:rPr>
              <w:t>Encourager les écoles dirigées par des femmes à adopter des pratiques de gestion participatives et inclusives pour renforcer l'engagement des parents et de la communauté.</w:t>
            </w:r>
          </w:p>
        </w:tc>
      </w:tr>
      <w:tr w:rsidR="00262BC5" w:rsidRPr="00E248F6" w:rsidTr="00262BC5">
        <w:tc>
          <w:tcPr>
            <w:tcW w:w="633" w:type="dxa"/>
          </w:tcPr>
          <w:p w:rsidR="00262BC5" w:rsidRPr="00262BC5" w:rsidRDefault="00262BC5" w:rsidP="00262BC5">
            <w:pPr>
              <w:pStyle w:val="ListParagraph"/>
              <w:numPr>
                <w:ilvl w:val="0"/>
                <w:numId w:val="12"/>
              </w:numPr>
              <w:rPr>
                <w:rFonts w:ascii="Times New Roman" w:hAnsi="Times New Roman" w:cs="Times New Roman"/>
                <w:sz w:val="18"/>
                <w:szCs w:val="18"/>
              </w:rPr>
            </w:pPr>
          </w:p>
        </w:tc>
        <w:tc>
          <w:tcPr>
            <w:tcW w:w="2613" w:type="dxa"/>
          </w:tcPr>
          <w:p w:rsidR="00262BC5" w:rsidRPr="00E248F6" w:rsidRDefault="00F60406" w:rsidP="00167D5D">
            <w:pPr>
              <w:rPr>
                <w:rFonts w:ascii="Times New Roman" w:hAnsi="Times New Roman" w:cs="Times New Roman"/>
                <w:sz w:val="18"/>
                <w:szCs w:val="18"/>
              </w:rPr>
            </w:pPr>
            <w:proofErr w:type="spellStart"/>
            <w:r>
              <w:rPr>
                <w:rFonts w:ascii="Times New Roman" w:hAnsi="Times New Roman" w:cs="Times New Roman"/>
                <w:sz w:val="18"/>
                <w:szCs w:val="18"/>
              </w:rPr>
              <w:t>Sanfo</w:t>
            </w:r>
            <w:proofErr w:type="spellEnd"/>
            <w:r w:rsidR="00262BC5" w:rsidRPr="00E248F6">
              <w:rPr>
                <w:rFonts w:ascii="Times New Roman" w:hAnsi="Times New Roman" w:cs="Times New Roman"/>
                <w:sz w:val="18"/>
                <w:szCs w:val="18"/>
              </w:rPr>
              <w:t xml:space="preserve"> </w:t>
            </w:r>
            <w:r>
              <w:rPr>
                <w:rFonts w:ascii="Times New Roman" w:hAnsi="Times New Roman" w:cs="Times New Roman"/>
                <w:sz w:val="18"/>
                <w:szCs w:val="18"/>
              </w:rPr>
              <w:t>(</w:t>
            </w:r>
            <w:r w:rsidR="00262BC5" w:rsidRPr="00E248F6">
              <w:rPr>
                <w:rFonts w:ascii="Times New Roman" w:hAnsi="Times New Roman" w:cs="Times New Roman"/>
                <w:sz w:val="18"/>
                <w:szCs w:val="18"/>
              </w:rPr>
              <w:t>2020</w:t>
            </w:r>
            <w:r>
              <w:rPr>
                <w:rFonts w:ascii="Times New Roman" w:hAnsi="Times New Roman" w:cs="Times New Roman"/>
                <w:sz w:val="18"/>
                <w:szCs w:val="18"/>
              </w:rPr>
              <w:t>)</w:t>
            </w:r>
          </w:p>
        </w:tc>
        <w:tc>
          <w:tcPr>
            <w:tcW w:w="1301" w:type="dxa"/>
          </w:tcPr>
          <w:p w:rsidR="00262BC5" w:rsidRPr="00E248F6" w:rsidRDefault="00262BC5" w:rsidP="00167D5D">
            <w:pPr>
              <w:rPr>
                <w:rFonts w:ascii="Times New Roman" w:hAnsi="Times New Roman" w:cs="Times New Roman"/>
                <w:sz w:val="18"/>
                <w:szCs w:val="18"/>
              </w:rPr>
            </w:pPr>
            <w:r w:rsidRPr="00E248F6">
              <w:rPr>
                <w:rFonts w:ascii="Times New Roman" w:hAnsi="Times New Roman" w:cs="Times New Roman"/>
                <w:sz w:val="18"/>
                <w:szCs w:val="18"/>
              </w:rPr>
              <w:t xml:space="preserve">Burkina Faso </w:t>
            </w:r>
          </w:p>
        </w:tc>
        <w:tc>
          <w:tcPr>
            <w:tcW w:w="4147" w:type="dxa"/>
          </w:tcPr>
          <w:p w:rsidR="00262BC5" w:rsidRPr="00E248F6" w:rsidRDefault="00262BC5" w:rsidP="00167D5D">
            <w:pPr>
              <w:rPr>
                <w:rFonts w:ascii="Times New Roman" w:hAnsi="Times New Roman" w:cs="Times New Roman"/>
                <w:sz w:val="18"/>
                <w:szCs w:val="18"/>
              </w:rPr>
            </w:pPr>
            <w:r w:rsidRPr="00E248F6">
              <w:rPr>
                <w:rFonts w:ascii="Times New Roman" w:hAnsi="Times New Roman" w:cs="Times New Roman"/>
                <w:sz w:val="18"/>
                <w:szCs w:val="18"/>
              </w:rPr>
              <w:t xml:space="preserve">Analyser l'effet des caractéristiques liés aux directeurs d'école sur les acquis des élèves du primaire au Burkina Faso. </w:t>
            </w:r>
          </w:p>
          <w:p w:rsidR="00262BC5" w:rsidRPr="00E248F6" w:rsidRDefault="00262BC5" w:rsidP="00167D5D">
            <w:pPr>
              <w:rPr>
                <w:rFonts w:ascii="Times New Roman" w:hAnsi="Times New Roman" w:cs="Times New Roman"/>
                <w:sz w:val="18"/>
                <w:szCs w:val="18"/>
              </w:rPr>
            </w:pPr>
            <w:r w:rsidRPr="00E248F6">
              <w:rPr>
                <w:rFonts w:ascii="Times New Roman" w:hAnsi="Times New Roman" w:cs="Times New Roman"/>
                <w:sz w:val="18"/>
                <w:szCs w:val="18"/>
              </w:rPr>
              <w:t xml:space="preserve"> </w:t>
            </w:r>
          </w:p>
        </w:tc>
        <w:tc>
          <w:tcPr>
            <w:tcW w:w="1341" w:type="dxa"/>
          </w:tcPr>
          <w:p w:rsidR="00262BC5" w:rsidRPr="00E248F6" w:rsidRDefault="00262BC5" w:rsidP="00167D5D">
            <w:pPr>
              <w:rPr>
                <w:rFonts w:ascii="Times New Roman" w:hAnsi="Times New Roman" w:cs="Times New Roman"/>
                <w:sz w:val="18"/>
                <w:szCs w:val="18"/>
              </w:rPr>
            </w:pPr>
            <w:r w:rsidRPr="00E248F6">
              <w:rPr>
                <w:rFonts w:ascii="Times New Roman" w:hAnsi="Times New Roman" w:cs="Times New Roman"/>
                <w:sz w:val="18"/>
                <w:szCs w:val="18"/>
              </w:rPr>
              <w:t>PASEC 2014</w:t>
            </w:r>
          </w:p>
          <w:p w:rsidR="00262BC5" w:rsidRPr="00E248F6" w:rsidRDefault="00262BC5" w:rsidP="00167D5D">
            <w:pPr>
              <w:rPr>
                <w:rFonts w:ascii="Times New Roman" w:hAnsi="Times New Roman" w:cs="Times New Roman"/>
                <w:sz w:val="18"/>
                <w:szCs w:val="18"/>
              </w:rPr>
            </w:pPr>
          </w:p>
        </w:tc>
        <w:tc>
          <w:tcPr>
            <w:tcW w:w="1665" w:type="dxa"/>
          </w:tcPr>
          <w:p w:rsidR="00262BC5" w:rsidRPr="00E248F6" w:rsidRDefault="00262BC5" w:rsidP="00167D5D">
            <w:pPr>
              <w:rPr>
                <w:rFonts w:ascii="Times New Roman" w:hAnsi="Times New Roman" w:cs="Times New Roman"/>
                <w:sz w:val="18"/>
                <w:szCs w:val="18"/>
              </w:rPr>
            </w:pPr>
            <w:r w:rsidRPr="00E248F6">
              <w:rPr>
                <w:rFonts w:ascii="Times New Roman" w:hAnsi="Times New Roman" w:cs="Times New Roman"/>
                <w:sz w:val="18"/>
                <w:szCs w:val="18"/>
              </w:rPr>
              <w:t>Modèle hiérarchique linéaire à trois niveaux</w:t>
            </w:r>
          </w:p>
        </w:tc>
        <w:tc>
          <w:tcPr>
            <w:tcW w:w="5800" w:type="dxa"/>
          </w:tcPr>
          <w:p w:rsidR="00B35152" w:rsidRPr="00B35152" w:rsidRDefault="00B35152" w:rsidP="00167D5D">
            <w:pPr>
              <w:rPr>
                <w:rFonts w:ascii="Times New Roman" w:hAnsi="Times New Roman" w:cs="Times New Roman"/>
                <w:b/>
                <w:bCs/>
                <w:sz w:val="18"/>
                <w:szCs w:val="18"/>
              </w:rPr>
            </w:pPr>
            <w:r w:rsidRPr="00B35152">
              <w:rPr>
                <w:rFonts w:ascii="Times New Roman" w:hAnsi="Times New Roman" w:cs="Times New Roman"/>
                <w:b/>
                <w:bCs/>
                <w:sz w:val="18"/>
                <w:szCs w:val="18"/>
              </w:rPr>
              <w:t>Résultats</w:t>
            </w:r>
          </w:p>
          <w:p w:rsidR="00262BC5" w:rsidRPr="00E248F6" w:rsidRDefault="00262BC5" w:rsidP="00167D5D">
            <w:pPr>
              <w:rPr>
                <w:rFonts w:ascii="Times New Roman" w:hAnsi="Times New Roman" w:cs="Times New Roman"/>
                <w:sz w:val="18"/>
                <w:szCs w:val="18"/>
              </w:rPr>
            </w:pPr>
            <w:r w:rsidRPr="00E248F6">
              <w:rPr>
                <w:rFonts w:ascii="Times New Roman" w:hAnsi="Times New Roman" w:cs="Times New Roman"/>
                <w:sz w:val="18"/>
                <w:szCs w:val="18"/>
              </w:rPr>
              <w:t>Le fait d'être un directeur efficace n'est pas lié au genre.</w:t>
            </w:r>
          </w:p>
          <w:p w:rsidR="00262BC5" w:rsidRPr="00E248F6" w:rsidRDefault="00262BC5" w:rsidP="00167D5D">
            <w:pPr>
              <w:rPr>
                <w:rFonts w:ascii="Times New Roman" w:hAnsi="Times New Roman" w:cs="Times New Roman"/>
                <w:sz w:val="18"/>
                <w:szCs w:val="18"/>
              </w:rPr>
            </w:pPr>
            <w:r w:rsidRPr="00E248F6">
              <w:rPr>
                <w:rFonts w:ascii="Times New Roman" w:hAnsi="Times New Roman" w:cs="Times New Roman"/>
                <w:sz w:val="18"/>
                <w:szCs w:val="18"/>
              </w:rPr>
              <w:t>Un programme de préparation pertinent est associé à une meilleure performance des élèves.</w:t>
            </w:r>
          </w:p>
          <w:p w:rsidR="00262BC5" w:rsidRPr="00E248F6" w:rsidRDefault="00262BC5" w:rsidP="00167D5D">
            <w:pPr>
              <w:rPr>
                <w:rFonts w:ascii="Times New Roman" w:hAnsi="Times New Roman" w:cs="Times New Roman"/>
                <w:sz w:val="18"/>
                <w:szCs w:val="18"/>
              </w:rPr>
            </w:pPr>
            <w:r w:rsidRPr="00E248F6">
              <w:rPr>
                <w:rFonts w:ascii="Times New Roman" w:hAnsi="Times New Roman" w:cs="Times New Roman"/>
                <w:sz w:val="18"/>
                <w:szCs w:val="18"/>
              </w:rPr>
              <w:t>La qualité de la gestion de l'école, les pratiques de gestion communautaire et la formation pédagogique en cours d'emploi des directeurs peuvent contribuer à améliorer les résultats des élèves, mais à la condition que le contexte de l'école offre les conditions nécessaires à la réussite de l'école.</w:t>
            </w:r>
          </w:p>
          <w:p w:rsidR="00262BC5" w:rsidRPr="00F23233" w:rsidRDefault="00262BC5" w:rsidP="00167D5D">
            <w:pPr>
              <w:rPr>
                <w:rFonts w:ascii="Times New Roman" w:hAnsi="Times New Roman" w:cs="Times New Roman"/>
                <w:b/>
                <w:sz w:val="18"/>
                <w:szCs w:val="18"/>
              </w:rPr>
            </w:pPr>
            <w:r w:rsidRPr="00F23233">
              <w:rPr>
                <w:rFonts w:ascii="Times New Roman" w:hAnsi="Times New Roman" w:cs="Times New Roman"/>
                <w:b/>
                <w:sz w:val="18"/>
                <w:szCs w:val="18"/>
              </w:rPr>
              <w:t xml:space="preserve">Recommandations </w:t>
            </w:r>
          </w:p>
          <w:p w:rsidR="00262BC5" w:rsidRPr="00E248F6" w:rsidRDefault="00262BC5" w:rsidP="00167D5D">
            <w:pPr>
              <w:rPr>
                <w:rFonts w:ascii="Times New Roman" w:hAnsi="Times New Roman" w:cs="Times New Roman"/>
                <w:sz w:val="18"/>
                <w:szCs w:val="18"/>
              </w:rPr>
            </w:pPr>
            <w:r w:rsidRPr="00E248F6">
              <w:rPr>
                <w:rFonts w:ascii="Times New Roman" w:hAnsi="Times New Roman" w:cs="Times New Roman"/>
                <w:sz w:val="18"/>
                <w:szCs w:val="18"/>
              </w:rPr>
              <w:t xml:space="preserve">Le gouvernement devrait veiller à ce que tous les directeurs reçoivent une préparation nécessaire à leur poste avant de commencer leur carrière de gestionnaire. </w:t>
            </w:r>
            <w:r w:rsidR="00B35152">
              <w:rPr>
                <w:rFonts w:ascii="Times New Roman" w:hAnsi="Times New Roman" w:cs="Times New Roman"/>
                <w:sz w:val="18"/>
                <w:szCs w:val="18"/>
              </w:rPr>
              <w:t xml:space="preserve"> </w:t>
            </w:r>
            <w:r w:rsidRPr="00E248F6">
              <w:rPr>
                <w:rFonts w:ascii="Times New Roman" w:hAnsi="Times New Roman" w:cs="Times New Roman"/>
                <w:sz w:val="18"/>
                <w:szCs w:val="18"/>
              </w:rPr>
              <w:t>Pour les directeurs qui enseignent, en plus de la formation en gestion, une formation pédagogique basée sur les besoins de leurs élèves peut être dispensée.</w:t>
            </w:r>
          </w:p>
          <w:p w:rsidR="00262BC5" w:rsidRPr="00E248F6" w:rsidRDefault="00262BC5" w:rsidP="00167D5D">
            <w:pPr>
              <w:rPr>
                <w:rFonts w:ascii="Times New Roman" w:hAnsi="Times New Roman" w:cs="Times New Roman"/>
                <w:sz w:val="18"/>
                <w:szCs w:val="18"/>
              </w:rPr>
            </w:pPr>
          </w:p>
        </w:tc>
      </w:tr>
      <w:tr w:rsidR="00262BC5" w:rsidRPr="00E248F6" w:rsidTr="00262BC5">
        <w:tc>
          <w:tcPr>
            <w:tcW w:w="633" w:type="dxa"/>
          </w:tcPr>
          <w:p w:rsidR="00262BC5" w:rsidRPr="00262BC5" w:rsidRDefault="00262BC5" w:rsidP="00262BC5">
            <w:pPr>
              <w:pStyle w:val="ListParagraph"/>
              <w:numPr>
                <w:ilvl w:val="0"/>
                <w:numId w:val="12"/>
              </w:numPr>
              <w:rPr>
                <w:rFonts w:ascii="Times New Roman" w:hAnsi="Times New Roman" w:cs="Times New Roman"/>
                <w:sz w:val="18"/>
                <w:szCs w:val="18"/>
              </w:rPr>
            </w:pPr>
          </w:p>
        </w:tc>
        <w:tc>
          <w:tcPr>
            <w:tcW w:w="2613" w:type="dxa"/>
          </w:tcPr>
          <w:p w:rsidR="00262BC5" w:rsidRPr="00E248F6" w:rsidRDefault="00262BC5" w:rsidP="00167D5D">
            <w:pPr>
              <w:rPr>
                <w:rFonts w:ascii="Times New Roman" w:hAnsi="Times New Roman" w:cs="Times New Roman"/>
                <w:sz w:val="18"/>
                <w:szCs w:val="18"/>
              </w:rPr>
            </w:pPr>
            <w:proofErr w:type="spellStart"/>
            <w:r w:rsidRPr="00E248F6">
              <w:rPr>
                <w:rFonts w:ascii="Times New Roman" w:hAnsi="Times New Roman" w:cs="Times New Roman"/>
                <w:sz w:val="18"/>
                <w:szCs w:val="18"/>
              </w:rPr>
              <w:t>Foueka</w:t>
            </w:r>
            <w:proofErr w:type="spellEnd"/>
            <w:r w:rsidRPr="00E248F6">
              <w:rPr>
                <w:rFonts w:ascii="Times New Roman" w:hAnsi="Times New Roman" w:cs="Times New Roman"/>
                <w:sz w:val="18"/>
                <w:szCs w:val="18"/>
              </w:rPr>
              <w:t xml:space="preserve"> et </w:t>
            </w:r>
            <w:proofErr w:type="spellStart"/>
            <w:r w:rsidRPr="00E248F6">
              <w:rPr>
                <w:rFonts w:ascii="Times New Roman" w:hAnsi="Times New Roman" w:cs="Times New Roman"/>
                <w:sz w:val="18"/>
                <w:szCs w:val="18"/>
              </w:rPr>
              <w:t>Elomo</w:t>
            </w:r>
            <w:proofErr w:type="spellEnd"/>
            <w:r w:rsidRPr="00E248F6">
              <w:rPr>
                <w:rFonts w:ascii="Times New Roman" w:hAnsi="Times New Roman" w:cs="Times New Roman"/>
                <w:sz w:val="18"/>
                <w:szCs w:val="18"/>
              </w:rPr>
              <w:t xml:space="preserve"> </w:t>
            </w:r>
            <w:r w:rsidR="00F60406">
              <w:rPr>
                <w:rFonts w:ascii="Times New Roman" w:hAnsi="Times New Roman" w:cs="Times New Roman"/>
                <w:sz w:val="18"/>
                <w:szCs w:val="18"/>
              </w:rPr>
              <w:t>(</w:t>
            </w:r>
            <w:r w:rsidRPr="00E248F6">
              <w:rPr>
                <w:rFonts w:ascii="Times New Roman" w:hAnsi="Times New Roman" w:cs="Times New Roman"/>
                <w:sz w:val="18"/>
                <w:szCs w:val="18"/>
              </w:rPr>
              <w:t>2022</w:t>
            </w:r>
            <w:r w:rsidR="00F60406">
              <w:rPr>
                <w:rFonts w:ascii="Times New Roman" w:hAnsi="Times New Roman" w:cs="Times New Roman"/>
                <w:sz w:val="18"/>
                <w:szCs w:val="18"/>
              </w:rPr>
              <w:t>)</w:t>
            </w:r>
          </w:p>
        </w:tc>
        <w:tc>
          <w:tcPr>
            <w:tcW w:w="1301" w:type="dxa"/>
          </w:tcPr>
          <w:p w:rsidR="00262BC5" w:rsidRPr="00E248F6" w:rsidRDefault="00262BC5" w:rsidP="00167D5D">
            <w:pPr>
              <w:rPr>
                <w:rFonts w:ascii="Times New Roman" w:hAnsi="Times New Roman" w:cs="Times New Roman"/>
                <w:sz w:val="18"/>
                <w:szCs w:val="18"/>
              </w:rPr>
            </w:pPr>
            <w:r w:rsidRPr="00E248F6">
              <w:rPr>
                <w:rFonts w:ascii="Times New Roman" w:hAnsi="Times New Roman" w:cs="Times New Roman"/>
                <w:sz w:val="18"/>
                <w:szCs w:val="18"/>
              </w:rPr>
              <w:t xml:space="preserve">ASS, 10 pays </w:t>
            </w:r>
          </w:p>
        </w:tc>
        <w:tc>
          <w:tcPr>
            <w:tcW w:w="4147" w:type="dxa"/>
          </w:tcPr>
          <w:p w:rsidR="00262BC5" w:rsidRPr="00E248F6" w:rsidRDefault="00262BC5" w:rsidP="00167D5D">
            <w:pPr>
              <w:rPr>
                <w:rFonts w:ascii="Times New Roman" w:hAnsi="Times New Roman" w:cs="Times New Roman"/>
                <w:sz w:val="18"/>
                <w:szCs w:val="18"/>
              </w:rPr>
            </w:pPr>
            <w:r w:rsidRPr="00E248F6">
              <w:rPr>
                <w:rFonts w:ascii="Times New Roman" w:hAnsi="Times New Roman" w:cs="Times New Roman"/>
                <w:sz w:val="18"/>
                <w:szCs w:val="18"/>
              </w:rPr>
              <w:t xml:space="preserve">Analyser l’impact de la formation professionnelle ou académique des enseignants sur la performance en fin et en début de scolarité primaire des élèves en Afrique francophone.  </w:t>
            </w:r>
          </w:p>
        </w:tc>
        <w:tc>
          <w:tcPr>
            <w:tcW w:w="1341" w:type="dxa"/>
          </w:tcPr>
          <w:p w:rsidR="00262BC5" w:rsidRPr="00E248F6" w:rsidRDefault="00262BC5" w:rsidP="00167D5D">
            <w:pPr>
              <w:rPr>
                <w:rFonts w:ascii="Times New Roman" w:hAnsi="Times New Roman" w:cs="Times New Roman"/>
                <w:sz w:val="18"/>
                <w:szCs w:val="18"/>
              </w:rPr>
            </w:pPr>
            <w:r w:rsidRPr="00E248F6">
              <w:rPr>
                <w:rFonts w:ascii="Times New Roman" w:hAnsi="Times New Roman" w:cs="Times New Roman"/>
                <w:sz w:val="18"/>
                <w:szCs w:val="18"/>
              </w:rPr>
              <w:t>PASEC 2014</w:t>
            </w:r>
          </w:p>
          <w:p w:rsidR="00262BC5" w:rsidRPr="00E248F6" w:rsidRDefault="00262BC5" w:rsidP="00167D5D">
            <w:pPr>
              <w:rPr>
                <w:rFonts w:ascii="Times New Roman" w:hAnsi="Times New Roman" w:cs="Times New Roman"/>
                <w:sz w:val="18"/>
                <w:szCs w:val="18"/>
              </w:rPr>
            </w:pPr>
          </w:p>
        </w:tc>
        <w:tc>
          <w:tcPr>
            <w:tcW w:w="1665" w:type="dxa"/>
          </w:tcPr>
          <w:p w:rsidR="00262BC5" w:rsidRPr="00E248F6" w:rsidRDefault="00262BC5" w:rsidP="00167D5D">
            <w:pPr>
              <w:rPr>
                <w:rFonts w:ascii="Times New Roman" w:hAnsi="Times New Roman" w:cs="Times New Roman"/>
                <w:sz w:val="18"/>
                <w:szCs w:val="18"/>
              </w:rPr>
            </w:pPr>
            <w:r w:rsidRPr="00E248F6">
              <w:rPr>
                <w:rFonts w:ascii="Times New Roman" w:hAnsi="Times New Roman" w:cs="Times New Roman"/>
                <w:sz w:val="18"/>
                <w:szCs w:val="18"/>
              </w:rPr>
              <w:t xml:space="preserve">Modèle hiérarchique linéaire à deux niveaux  </w:t>
            </w:r>
          </w:p>
        </w:tc>
        <w:tc>
          <w:tcPr>
            <w:tcW w:w="5800" w:type="dxa"/>
          </w:tcPr>
          <w:p w:rsidR="00B35152" w:rsidRPr="00B35152" w:rsidRDefault="00B35152" w:rsidP="00167D5D">
            <w:pPr>
              <w:rPr>
                <w:rFonts w:ascii="Times New Roman" w:hAnsi="Times New Roman" w:cs="Times New Roman"/>
                <w:b/>
                <w:bCs/>
                <w:sz w:val="18"/>
                <w:szCs w:val="18"/>
              </w:rPr>
            </w:pPr>
            <w:r w:rsidRPr="00B35152">
              <w:rPr>
                <w:rFonts w:ascii="Times New Roman" w:hAnsi="Times New Roman" w:cs="Times New Roman"/>
                <w:b/>
                <w:bCs/>
                <w:sz w:val="18"/>
                <w:szCs w:val="18"/>
              </w:rPr>
              <w:t>Résultats</w:t>
            </w:r>
          </w:p>
          <w:p w:rsidR="00262BC5" w:rsidRPr="00E248F6" w:rsidRDefault="00262BC5" w:rsidP="00167D5D">
            <w:pPr>
              <w:rPr>
                <w:rFonts w:ascii="Times New Roman" w:hAnsi="Times New Roman" w:cs="Times New Roman"/>
                <w:sz w:val="18"/>
                <w:szCs w:val="18"/>
              </w:rPr>
            </w:pPr>
            <w:r w:rsidRPr="00E248F6">
              <w:rPr>
                <w:rFonts w:ascii="Times New Roman" w:hAnsi="Times New Roman" w:cs="Times New Roman"/>
                <w:sz w:val="18"/>
                <w:szCs w:val="18"/>
              </w:rPr>
              <w:t xml:space="preserve">La formation académique des enseignants impacte très faiblement sur la performance des élèves. </w:t>
            </w:r>
            <w:proofErr w:type="gramStart"/>
            <w:r w:rsidRPr="00E248F6">
              <w:rPr>
                <w:rFonts w:ascii="Times New Roman" w:hAnsi="Times New Roman" w:cs="Times New Roman"/>
                <w:sz w:val="18"/>
                <w:szCs w:val="18"/>
              </w:rPr>
              <w:t>La formation professionnel</w:t>
            </w:r>
            <w:proofErr w:type="gramEnd"/>
            <w:r w:rsidRPr="00E248F6">
              <w:rPr>
                <w:rFonts w:ascii="Times New Roman" w:hAnsi="Times New Roman" w:cs="Times New Roman"/>
                <w:sz w:val="18"/>
                <w:szCs w:val="18"/>
              </w:rPr>
              <w:t xml:space="preserve"> des enseignants à un impact positif mais uniquement sur les élèves faibles. </w:t>
            </w:r>
          </w:p>
          <w:p w:rsidR="00262BC5" w:rsidRPr="00E248F6" w:rsidRDefault="00262BC5" w:rsidP="00167D5D">
            <w:pPr>
              <w:rPr>
                <w:rFonts w:ascii="Times New Roman" w:hAnsi="Times New Roman" w:cs="Times New Roman"/>
                <w:b/>
                <w:bCs/>
                <w:sz w:val="18"/>
                <w:szCs w:val="18"/>
              </w:rPr>
            </w:pPr>
            <w:r w:rsidRPr="00E248F6">
              <w:rPr>
                <w:rFonts w:ascii="Times New Roman" w:hAnsi="Times New Roman" w:cs="Times New Roman"/>
                <w:b/>
                <w:bCs/>
                <w:sz w:val="18"/>
                <w:szCs w:val="18"/>
              </w:rPr>
              <w:t>Recommandations</w:t>
            </w:r>
          </w:p>
          <w:p w:rsidR="00262BC5" w:rsidRPr="00E248F6" w:rsidRDefault="00262BC5" w:rsidP="00167D5D">
            <w:pPr>
              <w:rPr>
                <w:rFonts w:ascii="Times New Roman" w:hAnsi="Times New Roman" w:cs="Times New Roman"/>
                <w:sz w:val="18"/>
                <w:szCs w:val="18"/>
              </w:rPr>
            </w:pPr>
            <w:r w:rsidRPr="00E248F6">
              <w:rPr>
                <w:rFonts w:ascii="Times New Roman" w:hAnsi="Times New Roman" w:cs="Times New Roman"/>
                <w:sz w:val="18"/>
                <w:szCs w:val="18"/>
              </w:rPr>
              <w:t xml:space="preserve">Améliorer la qualité </w:t>
            </w:r>
            <w:proofErr w:type="gramStart"/>
            <w:r w:rsidRPr="00E248F6">
              <w:rPr>
                <w:rFonts w:ascii="Times New Roman" w:hAnsi="Times New Roman" w:cs="Times New Roman"/>
                <w:sz w:val="18"/>
                <w:szCs w:val="18"/>
              </w:rPr>
              <w:t>de la formation professionnel</w:t>
            </w:r>
            <w:proofErr w:type="gramEnd"/>
            <w:r w:rsidRPr="00E248F6">
              <w:rPr>
                <w:rFonts w:ascii="Times New Roman" w:hAnsi="Times New Roman" w:cs="Times New Roman"/>
                <w:sz w:val="18"/>
                <w:szCs w:val="18"/>
              </w:rPr>
              <w:t xml:space="preserve"> des enseignants à l’instar de la durée du stage pratique, la formation en didactique et les formations complémentaires. </w:t>
            </w:r>
          </w:p>
        </w:tc>
      </w:tr>
      <w:tr w:rsidR="00262BC5" w:rsidRPr="005D584D" w:rsidTr="00262BC5">
        <w:tc>
          <w:tcPr>
            <w:tcW w:w="633" w:type="dxa"/>
          </w:tcPr>
          <w:p w:rsidR="00262BC5" w:rsidRPr="00262BC5" w:rsidRDefault="00262BC5" w:rsidP="00262BC5">
            <w:pPr>
              <w:pStyle w:val="ListParagraph"/>
              <w:numPr>
                <w:ilvl w:val="0"/>
                <w:numId w:val="12"/>
              </w:numPr>
              <w:rPr>
                <w:rFonts w:ascii="Times New Roman" w:hAnsi="Times New Roman" w:cs="Times New Roman"/>
                <w:color w:val="000000"/>
                <w:sz w:val="18"/>
                <w:szCs w:val="18"/>
              </w:rPr>
            </w:pPr>
          </w:p>
        </w:tc>
        <w:tc>
          <w:tcPr>
            <w:tcW w:w="2613" w:type="dxa"/>
          </w:tcPr>
          <w:p w:rsidR="00262BC5" w:rsidRPr="005D584D" w:rsidRDefault="00262BC5" w:rsidP="00167D5D">
            <w:pPr>
              <w:rPr>
                <w:rFonts w:ascii="Times New Roman" w:hAnsi="Times New Roman" w:cs="Times New Roman"/>
                <w:color w:val="000000"/>
                <w:sz w:val="18"/>
                <w:szCs w:val="18"/>
                <w:lang w:val="en-US"/>
              </w:rPr>
            </w:pPr>
            <w:proofErr w:type="spellStart"/>
            <w:r>
              <w:rPr>
                <w:rFonts w:ascii="Times New Roman" w:hAnsi="Times New Roman" w:cs="Times New Roman"/>
                <w:color w:val="000000"/>
                <w:sz w:val="18"/>
                <w:szCs w:val="18"/>
                <w:lang w:val="en-US"/>
              </w:rPr>
              <w:t>Kanyongo</w:t>
            </w:r>
            <w:proofErr w:type="spellEnd"/>
            <w:r>
              <w:rPr>
                <w:rFonts w:ascii="Times New Roman" w:hAnsi="Times New Roman" w:cs="Times New Roman"/>
                <w:color w:val="000000"/>
                <w:sz w:val="18"/>
                <w:szCs w:val="18"/>
                <w:lang w:val="en-US"/>
              </w:rPr>
              <w:t xml:space="preserve"> et Brown </w:t>
            </w:r>
            <w:r w:rsidRPr="005D584D">
              <w:rPr>
                <w:rFonts w:ascii="Times New Roman" w:hAnsi="Times New Roman" w:cs="Times New Roman"/>
                <w:color w:val="000000"/>
                <w:sz w:val="18"/>
                <w:szCs w:val="18"/>
                <w:lang w:val="en-US"/>
              </w:rPr>
              <w:t>(2013)</w:t>
            </w:r>
          </w:p>
        </w:tc>
        <w:tc>
          <w:tcPr>
            <w:tcW w:w="1301" w:type="dxa"/>
          </w:tcPr>
          <w:p w:rsidR="00262BC5" w:rsidRPr="005D584D" w:rsidRDefault="00262BC5" w:rsidP="00167D5D">
            <w:pPr>
              <w:rPr>
                <w:rFonts w:ascii="Times New Roman" w:hAnsi="Times New Roman" w:cs="Times New Roman"/>
                <w:color w:val="242021"/>
                <w:sz w:val="18"/>
                <w:szCs w:val="18"/>
                <w:lang w:val="en-US"/>
              </w:rPr>
            </w:pPr>
            <w:proofErr w:type="spellStart"/>
            <w:r>
              <w:rPr>
                <w:rFonts w:ascii="Times New Roman" w:hAnsi="Times New Roman" w:cs="Times New Roman"/>
                <w:color w:val="242021"/>
                <w:sz w:val="18"/>
                <w:szCs w:val="18"/>
                <w:lang w:val="en-US"/>
              </w:rPr>
              <w:t>Namibie</w:t>
            </w:r>
            <w:proofErr w:type="spellEnd"/>
            <w:r>
              <w:rPr>
                <w:rFonts w:ascii="Times New Roman" w:hAnsi="Times New Roman" w:cs="Times New Roman"/>
                <w:color w:val="242021"/>
                <w:sz w:val="18"/>
                <w:szCs w:val="18"/>
                <w:lang w:val="en-US"/>
              </w:rPr>
              <w:t xml:space="preserve"> </w:t>
            </w:r>
          </w:p>
        </w:tc>
        <w:tc>
          <w:tcPr>
            <w:tcW w:w="4147" w:type="dxa"/>
          </w:tcPr>
          <w:p w:rsidR="00262BC5" w:rsidRPr="005D584D" w:rsidRDefault="00262BC5" w:rsidP="00167D5D">
            <w:pPr>
              <w:rPr>
                <w:rStyle w:val="rynqvb"/>
                <w:rFonts w:ascii="Times New Roman" w:hAnsi="Times New Roman" w:cs="Times New Roman"/>
                <w:sz w:val="18"/>
                <w:szCs w:val="18"/>
              </w:rPr>
            </w:pPr>
            <w:r w:rsidRPr="005D584D">
              <w:rPr>
                <w:rStyle w:val="rynqvb"/>
                <w:rFonts w:ascii="Times New Roman" w:hAnsi="Times New Roman" w:cs="Times New Roman"/>
                <w:sz w:val="18"/>
                <w:szCs w:val="18"/>
              </w:rPr>
              <w:t>Analyser la relation entre les pratiques pédagogiques des enseignants et leur connaissance du contenu en mathématiques chez les enseignants de l'école primaire en Namibie.</w:t>
            </w:r>
          </w:p>
        </w:tc>
        <w:tc>
          <w:tcPr>
            <w:tcW w:w="1341" w:type="dxa"/>
          </w:tcPr>
          <w:p w:rsidR="00262BC5" w:rsidRPr="005D584D" w:rsidRDefault="00262BC5" w:rsidP="00167D5D">
            <w:pPr>
              <w:rPr>
                <w:rFonts w:ascii="Times New Roman" w:hAnsi="Times New Roman" w:cs="Times New Roman"/>
                <w:sz w:val="18"/>
                <w:szCs w:val="18"/>
              </w:rPr>
            </w:pPr>
            <w:r w:rsidRPr="005D584D">
              <w:rPr>
                <w:rFonts w:ascii="Times New Roman" w:hAnsi="Times New Roman" w:cs="Times New Roman"/>
                <w:sz w:val="18"/>
                <w:szCs w:val="18"/>
              </w:rPr>
              <w:t>SACMEQ II</w:t>
            </w:r>
          </w:p>
        </w:tc>
        <w:tc>
          <w:tcPr>
            <w:tcW w:w="1665" w:type="dxa"/>
          </w:tcPr>
          <w:p w:rsidR="00262BC5" w:rsidRPr="005D584D" w:rsidRDefault="00262BC5" w:rsidP="00167D5D">
            <w:pPr>
              <w:rPr>
                <w:rFonts w:ascii="Times New Roman" w:hAnsi="Times New Roman" w:cs="Times New Roman"/>
                <w:sz w:val="18"/>
                <w:szCs w:val="18"/>
              </w:rPr>
            </w:pPr>
            <w:r>
              <w:rPr>
                <w:rFonts w:ascii="Times New Roman" w:hAnsi="Times New Roman" w:cs="Times New Roman"/>
                <w:sz w:val="18"/>
                <w:szCs w:val="18"/>
              </w:rPr>
              <w:t xml:space="preserve">Analyse de Corrélation </w:t>
            </w:r>
          </w:p>
        </w:tc>
        <w:tc>
          <w:tcPr>
            <w:tcW w:w="5800" w:type="dxa"/>
          </w:tcPr>
          <w:p w:rsidR="00262BC5" w:rsidRDefault="00262BC5" w:rsidP="00167D5D">
            <w:pPr>
              <w:rPr>
                <w:rFonts w:ascii="Times New Roman" w:hAnsi="Times New Roman" w:cs="Times New Roman"/>
                <w:b/>
                <w:bCs/>
                <w:sz w:val="18"/>
                <w:szCs w:val="18"/>
              </w:rPr>
            </w:pPr>
            <w:r>
              <w:rPr>
                <w:rFonts w:ascii="Times New Roman" w:hAnsi="Times New Roman" w:cs="Times New Roman"/>
                <w:b/>
                <w:bCs/>
                <w:sz w:val="18"/>
                <w:szCs w:val="18"/>
              </w:rPr>
              <w:t xml:space="preserve">Résultats </w:t>
            </w:r>
          </w:p>
          <w:p w:rsidR="00262BC5" w:rsidRDefault="00262BC5" w:rsidP="00167D5D">
            <w:pPr>
              <w:rPr>
                <w:rFonts w:ascii="Times New Roman" w:hAnsi="Times New Roman" w:cs="Times New Roman"/>
                <w:b/>
                <w:bCs/>
                <w:sz w:val="18"/>
                <w:szCs w:val="18"/>
              </w:rPr>
            </w:pPr>
            <w:r w:rsidRPr="005D584D">
              <w:rPr>
                <w:rFonts w:ascii="Times New Roman" w:hAnsi="Times New Roman" w:cs="Times New Roman"/>
                <w:bCs/>
                <w:sz w:val="18"/>
                <w:szCs w:val="18"/>
              </w:rPr>
              <w:t>Les enseignants plus jeunes améliorent significativement les performances en mathématiques de leurs élèves, tandis que les enseignants plus âgés ont tendance à ob</w:t>
            </w:r>
            <w:r>
              <w:rPr>
                <w:rFonts w:ascii="Times New Roman" w:hAnsi="Times New Roman" w:cs="Times New Roman"/>
                <w:bCs/>
                <w:sz w:val="18"/>
                <w:szCs w:val="18"/>
              </w:rPr>
              <w:t xml:space="preserve">tenir des résultats inférieurs. Les </w:t>
            </w:r>
            <w:r w:rsidRPr="005D584D">
              <w:rPr>
                <w:rFonts w:ascii="Times New Roman" w:hAnsi="Times New Roman" w:cs="Times New Roman"/>
                <w:bCs/>
                <w:sz w:val="18"/>
                <w:szCs w:val="18"/>
              </w:rPr>
              <w:t>enseignants ayant une forte connaissance des mathématiques utilisent davantage d'équipements pratiques et encouragent la résol</w:t>
            </w:r>
            <w:r>
              <w:rPr>
                <w:rFonts w:ascii="Times New Roman" w:hAnsi="Times New Roman" w:cs="Times New Roman"/>
                <w:bCs/>
                <w:sz w:val="18"/>
                <w:szCs w:val="18"/>
              </w:rPr>
              <w:t xml:space="preserve">ution de problèmes individuels. </w:t>
            </w:r>
            <w:r w:rsidRPr="005D584D">
              <w:rPr>
                <w:rFonts w:ascii="Times New Roman" w:hAnsi="Times New Roman" w:cs="Times New Roman"/>
                <w:bCs/>
                <w:sz w:val="18"/>
                <w:szCs w:val="18"/>
              </w:rPr>
              <w:t>Les enseignants avec moins de connaissances en mathématiques privilégient des approches de groupe, des quiz et des devoirs, ce qui est associé à des performances inférieures des élèves</w:t>
            </w:r>
            <w:r w:rsidRPr="005D584D">
              <w:rPr>
                <w:rFonts w:ascii="Times New Roman" w:hAnsi="Times New Roman" w:cs="Times New Roman"/>
                <w:b/>
                <w:bCs/>
                <w:sz w:val="18"/>
                <w:szCs w:val="18"/>
              </w:rPr>
              <w:t>.</w:t>
            </w:r>
          </w:p>
          <w:p w:rsidR="00262BC5" w:rsidRDefault="00262BC5" w:rsidP="00167D5D">
            <w:pPr>
              <w:rPr>
                <w:rFonts w:ascii="Times New Roman" w:hAnsi="Times New Roman" w:cs="Times New Roman"/>
                <w:b/>
                <w:bCs/>
                <w:sz w:val="18"/>
                <w:szCs w:val="18"/>
              </w:rPr>
            </w:pPr>
            <w:r>
              <w:rPr>
                <w:rFonts w:ascii="Times New Roman" w:hAnsi="Times New Roman" w:cs="Times New Roman"/>
                <w:b/>
                <w:bCs/>
                <w:sz w:val="18"/>
                <w:szCs w:val="18"/>
              </w:rPr>
              <w:t xml:space="preserve">Recommandations </w:t>
            </w:r>
          </w:p>
          <w:p w:rsidR="00262BC5" w:rsidRPr="005D584D" w:rsidRDefault="00262BC5" w:rsidP="00167D5D">
            <w:pPr>
              <w:rPr>
                <w:rFonts w:ascii="Times New Roman" w:hAnsi="Times New Roman" w:cs="Times New Roman"/>
                <w:bCs/>
                <w:sz w:val="18"/>
                <w:szCs w:val="18"/>
              </w:rPr>
            </w:pPr>
            <w:r w:rsidRPr="005D584D">
              <w:rPr>
                <w:rFonts w:ascii="Times New Roman" w:hAnsi="Times New Roman" w:cs="Times New Roman"/>
                <w:bCs/>
                <w:sz w:val="18"/>
                <w:szCs w:val="18"/>
              </w:rPr>
              <w:t>Renforcer la formation des enseignants sur les stratégies pédagogiques efficaces pour améliorer l'enseignement des mathématiques.</w:t>
            </w:r>
          </w:p>
          <w:p w:rsidR="00262BC5" w:rsidRPr="005D584D" w:rsidRDefault="00262BC5" w:rsidP="00167D5D">
            <w:pPr>
              <w:rPr>
                <w:rFonts w:ascii="Times New Roman" w:hAnsi="Times New Roman" w:cs="Times New Roman"/>
                <w:bCs/>
                <w:sz w:val="18"/>
                <w:szCs w:val="18"/>
              </w:rPr>
            </w:pPr>
            <w:r w:rsidRPr="005D584D">
              <w:rPr>
                <w:rFonts w:ascii="Times New Roman" w:hAnsi="Times New Roman" w:cs="Times New Roman"/>
                <w:bCs/>
                <w:sz w:val="18"/>
                <w:szCs w:val="18"/>
              </w:rPr>
              <w:t>Développer des programmes de soutien pour les enseignants plus âgés afin d'améliorer leur engagement et leur efficacité en classe.</w:t>
            </w:r>
          </w:p>
          <w:p w:rsidR="00262BC5" w:rsidRPr="005D584D" w:rsidRDefault="00262BC5" w:rsidP="00167D5D">
            <w:pPr>
              <w:rPr>
                <w:rFonts w:ascii="Times New Roman" w:hAnsi="Times New Roman" w:cs="Times New Roman"/>
                <w:bCs/>
                <w:sz w:val="18"/>
                <w:szCs w:val="18"/>
              </w:rPr>
            </w:pPr>
          </w:p>
        </w:tc>
      </w:tr>
      <w:tr w:rsidR="00262BC5" w:rsidRPr="0016359A" w:rsidTr="00262BC5">
        <w:tc>
          <w:tcPr>
            <w:tcW w:w="633" w:type="dxa"/>
          </w:tcPr>
          <w:p w:rsidR="00262BC5" w:rsidRPr="00262BC5" w:rsidRDefault="00262BC5" w:rsidP="00262BC5">
            <w:pPr>
              <w:pStyle w:val="ListParagraph"/>
              <w:numPr>
                <w:ilvl w:val="0"/>
                <w:numId w:val="12"/>
              </w:numPr>
              <w:rPr>
                <w:rFonts w:ascii="Times New Roman" w:hAnsi="Times New Roman" w:cs="Times New Roman"/>
                <w:color w:val="000000"/>
                <w:sz w:val="18"/>
                <w:szCs w:val="18"/>
              </w:rPr>
            </w:pPr>
          </w:p>
        </w:tc>
        <w:tc>
          <w:tcPr>
            <w:tcW w:w="2613" w:type="dxa"/>
          </w:tcPr>
          <w:p w:rsidR="00262BC5" w:rsidRPr="00E248F6" w:rsidRDefault="00262BC5" w:rsidP="00167D5D">
            <w:pPr>
              <w:rPr>
                <w:rFonts w:ascii="Times New Roman" w:hAnsi="Times New Roman" w:cs="Times New Roman"/>
                <w:color w:val="000000"/>
                <w:sz w:val="18"/>
                <w:szCs w:val="18"/>
              </w:rPr>
            </w:pPr>
            <w:proofErr w:type="spellStart"/>
            <w:r w:rsidRPr="00E1288D">
              <w:rPr>
                <w:rFonts w:ascii="Times New Roman" w:hAnsi="Times New Roman" w:cs="Times New Roman"/>
                <w:color w:val="000000"/>
                <w:sz w:val="18"/>
                <w:szCs w:val="18"/>
              </w:rPr>
              <w:t>Bietenbeck</w:t>
            </w:r>
            <w:proofErr w:type="spellEnd"/>
            <w:r>
              <w:rPr>
                <w:rFonts w:ascii="Times New Roman" w:hAnsi="Times New Roman" w:cs="Times New Roman"/>
                <w:color w:val="000000"/>
                <w:sz w:val="18"/>
                <w:szCs w:val="18"/>
              </w:rPr>
              <w:t xml:space="preserve"> et al., </w:t>
            </w:r>
            <w:r w:rsidR="00F60406">
              <w:rPr>
                <w:rFonts w:ascii="Times New Roman" w:hAnsi="Times New Roman" w:cs="Times New Roman"/>
                <w:color w:val="000000"/>
                <w:sz w:val="18"/>
                <w:szCs w:val="18"/>
              </w:rPr>
              <w:t>(</w:t>
            </w:r>
            <w:r>
              <w:rPr>
                <w:rFonts w:ascii="Times New Roman" w:hAnsi="Times New Roman" w:cs="Times New Roman"/>
                <w:color w:val="000000"/>
                <w:sz w:val="18"/>
                <w:szCs w:val="18"/>
              </w:rPr>
              <w:t>2023</w:t>
            </w:r>
            <w:r w:rsidR="00F60406">
              <w:rPr>
                <w:rFonts w:ascii="Times New Roman" w:hAnsi="Times New Roman" w:cs="Times New Roman"/>
                <w:color w:val="000000"/>
                <w:sz w:val="18"/>
                <w:szCs w:val="18"/>
              </w:rPr>
              <w:t>)</w:t>
            </w:r>
          </w:p>
        </w:tc>
        <w:tc>
          <w:tcPr>
            <w:tcW w:w="1301" w:type="dxa"/>
          </w:tcPr>
          <w:p w:rsidR="00262BC5" w:rsidRPr="00E248F6" w:rsidRDefault="00262BC5" w:rsidP="00167D5D">
            <w:pPr>
              <w:rPr>
                <w:rFonts w:ascii="Times New Roman" w:hAnsi="Times New Roman" w:cs="Times New Roman"/>
                <w:color w:val="242021"/>
                <w:sz w:val="18"/>
                <w:szCs w:val="18"/>
              </w:rPr>
            </w:pPr>
            <w:r>
              <w:rPr>
                <w:rFonts w:ascii="Times New Roman" w:hAnsi="Times New Roman" w:cs="Times New Roman"/>
                <w:color w:val="242021"/>
                <w:sz w:val="18"/>
                <w:szCs w:val="18"/>
              </w:rPr>
              <w:t>ASS, 14 pays</w:t>
            </w:r>
          </w:p>
        </w:tc>
        <w:tc>
          <w:tcPr>
            <w:tcW w:w="4147" w:type="dxa"/>
          </w:tcPr>
          <w:p w:rsidR="00262BC5" w:rsidRPr="00E1288D" w:rsidRDefault="00262BC5" w:rsidP="00167D5D">
            <w:pPr>
              <w:rPr>
                <w:rStyle w:val="rynqvb"/>
                <w:rFonts w:ascii="Times New Roman" w:hAnsi="Times New Roman" w:cs="Times New Roman"/>
                <w:sz w:val="18"/>
                <w:szCs w:val="18"/>
                <w:lang w:val="en-US"/>
              </w:rPr>
            </w:pPr>
            <w:r w:rsidRPr="00E1288D">
              <w:rPr>
                <w:rStyle w:val="rynqvb"/>
                <w:rFonts w:ascii="Times New Roman" w:hAnsi="Times New Roman" w:cs="Times New Roman"/>
                <w:sz w:val="18"/>
                <w:szCs w:val="18"/>
                <w:lang w:val="en-US"/>
              </w:rPr>
              <w:t>Study the effects of two dimensions of teacher quality, subject knowledge and didactic skills, on student learning in francophone Sub-Saharan Africa.</w:t>
            </w:r>
          </w:p>
        </w:tc>
        <w:tc>
          <w:tcPr>
            <w:tcW w:w="1341" w:type="dxa"/>
          </w:tcPr>
          <w:p w:rsidR="00262BC5" w:rsidRPr="00E248F6" w:rsidRDefault="00262BC5" w:rsidP="00167D5D">
            <w:pPr>
              <w:rPr>
                <w:rFonts w:ascii="Times New Roman" w:hAnsi="Times New Roman" w:cs="Times New Roman"/>
                <w:sz w:val="18"/>
                <w:szCs w:val="18"/>
              </w:rPr>
            </w:pPr>
            <w:r>
              <w:rPr>
                <w:rFonts w:ascii="Times New Roman" w:hAnsi="Times New Roman" w:cs="Times New Roman"/>
                <w:sz w:val="18"/>
                <w:szCs w:val="18"/>
              </w:rPr>
              <w:t>PASEC 2019</w:t>
            </w:r>
          </w:p>
        </w:tc>
        <w:tc>
          <w:tcPr>
            <w:tcW w:w="1665" w:type="dxa"/>
          </w:tcPr>
          <w:p w:rsidR="00262BC5" w:rsidRPr="00E248F6" w:rsidRDefault="00262BC5" w:rsidP="00167D5D">
            <w:pPr>
              <w:rPr>
                <w:rFonts w:ascii="Times New Roman" w:hAnsi="Times New Roman" w:cs="Times New Roman"/>
                <w:sz w:val="18"/>
                <w:szCs w:val="18"/>
              </w:rPr>
            </w:pPr>
            <w:r>
              <w:rPr>
                <w:rFonts w:ascii="Times New Roman" w:hAnsi="Times New Roman" w:cs="Times New Roman"/>
                <w:sz w:val="18"/>
                <w:szCs w:val="18"/>
              </w:rPr>
              <w:t xml:space="preserve">Modèle d’effets fixes. </w:t>
            </w:r>
          </w:p>
        </w:tc>
        <w:tc>
          <w:tcPr>
            <w:tcW w:w="5800" w:type="dxa"/>
          </w:tcPr>
          <w:p w:rsidR="00B35152" w:rsidRPr="00B35152" w:rsidRDefault="00B35152" w:rsidP="00167D5D">
            <w:pPr>
              <w:rPr>
                <w:rFonts w:ascii="Times New Roman" w:hAnsi="Times New Roman" w:cs="Times New Roman"/>
                <w:b/>
                <w:bCs/>
                <w:sz w:val="18"/>
                <w:szCs w:val="18"/>
              </w:rPr>
            </w:pPr>
            <w:r w:rsidRPr="00B35152">
              <w:rPr>
                <w:rFonts w:ascii="Times New Roman" w:hAnsi="Times New Roman" w:cs="Times New Roman"/>
                <w:b/>
                <w:bCs/>
                <w:sz w:val="18"/>
                <w:szCs w:val="18"/>
              </w:rPr>
              <w:t>Résultats</w:t>
            </w:r>
          </w:p>
          <w:p w:rsidR="00262BC5" w:rsidRDefault="00262BC5" w:rsidP="00167D5D">
            <w:pPr>
              <w:rPr>
                <w:rFonts w:ascii="Times New Roman" w:hAnsi="Times New Roman" w:cs="Times New Roman"/>
                <w:bCs/>
                <w:sz w:val="18"/>
                <w:szCs w:val="18"/>
                <w:lang w:val="en-US"/>
              </w:rPr>
            </w:pPr>
            <w:r>
              <w:rPr>
                <w:rFonts w:ascii="Times New Roman" w:hAnsi="Times New Roman" w:cs="Times New Roman"/>
                <w:bCs/>
                <w:sz w:val="18"/>
                <w:szCs w:val="18"/>
                <w:lang w:val="en-US"/>
              </w:rPr>
              <w:t>T</w:t>
            </w:r>
            <w:r w:rsidRPr="00E1288D">
              <w:rPr>
                <w:rFonts w:ascii="Times New Roman" w:hAnsi="Times New Roman" w:cs="Times New Roman"/>
                <w:bCs/>
                <w:sz w:val="18"/>
                <w:szCs w:val="18"/>
                <w:lang w:val="en-US"/>
              </w:rPr>
              <w:t>eacher subject knowledge has a large positive effect on student achievement, whereas the effect of teacher didactic skills is comparatively small but imprecisely estimated. Differences in teacher subject knowledge account for 37 percent of the variation in average student achievement across countries.</w:t>
            </w:r>
          </w:p>
          <w:p w:rsidR="00262BC5" w:rsidRPr="0016359A" w:rsidRDefault="00262BC5" w:rsidP="00167D5D">
            <w:pPr>
              <w:rPr>
                <w:rFonts w:ascii="Times New Roman" w:hAnsi="Times New Roman" w:cs="Times New Roman"/>
                <w:bCs/>
                <w:sz w:val="18"/>
                <w:szCs w:val="18"/>
              </w:rPr>
            </w:pPr>
            <w:r w:rsidRPr="0016359A">
              <w:rPr>
                <w:rFonts w:ascii="Times New Roman" w:hAnsi="Times New Roman" w:cs="Times New Roman"/>
                <w:bCs/>
                <w:sz w:val="18"/>
                <w:szCs w:val="18"/>
              </w:rPr>
              <w:t>L'effet des compétences didactiques est positif mais comparativement faible et difficile à estimer avec précision.</w:t>
            </w:r>
          </w:p>
          <w:p w:rsidR="00262BC5" w:rsidRPr="0016359A" w:rsidRDefault="00262BC5" w:rsidP="00167D5D">
            <w:pPr>
              <w:rPr>
                <w:rFonts w:ascii="Times New Roman" w:hAnsi="Times New Roman" w:cs="Times New Roman"/>
                <w:bCs/>
                <w:sz w:val="18"/>
                <w:szCs w:val="18"/>
              </w:rPr>
            </w:pPr>
            <w:r w:rsidRPr="0016359A">
              <w:rPr>
                <w:rFonts w:ascii="Times New Roman" w:hAnsi="Times New Roman" w:cs="Times New Roman"/>
                <w:bCs/>
                <w:sz w:val="18"/>
                <w:szCs w:val="18"/>
              </w:rPr>
              <w:t>L'effet de la connaissance des matières est similaire pour les filles et les garçons, mais est plus prononcé dans les pays plus riches.</w:t>
            </w:r>
          </w:p>
          <w:p w:rsidR="00262BC5" w:rsidRPr="0016359A" w:rsidRDefault="00262BC5" w:rsidP="00167D5D">
            <w:pPr>
              <w:rPr>
                <w:rFonts w:ascii="Times New Roman" w:hAnsi="Times New Roman" w:cs="Times New Roman"/>
                <w:b/>
                <w:bCs/>
                <w:sz w:val="18"/>
                <w:szCs w:val="18"/>
              </w:rPr>
            </w:pPr>
            <w:r w:rsidRPr="0016359A">
              <w:rPr>
                <w:rFonts w:ascii="Times New Roman" w:hAnsi="Times New Roman" w:cs="Times New Roman"/>
                <w:b/>
                <w:bCs/>
                <w:sz w:val="18"/>
                <w:szCs w:val="18"/>
              </w:rPr>
              <w:t xml:space="preserve">Recommandations </w:t>
            </w:r>
          </w:p>
          <w:p w:rsidR="00262BC5" w:rsidRPr="0016359A" w:rsidRDefault="00262BC5" w:rsidP="00167D5D">
            <w:pPr>
              <w:rPr>
                <w:rFonts w:ascii="Times New Roman" w:hAnsi="Times New Roman" w:cs="Times New Roman"/>
                <w:bCs/>
                <w:sz w:val="18"/>
                <w:szCs w:val="18"/>
              </w:rPr>
            </w:pPr>
            <w:r w:rsidRPr="0016359A">
              <w:rPr>
                <w:rFonts w:ascii="Times New Roman" w:hAnsi="Times New Roman" w:cs="Times New Roman"/>
                <w:bCs/>
                <w:sz w:val="18"/>
                <w:szCs w:val="18"/>
              </w:rPr>
              <w:t>Les politiques devraient se concentrer sur le recrutement d'enseignants plus compétents en matière de connaissance des sujets.</w:t>
            </w:r>
          </w:p>
          <w:p w:rsidR="00262BC5" w:rsidRPr="0016359A" w:rsidRDefault="00262BC5" w:rsidP="00167D5D">
            <w:pPr>
              <w:rPr>
                <w:rFonts w:ascii="Times New Roman" w:hAnsi="Times New Roman" w:cs="Times New Roman"/>
                <w:bCs/>
                <w:sz w:val="18"/>
                <w:szCs w:val="18"/>
              </w:rPr>
            </w:pPr>
            <w:r w:rsidRPr="0016359A">
              <w:rPr>
                <w:rFonts w:ascii="Times New Roman" w:hAnsi="Times New Roman" w:cs="Times New Roman"/>
                <w:bCs/>
                <w:sz w:val="18"/>
                <w:szCs w:val="18"/>
              </w:rPr>
              <w:t>Étant donné les difficultés à recruter des enseignants qualifiés, la formation en cours d'emploi pour améliorer les compétences des enseignants actuels est recommandée.</w:t>
            </w:r>
          </w:p>
          <w:p w:rsidR="00262BC5" w:rsidRPr="0016359A" w:rsidRDefault="00262BC5" w:rsidP="00167D5D">
            <w:pPr>
              <w:rPr>
                <w:rFonts w:ascii="Times New Roman" w:hAnsi="Times New Roman" w:cs="Times New Roman"/>
                <w:bCs/>
                <w:sz w:val="18"/>
                <w:szCs w:val="18"/>
              </w:rPr>
            </w:pPr>
            <w:r w:rsidRPr="0016359A">
              <w:rPr>
                <w:rFonts w:ascii="Times New Roman" w:hAnsi="Times New Roman" w:cs="Times New Roman"/>
                <w:bCs/>
                <w:sz w:val="18"/>
                <w:szCs w:val="18"/>
              </w:rPr>
              <w:t>Les programmes de formation des enseignants doivent être conçus de manière à améliorer efficacement les compétences et l'apprentissage des élèves.</w:t>
            </w:r>
          </w:p>
        </w:tc>
      </w:tr>
      <w:tr w:rsidR="00262BC5" w:rsidRPr="00E248F6" w:rsidTr="00262BC5">
        <w:tc>
          <w:tcPr>
            <w:tcW w:w="633" w:type="dxa"/>
          </w:tcPr>
          <w:p w:rsidR="00262BC5" w:rsidRPr="00262BC5" w:rsidRDefault="00262BC5" w:rsidP="00262BC5">
            <w:pPr>
              <w:pStyle w:val="ListParagraph"/>
              <w:numPr>
                <w:ilvl w:val="0"/>
                <w:numId w:val="12"/>
              </w:numPr>
              <w:rPr>
                <w:rFonts w:ascii="Times New Roman" w:hAnsi="Times New Roman" w:cs="Times New Roman"/>
                <w:sz w:val="18"/>
                <w:szCs w:val="18"/>
              </w:rPr>
            </w:pPr>
          </w:p>
        </w:tc>
        <w:tc>
          <w:tcPr>
            <w:tcW w:w="2613" w:type="dxa"/>
          </w:tcPr>
          <w:p w:rsidR="00262BC5" w:rsidRPr="00E248F6" w:rsidRDefault="00262BC5" w:rsidP="00167D5D">
            <w:pPr>
              <w:rPr>
                <w:rFonts w:ascii="Times New Roman" w:hAnsi="Times New Roman" w:cs="Times New Roman"/>
                <w:sz w:val="18"/>
                <w:szCs w:val="18"/>
              </w:rPr>
            </w:pPr>
            <w:r w:rsidRPr="00E248F6">
              <w:rPr>
                <w:rFonts w:ascii="Times New Roman" w:hAnsi="Times New Roman" w:cs="Times New Roman"/>
                <w:sz w:val="18"/>
                <w:szCs w:val="18"/>
              </w:rPr>
              <w:t>Bon</w:t>
            </w:r>
            <w:r>
              <w:rPr>
                <w:rFonts w:ascii="Times New Roman" w:hAnsi="Times New Roman" w:cs="Times New Roman"/>
                <w:sz w:val="18"/>
                <w:szCs w:val="18"/>
              </w:rPr>
              <w:t>n</w:t>
            </w:r>
            <w:r w:rsidR="00F60406">
              <w:rPr>
                <w:rFonts w:ascii="Times New Roman" w:hAnsi="Times New Roman" w:cs="Times New Roman"/>
                <w:sz w:val="18"/>
                <w:szCs w:val="18"/>
              </w:rPr>
              <w:t xml:space="preserve">et </w:t>
            </w:r>
            <w:r w:rsidRPr="00E248F6">
              <w:rPr>
                <w:rFonts w:ascii="Times New Roman" w:hAnsi="Times New Roman" w:cs="Times New Roman"/>
                <w:sz w:val="18"/>
                <w:szCs w:val="18"/>
              </w:rPr>
              <w:t xml:space="preserve"> </w:t>
            </w:r>
            <w:r w:rsidR="00F60406">
              <w:rPr>
                <w:rFonts w:ascii="Times New Roman" w:hAnsi="Times New Roman" w:cs="Times New Roman"/>
                <w:sz w:val="18"/>
                <w:szCs w:val="18"/>
              </w:rPr>
              <w:t>(2009)</w:t>
            </w:r>
          </w:p>
        </w:tc>
        <w:tc>
          <w:tcPr>
            <w:tcW w:w="1301" w:type="dxa"/>
          </w:tcPr>
          <w:p w:rsidR="00262BC5" w:rsidRPr="00E248F6" w:rsidRDefault="00262BC5" w:rsidP="00167D5D">
            <w:pPr>
              <w:rPr>
                <w:rFonts w:ascii="Times New Roman" w:hAnsi="Times New Roman" w:cs="Times New Roman"/>
                <w:sz w:val="18"/>
                <w:szCs w:val="18"/>
              </w:rPr>
            </w:pPr>
            <w:r w:rsidRPr="00E248F6">
              <w:rPr>
                <w:rFonts w:ascii="Times New Roman" w:hAnsi="Times New Roman" w:cs="Times New Roman"/>
                <w:sz w:val="18"/>
                <w:szCs w:val="18"/>
              </w:rPr>
              <w:t>ASS</w:t>
            </w:r>
            <w:r w:rsidR="0001628F">
              <w:rPr>
                <w:rFonts w:ascii="Times New Roman" w:hAnsi="Times New Roman" w:cs="Times New Roman"/>
                <w:sz w:val="18"/>
                <w:szCs w:val="18"/>
              </w:rPr>
              <w:t xml:space="preserve">, 19 pays </w:t>
            </w:r>
          </w:p>
        </w:tc>
        <w:tc>
          <w:tcPr>
            <w:tcW w:w="4147" w:type="dxa"/>
          </w:tcPr>
          <w:p w:rsidR="00262BC5" w:rsidRPr="00E248F6" w:rsidRDefault="00262BC5" w:rsidP="00167D5D">
            <w:pPr>
              <w:rPr>
                <w:rFonts w:ascii="Times New Roman" w:hAnsi="Times New Roman" w:cs="Times New Roman"/>
                <w:sz w:val="18"/>
                <w:szCs w:val="18"/>
              </w:rPr>
            </w:pPr>
            <w:r w:rsidRPr="00E248F6">
              <w:rPr>
                <w:rFonts w:ascii="Times New Roman" w:hAnsi="Times New Roman" w:cs="Times New Roman"/>
                <w:sz w:val="18"/>
                <w:szCs w:val="18"/>
              </w:rPr>
              <w:t>Comparer les qualificati</w:t>
            </w:r>
            <w:r>
              <w:rPr>
                <w:rFonts w:ascii="Times New Roman" w:hAnsi="Times New Roman" w:cs="Times New Roman"/>
                <w:sz w:val="18"/>
                <w:szCs w:val="18"/>
              </w:rPr>
              <w:t>ons académiques et la formation</w:t>
            </w:r>
            <w:r w:rsidRPr="00E248F6">
              <w:rPr>
                <w:rFonts w:ascii="Times New Roman" w:hAnsi="Times New Roman" w:cs="Times New Roman"/>
                <w:sz w:val="18"/>
                <w:szCs w:val="18"/>
              </w:rPr>
              <w:t xml:space="preserve"> professionnelle des enseignants, d'une part, avec les résultats des tests et le comportement des enseignants, d'autre part. </w:t>
            </w:r>
          </w:p>
        </w:tc>
        <w:tc>
          <w:tcPr>
            <w:tcW w:w="1341" w:type="dxa"/>
          </w:tcPr>
          <w:p w:rsidR="00262BC5" w:rsidRPr="00E248F6" w:rsidRDefault="00262BC5" w:rsidP="00167D5D">
            <w:pPr>
              <w:rPr>
                <w:rFonts w:ascii="Times New Roman" w:hAnsi="Times New Roman" w:cs="Times New Roman"/>
                <w:sz w:val="18"/>
                <w:szCs w:val="18"/>
              </w:rPr>
            </w:pPr>
            <w:r w:rsidRPr="00E248F6">
              <w:rPr>
                <w:rFonts w:ascii="Times New Roman" w:hAnsi="Times New Roman" w:cs="Times New Roman"/>
                <w:sz w:val="18"/>
                <w:szCs w:val="18"/>
              </w:rPr>
              <w:t>PASEC 2006, SACMEQ II</w:t>
            </w:r>
          </w:p>
        </w:tc>
        <w:tc>
          <w:tcPr>
            <w:tcW w:w="1665" w:type="dxa"/>
          </w:tcPr>
          <w:p w:rsidR="00262BC5" w:rsidRPr="00E248F6" w:rsidRDefault="00262BC5" w:rsidP="00167D5D">
            <w:pPr>
              <w:rPr>
                <w:rFonts w:ascii="Times New Roman" w:hAnsi="Times New Roman" w:cs="Times New Roman"/>
                <w:sz w:val="18"/>
                <w:szCs w:val="18"/>
              </w:rPr>
            </w:pPr>
            <w:r w:rsidRPr="00E248F6">
              <w:rPr>
                <w:rFonts w:ascii="Times New Roman" w:hAnsi="Times New Roman" w:cs="Times New Roman"/>
                <w:sz w:val="18"/>
                <w:szCs w:val="18"/>
              </w:rPr>
              <w:t>Analyse comparative</w:t>
            </w:r>
          </w:p>
        </w:tc>
        <w:tc>
          <w:tcPr>
            <w:tcW w:w="5800" w:type="dxa"/>
          </w:tcPr>
          <w:p w:rsidR="00B35152" w:rsidRPr="00B35152" w:rsidRDefault="00B35152" w:rsidP="00167D5D">
            <w:pPr>
              <w:rPr>
                <w:rFonts w:ascii="Times New Roman" w:hAnsi="Times New Roman" w:cs="Times New Roman"/>
                <w:b/>
                <w:bCs/>
                <w:sz w:val="18"/>
                <w:szCs w:val="18"/>
              </w:rPr>
            </w:pPr>
            <w:r w:rsidRPr="00B35152">
              <w:rPr>
                <w:rFonts w:ascii="Times New Roman" w:hAnsi="Times New Roman" w:cs="Times New Roman"/>
                <w:b/>
                <w:bCs/>
                <w:sz w:val="18"/>
                <w:szCs w:val="18"/>
              </w:rPr>
              <w:t>Résultats</w:t>
            </w:r>
          </w:p>
          <w:p w:rsidR="00262BC5" w:rsidRPr="00E248F6" w:rsidRDefault="00262BC5" w:rsidP="00167D5D">
            <w:pPr>
              <w:rPr>
                <w:rFonts w:ascii="Times New Roman" w:hAnsi="Times New Roman" w:cs="Times New Roman"/>
                <w:color w:val="000000"/>
                <w:sz w:val="18"/>
                <w:szCs w:val="18"/>
              </w:rPr>
            </w:pPr>
            <w:r w:rsidRPr="00E248F6">
              <w:rPr>
                <w:rFonts w:ascii="Times New Roman" w:hAnsi="Times New Roman" w:cs="Times New Roman"/>
                <w:color w:val="000000"/>
                <w:sz w:val="18"/>
                <w:szCs w:val="18"/>
              </w:rPr>
              <w:t xml:space="preserve">Il en ressort que l'importance de certains facteurs externes liés à la gestion, tels que les heures d'apprentissage effectives en raison des taux élevés d'absentéisme et des retards dans la rentrée scolaire. </w:t>
            </w:r>
          </w:p>
          <w:p w:rsidR="00262BC5" w:rsidRDefault="00262BC5" w:rsidP="00167D5D">
            <w:pPr>
              <w:rPr>
                <w:rFonts w:ascii="Times New Roman" w:hAnsi="Times New Roman" w:cs="Times New Roman"/>
                <w:color w:val="000000"/>
                <w:sz w:val="18"/>
                <w:szCs w:val="18"/>
              </w:rPr>
            </w:pPr>
            <w:r w:rsidRPr="00E248F6">
              <w:rPr>
                <w:rFonts w:ascii="Times New Roman" w:hAnsi="Times New Roman" w:cs="Times New Roman"/>
                <w:color w:val="000000"/>
                <w:sz w:val="18"/>
                <w:szCs w:val="18"/>
              </w:rPr>
              <w:t>Il reste difficile de mesurer la dynamique de la classe de manière fiable et précise.</w:t>
            </w:r>
          </w:p>
          <w:p w:rsidR="00262BC5" w:rsidRDefault="00262BC5" w:rsidP="00167D5D">
            <w:pPr>
              <w:rPr>
                <w:rFonts w:ascii="Times New Roman" w:hAnsi="Times New Roman" w:cs="Times New Roman"/>
                <w:b/>
                <w:color w:val="000000"/>
                <w:sz w:val="18"/>
                <w:szCs w:val="18"/>
              </w:rPr>
            </w:pPr>
            <w:r w:rsidRPr="006E4C4F">
              <w:rPr>
                <w:rFonts w:ascii="Times New Roman" w:hAnsi="Times New Roman" w:cs="Times New Roman"/>
                <w:b/>
                <w:color w:val="000000"/>
                <w:sz w:val="18"/>
                <w:szCs w:val="18"/>
              </w:rPr>
              <w:t xml:space="preserve">Recommandations </w:t>
            </w:r>
          </w:p>
          <w:p w:rsidR="00262BC5" w:rsidRPr="006E4C4F" w:rsidRDefault="00262BC5" w:rsidP="00167D5D">
            <w:pPr>
              <w:rPr>
                <w:rFonts w:ascii="Times New Roman" w:hAnsi="Times New Roman" w:cs="Times New Roman"/>
                <w:color w:val="000000"/>
                <w:sz w:val="18"/>
                <w:szCs w:val="18"/>
              </w:rPr>
            </w:pPr>
            <w:r w:rsidRPr="006E4C4F">
              <w:rPr>
                <w:rFonts w:ascii="Times New Roman" w:hAnsi="Times New Roman" w:cs="Times New Roman"/>
                <w:color w:val="000000"/>
                <w:sz w:val="18"/>
                <w:szCs w:val="18"/>
              </w:rPr>
              <w:t>Mener des études supplémentaires afin de poursuivre les recherches pour mieux comprendre les facteurs qui influencent la qualité de l'apprentissage et de l'enseignement dans les écoles africaines.</w:t>
            </w:r>
          </w:p>
          <w:p w:rsidR="00262BC5" w:rsidRPr="006E4C4F" w:rsidRDefault="00262BC5" w:rsidP="00167D5D">
            <w:pPr>
              <w:rPr>
                <w:rFonts w:ascii="Times New Roman" w:hAnsi="Times New Roman" w:cs="Times New Roman"/>
                <w:color w:val="000000"/>
                <w:sz w:val="18"/>
                <w:szCs w:val="18"/>
              </w:rPr>
            </w:pPr>
            <w:r w:rsidRPr="006E4C4F">
              <w:rPr>
                <w:rFonts w:ascii="Times New Roman" w:hAnsi="Times New Roman" w:cs="Times New Roman"/>
                <w:color w:val="000000"/>
                <w:sz w:val="18"/>
                <w:szCs w:val="18"/>
              </w:rPr>
              <w:t>Examiner ce qui se passe réellement en classe en se concentrant sur les pratiques et les interactions en classe pour évaluer l'impact sur l'apprentissage des élèves.</w:t>
            </w:r>
          </w:p>
          <w:p w:rsidR="00262BC5" w:rsidRPr="006E4C4F" w:rsidRDefault="00262BC5" w:rsidP="00167D5D">
            <w:pPr>
              <w:rPr>
                <w:rFonts w:ascii="Times New Roman" w:hAnsi="Times New Roman" w:cs="Times New Roman"/>
                <w:color w:val="000000"/>
                <w:sz w:val="18"/>
                <w:szCs w:val="18"/>
              </w:rPr>
            </w:pPr>
            <w:r w:rsidRPr="006E4C4F">
              <w:rPr>
                <w:rFonts w:ascii="Times New Roman" w:hAnsi="Times New Roman" w:cs="Times New Roman"/>
                <w:color w:val="000000"/>
                <w:sz w:val="18"/>
                <w:szCs w:val="18"/>
              </w:rPr>
              <w:t>Outre la formation des enseignants et leurs qualifications, il est crucial de considérer les facteurs externes tels que les retards de début de trimestre scolaire et l'absentéisme des enseignants et des élèves, qui peuvent avoir un impact significatif sur l'opportunité d'apprentissage des élèves.</w:t>
            </w:r>
          </w:p>
          <w:p w:rsidR="00262BC5" w:rsidRPr="00E248F6" w:rsidRDefault="00262BC5" w:rsidP="00167D5D">
            <w:pPr>
              <w:rPr>
                <w:rFonts w:ascii="Times New Roman" w:hAnsi="Times New Roman" w:cs="Times New Roman"/>
                <w:color w:val="000000"/>
                <w:sz w:val="18"/>
                <w:szCs w:val="18"/>
              </w:rPr>
            </w:pPr>
          </w:p>
          <w:p w:rsidR="00262BC5" w:rsidRPr="00E248F6" w:rsidRDefault="00262BC5" w:rsidP="00167D5D">
            <w:pPr>
              <w:rPr>
                <w:rFonts w:ascii="Times New Roman" w:hAnsi="Times New Roman" w:cs="Times New Roman"/>
                <w:color w:val="000000"/>
                <w:sz w:val="18"/>
                <w:szCs w:val="18"/>
              </w:rPr>
            </w:pPr>
          </w:p>
        </w:tc>
      </w:tr>
      <w:tr w:rsidR="00262BC5" w:rsidRPr="00E248F6" w:rsidTr="00262BC5">
        <w:tc>
          <w:tcPr>
            <w:tcW w:w="633" w:type="dxa"/>
          </w:tcPr>
          <w:p w:rsidR="00262BC5" w:rsidRPr="00262BC5" w:rsidRDefault="00262BC5" w:rsidP="00262BC5">
            <w:pPr>
              <w:pStyle w:val="ListParagraph"/>
              <w:numPr>
                <w:ilvl w:val="0"/>
                <w:numId w:val="12"/>
              </w:numPr>
              <w:rPr>
                <w:rFonts w:ascii="Times New Roman" w:hAnsi="Times New Roman" w:cs="Times New Roman"/>
                <w:sz w:val="18"/>
                <w:szCs w:val="18"/>
              </w:rPr>
            </w:pPr>
          </w:p>
        </w:tc>
        <w:tc>
          <w:tcPr>
            <w:tcW w:w="2613" w:type="dxa"/>
          </w:tcPr>
          <w:p w:rsidR="00262BC5" w:rsidRPr="00E248F6" w:rsidRDefault="00262BC5" w:rsidP="00167D5D">
            <w:pPr>
              <w:rPr>
                <w:rFonts w:ascii="Times New Roman" w:hAnsi="Times New Roman" w:cs="Times New Roman"/>
                <w:sz w:val="18"/>
                <w:szCs w:val="18"/>
              </w:rPr>
            </w:pPr>
            <w:proofErr w:type="spellStart"/>
            <w:r w:rsidRPr="00E248F6">
              <w:rPr>
                <w:rFonts w:ascii="Times New Roman" w:hAnsi="Times New Roman" w:cs="Times New Roman"/>
                <w:sz w:val="18"/>
                <w:szCs w:val="18"/>
              </w:rPr>
              <w:t>Lauchande</w:t>
            </w:r>
            <w:proofErr w:type="spellEnd"/>
            <w:r w:rsidRPr="00E248F6">
              <w:rPr>
                <w:rFonts w:ascii="Times New Roman" w:hAnsi="Times New Roman" w:cs="Times New Roman"/>
                <w:sz w:val="18"/>
                <w:szCs w:val="18"/>
              </w:rPr>
              <w:t xml:space="preserve"> et al., </w:t>
            </w:r>
            <w:r w:rsidR="00F60406">
              <w:rPr>
                <w:rFonts w:ascii="Times New Roman" w:hAnsi="Times New Roman" w:cs="Times New Roman"/>
                <w:sz w:val="18"/>
                <w:szCs w:val="18"/>
              </w:rPr>
              <w:t>(</w:t>
            </w:r>
            <w:r w:rsidRPr="00E248F6">
              <w:rPr>
                <w:rFonts w:ascii="Times New Roman" w:hAnsi="Times New Roman" w:cs="Times New Roman"/>
                <w:sz w:val="18"/>
                <w:szCs w:val="18"/>
              </w:rPr>
              <w:t>2017</w:t>
            </w:r>
            <w:r w:rsidR="00F60406">
              <w:rPr>
                <w:rFonts w:ascii="Times New Roman" w:hAnsi="Times New Roman" w:cs="Times New Roman"/>
                <w:sz w:val="18"/>
                <w:szCs w:val="18"/>
              </w:rPr>
              <w:t>)</w:t>
            </w:r>
            <w:r w:rsidRPr="00E248F6">
              <w:rPr>
                <w:rFonts w:ascii="Times New Roman" w:hAnsi="Times New Roman" w:cs="Times New Roman"/>
                <w:sz w:val="18"/>
                <w:szCs w:val="18"/>
              </w:rPr>
              <w:t xml:space="preserve"> </w:t>
            </w:r>
          </w:p>
        </w:tc>
        <w:tc>
          <w:tcPr>
            <w:tcW w:w="1301" w:type="dxa"/>
          </w:tcPr>
          <w:p w:rsidR="00262BC5" w:rsidRPr="00E248F6" w:rsidRDefault="00262BC5" w:rsidP="00167D5D">
            <w:pPr>
              <w:rPr>
                <w:rFonts w:ascii="Times New Roman" w:hAnsi="Times New Roman" w:cs="Times New Roman"/>
                <w:sz w:val="18"/>
                <w:szCs w:val="18"/>
              </w:rPr>
            </w:pPr>
            <w:r w:rsidRPr="00E248F6">
              <w:rPr>
                <w:rFonts w:ascii="Times New Roman" w:hAnsi="Times New Roman" w:cs="Times New Roman"/>
                <w:sz w:val="18"/>
                <w:szCs w:val="18"/>
              </w:rPr>
              <w:t xml:space="preserve">Mozambique </w:t>
            </w:r>
          </w:p>
        </w:tc>
        <w:tc>
          <w:tcPr>
            <w:tcW w:w="4147" w:type="dxa"/>
          </w:tcPr>
          <w:p w:rsidR="00262BC5" w:rsidRPr="00E248F6" w:rsidRDefault="00262BC5" w:rsidP="00167D5D">
            <w:pPr>
              <w:rPr>
                <w:rFonts w:ascii="Times New Roman" w:hAnsi="Times New Roman" w:cs="Times New Roman"/>
                <w:sz w:val="18"/>
                <w:szCs w:val="18"/>
              </w:rPr>
            </w:pPr>
            <w:r w:rsidRPr="00E248F6">
              <w:rPr>
                <w:rFonts w:ascii="Times New Roman" w:hAnsi="Times New Roman" w:cs="Times New Roman"/>
                <w:sz w:val="18"/>
                <w:szCs w:val="18"/>
              </w:rPr>
              <w:t>Evaluer les compétences des enseignants et leurs effets sur les performances des élèves dans l'enseignement primaire supérieur au Mozambique.</w:t>
            </w:r>
          </w:p>
        </w:tc>
        <w:tc>
          <w:tcPr>
            <w:tcW w:w="1341" w:type="dxa"/>
          </w:tcPr>
          <w:p w:rsidR="00262BC5" w:rsidRPr="00E248F6" w:rsidRDefault="00262BC5" w:rsidP="00167D5D">
            <w:pPr>
              <w:rPr>
                <w:rFonts w:ascii="Times New Roman" w:hAnsi="Times New Roman" w:cs="Times New Roman"/>
                <w:sz w:val="18"/>
                <w:szCs w:val="18"/>
              </w:rPr>
            </w:pPr>
            <w:r w:rsidRPr="00E248F6">
              <w:rPr>
                <w:rFonts w:ascii="Times New Roman" w:hAnsi="Times New Roman" w:cs="Times New Roman"/>
                <w:sz w:val="18"/>
                <w:szCs w:val="18"/>
              </w:rPr>
              <w:t>SACMEQ II</w:t>
            </w:r>
          </w:p>
        </w:tc>
        <w:tc>
          <w:tcPr>
            <w:tcW w:w="1665" w:type="dxa"/>
          </w:tcPr>
          <w:p w:rsidR="00262BC5" w:rsidRPr="00E248F6" w:rsidRDefault="00262BC5" w:rsidP="00167D5D">
            <w:pPr>
              <w:rPr>
                <w:rFonts w:ascii="Times New Roman" w:hAnsi="Times New Roman" w:cs="Times New Roman"/>
                <w:sz w:val="18"/>
                <w:szCs w:val="18"/>
              </w:rPr>
            </w:pPr>
            <w:r w:rsidRPr="00E248F6">
              <w:rPr>
                <w:rFonts w:ascii="Times New Roman" w:hAnsi="Times New Roman" w:cs="Times New Roman"/>
                <w:sz w:val="18"/>
                <w:szCs w:val="18"/>
              </w:rPr>
              <w:t>Moindres carrés partiels (PLSPM) et le modèle linéaire hiérarchique (HLM)</w:t>
            </w:r>
          </w:p>
        </w:tc>
        <w:tc>
          <w:tcPr>
            <w:tcW w:w="5800" w:type="dxa"/>
          </w:tcPr>
          <w:p w:rsidR="00B35152" w:rsidRPr="00B35152" w:rsidRDefault="00B35152" w:rsidP="00167D5D">
            <w:pPr>
              <w:rPr>
                <w:rFonts w:ascii="Times New Roman" w:hAnsi="Times New Roman" w:cs="Times New Roman"/>
                <w:b/>
                <w:bCs/>
                <w:sz w:val="18"/>
                <w:szCs w:val="18"/>
              </w:rPr>
            </w:pPr>
            <w:r w:rsidRPr="00B35152">
              <w:rPr>
                <w:rFonts w:ascii="Times New Roman" w:hAnsi="Times New Roman" w:cs="Times New Roman"/>
                <w:b/>
                <w:bCs/>
                <w:sz w:val="18"/>
                <w:szCs w:val="18"/>
              </w:rPr>
              <w:t>Résultats</w:t>
            </w:r>
          </w:p>
          <w:p w:rsidR="00262BC5" w:rsidRPr="00E248F6" w:rsidRDefault="00262BC5" w:rsidP="00167D5D">
            <w:pPr>
              <w:rPr>
                <w:rFonts w:ascii="Times New Roman" w:hAnsi="Times New Roman" w:cs="Times New Roman"/>
                <w:color w:val="000000"/>
                <w:sz w:val="18"/>
                <w:szCs w:val="18"/>
              </w:rPr>
            </w:pPr>
            <w:r w:rsidRPr="00E248F6">
              <w:rPr>
                <w:rFonts w:ascii="Times New Roman" w:hAnsi="Times New Roman" w:cs="Times New Roman"/>
                <w:color w:val="000000"/>
                <w:sz w:val="18"/>
                <w:szCs w:val="18"/>
              </w:rPr>
              <w:t>Les résultats suggèrent que l'efficacité de l'enseignant a diminué</w:t>
            </w:r>
          </w:p>
          <w:p w:rsidR="00262BC5" w:rsidRDefault="00262BC5" w:rsidP="00167D5D">
            <w:pPr>
              <w:rPr>
                <w:rFonts w:ascii="Times New Roman" w:hAnsi="Times New Roman" w:cs="Times New Roman"/>
                <w:color w:val="000000"/>
                <w:sz w:val="18"/>
                <w:szCs w:val="18"/>
              </w:rPr>
            </w:pPr>
            <w:proofErr w:type="gramStart"/>
            <w:r w:rsidRPr="00E248F6">
              <w:rPr>
                <w:rFonts w:ascii="Times New Roman" w:hAnsi="Times New Roman" w:cs="Times New Roman"/>
                <w:color w:val="000000"/>
                <w:sz w:val="18"/>
                <w:szCs w:val="18"/>
              </w:rPr>
              <w:t>drastiquement</w:t>
            </w:r>
            <w:proofErr w:type="gramEnd"/>
            <w:r w:rsidRPr="00E248F6">
              <w:rPr>
                <w:rFonts w:ascii="Times New Roman" w:hAnsi="Times New Roman" w:cs="Times New Roman"/>
                <w:color w:val="000000"/>
                <w:sz w:val="18"/>
                <w:szCs w:val="18"/>
              </w:rPr>
              <w:t xml:space="preserve"> (de 2/3 à 1/3 de la variation expliquée), de 2000 à 2007, malgré l'absence de changements significatifs dans le profil des enseignants au cours de la même période. </w:t>
            </w:r>
          </w:p>
          <w:p w:rsidR="00262BC5" w:rsidRPr="00AD2991" w:rsidRDefault="00262BC5" w:rsidP="00167D5D">
            <w:pPr>
              <w:rPr>
                <w:rFonts w:ascii="Times New Roman" w:hAnsi="Times New Roman" w:cs="Times New Roman"/>
                <w:b/>
                <w:color w:val="000000"/>
                <w:sz w:val="18"/>
                <w:szCs w:val="18"/>
              </w:rPr>
            </w:pPr>
            <w:r w:rsidRPr="00AD2991">
              <w:rPr>
                <w:rFonts w:ascii="Times New Roman" w:hAnsi="Times New Roman" w:cs="Times New Roman"/>
                <w:b/>
                <w:color w:val="000000"/>
                <w:sz w:val="18"/>
                <w:szCs w:val="18"/>
              </w:rPr>
              <w:t xml:space="preserve">Recommandations </w:t>
            </w:r>
          </w:p>
          <w:p w:rsidR="00262BC5" w:rsidRPr="00AD2991" w:rsidRDefault="00262BC5" w:rsidP="00167D5D">
            <w:pPr>
              <w:rPr>
                <w:rFonts w:ascii="Times New Roman" w:hAnsi="Times New Roman" w:cs="Times New Roman"/>
                <w:color w:val="000000"/>
                <w:sz w:val="18"/>
                <w:szCs w:val="18"/>
              </w:rPr>
            </w:pPr>
            <w:r w:rsidRPr="00AD2991">
              <w:rPr>
                <w:rFonts w:ascii="Times New Roman" w:hAnsi="Times New Roman" w:cs="Times New Roman"/>
                <w:color w:val="000000"/>
                <w:sz w:val="18"/>
                <w:szCs w:val="18"/>
              </w:rPr>
              <w:t>Améliorer les conditions socio-économiques pour réduire la pauvreté et la malnutrition infantile.</w:t>
            </w:r>
          </w:p>
          <w:p w:rsidR="00262BC5" w:rsidRPr="00AD2991" w:rsidRDefault="00262BC5" w:rsidP="00167D5D">
            <w:pPr>
              <w:rPr>
                <w:rFonts w:ascii="Times New Roman" w:hAnsi="Times New Roman" w:cs="Times New Roman"/>
                <w:color w:val="000000"/>
                <w:sz w:val="18"/>
                <w:szCs w:val="18"/>
              </w:rPr>
            </w:pPr>
            <w:r w:rsidRPr="00AD2991">
              <w:rPr>
                <w:rFonts w:ascii="Times New Roman" w:hAnsi="Times New Roman" w:cs="Times New Roman"/>
                <w:color w:val="000000"/>
                <w:sz w:val="18"/>
                <w:szCs w:val="18"/>
              </w:rPr>
              <w:t>Renforcer la formation des enseignants pour mieux répondre aux besoins des élèves issus de milieux défavorisés.</w:t>
            </w:r>
          </w:p>
          <w:p w:rsidR="00262BC5" w:rsidRPr="00AD2991" w:rsidRDefault="00262BC5" w:rsidP="00167D5D">
            <w:pPr>
              <w:rPr>
                <w:rFonts w:ascii="Times New Roman" w:hAnsi="Times New Roman" w:cs="Times New Roman"/>
                <w:color w:val="000000"/>
                <w:sz w:val="18"/>
                <w:szCs w:val="18"/>
              </w:rPr>
            </w:pPr>
            <w:r w:rsidRPr="00AD2991">
              <w:rPr>
                <w:rFonts w:ascii="Times New Roman" w:hAnsi="Times New Roman" w:cs="Times New Roman"/>
                <w:color w:val="000000"/>
                <w:sz w:val="18"/>
                <w:szCs w:val="18"/>
              </w:rPr>
              <w:t>Mettre en place des interventions ciblées pour soutenir les élèves issus de milieux socio-économiques défavorisés.</w:t>
            </w:r>
          </w:p>
          <w:p w:rsidR="00262BC5" w:rsidRPr="00E248F6" w:rsidRDefault="00262BC5" w:rsidP="00167D5D">
            <w:pPr>
              <w:rPr>
                <w:rFonts w:ascii="Times New Roman" w:hAnsi="Times New Roman" w:cs="Times New Roman"/>
                <w:color w:val="000000"/>
                <w:sz w:val="18"/>
                <w:szCs w:val="18"/>
              </w:rPr>
            </w:pPr>
            <w:r w:rsidRPr="00AD2991">
              <w:rPr>
                <w:rFonts w:ascii="Times New Roman" w:hAnsi="Times New Roman" w:cs="Times New Roman"/>
                <w:color w:val="000000"/>
                <w:sz w:val="18"/>
                <w:szCs w:val="18"/>
              </w:rPr>
              <w:t>Renforcer la coordination entre l'éducation et d'autres secteurs tels que la santé, la nutrition et les services sociaux.</w:t>
            </w:r>
          </w:p>
        </w:tc>
      </w:tr>
      <w:tr w:rsidR="00262BC5" w:rsidRPr="00E248F6" w:rsidTr="00262BC5">
        <w:tc>
          <w:tcPr>
            <w:tcW w:w="633" w:type="dxa"/>
          </w:tcPr>
          <w:p w:rsidR="00262BC5" w:rsidRPr="00262BC5" w:rsidRDefault="00262BC5" w:rsidP="00262BC5">
            <w:pPr>
              <w:pStyle w:val="ListParagraph"/>
              <w:numPr>
                <w:ilvl w:val="0"/>
                <w:numId w:val="12"/>
              </w:numPr>
              <w:rPr>
                <w:rFonts w:ascii="Times New Roman" w:hAnsi="Times New Roman" w:cs="Times New Roman"/>
                <w:sz w:val="18"/>
                <w:szCs w:val="18"/>
              </w:rPr>
            </w:pPr>
          </w:p>
        </w:tc>
        <w:tc>
          <w:tcPr>
            <w:tcW w:w="2613" w:type="dxa"/>
          </w:tcPr>
          <w:p w:rsidR="00262BC5" w:rsidRPr="00E248F6" w:rsidRDefault="00F60406" w:rsidP="00167D5D">
            <w:pPr>
              <w:rPr>
                <w:rFonts w:ascii="Times New Roman" w:hAnsi="Times New Roman" w:cs="Times New Roman"/>
                <w:sz w:val="18"/>
                <w:szCs w:val="18"/>
              </w:rPr>
            </w:pPr>
            <w:proofErr w:type="spellStart"/>
            <w:r>
              <w:rPr>
                <w:rFonts w:ascii="Times New Roman" w:hAnsi="Times New Roman" w:cs="Times New Roman"/>
                <w:sz w:val="18"/>
                <w:szCs w:val="18"/>
              </w:rPr>
              <w:t>Nafiou</w:t>
            </w:r>
            <w:proofErr w:type="spellEnd"/>
            <w:r w:rsidR="00262BC5" w:rsidRPr="00E248F6">
              <w:rPr>
                <w:rFonts w:ascii="Times New Roman" w:hAnsi="Times New Roman" w:cs="Times New Roman"/>
                <w:sz w:val="18"/>
                <w:szCs w:val="18"/>
              </w:rPr>
              <w:t xml:space="preserve"> </w:t>
            </w:r>
            <w:r>
              <w:rPr>
                <w:rFonts w:ascii="Times New Roman" w:hAnsi="Times New Roman" w:cs="Times New Roman"/>
                <w:sz w:val="18"/>
                <w:szCs w:val="18"/>
              </w:rPr>
              <w:t>(</w:t>
            </w:r>
            <w:r w:rsidR="00262BC5" w:rsidRPr="00E248F6">
              <w:rPr>
                <w:rFonts w:ascii="Times New Roman" w:hAnsi="Times New Roman" w:cs="Times New Roman"/>
                <w:sz w:val="18"/>
                <w:szCs w:val="18"/>
              </w:rPr>
              <w:t>2010</w:t>
            </w:r>
            <w:r>
              <w:rPr>
                <w:rFonts w:ascii="Times New Roman" w:hAnsi="Times New Roman" w:cs="Times New Roman"/>
                <w:sz w:val="18"/>
                <w:szCs w:val="18"/>
              </w:rPr>
              <w:t>)</w:t>
            </w:r>
          </w:p>
        </w:tc>
        <w:tc>
          <w:tcPr>
            <w:tcW w:w="1301" w:type="dxa"/>
          </w:tcPr>
          <w:p w:rsidR="00262BC5" w:rsidRPr="00E248F6" w:rsidRDefault="00262BC5" w:rsidP="00167D5D">
            <w:pPr>
              <w:rPr>
                <w:rFonts w:ascii="Times New Roman" w:hAnsi="Times New Roman" w:cs="Times New Roman"/>
                <w:sz w:val="18"/>
                <w:szCs w:val="18"/>
              </w:rPr>
            </w:pPr>
            <w:r w:rsidRPr="00E248F6">
              <w:rPr>
                <w:rFonts w:ascii="Times New Roman" w:hAnsi="Times New Roman" w:cs="Times New Roman"/>
                <w:sz w:val="18"/>
                <w:szCs w:val="18"/>
              </w:rPr>
              <w:t xml:space="preserve">Niger </w:t>
            </w:r>
          </w:p>
        </w:tc>
        <w:tc>
          <w:tcPr>
            <w:tcW w:w="4147" w:type="dxa"/>
          </w:tcPr>
          <w:p w:rsidR="00262BC5" w:rsidRPr="00E248F6" w:rsidRDefault="00262BC5" w:rsidP="00167D5D">
            <w:pPr>
              <w:rPr>
                <w:rFonts w:ascii="Times New Roman" w:hAnsi="Times New Roman" w:cs="Times New Roman"/>
                <w:sz w:val="18"/>
                <w:szCs w:val="18"/>
              </w:rPr>
            </w:pPr>
            <w:r w:rsidRPr="00E248F6">
              <w:rPr>
                <w:rFonts w:ascii="Times New Roman" w:hAnsi="Times New Roman" w:cs="Times New Roman"/>
                <w:sz w:val="18"/>
                <w:szCs w:val="18"/>
              </w:rPr>
              <w:t xml:space="preserve">Identifier les déterminants de la satisfaction </w:t>
            </w:r>
          </w:p>
          <w:p w:rsidR="00262BC5" w:rsidRPr="00E248F6" w:rsidRDefault="00262BC5" w:rsidP="00167D5D">
            <w:pPr>
              <w:rPr>
                <w:rFonts w:ascii="Times New Roman" w:hAnsi="Times New Roman" w:cs="Times New Roman"/>
                <w:sz w:val="18"/>
                <w:szCs w:val="18"/>
              </w:rPr>
            </w:pPr>
            <w:r w:rsidRPr="00E248F6">
              <w:rPr>
                <w:rFonts w:ascii="Times New Roman" w:hAnsi="Times New Roman" w:cs="Times New Roman"/>
                <w:sz w:val="18"/>
                <w:szCs w:val="18"/>
              </w:rPr>
              <w:t>D’enseigner au cycle de base 1 au Niger.</w:t>
            </w:r>
          </w:p>
        </w:tc>
        <w:tc>
          <w:tcPr>
            <w:tcW w:w="1341" w:type="dxa"/>
          </w:tcPr>
          <w:p w:rsidR="00262BC5" w:rsidRPr="00E248F6" w:rsidRDefault="00262BC5" w:rsidP="00167D5D">
            <w:pPr>
              <w:rPr>
                <w:rFonts w:ascii="Times New Roman" w:hAnsi="Times New Roman" w:cs="Times New Roman"/>
                <w:sz w:val="18"/>
                <w:szCs w:val="18"/>
              </w:rPr>
            </w:pPr>
            <w:r w:rsidRPr="00E248F6">
              <w:rPr>
                <w:rFonts w:ascii="Times New Roman" w:hAnsi="Times New Roman" w:cs="Times New Roman"/>
                <w:sz w:val="18"/>
                <w:szCs w:val="18"/>
              </w:rPr>
              <w:t>PASEC 2004</w:t>
            </w:r>
          </w:p>
          <w:p w:rsidR="00262BC5" w:rsidRPr="00E248F6" w:rsidRDefault="00262BC5" w:rsidP="00167D5D">
            <w:pPr>
              <w:rPr>
                <w:rFonts w:ascii="Times New Roman" w:hAnsi="Times New Roman" w:cs="Times New Roman"/>
                <w:sz w:val="18"/>
                <w:szCs w:val="18"/>
              </w:rPr>
            </w:pPr>
          </w:p>
          <w:p w:rsidR="00262BC5" w:rsidRPr="00E248F6" w:rsidRDefault="00262BC5" w:rsidP="00167D5D">
            <w:pPr>
              <w:rPr>
                <w:rFonts w:ascii="Times New Roman" w:hAnsi="Times New Roman" w:cs="Times New Roman"/>
                <w:sz w:val="18"/>
                <w:szCs w:val="18"/>
              </w:rPr>
            </w:pPr>
          </w:p>
        </w:tc>
        <w:tc>
          <w:tcPr>
            <w:tcW w:w="1665" w:type="dxa"/>
          </w:tcPr>
          <w:p w:rsidR="00262BC5" w:rsidRPr="00E248F6" w:rsidRDefault="00262BC5" w:rsidP="00167D5D">
            <w:pPr>
              <w:rPr>
                <w:rFonts w:ascii="Times New Roman" w:hAnsi="Times New Roman" w:cs="Times New Roman"/>
                <w:sz w:val="18"/>
                <w:szCs w:val="18"/>
              </w:rPr>
            </w:pPr>
            <w:r w:rsidRPr="00E248F6">
              <w:rPr>
                <w:rFonts w:ascii="Times New Roman" w:hAnsi="Times New Roman" w:cs="Times New Roman"/>
                <w:sz w:val="18"/>
                <w:szCs w:val="18"/>
              </w:rPr>
              <w:t>Econométrie des variables qualitatives binaires</w:t>
            </w:r>
          </w:p>
        </w:tc>
        <w:tc>
          <w:tcPr>
            <w:tcW w:w="5800" w:type="dxa"/>
          </w:tcPr>
          <w:p w:rsidR="00B35152" w:rsidRPr="00B35152" w:rsidRDefault="00B35152" w:rsidP="00167D5D">
            <w:pPr>
              <w:rPr>
                <w:rFonts w:ascii="Times New Roman" w:hAnsi="Times New Roman" w:cs="Times New Roman"/>
                <w:b/>
                <w:bCs/>
                <w:sz w:val="18"/>
                <w:szCs w:val="18"/>
              </w:rPr>
            </w:pPr>
            <w:r w:rsidRPr="00B35152">
              <w:rPr>
                <w:rFonts w:ascii="Times New Roman" w:hAnsi="Times New Roman" w:cs="Times New Roman"/>
                <w:b/>
                <w:bCs/>
                <w:sz w:val="18"/>
                <w:szCs w:val="18"/>
              </w:rPr>
              <w:t>Résultats</w:t>
            </w:r>
          </w:p>
          <w:p w:rsidR="00262BC5" w:rsidRPr="00E248F6" w:rsidRDefault="00B35152" w:rsidP="00167D5D">
            <w:pPr>
              <w:rPr>
                <w:rFonts w:ascii="Times New Roman" w:hAnsi="Times New Roman" w:cs="Times New Roman"/>
                <w:color w:val="000000"/>
                <w:sz w:val="18"/>
                <w:szCs w:val="18"/>
              </w:rPr>
            </w:pPr>
            <w:r>
              <w:rPr>
                <w:rFonts w:ascii="Times New Roman" w:hAnsi="Times New Roman" w:cs="Times New Roman"/>
                <w:color w:val="000000"/>
                <w:sz w:val="18"/>
                <w:szCs w:val="18"/>
              </w:rPr>
              <w:t>A</w:t>
            </w:r>
            <w:r w:rsidR="00262BC5" w:rsidRPr="00E248F6">
              <w:rPr>
                <w:rFonts w:ascii="Times New Roman" w:hAnsi="Times New Roman" w:cs="Times New Roman"/>
                <w:color w:val="000000"/>
                <w:sz w:val="18"/>
                <w:szCs w:val="18"/>
              </w:rPr>
              <w:t>u cycle de base 1,le statut des enseignants est</w:t>
            </w:r>
            <w:r w:rsidR="00262BC5" w:rsidRPr="00E248F6">
              <w:rPr>
                <w:rFonts w:ascii="Times New Roman" w:hAnsi="Times New Roman" w:cs="Times New Roman"/>
                <w:color w:val="000000"/>
                <w:sz w:val="18"/>
                <w:szCs w:val="18"/>
              </w:rPr>
              <w:br/>
              <w:t>un faible facteur de la satisfaction à</w:t>
            </w:r>
            <w:r w:rsidR="00262BC5" w:rsidRPr="00E248F6">
              <w:rPr>
                <w:rFonts w:ascii="Times New Roman" w:hAnsi="Times New Roman" w:cs="Times New Roman"/>
                <w:b/>
                <w:bCs/>
                <w:color w:val="000000"/>
                <w:sz w:val="18"/>
                <w:szCs w:val="18"/>
              </w:rPr>
              <w:t xml:space="preserve"> </w:t>
            </w:r>
            <w:r w:rsidR="00262BC5" w:rsidRPr="00E248F6">
              <w:rPr>
                <w:rFonts w:ascii="Times New Roman" w:hAnsi="Times New Roman" w:cs="Times New Roman"/>
                <w:color w:val="000000"/>
                <w:sz w:val="18"/>
                <w:szCs w:val="18"/>
              </w:rPr>
              <w:t>enseigner, contrairement au nombre d'années de service.</w:t>
            </w:r>
          </w:p>
          <w:p w:rsidR="00262BC5" w:rsidRPr="00E248F6" w:rsidRDefault="00262BC5" w:rsidP="00167D5D">
            <w:pPr>
              <w:rPr>
                <w:rFonts w:ascii="Times New Roman" w:hAnsi="Times New Roman" w:cs="Times New Roman"/>
                <w:color w:val="000000"/>
                <w:sz w:val="18"/>
                <w:szCs w:val="18"/>
              </w:rPr>
            </w:pPr>
            <w:r w:rsidRPr="00E248F6">
              <w:rPr>
                <w:rFonts w:ascii="Times New Roman" w:hAnsi="Times New Roman" w:cs="Times New Roman"/>
                <w:color w:val="000000"/>
                <w:sz w:val="18"/>
                <w:szCs w:val="18"/>
              </w:rPr>
              <w:t>L’effectif pléthorique des écoles, la moyenne des élèves obtenue en fin d'années scolaires affecteraient négativement la satisfaction des enseignants. Les enseignants titulaires du baccalauréat ou plus seraient moins satisfaits que ceux qui ont un diplôme inférieur.</w:t>
            </w:r>
          </w:p>
          <w:p w:rsidR="00262BC5" w:rsidRPr="00B35152" w:rsidRDefault="00262BC5" w:rsidP="00167D5D">
            <w:pPr>
              <w:rPr>
                <w:rFonts w:ascii="Times New Roman" w:hAnsi="Times New Roman" w:cs="Times New Roman"/>
                <w:b/>
                <w:color w:val="000000"/>
                <w:sz w:val="18"/>
                <w:szCs w:val="18"/>
              </w:rPr>
            </w:pPr>
            <w:r w:rsidRPr="00F23233">
              <w:rPr>
                <w:rFonts w:ascii="Times New Roman" w:hAnsi="Times New Roman" w:cs="Times New Roman"/>
                <w:b/>
                <w:color w:val="000000"/>
                <w:sz w:val="18"/>
                <w:szCs w:val="18"/>
              </w:rPr>
              <w:t xml:space="preserve">Recommandations </w:t>
            </w:r>
          </w:p>
          <w:p w:rsidR="00262BC5" w:rsidRPr="00E248F6" w:rsidRDefault="00262BC5" w:rsidP="00B35152">
            <w:pPr>
              <w:jc w:val="both"/>
              <w:rPr>
                <w:rFonts w:ascii="Times New Roman" w:hAnsi="Times New Roman" w:cs="Times New Roman"/>
                <w:color w:val="000000"/>
                <w:sz w:val="18"/>
                <w:szCs w:val="18"/>
              </w:rPr>
            </w:pPr>
            <w:r w:rsidRPr="00E248F6">
              <w:rPr>
                <w:rFonts w:ascii="Times New Roman" w:hAnsi="Times New Roman" w:cs="Times New Roman"/>
                <w:color w:val="000000"/>
                <w:sz w:val="18"/>
                <w:szCs w:val="18"/>
              </w:rPr>
              <w:t>Les pouvoirs publics devraient généraliser l'utilisation du guide du maitre en mathématiques, recruter moins de volontaires ayant le baccalauréat et plus ou n'ayant aucun diplôme professionnel pédagogique, construire moins de classe en matériaux précaires</w:t>
            </w:r>
            <w:r w:rsidR="00B35152">
              <w:rPr>
                <w:rFonts w:ascii="Times New Roman" w:hAnsi="Times New Roman" w:cs="Times New Roman"/>
                <w:color w:val="000000"/>
                <w:sz w:val="18"/>
                <w:szCs w:val="18"/>
              </w:rPr>
              <w:t xml:space="preserve">. </w:t>
            </w:r>
          </w:p>
          <w:p w:rsidR="00262BC5" w:rsidRPr="00E248F6" w:rsidRDefault="00262BC5" w:rsidP="00167D5D">
            <w:pPr>
              <w:rPr>
                <w:rFonts w:ascii="Times New Roman" w:hAnsi="Times New Roman" w:cs="Times New Roman"/>
                <w:sz w:val="18"/>
                <w:szCs w:val="18"/>
              </w:rPr>
            </w:pPr>
          </w:p>
        </w:tc>
      </w:tr>
      <w:tr w:rsidR="00262BC5" w:rsidRPr="00E248F6" w:rsidTr="00262BC5">
        <w:tc>
          <w:tcPr>
            <w:tcW w:w="633" w:type="dxa"/>
          </w:tcPr>
          <w:p w:rsidR="00262BC5" w:rsidRPr="00262BC5" w:rsidRDefault="00262BC5" w:rsidP="00262BC5">
            <w:pPr>
              <w:pStyle w:val="ListParagraph"/>
              <w:numPr>
                <w:ilvl w:val="0"/>
                <w:numId w:val="12"/>
              </w:numPr>
              <w:rPr>
                <w:rFonts w:ascii="Times New Roman" w:hAnsi="Times New Roman" w:cs="Times New Roman"/>
                <w:sz w:val="18"/>
                <w:szCs w:val="18"/>
              </w:rPr>
            </w:pPr>
          </w:p>
        </w:tc>
        <w:tc>
          <w:tcPr>
            <w:tcW w:w="2613" w:type="dxa"/>
          </w:tcPr>
          <w:p w:rsidR="00262BC5" w:rsidRPr="00E248F6" w:rsidRDefault="00F60406" w:rsidP="00167D5D">
            <w:pPr>
              <w:rPr>
                <w:rFonts w:ascii="Times New Roman" w:hAnsi="Times New Roman" w:cs="Times New Roman"/>
                <w:sz w:val="18"/>
                <w:szCs w:val="18"/>
              </w:rPr>
            </w:pPr>
            <w:proofErr w:type="spellStart"/>
            <w:r>
              <w:rPr>
                <w:rFonts w:ascii="Times New Roman" w:hAnsi="Times New Roman" w:cs="Times New Roman"/>
                <w:sz w:val="18"/>
                <w:szCs w:val="18"/>
              </w:rPr>
              <w:t>Chudgar</w:t>
            </w:r>
            <w:proofErr w:type="spellEnd"/>
            <w:r w:rsidR="00262BC5" w:rsidRPr="00E248F6">
              <w:rPr>
                <w:rFonts w:ascii="Times New Roman" w:hAnsi="Times New Roman" w:cs="Times New Roman"/>
                <w:sz w:val="18"/>
                <w:szCs w:val="18"/>
              </w:rPr>
              <w:t xml:space="preserve"> </w:t>
            </w:r>
            <w:r>
              <w:rPr>
                <w:rFonts w:ascii="Times New Roman" w:hAnsi="Times New Roman" w:cs="Times New Roman"/>
                <w:sz w:val="18"/>
                <w:szCs w:val="18"/>
              </w:rPr>
              <w:t>(</w:t>
            </w:r>
            <w:r w:rsidR="00262BC5" w:rsidRPr="00E248F6">
              <w:rPr>
                <w:rFonts w:ascii="Times New Roman" w:hAnsi="Times New Roman" w:cs="Times New Roman"/>
                <w:sz w:val="18"/>
                <w:szCs w:val="18"/>
              </w:rPr>
              <w:t>2015</w:t>
            </w:r>
            <w:r>
              <w:rPr>
                <w:rFonts w:ascii="Times New Roman" w:hAnsi="Times New Roman" w:cs="Times New Roman"/>
                <w:sz w:val="18"/>
                <w:szCs w:val="18"/>
              </w:rPr>
              <w:t>)</w:t>
            </w:r>
          </w:p>
        </w:tc>
        <w:tc>
          <w:tcPr>
            <w:tcW w:w="1301" w:type="dxa"/>
          </w:tcPr>
          <w:p w:rsidR="00262BC5" w:rsidRPr="00E248F6" w:rsidRDefault="00262BC5" w:rsidP="00167D5D">
            <w:pPr>
              <w:rPr>
                <w:rFonts w:ascii="Times New Roman" w:hAnsi="Times New Roman" w:cs="Times New Roman"/>
                <w:sz w:val="18"/>
                <w:szCs w:val="18"/>
              </w:rPr>
            </w:pPr>
            <w:r w:rsidRPr="00E248F6">
              <w:rPr>
                <w:rFonts w:ascii="Times New Roman" w:hAnsi="Times New Roman" w:cs="Times New Roman"/>
                <w:sz w:val="18"/>
                <w:szCs w:val="18"/>
              </w:rPr>
              <w:t xml:space="preserve">ASS, 5 pays </w:t>
            </w:r>
          </w:p>
        </w:tc>
        <w:tc>
          <w:tcPr>
            <w:tcW w:w="4147" w:type="dxa"/>
          </w:tcPr>
          <w:p w:rsidR="00262BC5" w:rsidRPr="00E248F6" w:rsidRDefault="00262BC5" w:rsidP="00167D5D">
            <w:pPr>
              <w:rPr>
                <w:rFonts w:ascii="Times New Roman" w:hAnsi="Times New Roman" w:cs="Times New Roman"/>
                <w:sz w:val="18"/>
                <w:szCs w:val="18"/>
              </w:rPr>
            </w:pPr>
            <w:r w:rsidRPr="00E248F6">
              <w:rPr>
                <w:rFonts w:ascii="Times New Roman" w:hAnsi="Times New Roman" w:cs="Times New Roman"/>
                <w:sz w:val="18"/>
                <w:szCs w:val="18"/>
              </w:rPr>
              <w:t>Etudier la relation entre les enseignants contractuels et l'apprentissage des élèves</w:t>
            </w:r>
          </w:p>
          <w:p w:rsidR="00262BC5" w:rsidRPr="00E248F6" w:rsidRDefault="00262BC5" w:rsidP="00167D5D">
            <w:pPr>
              <w:rPr>
                <w:rFonts w:ascii="Times New Roman" w:hAnsi="Times New Roman" w:cs="Times New Roman"/>
                <w:sz w:val="18"/>
                <w:szCs w:val="18"/>
              </w:rPr>
            </w:pPr>
            <w:r w:rsidRPr="00E248F6">
              <w:rPr>
                <w:rFonts w:ascii="Times New Roman" w:hAnsi="Times New Roman" w:cs="Times New Roman"/>
                <w:sz w:val="18"/>
                <w:szCs w:val="18"/>
              </w:rPr>
              <w:t>étudiants dans cinq pays d'Afrique francophone</w:t>
            </w:r>
          </w:p>
        </w:tc>
        <w:tc>
          <w:tcPr>
            <w:tcW w:w="1341" w:type="dxa"/>
          </w:tcPr>
          <w:p w:rsidR="00262BC5" w:rsidRPr="00E248F6" w:rsidRDefault="00262BC5" w:rsidP="00167D5D">
            <w:pPr>
              <w:rPr>
                <w:rFonts w:ascii="Times New Roman" w:hAnsi="Times New Roman" w:cs="Times New Roman"/>
                <w:sz w:val="18"/>
                <w:szCs w:val="18"/>
              </w:rPr>
            </w:pPr>
            <w:r w:rsidRPr="00E248F6">
              <w:rPr>
                <w:rFonts w:ascii="Times New Roman" w:hAnsi="Times New Roman" w:cs="Times New Roman"/>
                <w:sz w:val="18"/>
                <w:szCs w:val="18"/>
              </w:rPr>
              <w:t>PASEC 2005</w:t>
            </w:r>
          </w:p>
        </w:tc>
        <w:tc>
          <w:tcPr>
            <w:tcW w:w="1665" w:type="dxa"/>
          </w:tcPr>
          <w:p w:rsidR="00262BC5" w:rsidRPr="00E248F6" w:rsidRDefault="00262BC5" w:rsidP="00167D5D">
            <w:pPr>
              <w:rPr>
                <w:rFonts w:ascii="Times New Roman" w:hAnsi="Times New Roman" w:cs="Times New Roman"/>
                <w:sz w:val="18"/>
                <w:szCs w:val="18"/>
              </w:rPr>
            </w:pPr>
            <w:r w:rsidRPr="00E248F6">
              <w:rPr>
                <w:rFonts w:ascii="Times New Roman" w:hAnsi="Times New Roman" w:cs="Times New Roman"/>
                <w:sz w:val="18"/>
                <w:szCs w:val="18"/>
              </w:rPr>
              <w:t>Analyse descriptive</w:t>
            </w:r>
          </w:p>
          <w:p w:rsidR="00262BC5" w:rsidRPr="00E248F6" w:rsidRDefault="00262BC5" w:rsidP="00167D5D">
            <w:pPr>
              <w:rPr>
                <w:rFonts w:ascii="Times New Roman" w:hAnsi="Times New Roman" w:cs="Times New Roman"/>
                <w:sz w:val="18"/>
                <w:szCs w:val="18"/>
              </w:rPr>
            </w:pPr>
            <w:r w:rsidRPr="00E248F6">
              <w:rPr>
                <w:rFonts w:ascii="Times New Roman" w:hAnsi="Times New Roman" w:cs="Times New Roman"/>
                <w:sz w:val="18"/>
                <w:szCs w:val="18"/>
              </w:rPr>
              <w:t xml:space="preserve">Régression simple </w:t>
            </w:r>
          </w:p>
        </w:tc>
        <w:tc>
          <w:tcPr>
            <w:tcW w:w="5800" w:type="dxa"/>
          </w:tcPr>
          <w:p w:rsidR="00B35152" w:rsidRPr="00B35152" w:rsidRDefault="00B35152" w:rsidP="00167D5D">
            <w:pPr>
              <w:rPr>
                <w:rFonts w:ascii="Times New Roman" w:hAnsi="Times New Roman" w:cs="Times New Roman"/>
                <w:b/>
                <w:bCs/>
                <w:sz w:val="18"/>
                <w:szCs w:val="18"/>
              </w:rPr>
            </w:pPr>
            <w:r w:rsidRPr="00B35152">
              <w:rPr>
                <w:rFonts w:ascii="Times New Roman" w:hAnsi="Times New Roman" w:cs="Times New Roman"/>
                <w:b/>
                <w:bCs/>
                <w:sz w:val="18"/>
                <w:szCs w:val="18"/>
              </w:rPr>
              <w:t>Résultats</w:t>
            </w:r>
          </w:p>
          <w:p w:rsidR="00262BC5" w:rsidRPr="00E248F6" w:rsidRDefault="00262BC5" w:rsidP="00167D5D">
            <w:pPr>
              <w:rPr>
                <w:rFonts w:ascii="Times New Roman" w:hAnsi="Times New Roman" w:cs="Times New Roman"/>
                <w:color w:val="000000"/>
                <w:sz w:val="18"/>
                <w:szCs w:val="18"/>
              </w:rPr>
            </w:pPr>
            <w:r w:rsidRPr="00E248F6">
              <w:rPr>
                <w:rFonts w:ascii="Times New Roman" w:hAnsi="Times New Roman" w:cs="Times New Roman"/>
                <w:color w:val="000000"/>
                <w:sz w:val="18"/>
                <w:szCs w:val="18"/>
              </w:rPr>
              <w:t>Sur la base de cette analyse, les preuves pour ou contre cette forme de recrutement d'enseignants ne sont pas concluantes.</w:t>
            </w:r>
          </w:p>
          <w:p w:rsidR="00262BC5" w:rsidRPr="00E248F6" w:rsidRDefault="00262BC5" w:rsidP="00167D5D">
            <w:pPr>
              <w:rPr>
                <w:rFonts w:ascii="Times New Roman" w:hAnsi="Times New Roman" w:cs="Times New Roman"/>
                <w:color w:val="000000"/>
                <w:sz w:val="18"/>
                <w:szCs w:val="18"/>
              </w:rPr>
            </w:pPr>
            <w:r w:rsidRPr="00E248F6">
              <w:rPr>
                <w:rFonts w:ascii="Times New Roman" w:hAnsi="Times New Roman" w:cs="Times New Roman"/>
                <w:color w:val="000000"/>
                <w:sz w:val="18"/>
                <w:szCs w:val="18"/>
              </w:rPr>
              <w:t>Les résultats indiquent que ces relations varient</w:t>
            </w:r>
          </w:p>
          <w:p w:rsidR="00262BC5" w:rsidRDefault="00262BC5" w:rsidP="00167D5D">
            <w:pPr>
              <w:rPr>
                <w:rFonts w:ascii="Times New Roman" w:hAnsi="Times New Roman" w:cs="Times New Roman"/>
                <w:color w:val="000000"/>
                <w:sz w:val="18"/>
                <w:szCs w:val="18"/>
              </w:rPr>
            </w:pPr>
            <w:r w:rsidRPr="00E248F6">
              <w:rPr>
                <w:rFonts w:ascii="Times New Roman" w:hAnsi="Times New Roman" w:cs="Times New Roman"/>
                <w:color w:val="000000"/>
                <w:sz w:val="18"/>
                <w:szCs w:val="18"/>
              </w:rPr>
              <w:t>Selon le contexte du pays et les attributs démographiques, les conditions de travail et le</w:t>
            </w:r>
            <w:r>
              <w:rPr>
                <w:rFonts w:ascii="Times New Roman" w:hAnsi="Times New Roman" w:cs="Times New Roman"/>
                <w:color w:val="000000"/>
                <w:sz w:val="18"/>
                <w:szCs w:val="18"/>
              </w:rPr>
              <w:t xml:space="preserve">s préférences des enseignants.  </w:t>
            </w:r>
            <w:r w:rsidRPr="00E248F6">
              <w:rPr>
                <w:rFonts w:ascii="Times New Roman" w:hAnsi="Times New Roman" w:cs="Times New Roman"/>
                <w:color w:val="000000"/>
                <w:sz w:val="18"/>
                <w:szCs w:val="18"/>
              </w:rPr>
              <w:t xml:space="preserve">Alors que les nations tentent d'enseigner à des millions d'élèves nouvellement inscrits, il est </w:t>
            </w:r>
            <w:proofErr w:type="gramStart"/>
            <w:r w:rsidRPr="00E248F6">
              <w:rPr>
                <w:rFonts w:ascii="Times New Roman" w:hAnsi="Times New Roman" w:cs="Times New Roman"/>
                <w:color w:val="000000"/>
                <w:sz w:val="18"/>
                <w:szCs w:val="18"/>
              </w:rPr>
              <w:t>crucial  le</w:t>
            </w:r>
            <w:proofErr w:type="gramEnd"/>
            <w:r w:rsidRPr="00E248F6">
              <w:rPr>
                <w:rFonts w:ascii="Times New Roman" w:hAnsi="Times New Roman" w:cs="Times New Roman"/>
                <w:color w:val="000000"/>
                <w:sz w:val="18"/>
                <w:szCs w:val="18"/>
              </w:rPr>
              <w:t xml:space="preserve"> rôle des enseignants et, par extension, les politiques relatives à la préparation des enseignants, à leur recrutement et à leur rémunération dans divers contextes.</w:t>
            </w:r>
          </w:p>
          <w:p w:rsidR="00262BC5" w:rsidRPr="00525105" w:rsidRDefault="00262BC5" w:rsidP="00167D5D">
            <w:pPr>
              <w:rPr>
                <w:rFonts w:ascii="Times New Roman" w:hAnsi="Times New Roman" w:cs="Times New Roman"/>
                <w:b/>
                <w:color w:val="000000"/>
                <w:sz w:val="18"/>
                <w:szCs w:val="18"/>
              </w:rPr>
            </w:pPr>
            <w:r w:rsidRPr="00525105">
              <w:rPr>
                <w:rFonts w:ascii="Times New Roman" w:hAnsi="Times New Roman" w:cs="Times New Roman"/>
                <w:b/>
                <w:color w:val="000000"/>
                <w:sz w:val="18"/>
                <w:szCs w:val="18"/>
              </w:rPr>
              <w:t xml:space="preserve">Recommandations </w:t>
            </w:r>
          </w:p>
          <w:p w:rsidR="00262BC5" w:rsidRPr="00525105" w:rsidRDefault="00262BC5" w:rsidP="00167D5D">
            <w:pPr>
              <w:rPr>
                <w:rFonts w:ascii="Times New Roman" w:hAnsi="Times New Roman" w:cs="Times New Roman"/>
                <w:color w:val="000000"/>
                <w:sz w:val="18"/>
                <w:szCs w:val="18"/>
              </w:rPr>
            </w:pPr>
            <w:r w:rsidRPr="00525105">
              <w:rPr>
                <w:rFonts w:ascii="Times New Roman" w:hAnsi="Times New Roman" w:cs="Times New Roman"/>
                <w:color w:val="000000"/>
                <w:sz w:val="18"/>
                <w:szCs w:val="18"/>
              </w:rPr>
              <w:t>Renforcer la formation des enseignants.</w:t>
            </w:r>
          </w:p>
          <w:p w:rsidR="00262BC5" w:rsidRPr="00525105" w:rsidRDefault="00262BC5" w:rsidP="00167D5D">
            <w:pPr>
              <w:rPr>
                <w:rFonts w:ascii="Times New Roman" w:hAnsi="Times New Roman" w:cs="Times New Roman"/>
                <w:color w:val="000000"/>
                <w:sz w:val="18"/>
                <w:szCs w:val="18"/>
              </w:rPr>
            </w:pPr>
            <w:r w:rsidRPr="00525105">
              <w:rPr>
                <w:rFonts w:ascii="Times New Roman" w:hAnsi="Times New Roman" w:cs="Times New Roman"/>
                <w:color w:val="000000"/>
                <w:sz w:val="18"/>
                <w:szCs w:val="18"/>
              </w:rPr>
              <w:t>Améliorer les conditions de travail des enseignants contractuels.</w:t>
            </w:r>
          </w:p>
          <w:p w:rsidR="00262BC5" w:rsidRPr="00525105" w:rsidRDefault="00262BC5" w:rsidP="00167D5D">
            <w:pPr>
              <w:rPr>
                <w:rFonts w:ascii="Times New Roman" w:hAnsi="Times New Roman" w:cs="Times New Roman"/>
                <w:color w:val="000000"/>
                <w:sz w:val="18"/>
                <w:szCs w:val="18"/>
              </w:rPr>
            </w:pPr>
            <w:r w:rsidRPr="00525105">
              <w:rPr>
                <w:rFonts w:ascii="Times New Roman" w:hAnsi="Times New Roman" w:cs="Times New Roman"/>
                <w:color w:val="000000"/>
                <w:sz w:val="18"/>
                <w:szCs w:val="18"/>
              </w:rPr>
              <w:t>Mettre en place des mécanismes de soutien et d'encadrement pour les enseignants.</w:t>
            </w:r>
          </w:p>
          <w:p w:rsidR="00262BC5" w:rsidRPr="00525105" w:rsidRDefault="00262BC5" w:rsidP="00167D5D">
            <w:pPr>
              <w:rPr>
                <w:rFonts w:ascii="Times New Roman" w:hAnsi="Times New Roman" w:cs="Times New Roman"/>
                <w:color w:val="000000"/>
                <w:sz w:val="18"/>
                <w:szCs w:val="18"/>
              </w:rPr>
            </w:pPr>
            <w:r w:rsidRPr="00525105">
              <w:rPr>
                <w:rFonts w:ascii="Times New Roman" w:hAnsi="Times New Roman" w:cs="Times New Roman"/>
                <w:color w:val="000000"/>
                <w:sz w:val="18"/>
                <w:szCs w:val="18"/>
              </w:rPr>
              <w:t>Renforcer la supervision et l'évaluation des enseignants.</w:t>
            </w:r>
          </w:p>
          <w:p w:rsidR="00262BC5" w:rsidRPr="00E248F6" w:rsidRDefault="00262BC5" w:rsidP="00167D5D">
            <w:pPr>
              <w:rPr>
                <w:rFonts w:ascii="Times New Roman" w:hAnsi="Times New Roman" w:cs="Times New Roman"/>
                <w:color w:val="000000"/>
                <w:sz w:val="18"/>
                <w:szCs w:val="18"/>
              </w:rPr>
            </w:pPr>
            <w:r w:rsidRPr="00525105">
              <w:rPr>
                <w:rFonts w:ascii="Times New Roman" w:hAnsi="Times New Roman" w:cs="Times New Roman"/>
                <w:color w:val="000000"/>
                <w:sz w:val="18"/>
                <w:szCs w:val="18"/>
              </w:rPr>
              <w:t>Promouvoir la stabilité et la professionnalisation des enseignants.</w:t>
            </w:r>
          </w:p>
          <w:p w:rsidR="00262BC5" w:rsidRPr="00E248F6" w:rsidRDefault="00262BC5" w:rsidP="00167D5D">
            <w:pPr>
              <w:rPr>
                <w:rFonts w:ascii="Times New Roman" w:hAnsi="Times New Roman" w:cs="Times New Roman"/>
                <w:color w:val="000000"/>
                <w:sz w:val="18"/>
                <w:szCs w:val="18"/>
              </w:rPr>
            </w:pPr>
          </w:p>
        </w:tc>
      </w:tr>
    </w:tbl>
    <w:p w:rsidR="00F5237F" w:rsidRDefault="00F5237F" w:rsidP="00F5237F">
      <w:pPr>
        <w:tabs>
          <w:tab w:val="left" w:pos="1706"/>
        </w:tabs>
      </w:pPr>
    </w:p>
    <w:p w:rsidR="009F0351" w:rsidRDefault="009F0351" w:rsidP="00F5237F">
      <w:pPr>
        <w:tabs>
          <w:tab w:val="left" w:pos="1706"/>
        </w:tabs>
      </w:pPr>
    </w:p>
    <w:p w:rsidR="009F0351" w:rsidRDefault="009F0351" w:rsidP="00F5237F">
      <w:pPr>
        <w:tabs>
          <w:tab w:val="left" w:pos="1706"/>
        </w:tabs>
      </w:pPr>
    </w:p>
    <w:p w:rsidR="009F0351" w:rsidRPr="009F0351" w:rsidRDefault="009F0351" w:rsidP="009F0351">
      <w:pPr>
        <w:pStyle w:val="Heading3"/>
        <w:shd w:val="clear" w:color="auto" w:fill="FFFFFF"/>
        <w:spacing w:before="274" w:beforeAutospacing="0" w:after="206" w:afterAutospacing="0"/>
        <w:rPr>
          <w:rFonts w:eastAsiaTheme="minorHAnsi"/>
          <w:bCs w:val="0"/>
          <w:sz w:val="24"/>
          <w:szCs w:val="24"/>
          <w:lang w:val="fr-FR"/>
        </w:rPr>
      </w:pPr>
      <w:r w:rsidRPr="00E04811">
        <w:rPr>
          <w:rFonts w:eastAsiaTheme="minorHAnsi"/>
          <w:bCs w:val="0"/>
          <w:sz w:val="24"/>
          <w:szCs w:val="24"/>
          <w:lang w:val="fr-FR"/>
        </w:rPr>
        <w:t xml:space="preserve">Facteurs socio-économiques et inégalités </w:t>
      </w:r>
      <w:r w:rsidRPr="00E04811">
        <w:rPr>
          <w:rFonts w:eastAsiaTheme="minorHAnsi"/>
          <w:sz w:val="24"/>
          <w:szCs w:val="24"/>
          <w:lang w:val="fr-FR"/>
        </w:rPr>
        <w:t>et participation communautaire</w:t>
      </w:r>
    </w:p>
    <w:p w:rsidR="009F0351" w:rsidRDefault="009F0351" w:rsidP="00F5237F">
      <w:pPr>
        <w:tabs>
          <w:tab w:val="left" w:pos="1706"/>
        </w:tabs>
      </w:pPr>
    </w:p>
    <w:tbl>
      <w:tblPr>
        <w:tblStyle w:val="TableGrid"/>
        <w:tblW w:w="17500" w:type="dxa"/>
        <w:tblInd w:w="-998" w:type="dxa"/>
        <w:tblLook w:val="04A0" w:firstRow="1" w:lastRow="0" w:firstColumn="1" w:lastColumn="0" w:noHBand="0" w:noVBand="1"/>
      </w:tblPr>
      <w:tblGrid>
        <w:gridCol w:w="723"/>
        <w:gridCol w:w="2523"/>
        <w:gridCol w:w="1301"/>
        <w:gridCol w:w="4147"/>
        <w:gridCol w:w="1341"/>
        <w:gridCol w:w="1665"/>
        <w:gridCol w:w="5800"/>
      </w:tblGrid>
      <w:tr w:rsidR="00262BC5" w:rsidRPr="00E248F6" w:rsidTr="00262BC5">
        <w:tc>
          <w:tcPr>
            <w:tcW w:w="723" w:type="dxa"/>
          </w:tcPr>
          <w:p w:rsidR="00262BC5" w:rsidRPr="00E248F6" w:rsidRDefault="00262BC5" w:rsidP="00167D5D">
            <w:pPr>
              <w:rPr>
                <w:rFonts w:ascii="Times New Roman" w:hAnsi="Times New Roman" w:cs="Times New Roman"/>
                <w:color w:val="242021"/>
                <w:sz w:val="18"/>
                <w:szCs w:val="18"/>
              </w:rPr>
            </w:pPr>
          </w:p>
        </w:tc>
        <w:tc>
          <w:tcPr>
            <w:tcW w:w="2523" w:type="dxa"/>
          </w:tcPr>
          <w:p w:rsidR="00262BC5" w:rsidRPr="00E248F6" w:rsidRDefault="00262BC5" w:rsidP="00167D5D">
            <w:pPr>
              <w:rPr>
                <w:rFonts w:ascii="Times New Roman" w:hAnsi="Times New Roman" w:cs="Times New Roman"/>
                <w:color w:val="242021"/>
                <w:sz w:val="18"/>
                <w:szCs w:val="18"/>
              </w:rPr>
            </w:pPr>
          </w:p>
        </w:tc>
        <w:tc>
          <w:tcPr>
            <w:tcW w:w="1301" w:type="dxa"/>
          </w:tcPr>
          <w:p w:rsidR="00262BC5" w:rsidRPr="00E248F6" w:rsidRDefault="00262BC5" w:rsidP="00167D5D">
            <w:pPr>
              <w:rPr>
                <w:rFonts w:ascii="Times New Roman" w:hAnsi="Times New Roman" w:cs="Times New Roman"/>
                <w:sz w:val="18"/>
                <w:szCs w:val="18"/>
              </w:rPr>
            </w:pPr>
          </w:p>
        </w:tc>
        <w:tc>
          <w:tcPr>
            <w:tcW w:w="4147" w:type="dxa"/>
          </w:tcPr>
          <w:p w:rsidR="00262BC5" w:rsidRPr="00E248F6" w:rsidRDefault="00262BC5" w:rsidP="00167D5D">
            <w:pPr>
              <w:rPr>
                <w:rFonts w:ascii="Times New Roman" w:hAnsi="Times New Roman" w:cs="Times New Roman"/>
                <w:sz w:val="18"/>
                <w:szCs w:val="18"/>
              </w:rPr>
            </w:pPr>
          </w:p>
        </w:tc>
        <w:tc>
          <w:tcPr>
            <w:tcW w:w="1341" w:type="dxa"/>
          </w:tcPr>
          <w:p w:rsidR="00262BC5" w:rsidRPr="00E248F6" w:rsidRDefault="00262BC5" w:rsidP="00167D5D">
            <w:pPr>
              <w:rPr>
                <w:rFonts w:ascii="Times New Roman" w:hAnsi="Times New Roman" w:cs="Times New Roman"/>
                <w:sz w:val="18"/>
                <w:szCs w:val="18"/>
              </w:rPr>
            </w:pPr>
          </w:p>
        </w:tc>
        <w:tc>
          <w:tcPr>
            <w:tcW w:w="1665" w:type="dxa"/>
          </w:tcPr>
          <w:p w:rsidR="00262BC5" w:rsidRPr="00E248F6" w:rsidRDefault="00262BC5" w:rsidP="00167D5D">
            <w:pPr>
              <w:rPr>
                <w:rFonts w:ascii="Times New Roman" w:hAnsi="Times New Roman" w:cs="Times New Roman"/>
                <w:sz w:val="18"/>
                <w:szCs w:val="18"/>
              </w:rPr>
            </w:pPr>
          </w:p>
        </w:tc>
        <w:tc>
          <w:tcPr>
            <w:tcW w:w="5800" w:type="dxa"/>
          </w:tcPr>
          <w:p w:rsidR="00262BC5" w:rsidRPr="00E248F6" w:rsidRDefault="00262BC5" w:rsidP="00167D5D">
            <w:pPr>
              <w:rPr>
                <w:rFonts w:ascii="Times New Roman" w:hAnsi="Times New Roman" w:cs="Times New Roman"/>
                <w:sz w:val="18"/>
                <w:szCs w:val="18"/>
              </w:rPr>
            </w:pPr>
          </w:p>
        </w:tc>
      </w:tr>
      <w:tr w:rsidR="00262BC5" w:rsidRPr="00E248F6" w:rsidTr="00262BC5">
        <w:tc>
          <w:tcPr>
            <w:tcW w:w="723" w:type="dxa"/>
          </w:tcPr>
          <w:p w:rsidR="00262BC5" w:rsidRPr="00262BC5" w:rsidRDefault="00262BC5" w:rsidP="00262BC5">
            <w:pPr>
              <w:pStyle w:val="ListParagraph"/>
              <w:numPr>
                <w:ilvl w:val="0"/>
                <w:numId w:val="13"/>
              </w:numPr>
              <w:rPr>
                <w:rFonts w:ascii="Times New Roman" w:hAnsi="Times New Roman" w:cs="Times New Roman"/>
                <w:color w:val="242021"/>
                <w:sz w:val="18"/>
                <w:szCs w:val="18"/>
              </w:rPr>
            </w:pPr>
          </w:p>
        </w:tc>
        <w:tc>
          <w:tcPr>
            <w:tcW w:w="2523" w:type="dxa"/>
          </w:tcPr>
          <w:p w:rsidR="00262BC5" w:rsidRPr="00E248F6" w:rsidRDefault="00262BC5" w:rsidP="00167D5D">
            <w:pPr>
              <w:rPr>
                <w:rFonts w:ascii="Times New Roman" w:hAnsi="Times New Roman" w:cs="Times New Roman"/>
                <w:color w:val="242021"/>
                <w:sz w:val="18"/>
                <w:szCs w:val="18"/>
              </w:rPr>
            </w:pPr>
            <w:proofErr w:type="spellStart"/>
            <w:r w:rsidRPr="00E248F6">
              <w:rPr>
                <w:rFonts w:ascii="Times New Roman" w:hAnsi="Times New Roman" w:cs="Times New Roman"/>
                <w:color w:val="242021"/>
                <w:sz w:val="18"/>
                <w:szCs w:val="18"/>
              </w:rPr>
              <w:t>Dickerson</w:t>
            </w:r>
            <w:proofErr w:type="spellEnd"/>
            <w:r w:rsidRPr="00E248F6">
              <w:rPr>
                <w:rFonts w:ascii="Times New Roman" w:hAnsi="Times New Roman" w:cs="Times New Roman"/>
                <w:color w:val="242021"/>
                <w:sz w:val="18"/>
                <w:szCs w:val="18"/>
              </w:rPr>
              <w:t xml:space="preserve"> et al., </w:t>
            </w:r>
            <w:r w:rsidR="00F60406">
              <w:rPr>
                <w:rFonts w:ascii="Times New Roman" w:hAnsi="Times New Roman" w:cs="Times New Roman"/>
                <w:color w:val="242021"/>
                <w:sz w:val="18"/>
                <w:szCs w:val="18"/>
              </w:rPr>
              <w:t>(</w:t>
            </w:r>
            <w:r w:rsidRPr="00E248F6">
              <w:rPr>
                <w:rFonts w:ascii="Times New Roman" w:hAnsi="Times New Roman" w:cs="Times New Roman"/>
                <w:color w:val="242021"/>
                <w:sz w:val="18"/>
                <w:szCs w:val="18"/>
              </w:rPr>
              <w:t>2015</w:t>
            </w:r>
            <w:r w:rsidR="00F60406">
              <w:rPr>
                <w:rFonts w:ascii="Times New Roman" w:hAnsi="Times New Roman" w:cs="Times New Roman"/>
                <w:color w:val="242021"/>
                <w:sz w:val="18"/>
                <w:szCs w:val="18"/>
              </w:rPr>
              <w:t>)</w:t>
            </w:r>
            <w:r w:rsidRPr="00E248F6">
              <w:rPr>
                <w:rFonts w:ascii="Times New Roman" w:hAnsi="Times New Roman" w:cs="Times New Roman"/>
                <w:color w:val="242021"/>
                <w:sz w:val="18"/>
                <w:szCs w:val="18"/>
              </w:rPr>
              <w:t xml:space="preserve"> </w:t>
            </w:r>
          </w:p>
        </w:tc>
        <w:tc>
          <w:tcPr>
            <w:tcW w:w="1301" w:type="dxa"/>
          </w:tcPr>
          <w:p w:rsidR="00262BC5" w:rsidRPr="00E248F6" w:rsidRDefault="00262BC5" w:rsidP="00167D5D">
            <w:pPr>
              <w:rPr>
                <w:rFonts w:ascii="Times New Roman" w:hAnsi="Times New Roman" w:cs="Times New Roman"/>
                <w:sz w:val="18"/>
                <w:szCs w:val="18"/>
              </w:rPr>
            </w:pPr>
            <w:r w:rsidRPr="00E248F6">
              <w:rPr>
                <w:rFonts w:ascii="Times New Roman" w:hAnsi="Times New Roman" w:cs="Times New Roman"/>
                <w:sz w:val="18"/>
                <w:szCs w:val="18"/>
              </w:rPr>
              <w:t>ASS</w:t>
            </w:r>
          </w:p>
          <w:p w:rsidR="00262BC5" w:rsidRPr="00E248F6" w:rsidRDefault="00262BC5" w:rsidP="00167D5D">
            <w:pPr>
              <w:rPr>
                <w:rFonts w:ascii="Times New Roman" w:hAnsi="Times New Roman" w:cs="Times New Roman"/>
                <w:sz w:val="18"/>
                <w:szCs w:val="18"/>
              </w:rPr>
            </w:pPr>
            <w:r w:rsidRPr="00E248F6">
              <w:rPr>
                <w:rFonts w:ascii="Times New Roman" w:hAnsi="Times New Roman" w:cs="Times New Roman"/>
                <w:sz w:val="18"/>
                <w:szCs w:val="18"/>
              </w:rPr>
              <w:t xml:space="preserve">19 pays </w:t>
            </w:r>
          </w:p>
        </w:tc>
        <w:tc>
          <w:tcPr>
            <w:tcW w:w="4147" w:type="dxa"/>
          </w:tcPr>
          <w:p w:rsidR="00262BC5" w:rsidRPr="00E248F6" w:rsidRDefault="00262BC5" w:rsidP="00167D5D">
            <w:pPr>
              <w:rPr>
                <w:rFonts w:ascii="Times New Roman" w:hAnsi="Times New Roman" w:cs="Times New Roman"/>
                <w:sz w:val="18"/>
                <w:szCs w:val="18"/>
              </w:rPr>
            </w:pPr>
            <w:r w:rsidRPr="00E248F6">
              <w:rPr>
                <w:rFonts w:ascii="Times New Roman" w:hAnsi="Times New Roman" w:cs="Times New Roman"/>
                <w:sz w:val="18"/>
                <w:szCs w:val="18"/>
              </w:rPr>
              <w:t>Examiner la différence entre les sexes dans les scores aux tests de mathématiques chez les enfants de l'école primaire.</w:t>
            </w:r>
          </w:p>
        </w:tc>
        <w:tc>
          <w:tcPr>
            <w:tcW w:w="1341" w:type="dxa"/>
          </w:tcPr>
          <w:p w:rsidR="00262BC5" w:rsidRPr="00E248F6" w:rsidRDefault="00262BC5" w:rsidP="00167D5D">
            <w:pPr>
              <w:rPr>
                <w:rFonts w:ascii="Times New Roman" w:hAnsi="Times New Roman" w:cs="Times New Roman"/>
                <w:sz w:val="18"/>
                <w:szCs w:val="18"/>
              </w:rPr>
            </w:pPr>
            <w:r w:rsidRPr="00E248F6">
              <w:rPr>
                <w:rFonts w:ascii="Times New Roman" w:hAnsi="Times New Roman" w:cs="Times New Roman"/>
                <w:sz w:val="18"/>
                <w:szCs w:val="18"/>
              </w:rPr>
              <w:t>PASEC 2003, 2006 ; SACMEQ II</w:t>
            </w:r>
          </w:p>
          <w:p w:rsidR="00262BC5" w:rsidRPr="00E248F6" w:rsidRDefault="00262BC5" w:rsidP="00167D5D">
            <w:pPr>
              <w:rPr>
                <w:rFonts w:ascii="Times New Roman" w:hAnsi="Times New Roman" w:cs="Times New Roman"/>
                <w:b/>
                <w:bCs/>
                <w:sz w:val="18"/>
                <w:szCs w:val="18"/>
              </w:rPr>
            </w:pPr>
          </w:p>
          <w:p w:rsidR="00262BC5" w:rsidRPr="00E248F6" w:rsidRDefault="00262BC5" w:rsidP="00167D5D">
            <w:pPr>
              <w:rPr>
                <w:rFonts w:ascii="Times New Roman" w:hAnsi="Times New Roman" w:cs="Times New Roman"/>
                <w:sz w:val="18"/>
                <w:szCs w:val="18"/>
              </w:rPr>
            </w:pPr>
          </w:p>
          <w:p w:rsidR="00262BC5" w:rsidRPr="00E248F6" w:rsidRDefault="00262BC5" w:rsidP="00167D5D">
            <w:pPr>
              <w:rPr>
                <w:rFonts w:ascii="Times New Roman" w:hAnsi="Times New Roman" w:cs="Times New Roman"/>
                <w:sz w:val="18"/>
                <w:szCs w:val="18"/>
              </w:rPr>
            </w:pPr>
          </w:p>
          <w:p w:rsidR="00262BC5" w:rsidRPr="00E248F6" w:rsidRDefault="00262BC5" w:rsidP="00167D5D">
            <w:pPr>
              <w:rPr>
                <w:rFonts w:ascii="Times New Roman" w:hAnsi="Times New Roman" w:cs="Times New Roman"/>
                <w:sz w:val="18"/>
                <w:szCs w:val="18"/>
              </w:rPr>
            </w:pPr>
          </w:p>
        </w:tc>
        <w:tc>
          <w:tcPr>
            <w:tcW w:w="1665" w:type="dxa"/>
          </w:tcPr>
          <w:p w:rsidR="00262BC5" w:rsidRPr="00E248F6" w:rsidRDefault="00262BC5" w:rsidP="00167D5D">
            <w:pPr>
              <w:rPr>
                <w:rFonts w:ascii="Times New Roman" w:hAnsi="Times New Roman" w:cs="Times New Roman"/>
                <w:sz w:val="18"/>
                <w:szCs w:val="18"/>
              </w:rPr>
            </w:pPr>
            <w:r w:rsidRPr="00E248F6">
              <w:rPr>
                <w:rFonts w:ascii="Times New Roman" w:hAnsi="Times New Roman" w:cs="Times New Roman"/>
                <w:sz w:val="18"/>
                <w:szCs w:val="18"/>
              </w:rPr>
              <w:t xml:space="preserve">Analyse multivariée </w:t>
            </w:r>
          </w:p>
        </w:tc>
        <w:tc>
          <w:tcPr>
            <w:tcW w:w="5800" w:type="dxa"/>
          </w:tcPr>
          <w:p w:rsidR="00262BC5" w:rsidRPr="00B35152" w:rsidRDefault="00262BC5" w:rsidP="00167D5D">
            <w:pPr>
              <w:rPr>
                <w:rFonts w:ascii="Times New Roman" w:hAnsi="Times New Roman" w:cs="Times New Roman"/>
                <w:b/>
                <w:sz w:val="18"/>
                <w:szCs w:val="18"/>
              </w:rPr>
            </w:pPr>
            <w:r w:rsidRPr="00B35152">
              <w:rPr>
                <w:rFonts w:ascii="Times New Roman" w:hAnsi="Times New Roman" w:cs="Times New Roman"/>
                <w:b/>
                <w:sz w:val="18"/>
                <w:szCs w:val="18"/>
              </w:rPr>
              <w:t xml:space="preserve">Résultats </w:t>
            </w:r>
          </w:p>
          <w:p w:rsidR="00262BC5" w:rsidRPr="00E248F6" w:rsidRDefault="00262BC5" w:rsidP="00167D5D">
            <w:pPr>
              <w:jc w:val="both"/>
              <w:rPr>
                <w:rFonts w:ascii="Times New Roman" w:hAnsi="Times New Roman" w:cs="Times New Roman"/>
                <w:sz w:val="18"/>
                <w:szCs w:val="18"/>
              </w:rPr>
            </w:pPr>
            <w:r w:rsidRPr="00E248F6">
              <w:rPr>
                <w:rFonts w:ascii="Times New Roman" w:hAnsi="Times New Roman" w:cs="Times New Roman"/>
                <w:sz w:val="18"/>
                <w:szCs w:val="18"/>
              </w:rPr>
              <w:t xml:space="preserve">L'ampleur de l'écart (0,1 écart type ou 4 à 5% de la moyenne masculine en fin d'école primaire) est du même ordre de grandeur que celui observé dans les pays développés. </w:t>
            </w:r>
          </w:p>
          <w:p w:rsidR="00262BC5" w:rsidRPr="00E248F6" w:rsidRDefault="00262BC5" w:rsidP="00167D5D">
            <w:pPr>
              <w:jc w:val="both"/>
              <w:rPr>
                <w:rFonts w:ascii="Times New Roman" w:hAnsi="Times New Roman" w:cs="Times New Roman"/>
                <w:sz w:val="18"/>
                <w:szCs w:val="18"/>
              </w:rPr>
            </w:pPr>
            <w:r w:rsidRPr="00E248F6">
              <w:rPr>
                <w:rFonts w:ascii="Times New Roman" w:hAnsi="Times New Roman" w:cs="Times New Roman"/>
                <w:sz w:val="18"/>
                <w:szCs w:val="18"/>
              </w:rPr>
              <w:t xml:space="preserve">Les différences de qualité de l'école entre les sexes, la discrimination au sein de l'école en matière d'accès aux ressources scolaires et les investissements parentaux inférieurs dans l'éducation des filles conditionnels à l'inscription n’expliquent pas les différences de performances entre les filles et les garçons. </w:t>
            </w:r>
          </w:p>
          <w:p w:rsidR="00262BC5" w:rsidRPr="00E248F6" w:rsidRDefault="00262BC5" w:rsidP="00167D5D">
            <w:pPr>
              <w:jc w:val="both"/>
              <w:rPr>
                <w:rFonts w:ascii="Times New Roman" w:hAnsi="Times New Roman" w:cs="Times New Roman"/>
                <w:sz w:val="18"/>
                <w:szCs w:val="18"/>
              </w:rPr>
            </w:pPr>
            <w:r w:rsidRPr="00E248F6">
              <w:rPr>
                <w:rFonts w:ascii="Times New Roman" w:hAnsi="Times New Roman" w:cs="Times New Roman"/>
                <w:sz w:val="18"/>
                <w:szCs w:val="18"/>
              </w:rPr>
              <w:t>Les filles ne réussissent significativement moins bien que les garçons en mathématiques que dans certains environnements sociétaux,</w:t>
            </w:r>
          </w:p>
          <w:p w:rsidR="00262BC5" w:rsidRDefault="00262BC5" w:rsidP="00167D5D">
            <w:pPr>
              <w:jc w:val="both"/>
              <w:rPr>
                <w:rFonts w:ascii="Times New Roman" w:hAnsi="Times New Roman" w:cs="Times New Roman"/>
                <w:sz w:val="18"/>
                <w:szCs w:val="18"/>
              </w:rPr>
            </w:pPr>
            <w:r w:rsidRPr="00E248F6">
              <w:rPr>
                <w:rFonts w:ascii="Times New Roman" w:hAnsi="Times New Roman" w:cs="Times New Roman"/>
                <w:sz w:val="18"/>
                <w:szCs w:val="18"/>
              </w:rPr>
              <w:t>En Afrique subsaharienne, les différences de taux de fécondité expliquent près de la moitié de la variation transnationale de l'écart entre les sexes</w:t>
            </w:r>
          </w:p>
          <w:p w:rsidR="00262BC5" w:rsidRDefault="00262BC5" w:rsidP="00167D5D">
            <w:pPr>
              <w:jc w:val="both"/>
              <w:rPr>
                <w:rFonts w:ascii="Times New Roman" w:hAnsi="Times New Roman" w:cs="Times New Roman"/>
                <w:b/>
                <w:sz w:val="18"/>
                <w:szCs w:val="18"/>
              </w:rPr>
            </w:pPr>
            <w:r w:rsidRPr="00157F68">
              <w:rPr>
                <w:rFonts w:ascii="Times New Roman" w:hAnsi="Times New Roman" w:cs="Times New Roman"/>
                <w:b/>
                <w:sz w:val="18"/>
                <w:szCs w:val="18"/>
              </w:rPr>
              <w:t xml:space="preserve">Recommandations </w:t>
            </w:r>
          </w:p>
          <w:p w:rsidR="00262BC5" w:rsidRPr="00157F68" w:rsidRDefault="00262BC5" w:rsidP="00167D5D">
            <w:pPr>
              <w:jc w:val="both"/>
              <w:rPr>
                <w:rFonts w:ascii="Times New Roman" w:hAnsi="Times New Roman" w:cs="Times New Roman"/>
                <w:sz w:val="18"/>
                <w:szCs w:val="18"/>
              </w:rPr>
            </w:pPr>
            <w:r w:rsidRPr="00157F68">
              <w:rPr>
                <w:rFonts w:ascii="Times New Roman" w:hAnsi="Times New Roman" w:cs="Times New Roman"/>
                <w:sz w:val="18"/>
                <w:szCs w:val="18"/>
              </w:rPr>
              <w:t>Investir dans des politiques éducatives axées sur l'égalité des sexes.</w:t>
            </w:r>
          </w:p>
          <w:p w:rsidR="00262BC5" w:rsidRPr="00157F68" w:rsidRDefault="00262BC5" w:rsidP="00167D5D">
            <w:pPr>
              <w:jc w:val="both"/>
              <w:rPr>
                <w:rFonts w:ascii="Times New Roman" w:hAnsi="Times New Roman" w:cs="Times New Roman"/>
                <w:sz w:val="18"/>
                <w:szCs w:val="18"/>
              </w:rPr>
            </w:pPr>
            <w:r w:rsidRPr="00157F68">
              <w:rPr>
                <w:rFonts w:ascii="Times New Roman" w:hAnsi="Times New Roman" w:cs="Times New Roman"/>
                <w:sz w:val="18"/>
                <w:szCs w:val="18"/>
              </w:rPr>
              <w:t>Sensibiliser aux stéréotypes de genre et promouvoir une attitude positive envers les capacités mathématiques des filles.</w:t>
            </w:r>
          </w:p>
          <w:p w:rsidR="00262BC5" w:rsidRPr="00157F68" w:rsidRDefault="00262BC5" w:rsidP="00167D5D">
            <w:pPr>
              <w:jc w:val="both"/>
              <w:rPr>
                <w:rFonts w:ascii="Times New Roman" w:hAnsi="Times New Roman" w:cs="Times New Roman"/>
                <w:sz w:val="18"/>
                <w:szCs w:val="18"/>
              </w:rPr>
            </w:pPr>
            <w:r w:rsidRPr="00157F68">
              <w:rPr>
                <w:rFonts w:ascii="Times New Roman" w:hAnsi="Times New Roman" w:cs="Times New Roman"/>
                <w:sz w:val="18"/>
                <w:szCs w:val="18"/>
              </w:rPr>
              <w:t>Améliorer la formation des enseignants en incluant des modules sur l'égalité des sexes et les pratiques pédagogiques équitables.</w:t>
            </w:r>
          </w:p>
          <w:p w:rsidR="00262BC5" w:rsidRPr="00157F68" w:rsidRDefault="00262BC5" w:rsidP="00167D5D">
            <w:pPr>
              <w:jc w:val="both"/>
              <w:rPr>
                <w:rFonts w:ascii="Times New Roman" w:hAnsi="Times New Roman" w:cs="Times New Roman"/>
                <w:sz w:val="18"/>
                <w:szCs w:val="18"/>
              </w:rPr>
            </w:pPr>
            <w:r w:rsidRPr="00157F68">
              <w:rPr>
                <w:rFonts w:ascii="Times New Roman" w:hAnsi="Times New Roman" w:cs="Times New Roman"/>
                <w:sz w:val="18"/>
                <w:szCs w:val="18"/>
              </w:rPr>
              <w:t>Garantir un accès équitable aux ressources scolaires pour réduire les disparités entre les sexes.</w:t>
            </w:r>
          </w:p>
          <w:p w:rsidR="00262BC5" w:rsidRPr="00157F68" w:rsidRDefault="00262BC5" w:rsidP="00167D5D">
            <w:pPr>
              <w:jc w:val="both"/>
              <w:rPr>
                <w:rFonts w:ascii="Times New Roman" w:hAnsi="Times New Roman" w:cs="Times New Roman"/>
                <w:sz w:val="18"/>
                <w:szCs w:val="18"/>
              </w:rPr>
            </w:pPr>
            <w:r w:rsidRPr="00157F68">
              <w:rPr>
                <w:rFonts w:ascii="Times New Roman" w:hAnsi="Times New Roman" w:cs="Times New Roman"/>
                <w:sz w:val="18"/>
                <w:szCs w:val="18"/>
              </w:rPr>
              <w:t>Poursuivre la recherche pour mieux comprendre les facteurs influençant les performances en mathématiques des filles et évaluer l'efficacité des politiques et des programmes mis en place.</w:t>
            </w:r>
          </w:p>
          <w:p w:rsidR="00262BC5" w:rsidRPr="00E248F6" w:rsidRDefault="00262BC5" w:rsidP="00167D5D">
            <w:pPr>
              <w:rPr>
                <w:rFonts w:ascii="Times New Roman" w:hAnsi="Times New Roman" w:cs="Times New Roman"/>
                <w:sz w:val="18"/>
                <w:szCs w:val="18"/>
              </w:rPr>
            </w:pPr>
          </w:p>
        </w:tc>
      </w:tr>
      <w:tr w:rsidR="00262BC5" w:rsidRPr="00E248F6" w:rsidTr="00262BC5">
        <w:tc>
          <w:tcPr>
            <w:tcW w:w="723" w:type="dxa"/>
          </w:tcPr>
          <w:p w:rsidR="00262BC5" w:rsidRPr="00262BC5" w:rsidRDefault="00262BC5" w:rsidP="00262BC5">
            <w:pPr>
              <w:pStyle w:val="ListParagraph"/>
              <w:numPr>
                <w:ilvl w:val="0"/>
                <w:numId w:val="13"/>
              </w:numPr>
              <w:rPr>
                <w:rFonts w:ascii="Times New Roman" w:hAnsi="Times New Roman" w:cs="Times New Roman"/>
                <w:sz w:val="18"/>
                <w:szCs w:val="18"/>
              </w:rPr>
            </w:pPr>
          </w:p>
        </w:tc>
        <w:tc>
          <w:tcPr>
            <w:tcW w:w="2523" w:type="dxa"/>
          </w:tcPr>
          <w:p w:rsidR="00262BC5" w:rsidRPr="00E248F6" w:rsidRDefault="00262BC5" w:rsidP="009C0E57">
            <w:pPr>
              <w:rPr>
                <w:rFonts w:ascii="Times New Roman" w:hAnsi="Times New Roman" w:cs="Times New Roman"/>
                <w:sz w:val="18"/>
                <w:szCs w:val="18"/>
              </w:rPr>
            </w:pPr>
            <w:proofErr w:type="spellStart"/>
            <w:r>
              <w:rPr>
                <w:rFonts w:ascii="Times New Roman" w:hAnsi="Times New Roman" w:cs="Times New Roman"/>
                <w:sz w:val="18"/>
                <w:szCs w:val="18"/>
              </w:rPr>
              <w:t>Kyei</w:t>
            </w:r>
            <w:proofErr w:type="spellEnd"/>
            <w:r>
              <w:rPr>
                <w:rFonts w:ascii="Times New Roman" w:hAnsi="Times New Roman" w:cs="Times New Roman"/>
                <w:sz w:val="18"/>
                <w:szCs w:val="18"/>
              </w:rPr>
              <w:t xml:space="preserve">  (2021)</w:t>
            </w:r>
          </w:p>
        </w:tc>
        <w:tc>
          <w:tcPr>
            <w:tcW w:w="1301" w:type="dxa"/>
          </w:tcPr>
          <w:p w:rsidR="00262BC5" w:rsidRPr="00E248F6" w:rsidRDefault="00262BC5" w:rsidP="009C0E57">
            <w:pPr>
              <w:rPr>
                <w:rFonts w:ascii="Times New Roman" w:hAnsi="Times New Roman" w:cs="Times New Roman"/>
                <w:sz w:val="18"/>
                <w:szCs w:val="18"/>
              </w:rPr>
            </w:pPr>
            <w:r>
              <w:rPr>
                <w:rFonts w:ascii="Times New Roman" w:hAnsi="Times New Roman" w:cs="Times New Roman"/>
                <w:sz w:val="18"/>
                <w:szCs w:val="18"/>
              </w:rPr>
              <w:t xml:space="preserve">ASS, 15 pays </w:t>
            </w:r>
          </w:p>
        </w:tc>
        <w:tc>
          <w:tcPr>
            <w:tcW w:w="4147" w:type="dxa"/>
          </w:tcPr>
          <w:p w:rsidR="00262BC5" w:rsidRPr="00E248F6" w:rsidRDefault="00262BC5" w:rsidP="009C0E57">
            <w:pPr>
              <w:rPr>
                <w:rFonts w:ascii="Times New Roman" w:hAnsi="Times New Roman" w:cs="Times New Roman"/>
                <w:sz w:val="18"/>
                <w:szCs w:val="18"/>
              </w:rPr>
            </w:pPr>
            <w:r w:rsidRPr="004477FF">
              <w:rPr>
                <w:rFonts w:ascii="Times New Roman" w:hAnsi="Times New Roman" w:cs="Times New Roman"/>
                <w:sz w:val="18"/>
                <w:szCs w:val="18"/>
              </w:rPr>
              <w:t>Explorer les facteurs contribuant aux écarts de genre dans la réussite en lecture des élèves de sixième, en se concentrant sur 61 396 élèves issus de 15 pays dans le cadre de l'évaluation SACMEQ III.</w:t>
            </w:r>
          </w:p>
        </w:tc>
        <w:tc>
          <w:tcPr>
            <w:tcW w:w="1341" w:type="dxa"/>
          </w:tcPr>
          <w:p w:rsidR="00262BC5" w:rsidRPr="00E248F6" w:rsidRDefault="00262BC5" w:rsidP="009C0E57">
            <w:pPr>
              <w:rPr>
                <w:rFonts w:ascii="Times New Roman" w:hAnsi="Times New Roman" w:cs="Times New Roman"/>
                <w:sz w:val="18"/>
                <w:szCs w:val="18"/>
              </w:rPr>
            </w:pPr>
            <w:r w:rsidRPr="004477FF">
              <w:rPr>
                <w:rFonts w:ascii="Times New Roman" w:hAnsi="Times New Roman" w:cs="Times New Roman"/>
                <w:sz w:val="18"/>
                <w:szCs w:val="18"/>
              </w:rPr>
              <w:t>SACMEQ III</w:t>
            </w:r>
          </w:p>
        </w:tc>
        <w:tc>
          <w:tcPr>
            <w:tcW w:w="1665" w:type="dxa"/>
          </w:tcPr>
          <w:p w:rsidR="00262BC5" w:rsidRPr="00E248F6" w:rsidRDefault="00262BC5" w:rsidP="009C0E57">
            <w:pPr>
              <w:rPr>
                <w:rFonts w:ascii="Times New Roman" w:hAnsi="Times New Roman" w:cs="Times New Roman"/>
                <w:sz w:val="18"/>
                <w:szCs w:val="18"/>
              </w:rPr>
            </w:pPr>
            <w:r>
              <w:rPr>
                <w:rFonts w:ascii="Times New Roman" w:hAnsi="Times New Roman" w:cs="Times New Roman"/>
                <w:sz w:val="18"/>
                <w:szCs w:val="18"/>
              </w:rPr>
              <w:t xml:space="preserve">Régression linéaire </w:t>
            </w:r>
          </w:p>
        </w:tc>
        <w:tc>
          <w:tcPr>
            <w:tcW w:w="5800" w:type="dxa"/>
          </w:tcPr>
          <w:p w:rsidR="00262BC5" w:rsidRPr="004477FF" w:rsidRDefault="00262BC5" w:rsidP="009C0E57">
            <w:pPr>
              <w:rPr>
                <w:rFonts w:ascii="Times New Roman" w:hAnsi="Times New Roman" w:cs="Times New Roman"/>
                <w:b/>
                <w:color w:val="000000"/>
                <w:sz w:val="18"/>
                <w:szCs w:val="18"/>
              </w:rPr>
            </w:pPr>
            <w:r w:rsidRPr="004477FF">
              <w:rPr>
                <w:rFonts w:ascii="Times New Roman" w:hAnsi="Times New Roman" w:cs="Times New Roman"/>
                <w:b/>
                <w:color w:val="000000"/>
                <w:sz w:val="18"/>
                <w:szCs w:val="18"/>
              </w:rPr>
              <w:t xml:space="preserve">Résultats </w:t>
            </w:r>
          </w:p>
          <w:p w:rsidR="00262BC5" w:rsidRPr="004477FF" w:rsidRDefault="00262BC5" w:rsidP="009C0E57">
            <w:pPr>
              <w:rPr>
                <w:rFonts w:ascii="Times New Roman" w:hAnsi="Times New Roman" w:cs="Times New Roman"/>
                <w:color w:val="000000"/>
                <w:sz w:val="18"/>
                <w:szCs w:val="18"/>
              </w:rPr>
            </w:pPr>
            <w:r w:rsidRPr="004477FF">
              <w:rPr>
                <w:rFonts w:ascii="Times New Roman" w:hAnsi="Times New Roman" w:cs="Times New Roman"/>
                <w:color w:val="000000"/>
                <w:sz w:val="18"/>
                <w:szCs w:val="18"/>
              </w:rPr>
              <w:t>Dans près de la moitié des pays étudiés, les filles présentent un désavantage en lecture, contrairement à l'avantage féminin observé dans d'autres régions du monde.</w:t>
            </w:r>
          </w:p>
          <w:p w:rsidR="00262BC5" w:rsidRPr="004477FF" w:rsidRDefault="00262BC5" w:rsidP="009C0E57">
            <w:pPr>
              <w:rPr>
                <w:rFonts w:ascii="Times New Roman" w:hAnsi="Times New Roman" w:cs="Times New Roman"/>
                <w:color w:val="000000"/>
                <w:sz w:val="18"/>
                <w:szCs w:val="18"/>
              </w:rPr>
            </w:pPr>
            <w:r w:rsidRPr="004477FF">
              <w:rPr>
                <w:rFonts w:ascii="Times New Roman" w:hAnsi="Times New Roman" w:cs="Times New Roman"/>
                <w:color w:val="000000"/>
                <w:sz w:val="18"/>
                <w:szCs w:val="18"/>
              </w:rPr>
              <w:t>Des responsabilités domestiques et des environnements scolaires hostiles limitent la participation et la fréquentation scolaire des filles, contribuant ainsi à leur désavantage en lecture.</w:t>
            </w:r>
          </w:p>
          <w:p w:rsidR="00262BC5" w:rsidRPr="004477FF" w:rsidRDefault="00262BC5" w:rsidP="009C0E57">
            <w:pPr>
              <w:rPr>
                <w:rFonts w:ascii="Times New Roman" w:hAnsi="Times New Roman" w:cs="Times New Roman"/>
                <w:b/>
                <w:color w:val="000000"/>
                <w:sz w:val="18"/>
                <w:szCs w:val="18"/>
              </w:rPr>
            </w:pPr>
            <w:r w:rsidRPr="004477FF">
              <w:rPr>
                <w:rFonts w:ascii="Times New Roman" w:hAnsi="Times New Roman" w:cs="Times New Roman"/>
                <w:b/>
                <w:color w:val="000000"/>
                <w:sz w:val="18"/>
                <w:szCs w:val="18"/>
              </w:rPr>
              <w:t>Recommandations</w:t>
            </w:r>
          </w:p>
          <w:p w:rsidR="00262BC5" w:rsidRPr="00E248F6" w:rsidRDefault="00262BC5" w:rsidP="009C0E57">
            <w:pPr>
              <w:rPr>
                <w:rFonts w:ascii="Times New Roman" w:hAnsi="Times New Roman" w:cs="Times New Roman"/>
                <w:color w:val="000000"/>
                <w:sz w:val="18"/>
                <w:szCs w:val="18"/>
              </w:rPr>
            </w:pPr>
            <w:r w:rsidRPr="004477FF">
              <w:rPr>
                <w:rFonts w:ascii="Times New Roman" w:hAnsi="Times New Roman" w:cs="Times New Roman"/>
                <w:color w:val="000000"/>
                <w:sz w:val="18"/>
                <w:szCs w:val="18"/>
              </w:rPr>
              <w:t>Les ménages et les écoles doivent garantir que les filles puissent assister et participer pleinement aux cours sans distractions ni craintes.</w:t>
            </w:r>
          </w:p>
        </w:tc>
      </w:tr>
      <w:tr w:rsidR="00262BC5" w:rsidRPr="00E248F6" w:rsidTr="00262BC5">
        <w:tc>
          <w:tcPr>
            <w:tcW w:w="723" w:type="dxa"/>
          </w:tcPr>
          <w:p w:rsidR="00262BC5" w:rsidRPr="00262BC5" w:rsidRDefault="00262BC5" w:rsidP="00262BC5">
            <w:pPr>
              <w:pStyle w:val="ListParagraph"/>
              <w:numPr>
                <w:ilvl w:val="0"/>
                <w:numId w:val="13"/>
              </w:numPr>
              <w:rPr>
                <w:rFonts w:ascii="Times New Roman" w:hAnsi="Times New Roman" w:cs="Times New Roman"/>
                <w:sz w:val="18"/>
                <w:szCs w:val="18"/>
              </w:rPr>
            </w:pPr>
          </w:p>
        </w:tc>
        <w:tc>
          <w:tcPr>
            <w:tcW w:w="2523" w:type="dxa"/>
          </w:tcPr>
          <w:p w:rsidR="00262BC5" w:rsidRPr="00E248F6" w:rsidRDefault="00F60406" w:rsidP="00FA68FC">
            <w:pPr>
              <w:rPr>
                <w:rFonts w:ascii="Times New Roman" w:hAnsi="Times New Roman" w:cs="Times New Roman"/>
                <w:sz w:val="18"/>
                <w:szCs w:val="18"/>
              </w:rPr>
            </w:pPr>
            <w:proofErr w:type="spellStart"/>
            <w:r>
              <w:rPr>
                <w:rFonts w:ascii="Times New Roman" w:hAnsi="Times New Roman" w:cs="Times New Roman"/>
                <w:sz w:val="18"/>
                <w:szCs w:val="18"/>
              </w:rPr>
              <w:t>Miningou</w:t>
            </w:r>
            <w:proofErr w:type="spellEnd"/>
            <w:r w:rsidR="00262BC5" w:rsidRPr="00E248F6">
              <w:rPr>
                <w:rFonts w:ascii="Times New Roman" w:hAnsi="Times New Roman" w:cs="Times New Roman"/>
                <w:sz w:val="18"/>
                <w:szCs w:val="18"/>
              </w:rPr>
              <w:t xml:space="preserve"> </w:t>
            </w:r>
            <w:r>
              <w:rPr>
                <w:rFonts w:ascii="Times New Roman" w:hAnsi="Times New Roman" w:cs="Times New Roman"/>
                <w:sz w:val="18"/>
                <w:szCs w:val="18"/>
              </w:rPr>
              <w:t>(</w:t>
            </w:r>
            <w:r w:rsidR="00262BC5" w:rsidRPr="00E248F6">
              <w:rPr>
                <w:rFonts w:ascii="Times New Roman" w:hAnsi="Times New Roman" w:cs="Times New Roman"/>
                <w:sz w:val="18"/>
                <w:szCs w:val="18"/>
              </w:rPr>
              <w:t>2022</w:t>
            </w:r>
            <w:r>
              <w:rPr>
                <w:rFonts w:ascii="Times New Roman" w:hAnsi="Times New Roman" w:cs="Times New Roman"/>
                <w:sz w:val="18"/>
                <w:szCs w:val="18"/>
              </w:rPr>
              <w:t>)</w:t>
            </w:r>
          </w:p>
        </w:tc>
        <w:tc>
          <w:tcPr>
            <w:tcW w:w="1301" w:type="dxa"/>
          </w:tcPr>
          <w:p w:rsidR="00262BC5" w:rsidRPr="00E248F6" w:rsidRDefault="00262BC5" w:rsidP="00FA68FC">
            <w:pPr>
              <w:rPr>
                <w:rFonts w:ascii="Times New Roman" w:hAnsi="Times New Roman" w:cs="Times New Roman"/>
                <w:sz w:val="18"/>
                <w:szCs w:val="18"/>
              </w:rPr>
            </w:pPr>
            <w:r w:rsidRPr="00E248F6">
              <w:rPr>
                <w:rFonts w:ascii="Times New Roman" w:hAnsi="Times New Roman" w:cs="Times New Roman"/>
                <w:sz w:val="18"/>
                <w:szCs w:val="18"/>
              </w:rPr>
              <w:t xml:space="preserve">ASS 10 pays  </w:t>
            </w:r>
          </w:p>
        </w:tc>
        <w:tc>
          <w:tcPr>
            <w:tcW w:w="4147" w:type="dxa"/>
          </w:tcPr>
          <w:p w:rsidR="00262BC5" w:rsidRPr="00E248F6" w:rsidRDefault="00262BC5" w:rsidP="00FA68FC">
            <w:pPr>
              <w:rPr>
                <w:rFonts w:ascii="Times New Roman" w:hAnsi="Times New Roman" w:cs="Times New Roman"/>
                <w:color w:val="000000"/>
                <w:sz w:val="18"/>
                <w:szCs w:val="18"/>
              </w:rPr>
            </w:pPr>
            <w:r w:rsidRPr="00E248F6">
              <w:rPr>
                <w:rFonts w:ascii="Times New Roman" w:hAnsi="Times New Roman" w:cs="Times New Roman"/>
                <w:color w:val="000000"/>
                <w:sz w:val="18"/>
                <w:szCs w:val="18"/>
              </w:rPr>
              <w:t>Comprendre l'écart entre les sexes en matière de résultats d'apprentissage dans l'enseignement primaire</w:t>
            </w:r>
          </w:p>
        </w:tc>
        <w:tc>
          <w:tcPr>
            <w:tcW w:w="1341" w:type="dxa"/>
          </w:tcPr>
          <w:p w:rsidR="00262BC5" w:rsidRPr="00E248F6" w:rsidRDefault="00262BC5" w:rsidP="00FA68FC">
            <w:pPr>
              <w:rPr>
                <w:rFonts w:ascii="Times New Roman" w:hAnsi="Times New Roman" w:cs="Times New Roman"/>
                <w:sz w:val="18"/>
                <w:szCs w:val="18"/>
              </w:rPr>
            </w:pPr>
            <w:r w:rsidRPr="00E248F6">
              <w:rPr>
                <w:rFonts w:ascii="Times New Roman" w:hAnsi="Times New Roman" w:cs="Times New Roman"/>
                <w:sz w:val="18"/>
                <w:szCs w:val="18"/>
              </w:rPr>
              <w:t>PASEC 2014</w:t>
            </w:r>
          </w:p>
          <w:p w:rsidR="00262BC5" w:rsidRPr="00E248F6" w:rsidRDefault="00262BC5" w:rsidP="00FA68FC">
            <w:pPr>
              <w:rPr>
                <w:rFonts w:ascii="Times New Roman" w:hAnsi="Times New Roman" w:cs="Times New Roman"/>
                <w:sz w:val="18"/>
                <w:szCs w:val="18"/>
              </w:rPr>
            </w:pPr>
          </w:p>
        </w:tc>
        <w:tc>
          <w:tcPr>
            <w:tcW w:w="1665" w:type="dxa"/>
          </w:tcPr>
          <w:p w:rsidR="00262BC5" w:rsidRPr="00E248F6" w:rsidRDefault="00262BC5" w:rsidP="00FA68FC">
            <w:pPr>
              <w:rPr>
                <w:rFonts w:ascii="Times New Roman" w:hAnsi="Times New Roman" w:cs="Times New Roman"/>
                <w:sz w:val="18"/>
                <w:szCs w:val="18"/>
              </w:rPr>
            </w:pPr>
            <w:r w:rsidRPr="00E248F6">
              <w:rPr>
                <w:rFonts w:ascii="Times New Roman" w:hAnsi="Times New Roman" w:cs="Times New Roman"/>
                <w:sz w:val="18"/>
                <w:szCs w:val="18"/>
              </w:rPr>
              <w:t xml:space="preserve">Oaxaca-Blinder </w:t>
            </w:r>
          </w:p>
        </w:tc>
        <w:tc>
          <w:tcPr>
            <w:tcW w:w="5800" w:type="dxa"/>
          </w:tcPr>
          <w:p w:rsidR="00B35152" w:rsidRPr="00B35152" w:rsidRDefault="00B35152" w:rsidP="00FA68FC">
            <w:pPr>
              <w:rPr>
                <w:rFonts w:ascii="Times New Roman" w:hAnsi="Times New Roman" w:cs="Times New Roman"/>
                <w:b/>
                <w:bCs/>
                <w:sz w:val="18"/>
                <w:szCs w:val="18"/>
              </w:rPr>
            </w:pPr>
            <w:r w:rsidRPr="00B35152">
              <w:rPr>
                <w:rFonts w:ascii="Times New Roman" w:hAnsi="Times New Roman" w:cs="Times New Roman"/>
                <w:b/>
                <w:bCs/>
                <w:sz w:val="18"/>
                <w:szCs w:val="18"/>
              </w:rPr>
              <w:t>Résultats</w:t>
            </w:r>
          </w:p>
          <w:p w:rsidR="00262BC5" w:rsidRDefault="00262BC5" w:rsidP="00FA68FC">
            <w:pPr>
              <w:rPr>
                <w:rFonts w:ascii="Times New Roman" w:hAnsi="Times New Roman" w:cs="Times New Roman"/>
                <w:sz w:val="18"/>
                <w:szCs w:val="18"/>
              </w:rPr>
            </w:pPr>
            <w:r w:rsidRPr="00E248F6">
              <w:rPr>
                <w:rFonts w:ascii="Times New Roman" w:hAnsi="Times New Roman" w:cs="Times New Roman"/>
                <w:sz w:val="18"/>
                <w:szCs w:val="18"/>
              </w:rPr>
              <w:t>Les résultats montrent que l'amélioration des infrastructures scolaires et l'augmentation du nombre d'enseignants peuvent fortement contribuer à combler l'écart entre les sexes en mathématiques et à améliorer les résultats des filles et des garçons en lecture.</w:t>
            </w:r>
          </w:p>
          <w:p w:rsidR="00262BC5" w:rsidRDefault="00262BC5" w:rsidP="00FA68FC">
            <w:pPr>
              <w:rPr>
                <w:rFonts w:ascii="Times New Roman" w:hAnsi="Times New Roman" w:cs="Times New Roman"/>
                <w:b/>
                <w:sz w:val="18"/>
                <w:szCs w:val="18"/>
              </w:rPr>
            </w:pPr>
            <w:r w:rsidRPr="00A01CCA">
              <w:rPr>
                <w:rFonts w:ascii="Times New Roman" w:hAnsi="Times New Roman" w:cs="Times New Roman"/>
                <w:b/>
                <w:sz w:val="18"/>
                <w:szCs w:val="18"/>
              </w:rPr>
              <w:t xml:space="preserve">Recommandations </w:t>
            </w:r>
          </w:p>
          <w:p w:rsidR="00262BC5" w:rsidRPr="00A01CCA" w:rsidRDefault="00262BC5" w:rsidP="00FA68FC">
            <w:pPr>
              <w:rPr>
                <w:rFonts w:ascii="Times New Roman" w:hAnsi="Times New Roman" w:cs="Times New Roman"/>
                <w:sz w:val="18"/>
                <w:szCs w:val="18"/>
              </w:rPr>
            </w:pPr>
            <w:r>
              <w:rPr>
                <w:rFonts w:ascii="Times New Roman" w:hAnsi="Times New Roman" w:cs="Times New Roman"/>
                <w:sz w:val="18"/>
                <w:szCs w:val="18"/>
              </w:rPr>
              <w:t>C</w:t>
            </w:r>
            <w:r w:rsidRPr="00A01CCA">
              <w:rPr>
                <w:rFonts w:ascii="Times New Roman" w:hAnsi="Times New Roman" w:cs="Times New Roman"/>
                <w:sz w:val="18"/>
                <w:szCs w:val="18"/>
              </w:rPr>
              <w:t>réer un environnement éducatif favorable pour les filles en s'attaquant aux obstacles spécifiques auxquels elles sont confrontées dans l'apprentissage des mathématiques, en investissant dans des ressources et des infrastructures adéquates, et en reconnaissant le rôle crucial des enseignantes dans la réduction de l'écart entre les genres.</w:t>
            </w:r>
          </w:p>
          <w:p w:rsidR="00262BC5" w:rsidRPr="00E248F6" w:rsidRDefault="00262BC5" w:rsidP="00FA68FC">
            <w:pPr>
              <w:rPr>
                <w:rFonts w:ascii="Times New Roman" w:hAnsi="Times New Roman" w:cs="Times New Roman"/>
                <w:sz w:val="18"/>
                <w:szCs w:val="18"/>
              </w:rPr>
            </w:pPr>
          </w:p>
        </w:tc>
      </w:tr>
      <w:tr w:rsidR="00262BC5" w:rsidRPr="00E248F6" w:rsidTr="00262BC5">
        <w:tc>
          <w:tcPr>
            <w:tcW w:w="723" w:type="dxa"/>
          </w:tcPr>
          <w:p w:rsidR="00262BC5" w:rsidRPr="00262BC5" w:rsidRDefault="00262BC5" w:rsidP="00262BC5">
            <w:pPr>
              <w:pStyle w:val="ListParagraph"/>
              <w:numPr>
                <w:ilvl w:val="0"/>
                <w:numId w:val="13"/>
              </w:numPr>
              <w:rPr>
                <w:rFonts w:ascii="Times New Roman" w:hAnsi="Times New Roman" w:cs="Times New Roman"/>
                <w:sz w:val="18"/>
                <w:szCs w:val="18"/>
              </w:rPr>
            </w:pPr>
          </w:p>
        </w:tc>
        <w:tc>
          <w:tcPr>
            <w:tcW w:w="2523" w:type="dxa"/>
          </w:tcPr>
          <w:p w:rsidR="00262BC5" w:rsidRPr="00F228A8" w:rsidRDefault="00262BC5" w:rsidP="00FA68FC">
            <w:pPr>
              <w:rPr>
                <w:rFonts w:ascii="Times New Roman" w:hAnsi="Times New Roman" w:cs="Times New Roman"/>
                <w:sz w:val="18"/>
                <w:szCs w:val="18"/>
              </w:rPr>
            </w:pPr>
            <w:proofErr w:type="spellStart"/>
            <w:r w:rsidRPr="00F228A8">
              <w:rPr>
                <w:rFonts w:ascii="Times New Roman" w:hAnsi="Times New Roman" w:cs="Times New Roman"/>
                <w:sz w:val="18"/>
                <w:szCs w:val="18"/>
              </w:rPr>
              <w:t>Zuze</w:t>
            </w:r>
            <w:proofErr w:type="spellEnd"/>
            <w:r w:rsidRPr="00F228A8">
              <w:rPr>
                <w:rFonts w:ascii="Times New Roman" w:hAnsi="Times New Roman" w:cs="Times New Roman"/>
                <w:sz w:val="18"/>
                <w:szCs w:val="18"/>
              </w:rPr>
              <w:t xml:space="preserve"> et </w:t>
            </w:r>
            <w:proofErr w:type="spellStart"/>
            <w:r w:rsidRPr="00F228A8">
              <w:rPr>
                <w:rFonts w:ascii="Times New Roman" w:hAnsi="Times New Roman" w:cs="Times New Roman"/>
                <w:sz w:val="18"/>
                <w:szCs w:val="18"/>
              </w:rPr>
              <w:t>Reddy</w:t>
            </w:r>
            <w:proofErr w:type="spellEnd"/>
            <w:r w:rsidRPr="00F228A8">
              <w:rPr>
                <w:rFonts w:ascii="Times New Roman" w:hAnsi="Times New Roman" w:cs="Times New Roman"/>
                <w:sz w:val="18"/>
                <w:szCs w:val="18"/>
              </w:rPr>
              <w:t xml:space="preserve"> </w:t>
            </w:r>
            <w:r w:rsidR="00F60406">
              <w:rPr>
                <w:rFonts w:ascii="Times New Roman" w:hAnsi="Times New Roman" w:cs="Times New Roman"/>
                <w:sz w:val="18"/>
                <w:szCs w:val="18"/>
              </w:rPr>
              <w:t>(</w:t>
            </w:r>
            <w:r w:rsidRPr="00F228A8">
              <w:rPr>
                <w:rFonts w:ascii="Times New Roman" w:hAnsi="Times New Roman" w:cs="Times New Roman"/>
                <w:sz w:val="18"/>
                <w:szCs w:val="18"/>
              </w:rPr>
              <w:t>2014</w:t>
            </w:r>
            <w:r w:rsidR="00F60406">
              <w:rPr>
                <w:rFonts w:ascii="Times New Roman" w:hAnsi="Times New Roman" w:cs="Times New Roman"/>
                <w:sz w:val="18"/>
                <w:szCs w:val="18"/>
              </w:rPr>
              <w:t>)</w:t>
            </w:r>
            <w:r w:rsidRPr="00F228A8">
              <w:rPr>
                <w:rFonts w:ascii="Times New Roman" w:hAnsi="Times New Roman" w:cs="Times New Roman"/>
                <w:sz w:val="18"/>
                <w:szCs w:val="18"/>
              </w:rPr>
              <w:t xml:space="preserve"> </w:t>
            </w:r>
          </w:p>
        </w:tc>
        <w:tc>
          <w:tcPr>
            <w:tcW w:w="1301" w:type="dxa"/>
          </w:tcPr>
          <w:p w:rsidR="00262BC5" w:rsidRPr="00F228A8" w:rsidRDefault="00262BC5" w:rsidP="00FA68FC">
            <w:pPr>
              <w:rPr>
                <w:rFonts w:ascii="Times New Roman" w:hAnsi="Times New Roman" w:cs="Times New Roman"/>
                <w:sz w:val="18"/>
                <w:szCs w:val="18"/>
              </w:rPr>
            </w:pPr>
            <w:r w:rsidRPr="00F228A8">
              <w:rPr>
                <w:rFonts w:ascii="Times New Roman" w:hAnsi="Times New Roman" w:cs="Times New Roman"/>
                <w:sz w:val="18"/>
                <w:szCs w:val="18"/>
              </w:rPr>
              <w:t xml:space="preserve">Afrique du Sud </w:t>
            </w:r>
          </w:p>
        </w:tc>
        <w:tc>
          <w:tcPr>
            <w:tcW w:w="4147" w:type="dxa"/>
          </w:tcPr>
          <w:p w:rsidR="00262BC5" w:rsidRPr="00F228A8" w:rsidRDefault="00262BC5" w:rsidP="00FA68FC">
            <w:pPr>
              <w:rPr>
                <w:rFonts w:ascii="Times New Roman" w:hAnsi="Times New Roman" w:cs="Times New Roman"/>
                <w:sz w:val="18"/>
                <w:szCs w:val="18"/>
              </w:rPr>
            </w:pPr>
            <w:r w:rsidRPr="00F228A8">
              <w:rPr>
                <w:rFonts w:ascii="Times New Roman" w:hAnsi="Times New Roman" w:cs="Times New Roman"/>
                <w:sz w:val="18"/>
                <w:szCs w:val="18"/>
              </w:rPr>
              <w:t>Examiner les tendances de la maîtrise de la lecture en fonction du sexe (pourquoi les filles obtiennent de meilleurs résultats que les garçons) dans les écoles primaires sud-africaines</w:t>
            </w:r>
          </w:p>
        </w:tc>
        <w:tc>
          <w:tcPr>
            <w:tcW w:w="1341" w:type="dxa"/>
          </w:tcPr>
          <w:p w:rsidR="00262BC5" w:rsidRPr="00F228A8" w:rsidRDefault="00262BC5" w:rsidP="00FA68FC">
            <w:pPr>
              <w:rPr>
                <w:rFonts w:ascii="Times New Roman" w:hAnsi="Times New Roman" w:cs="Times New Roman"/>
                <w:sz w:val="18"/>
                <w:szCs w:val="18"/>
              </w:rPr>
            </w:pPr>
            <w:r w:rsidRPr="00F228A8">
              <w:rPr>
                <w:rFonts w:ascii="Times New Roman" w:hAnsi="Times New Roman" w:cs="Times New Roman"/>
                <w:sz w:val="18"/>
                <w:szCs w:val="18"/>
              </w:rPr>
              <w:t>SACMEQ  2 et 3</w:t>
            </w:r>
          </w:p>
          <w:p w:rsidR="00262BC5" w:rsidRPr="00F228A8" w:rsidRDefault="00262BC5" w:rsidP="00FA68FC">
            <w:pPr>
              <w:rPr>
                <w:rFonts w:ascii="Times New Roman" w:hAnsi="Times New Roman" w:cs="Times New Roman"/>
                <w:sz w:val="18"/>
                <w:szCs w:val="18"/>
              </w:rPr>
            </w:pPr>
          </w:p>
          <w:p w:rsidR="00262BC5" w:rsidRPr="00F228A8" w:rsidRDefault="00262BC5" w:rsidP="00FA68FC">
            <w:pPr>
              <w:rPr>
                <w:rFonts w:ascii="Times New Roman" w:hAnsi="Times New Roman" w:cs="Times New Roman"/>
                <w:sz w:val="18"/>
                <w:szCs w:val="18"/>
              </w:rPr>
            </w:pPr>
          </w:p>
        </w:tc>
        <w:tc>
          <w:tcPr>
            <w:tcW w:w="1665" w:type="dxa"/>
          </w:tcPr>
          <w:p w:rsidR="00262BC5" w:rsidRPr="00F228A8" w:rsidRDefault="00262BC5" w:rsidP="00FA68FC">
            <w:pPr>
              <w:rPr>
                <w:rFonts w:ascii="Times New Roman" w:hAnsi="Times New Roman" w:cs="Times New Roman"/>
                <w:sz w:val="18"/>
                <w:szCs w:val="18"/>
              </w:rPr>
            </w:pPr>
            <w:r w:rsidRPr="00F228A8">
              <w:rPr>
                <w:rFonts w:ascii="Times New Roman" w:hAnsi="Times New Roman" w:cs="Times New Roman"/>
                <w:sz w:val="18"/>
                <w:szCs w:val="18"/>
              </w:rPr>
              <w:t xml:space="preserve">Modèle hiérarchique linéaire à deux niveaux. </w:t>
            </w:r>
          </w:p>
        </w:tc>
        <w:tc>
          <w:tcPr>
            <w:tcW w:w="5800" w:type="dxa"/>
          </w:tcPr>
          <w:p w:rsidR="00B35152" w:rsidRPr="00B35152" w:rsidRDefault="00B35152" w:rsidP="00FA68FC">
            <w:pPr>
              <w:rPr>
                <w:rFonts w:ascii="Times New Roman" w:hAnsi="Times New Roman" w:cs="Times New Roman"/>
                <w:b/>
                <w:bCs/>
                <w:sz w:val="18"/>
                <w:szCs w:val="18"/>
              </w:rPr>
            </w:pPr>
            <w:r w:rsidRPr="00B35152">
              <w:rPr>
                <w:rFonts w:ascii="Times New Roman" w:hAnsi="Times New Roman" w:cs="Times New Roman"/>
                <w:b/>
                <w:bCs/>
                <w:sz w:val="18"/>
                <w:szCs w:val="18"/>
              </w:rPr>
              <w:t>Résultats</w:t>
            </w:r>
          </w:p>
          <w:p w:rsidR="00262BC5" w:rsidRPr="00F228A8" w:rsidRDefault="00262BC5" w:rsidP="00FA68FC">
            <w:pPr>
              <w:rPr>
                <w:rFonts w:ascii="Times New Roman" w:hAnsi="Times New Roman" w:cs="Times New Roman"/>
                <w:sz w:val="18"/>
                <w:szCs w:val="18"/>
              </w:rPr>
            </w:pPr>
            <w:r w:rsidRPr="00F228A8">
              <w:rPr>
                <w:rFonts w:ascii="Times New Roman" w:hAnsi="Times New Roman" w:cs="Times New Roman"/>
                <w:sz w:val="18"/>
                <w:szCs w:val="18"/>
              </w:rPr>
              <w:t>Le lien entre l'augmentation des ressources disponibles et l'amélioration des résultats scolaires est plus fort pour les filles que pour les garçons. Cette constatation est restée la même pour tous les niveaux socio-économiques.</w:t>
            </w:r>
          </w:p>
          <w:p w:rsidR="00262BC5" w:rsidRPr="00F228A8" w:rsidRDefault="00262BC5" w:rsidP="00FA68FC">
            <w:pPr>
              <w:rPr>
                <w:rFonts w:ascii="Times New Roman" w:hAnsi="Times New Roman" w:cs="Times New Roman"/>
                <w:sz w:val="18"/>
                <w:szCs w:val="18"/>
              </w:rPr>
            </w:pPr>
            <w:r w:rsidRPr="00F228A8">
              <w:rPr>
                <w:rFonts w:ascii="Times New Roman" w:hAnsi="Times New Roman" w:cs="Times New Roman"/>
                <w:sz w:val="18"/>
                <w:szCs w:val="18"/>
              </w:rPr>
              <w:t>Les filles semblent capables d'utiliser de manière plus efficace les ressources scolaires pour apprendre à lire.</w:t>
            </w:r>
            <w:r w:rsidR="00B35152">
              <w:rPr>
                <w:rFonts w:ascii="Times New Roman" w:hAnsi="Times New Roman" w:cs="Times New Roman"/>
                <w:sz w:val="18"/>
                <w:szCs w:val="18"/>
              </w:rPr>
              <w:t xml:space="preserve"> </w:t>
            </w:r>
            <w:proofErr w:type="gramStart"/>
            <w:r w:rsidRPr="00F228A8">
              <w:rPr>
                <w:rFonts w:ascii="Times New Roman" w:hAnsi="Times New Roman" w:cs="Times New Roman"/>
                <w:sz w:val="18"/>
                <w:szCs w:val="18"/>
              </w:rPr>
              <w:t>Cette</w:t>
            </w:r>
            <w:proofErr w:type="gramEnd"/>
            <w:r w:rsidRPr="00F228A8">
              <w:rPr>
                <w:rFonts w:ascii="Times New Roman" w:hAnsi="Times New Roman" w:cs="Times New Roman"/>
                <w:sz w:val="18"/>
                <w:szCs w:val="18"/>
              </w:rPr>
              <w:t xml:space="preserve"> étude a corroboré les conclusions de la littérature selon lesquelles, en ce qui concerne la lecture, les filles obtiennent de meilleurs résultats que les garçons.</w:t>
            </w:r>
          </w:p>
          <w:p w:rsidR="00262BC5" w:rsidRPr="00F228A8" w:rsidRDefault="00262BC5" w:rsidP="00FA68FC">
            <w:pPr>
              <w:rPr>
                <w:rFonts w:ascii="Times New Roman" w:hAnsi="Times New Roman" w:cs="Times New Roman"/>
                <w:sz w:val="18"/>
                <w:szCs w:val="18"/>
              </w:rPr>
            </w:pPr>
            <w:r w:rsidRPr="00F228A8">
              <w:rPr>
                <w:rFonts w:ascii="Times New Roman" w:hAnsi="Times New Roman" w:cs="Times New Roman"/>
                <w:sz w:val="18"/>
                <w:szCs w:val="18"/>
              </w:rPr>
              <w:t>Bien que les origines des garçons et des filles soient similaires, les garçons sont plus nombreux que les filles à redoubler.</w:t>
            </w:r>
            <w:r w:rsidR="00B35152">
              <w:rPr>
                <w:rFonts w:ascii="Times New Roman" w:hAnsi="Times New Roman" w:cs="Times New Roman"/>
                <w:sz w:val="18"/>
                <w:szCs w:val="18"/>
              </w:rPr>
              <w:t xml:space="preserve"> </w:t>
            </w:r>
            <w:proofErr w:type="gramStart"/>
            <w:r w:rsidRPr="00F228A8">
              <w:rPr>
                <w:rFonts w:ascii="Times New Roman" w:hAnsi="Times New Roman" w:cs="Times New Roman"/>
                <w:sz w:val="18"/>
                <w:szCs w:val="18"/>
              </w:rPr>
              <w:t>Bien</w:t>
            </w:r>
            <w:proofErr w:type="gramEnd"/>
            <w:r w:rsidRPr="00F228A8">
              <w:rPr>
                <w:rFonts w:ascii="Times New Roman" w:hAnsi="Times New Roman" w:cs="Times New Roman"/>
                <w:sz w:val="18"/>
                <w:szCs w:val="18"/>
              </w:rPr>
              <w:t xml:space="preserve"> que les origines des garçons et des filles soient similaires, les garçons sont plus nombreux que les filles à redoubler.</w:t>
            </w:r>
          </w:p>
          <w:p w:rsidR="00262BC5" w:rsidRPr="00F228A8" w:rsidRDefault="00262BC5" w:rsidP="00FA68FC">
            <w:pPr>
              <w:rPr>
                <w:rFonts w:ascii="Times New Roman" w:hAnsi="Times New Roman" w:cs="Times New Roman"/>
                <w:b/>
                <w:bCs/>
                <w:sz w:val="18"/>
                <w:szCs w:val="18"/>
              </w:rPr>
            </w:pPr>
            <w:r w:rsidRPr="00F228A8">
              <w:rPr>
                <w:rFonts w:ascii="Times New Roman" w:hAnsi="Times New Roman" w:cs="Times New Roman"/>
                <w:b/>
                <w:bCs/>
                <w:sz w:val="18"/>
                <w:szCs w:val="18"/>
              </w:rPr>
              <w:t xml:space="preserve">Recommandations </w:t>
            </w:r>
          </w:p>
          <w:p w:rsidR="00262BC5" w:rsidRPr="00F228A8" w:rsidRDefault="00262BC5" w:rsidP="00FA68FC">
            <w:pPr>
              <w:rPr>
                <w:rFonts w:ascii="Times New Roman" w:hAnsi="Times New Roman" w:cs="Times New Roman"/>
                <w:sz w:val="18"/>
                <w:szCs w:val="18"/>
              </w:rPr>
            </w:pPr>
            <w:r w:rsidRPr="00F228A8">
              <w:rPr>
                <w:rFonts w:ascii="Times New Roman" w:hAnsi="Times New Roman" w:cs="Times New Roman"/>
                <w:sz w:val="18"/>
                <w:szCs w:val="18"/>
              </w:rPr>
              <w:t>La première priorité est d'améliorer les résultats en matière d'alphabétisation pour la population scolarisée, en commençant par les écoles primaires où les résultats sont très faibles.</w:t>
            </w:r>
            <w:r w:rsidR="00B35152">
              <w:rPr>
                <w:rFonts w:ascii="Times New Roman" w:hAnsi="Times New Roman" w:cs="Times New Roman"/>
                <w:sz w:val="18"/>
                <w:szCs w:val="18"/>
              </w:rPr>
              <w:t xml:space="preserve"> </w:t>
            </w:r>
            <w:r w:rsidRPr="00F228A8">
              <w:rPr>
                <w:rFonts w:ascii="Times New Roman" w:hAnsi="Times New Roman" w:cs="Times New Roman"/>
                <w:sz w:val="18"/>
                <w:szCs w:val="18"/>
              </w:rPr>
              <w:t>Le défi auquel sont confrontés les décideurs politiques est de savoir comment</w:t>
            </w:r>
            <w:r w:rsidR="00B35152">
              <w:rPr>
                <w:rFonts w:ascii="Times New Roman" w:hAnsi="Times New Roman" w:cs="Times New Roman"/>
                <w:sz w:val="18"/>
                <w:szCs w:val="18"/>
              </w:rPr>
              <w:t xml:space="preserve"> </w:t>
            </w:r>
            <w:r w:rsidRPr="00F228A8">
              <w:rPr>
                <w:rFonts w:ascii="Times New Roman" w:hAnsi="Times New Roman" w:cs="Times New Roman"/>
                <w:sz w:val="18"/>
                <w:szCs w:val="18"/>
              </w:rPr>
              <w:t>de s'assurer que l'investissement dans les ressources peut être réalisé de manière à ce que les bénéfices soient étendus à l'alphabétisation des garçons.</w:t>
            </w:r>
          </w:p>
        </w:tc>
      </w:tr>
      <w:tr w:rsidR="00262BC5" w:rsidRPr="00E248F6" w:rsidTr="00262BC5">
        <w:tc>
          <w:tcPr>
            <w:tcW w:w="723" w:type="dxa"/>
          </w:tcPr>
          <w:p w:rsidR="00262BC5" w:rsidRPr="00262BC5" w:rsidRDefault="00262BC5" w:rsidP="00262BC5">
            <w:pPr>
              <w:pStyle w:val="ListParagraph"/>
              <w:numPr>
                <w:ilvl w:val="0"/>
                <w:numId w:val="13"/>
              </w:numPr>
              <w:rPr>
                <w:rFonts w:ascii="Times New Roman" w:hAnsi="Times New Roman" w:cs="Times New Roman"/>
                <w:color w:val="000000"/>
                <w:sz w:val="18"/>
                <w:szCs w:val="18"/>
              </w:rPr>
            </w:pPr>
          </w:p>
        </w:tc>
        <w:tc>
          <w:tcPr>
            <w:tcW w:w="2523" w:type="dxa"/>
          </w:tcPr>
          <w:p w:rsidR="00262BC5" w:rsidRPr="00E248F6" w:rsidRDefault="00F60406" w:rsidP="00FA68FC">
            <w:pPr>
              <w:rPr>
                <w:rFonts w:ascii="Times New Roman" w:hAnsi="Times New Roman" w:cs="Times New Roman"/>
                <w:color w:val="000000"/>
                <w:sz w:val="18"/>
                <w:szCs w:val="18"/>
              </w:rPr>
            </w:pPr>
            <w:r>
              <w:rPr>
                <w:rFonts w:ascii="Times New Roman" w:hAnsi="Times New Roman" w:cs="Times New Roman"/>
                <w:color w:val="000000"/>
                <w:sz w:val="18"/>
                <w:szCs w:val="18"/>
              </w:rPr>
              <w:t>Barnett</w:t>
            </w:r>
            <w:r w:rsidR="00262BC5" w:rsidRPr="00E248F6">
              <w:rPr>
                <w:rFonts w:ascii="Times New Roman" w:hAnsi="Times New Roman" w:cs="Times New Roman"/>
                <w:color w:val="000000"/>
                <w:sz w:val="18"/>
                <w:szCs w:val="18"/>
              </w:rPr>
              <w:t xml:space="preserve"> </w:t>
            </w:r>
            <w:r>
              <w:rPr>
                <w:rFonts w:ascii="Times New Roman" w:hAnsi="Times New Roman" w:cs="Times New Roman"/>
                <w:color w:val="000000"/>
                <w:sz w:val="18"/>
                <w:szCs w:val="18"/>
              </w:rPr>
              <w:t>(</w:t>
            </w:r>
            <w:r w:rsidR="00262BC5" w:rsidRPr="00E248F6">
              <w:rPr>
                <w:rFonts w:ascii="Times New Roman" w:hAnsi="Times New Roman" w:cs="Times New Roman"/>
                <w:color w:val="000000"/>
                <w:sz w:val="18"/>
                <w:szCs w:val="18"/>
              </w:rPr>
              <w:t>2013</w:t>
            </w:r>
            <w:r>
              <w:rPr>
                <w:rFonts w:ascii="Times New Roman" w:hAnsi="Times New Roman" w:cs="Times New Roman"/>
                <w:color w:val="000000"/>
                <w:sz w:val="18"/>
                <w:szCs w:val="18"/>
              </w:rPr>
              <w:t>)</w:t>
            </w:r>
            <w:r w:rsidR="00262BC5" w:rsidRPr="00E248F6">
              <w:rPr>
                <w:rFonts w:ascii="Times New Roman" w:hAnsi="Times New Roman" w:cs="Times New Roman"/>
                <w:color w:val="000000"/>
                <w:sz w:val="18"/>
                <w:szCs w:val="18"/>
              </w:rPr>
              <w:t xml:space="preserve"> </w:t>
            </w:r>
          </w:p>
        </w:tc>
        <w:tc>
          <w:tcPr>
            <w:tcW w:w="1301" w:type="dxa"/>
          </w:tcPr>
          <w:p w:rsidR="00262BC5" w:rsidRPr="00E248F6" w:rsidRDefault="00262BC5" w:rsidP="00FA68FC">
            <w:pPr>
              <w:rPr>
                <w:rFonts w:ascii="Times New Roman" w:hAnsi="Times New Roman" w:cs="Times New Roman"/>
                <w:sz w:val="18"/>
                <w:szCs w:val="18"/>
              </w:rPr>
            </w:pPr>
            <w:r w:rsidRPr="00E248F6">
              <w:rPr>
                <w:rFonts w:ascii="Times New Roman" w:hAnsi="Times New Roman" w:cs="Times New Roman"/>
                <w:sz w:val="18"/>
                <w:szCs w:val="18"/>
              </w:rPr>
              <w:t xml:space="preserve">Malawi </w:t>
            </w:r>
          </w:p>
        </w:tc>
        <w:tc>
          <w:tcPr>
            <w:tcW w:w="4147" w:type="dxa"/>
          </w:tcPr>
          <w:p w:rsidR="00262BC5" w:rsidRPr="00E248F6" w:rsidRDefault="00262BC5" w:rsidP="00FA68FC">
            <w:pPr>
              <w:rPr>
                <w:rFonts w:ascii="Times New Roman" w:hAnsi="Times New Roman" w:cs="Times New Roman"/>
                <w:sz w:val="18"/>
                <w:szCs w:val="18"/>
              </w:rPr>
            </w:pPr>
            <w:r w:rsidRPr="00E248F6">
              <w:rPr>
                <w:rFonts w:ascii="Times New Roman" w:hAnsi="Times New Roman" w:cs="Times New Roman"/>
                <w:sz w:val="18"/>
                <w:szCs w:val="18"/>
              </w:rPr>
              <w:t xml:space="preserve">Déterminer dans quelle mesure l'implication de la communauté explique la variation des résultats des élèves dans les écoles primaires au Malawi. </w:t>
            </w:r>
          </w:p>
        </w:tc>
        <w:tc>
          <w:tcPr>
            <w:tcW w:w="1341" w:type="dxa"/>
          </w:tcPr>
          <w:p w:rsidR="00262BC5" w:rsidRPr="00E248F6" w:rsidRDefault="00262BC5" w:rsidP="00FA68FC">
            <w:pPr>
              <w:rPr>
                <w:rFonts w:ascii="Times New Roman" w:hAnsi="Times New Roman" w:cs="Times New Roman"/>
                <w:sz w:val="18"/>
                <w:szCs w:val="18"/>
              </w:rPr>
            </w:pPr>
            <w:r w:rsidRPr="00E248F6">
              <w:rPr>
                <w:rFonts w:ascii="Times New Roman" w:hAnsi="Times New Roman" w:cs="Times New Roman"/>
                <w:sz w:val="18"/>
                <w:szCs w:val="18"/>
              </w:rPr>
              <w:t>SACMEQ II</w:t>
            </w:r>
          </w:p>
          <w:p w:rsidR="00262BC5" w:rsidRPr="00E248F6" w:rsidRDefault="00262BC5" w:rsidP="00FA68FC">
            <w:pPr>
              <w:rPr>
                <w:rFonts w:ascii="Times New Roman" w:hAnsi="Times New Roman" w:cs="Times New Roman"/>
                <w:sz w:val="18"/>
                <w:szCs w:val="18"/>
              </w:rPr>
            </w:pPr>
          </w:p>
          <w:p w:rsidR="00262BC5" w:rsidRPr="00E248F6" w:rsidRDefault="00262BC5" w:rsidP="00FA68FC">
            <w:pPr>
              <w:rPr>
                <w:rFonts w:ascii="Times New Roman" w:hAnsi="Times New Roman" w:cs="Times New Roman"/>
                <w:sz w:val="18"/>
                <w:szCs w:val="18"/>
              </w:rPr>
            </w:pPr>
          </w:p>
        </w:tc>
        <w:tc>
          <w:tcPr>
            <w:tcW w:w="1665" w:type="dxa"/>
          </w:tcPr>
          <w:p w:rsidR="00262BC5" w:rsidRPr="00E248F6" w:rsidRDefault="00262BC5" w:rsidP="00FA68FC">
            <w:pPr>
              <w:rPr>
                <w:rFonts w:ascii="Times New Roman" w:hAnsi="Times New Roman" w:cs="Times New Roman"/>
                <w:sz w:val="18"/>
                <w:szCs w:val="18"/>
              </w:rPr>
            </w:pPr>
            <w:r w:rsidRPr="00E248F6">
              <w:rPr>
                <w:rFonts w:ascii="Times New Roman" w:hAnsi="Times New Roman" w:cs="Times New Roman"/>
                <w:sz w:val="18"/>
                <w:szCs w:val="18"/>
              </w:rPr>
              <w:t>Modèle hiérarchique linéaire à deux niveaux</w:t>
            </w:r>
          </w:p>
        </w:tc>
        <w:tc>
          <w:tcPr>
            <w:tcW w:w="5800" w:type="dxa"/>
          </w:tcPr>
          <w:p w:rsidR="00B35152" w:rsidRPr="00B35152" w:rsidRDefault="00B35152" w:rsidP="00FA68FC">
            <w:pPr>
              <w:rPr>
                <w:rFonts w:ascii="Times New Roman" w:hAnsi="Times New Roman" w:cs="Times New Roman"/>
                <w:b/>
                <w:bCs/>
                <w:sz w:val="18"/>
                <w:szCs w:val="18"/>
              </w:rPr>
            </w:pPr>
            <w:r w:rsidRPr="00B35152">
              <w:rPr>
                <w:rFonts w:ascii="Times New Roman" w:hAnsi="Times New Roman" w:cs="Times New Roman"/>
                <w:b/>
                <w:bCs/>
                <w:sz w:val="18"/>
                <w:szCs w:val="18"/>
              </w:rPr>
              <w:t>Résultats</w:t>
            </w:r>
          </w:p>
          <w:p w:rsidR="00262BC5" w:rsidRPr="00E248F6" w:rsidRDefault="00262BC5" w:rsidP="00FA68FC">
            <w:pPr>
              <w:rPr>
                <w:rFonts w:ascii="Times New Roman" w:hAnsi="Times New Roman" w:cs="Times New Roman"/>
                <w:sz w:val="18"/>
                <w:szCs w:val="18"/>
              </w:rPr>
            </w:pPr>
            <w:r w:rsidRPr="00E248F6">
              <w:rPr>
                <w:rFonts w:ascii="Times New Roman" w:hAnsi="Times New Roman" w:cs="Times New Roman"/>
                <w:color w:val="000000"/>
                <w:sz w:val="18"/>
                <w:szCs w:val="18"/>
              </w:rPr>
              <w:t xml:space="preserve">Les résultats montrent que </w:t>
            </w:r>
            <w:r w:rsidRPr="00E248F6">
              <w:rPr>
                <w:rFonts w:ascii="Times New Roman" w:hAnsi="Times New Roman" w:cs="Times New Roman"/>
                <w:sz w:val="18"/>
                <w:szCs w:val="18"/>
              </w:rPr>
              <w:t xml:space="preserve">l’engagement communautaire est composé de multiples effets qui peuvent être repartis </w:t>
            </w:r>
          </w:p>
          <w:p w:rsidR="00262BC5" w:rsidRPr="00B35152" w:rsidRDefault="00262BC5" w:rsidP="00B35152">
            <w:pPr>
              <w:rPr>
                <w:rFonts w:ascii="Times New Roman" w:hAnsi="Times New Roman" w:cs="Times New Roman"/>
                <w:sz w:val="18"/>
                <w:szCs w:val="18"/>
              </w:rPr>
            </w:pPr>
            <w:proofErr w:type="gramStart"/>
            <w:r w:rsidRPr="00E248F6">
              <w:rPr>
                <w:rFonts w:ascii="Times New Roman" w:hAnsi="Times New Roman" w:cs="Times New Roman"/>
                <w:sz w:val="18"/>
                <w:szCs w:val="18"/>
              </w:rPr>
              <w:t>en</w:t>
            </w:r>
            <w:proofErr w:type="gramEnd"/>
            <w:r w:rsidRPr="00E248F6">
              <w:rPr>
                <w:rFonts w:ascii="Times New Roman" w:hAnsi="Times New Roman" w:cs="Times New Roman"/>
                <w:sz w:val="18"/>
                <w:szCs w:val="18"/>
              </w:rPr>
              <w:t xml:space="preserve"> trois modes : " soutien à l'apprenant ", " financement " et " mise en réseau ". </w:t>
            </w:r>
            <w:r w:rsidR="00B35152">
              <w:rPr>
                <w:rFonts w:ascii="Times New Roman" w:hAnsi="Times New Roman" w:cs="Times New Roman"/>
                <w:sz w:val="18"/>
                <w:szCs w:val="18"/>
              </w:rPr>
              <w:t xml:space="preserve"> </w:t>
            </w:r>
            <w:r w:rsidRPr="00E248F6">
              <w:rPr>
                <w:rFonts w:ascii="Times New Roman" w:hAnsi="Times New Roman" w:cs="Times New Roman"/>
                <w:color w:val="000000"/>
                <w:sz w:val="18"/>
                <w:szCs w:val="18"/>
              </w:rPr>
              <w:t>La régression de la lecture des élèves sur la mesure agrégée de l'engagement communautaire globale suggère une association positive et significative. Une augmentation d'un écart-type (ET) de l'engagement communautaire est associée à une augmentation de 0,14 écart-type de la lecture des élèves.</w:t>
            </w:r>
          </w:p>
          <w:p w:rsidR="00262BC5" w:rsidRPr="00F23233" w:rsidRDefault="00262BC5" w:rsidP="00FA68FC">
            <w:pPr>
              <w:spacing w:after="160"/>
              <w:jc w:val="both"/>
              <w:rPr>
                <w:rFonts w:ascii="Times New Roman" w:hAnsi="Times New Roman" w:cs="Times New Roman"/>
                <w:b/>
                <w:color w:val="000000"/>
                <w:sz w:val="18"/>
                <w:szCs w:val="18"/>
              </w:rPr>
            </w:pPr>
            <w:r w:rsidRPr="00F23233">
              <w:rPr>
                <w:rFonts w:ascii="Times New Roman" w:hAnsi="Times New Roman" w:cs="Times New Roman"/>
                <w:b/>
                <w:color w:val="000000"/>
                <w:sz w:val="18"/>
                <w:szCs w:val="18"/>
              </w:rPr>
              <w:t>Recommandations</w:t>
            </w:r>
          </w:p>
          <w:p w:rsidR="00262BC5" w:rsidRPr="00E248F6" w:rsidRDefault="00262BC5" w:rsidP="00FA68FC">
            <w:pPr>
              <w:jc w:val="both"/>
              <w:rPr>
                <w:rFonts w:ascii="Times New Roman" w:hAnsi="Times New Roman" w:cs="Times New Roman"/>
                <w:color w:val="000000"/>
                <w:sz w:val="18"/>
                <w:szCs w:val="18"/>
              </w:rPr>
            </w:pPr>
            <w:r w:rsidRPr="00E248F6">
              <w:rPr>
                <w:rFonts w:ascii="Times New Roman" w:hAnsi="Times New Roman" w:cs="Times New Roman"/>
                <w:color w:val="000000"/>
                <w:sz w:val="18"/>
                <w:szCs w:val="18"/>
              </w:rPr>
              <w:t>Les futures études du SACMEQ pourraient peut-être axer sur les aspects de l'implication des communautés liés à la gouvernance et à la gestion, en approfondissant les questions de responsabilité, ainsi qu'un examen plus approfondi des différents modes d'activités dans lesquels les communautés sont engagées.</w:t>
            </w:r>
          </w:p>
          <w:p w:rsidR="00262BC5" w:rsidRPr="00E248F6" w:rsidRDefault="00262BC5" w:rsidP="00FA68FC">
            <w:pPr>
              <w:rPr>
                <w:rFonts w:ascii="Times New Roman" w:hAnsi="Times New Roman" w:cs="Times New Roman"/>
                <w:color w:val="000000"/>
                <w:sz w:val="18"/>
                <w:szCs w:val="18"/>
              </w:rPr>
            </w:pPr>
          </w:p>
        </w:tc>
      </w:tr>
      <w:tr w:rsidR="00262BC5" w:rsidRPr="00E248F6" w:rsidTr="00262BC5">
        <w:tc>
          <w:tcPr>
            <w:tcW w:w="723" w:type="dxa"/>
          </w:tcPr>
          <w:p w:rsidR="00262BC5" w:rsidRPr="00262BC5" w:rsidRDefault="00262BC5" w:rsidP="00262BC5">
            <w:pPr>
              <w:pStyle w:val="ListParagraph"/>
              <w:numPr>
                <w:ilvl w:val="0"/>
                <w:numId w:val="13"/>
              </w:numPr>
              <w:rPr>
                <w:rFonts w:ascii="Times New Roman" w:hAnsi="Times New Roman" w:cs="Times New Roman"/>
                <w:sz w:val="18"/>
                <w:szCs w:val="18"/>
              </w:rPr>
            </w:pPr>
          </w:p>
        </w:tc>
        <w:tc>
          <w:tcPr>
            <w:tcW w:w="2523" w:type="dxa"/>
          </w:tcPr>
          <w:p w:rsidR="00262BC5" w:rsidRDefault="00262BC5" w:rsidP="00FA68FC">
            <w:pPr>
              <w:rPr>
                <w:rFonts w:ascii="Times New Roman" w:hAnsi="Times New Roman" w:cs="Times New Roman"/>
                <w:sz w:val="18"/>
                <w:szCs w:val="18"/>
              </w:rPr>
            </w:pPr>
            <w:proofErr w:type="spellStart"/>
            <w:r>
              <w:rPr>
                <w:rFonts w:ascii="Times New Roman" w:hAnsi="Times New Roman" w:cs="Times New Roman"/>
                <w:sz w:val="18"/>
                <w:szCs w:val="18"/>
              </w:rPr>
              <w:t>Hossain</w:t>
            </w:r>
            <w:proofErr w:type="spellEnd"/>
            <w:r>
              <w:rPr>
                <w:rFonts w:ascii="Times New Roman" w:hAnsi="Times New Roman" w:cs="Times New Roman"/>
                <w:sz w:val="18"/>
                <w:szCs w:val="18"/>
              </w:rPr>
              <w:t xml:space="preserve"> et </w:t>
            </w:r>
            <w:proofErr w:type="spellStart"/>
            <w:r>
              <w:rPr>
                <w:rFonts w:ascii="Times New Roman" w:hAnsi="Times New Roman" w:cs="Times New Roman"/>
                <w:sz w:val="18"/>
                <w:szCs w:val="18"/>
              </w:rPr>
              <w:t>Bertta</w:t>
            </w:r>
            <w:proofErr w:type="spellEnd"/>
            <w:r>
              <w:rPr>
                <w:rFonts w:ascii="Times New Roman" w:hAnsi="Times New Roman" w:cs="Times New Roman"/>
                <w:sz w:val="18"/>
                <w:szCs w:val="18"/>
              </w:rPr>
              <w:t xml:space="preserve"> </w:t>
            </w:r>
            <w:r w:rsidR="00F60406">
              <w:rPr>
                <w:rFonts w:ascii="Times New Roman" w:hAnsi="Times New Roman" w:cs="Times New Roman"/>
                <w:sz w:val="18"/>
                <w:szCs w:val="18"/>
              </w:rPr>
              <w:t>(</w:t>
            </w:r>
            <w:r>
              <w:rPr>
                <w:rFonts w:ascii="Times New Roman" w:hAnsi="Times New Roman" w:cs="Times New Roman"/>
                <w:sz w:val="18"/>
                <w:szCs w:val="18"/>
              </w:rPr>
              <w:t>2025</w:t>
            </w:r>
            <w:r w:rsidR="00F60406">
              <w:rPr>
                <w:rFonts w:ascii="Times New Roman" w:hAnsi="Times New Roman" w:cs="Times New Roman"/>
                <w:sz w:val="18"/>
                <w:szCs w:val="18"/>
              </w:rPr>
              <w:t>)</w:t>
            </w:r>
            <w:r>
              <w:rPr>
                <w:rFonts w:ascii="Times New Roman" w:hAnsi="Times New Roman" w:cs="Times New Roman"/>
                <w:sz w:val="18"/>
                <w:szCs w:val="18"/>
              </w:rPr>
              <w:t xml:space="preserve"> </w:t>
            </w:r>
          </w:p>
          <w:p w:rsidR="00262BC5" w:rsidRPr="00E248F6" w:rsidRDefault="00262BC5" w:rsidP="00FA68FC">
            <w:pPr>
              <w:rPr>
                <w:rFonts w:ascii="Times New Roman" w:hAnsi="Times New Roman" w:cs="Times New Roman"/>
                <w:sz w:val="18"/>
                <w:szCs w:val="18"/>
              </w:rPr>
            </w:pPr>
          </w:p>
        </w:tc>
        <w:tc>
          <w:tcPr>
            <w:tcW w:w="1301" w:type="dxa"/>
          </w:tcPr>
          <w:p w:rsidR="00262BC5" w:rsidRPr="00E248F6" w:rsidRDefault="00262BC5" w:rsidP="00FA68FC">
            <w:pPr>
              <w:rPr>
                <w:rFonts w:ascii="Times New Roman" w:hAnsi="Times New Roman" w:cs="Times New Roman"/>
                <w:sz w:val="18"/>
                <w:szCs w:val="18"/>
              </w:rPr>
            </w:pPr>
            <w:r>
              <w:rPr>
                <w:rFonts w:ascii="Times New Roman" w:hAnsi="Times New Roman" w:cs="Times New Roman"/>
                <w:sz w:val="18"/>
                <w:szCs w:val="18"/>
              </w:rPr>
              <w:t xml:space="preserve">ASS, 14 pays </w:t>
            </w:r>
          </w:p>
        </w:tc>
        <w:tc>
          <w:tcPr>
            <w:tcW w:w="4147" w:type="dxa"/>
          </w:tcPr>
          <w:p w:rsidR="00262BC5" w:rsidRPr="00E248F6" w:rsidRDefault="00262BC5" w:rsidP="00FA68FC">
            <w:pPr>
              <w:rPr>
                <w:rFonts w:ascii="Times New Roman" w:hAnsi="Times New Roman" w:cs="Times New Roman"/>
                <w:sz w:val="18"/>
                <w:szCs w:val="18"/>
              </w:rPr>
            </w:pPr>
            <w:r>
              <w:rPr>
                <w:rFonts w:ascii="Times New Roman" w:hAnsi="Times New Roman" w:cs="Times New Roman"/>
                <w:sz w:val="18"/>
                <w:szCs w:val="18"/>
              </w:rPr>
              <w:t>E</w:t>
            </w:r>
            <w:r w:rsidRPr="003B2EA1">
              <w:rPr>
                <w:rFonts w:ascii="Times New Roman" w:hAnsi="Times New Roman" w:cs="Times New Roman"/>
                <w:sz w:val="18"/>
                <w:szCs w:val="18"/>
              </w:rPr>
              <w:t>xamine l'association entre la participation de la communauté aux affaires scolaires et l'inégalité dans les réalisations par</w:t>
            </w:r>
            <w:r>
              <w:rPr>
                <w:rFonts w:ascii="Times New Roman" w:hAnsi="Times New Roman" w:cs="Times New Roman"/>
                <w:sz w:val="18"/>
                <w:szCs w:val="18"/>
              </w:rPr>
              <w:t xml:space="preserve"> le statut socioéconomique. </w:t>
            </w:r>
          </w:p>
        </w:tc>
        <w:tc>
          <w:tcPr>
            <w:tcW w:w="1341" w:type="dxa"/>
          </w:tcPr>
          <w:p w:rsidR="00262BC5" w:rsidRPr="00E248F6" w:rsidRDefault="00262BC5" w:rsidP="00FA68FC">
            <w:pPr>
              <w:rPr>
                <w:rFonts w:ascii="Times New Roman" w:hAnsi="Times New Roman" w:cs="Times New Roman"/>
                <w:sz w:val="18"/>
                <w:szCs w:val="18"/>
              </w:rPr>
            </w:pPr>
            <w:r>
              <w:rPr>
                <w:rFonts w:ascii="Times New Roman" w:hAnsi="Times New Roman" w:cs="Times New Roman"/>
                <w:sz w:val="18"/>
                <w:szCs w:val="18"/>
              </w:rPr>
              <w:t>PASEC 2019</w:t>
            </w:r>
          </w:p>
        </w:tc>
        <w:tc>
          <w:tcPr>
            <w:tcW w:w="1665" w:type="dxa"/>
          </w:tcPr>
          <w:p w:rsidR="00262BC5" w:rsidRPr="00E248F6" w:rsidRDefault="00262BC5" w:rsidP="00FA68FC">
            <w:pPr>
              <w:rPr>
                <w:rFonts w:ascii="Times New Roman" w:hAnsi="Times New Roman" w:cs="Times New Roman"/>
                <w:sz w:val="18"/>
                <w:szCs w:val="18"/>
              </w:rPr>
            </w:pPr>
            <w:r w:rsidRPr="003B2EA1">
              <w:rPr>
                <w:rFonts w:ascii="Times New Roman" w:hAnsi="Times New Roman" w:cs="Times New Roman"/>
                <w:sz w:val="18"/>
                <w:szCs w:val="18"/>
              </w:rPr>
              <w:t>Régression Multiples</w:t>
            </w:r>
          </w:p>
        </w:tc>
        <w:tc>
          <w:tcPr>
            <w:tcW w:w="5800" w:type="dxa"/>
          </w:tcPr>
          <w:p w:rsidR="00262BC5" w:rsidRPr="003B2EA1" w:rsidRDefault="00262BC5" w:rsidP="00FA68FC">
            <w:pPr>
              <w:rPr>
                <w:rFonts w:ascii="Times New Roman" w:hAnsi="Times New Roman" w:cs="Times New Roman"/>
                <w:b/>
                <w:sz w:val="18"/>
                <w:szCs w:val="18"/>
              </w:rPr>
            </w:pPr>
            <w:r w:rsidRPr="003B2EA1">
              <w:rPr>
                <w:rFonts w:ascii="Times New Roman" w:hAnsi="Times New Roman" w:cs="Times New Roman"/>
                <w:b/>
                <w:sz w:val="18"/>
                <w:szCs w:val="18"/>
              </w:rPr>
              <w:t xml:space="preserve">Résultats </w:t>
            </w:r>
          </w:p>
          <w:p w:rsidR="00262BC5" w:rsidRPr="003B2EA1" w:rsidRDefault="00262BC5" w:rsidP="00FA68FC">
            <w:pPr>
              <w:rPr>
                <w:rFonts w:ascii="Times New Roman" w:hAnsi="Times New Roman" w:cs="Times New Roman"/>
                <w:sz w:val="18"/>
                <w:szCs w:val="18"/>
              </w:rPr>
            </w:pPr>
            <w:r w:rsidRPr="003B2EA1">
              <w:rPr>
                <w:rFonts w:ascii="Times New Roman" w:hAnsi="Times New Roman" w:cs="Times New Roman"/>
                <w:sz w:val="18"/>
                <w:szCs w:val="18"/>
              </w:rPr>
              <w:t>L'implication de la communauté n'est pas significativement associée à la réduction de l'écart de réussite mathématique entre élèves de différents statuts socio-économiques.</w:t>
            </w:r>
          </w:p>
          <w:p w:rsidR="00262BC5" w:rsidRDefault="00262BC5" w:rsidP="00FA68FC">
            <w:pPr>
              <w:rPr>
                <w:rFonts w:ascii="Times New Roman" w:hAnsi="Times New Roman" w:cs="Times New Roman"/>
                <w:sz w:val="18"/>
                <w:szCs w:val="18"/>
              </w:rPr>
            </w:pPr>
            <w:r w:rsidRPr="003B2EA1">
              <w:rPr>
                <w:rFonts w:ascii="Times New Roman" w:hAnsi="Times New Roman" w:cs="Times New Roman"/>
                <w:sz w:val="18"/>
                <w:szCs w:val="18"/>
              </w:rPr>
              <w:t>Les ressources scolaires expliquent une part importante des écarts de réussite e</w:t>
            </w:r>
            <w:r>
              <w:rPr>
                <w:rFonts w:ascii="Times New Roman" w:hAnsi="Times New Roman" w:cs="Times New Roman"/>
                <w:sz w:val="18"/>
                <w:szCs w:val="18"/>
              </w:rPr>
              <w:t xml:space="preserve">ntre élèves de bas et haut SES. </w:t>
            </w:r>
            <w:r w:rsidRPr="003B2EA1">
              <w:rPr>
                <w:rFonts w:ascii="Times New Roman" w:hAnsi="Times New Roman" w:cs="Times New Roman"/>
                <w:sz w:val="18"/>
                <w:szCs w:val="18"/>
              </w:rPr>
              <w:t>Les résultats restent similaires dans plusieurs spécifications et analyses de sensibilité.</w:t>
            </w:r>
          </w:p>
          <w:p w:rsidR="00262BC5" w:rsidRPr="003B2EA1" w:rsidRDefault="00262BC5" w:rsidP="00FA68FC">
            <w:pPr>
              <w:rPr>
                <w:rFonts w:ascii="Times New Roman" w:hAnsi="Times New Roman" w:cs="Times New Roman"/>
                <w:b/>
                <w:sz w:val="18"/>
                <w:szCs w:val="18"/>
              </w:rPr>
            </w:pPr>
            <w:r w:rsidRPr="003B2EA1">
              <w:rPr>
                <w:rFonts w:ascii="Times New Roman" w:hAnsi="Times New Roman" w:cs="Times New Roman"/>
                <w:b/>
                <w:sz w:val="18"/>
                <w:szCs w:val="18"/>
              </w:rPr>
              <w:t xml:space="preserve">Recommandations </w:t>
            </w:r>
          </w:p>
          <w:p w:rsidR="00262BC5" w:rsidRPr="00E248F6" w:rsidRDefault="00262BC5" w:rsidP="00FA68FC">
            <w:pPr>
              <w:rPr>
                <w:rFonts w:ascii="Times New Roman" w:hAnsi="Times New Roman" w:cs="Times New Roman"/>
                <w:sz w:val="18"/>
                <w:szCs w:val="18"/>
              </w:rPr>
            </w:pPr>
            <w:r w:rsidRPr="003B2EA1">
              <w:rPr>
                <w:rFonts w:ascii="Times New Roman" w:hAnsi="Times New Roman" w:cs="Times New Roman"/>
                <w:sz w:val="18"/>
                <w:szCs w:val="18"/>
              </w:rPr>
              <w:t>Concentrer les efforts sur l'amélioration des ressources et des infrastructures scolair</w:t>
            </w:r>
            <w:r>
              <w:rPr>
                <w:rFonts w:ascii="Times New Roman" w:hAnsi="Times New Roman" w:cs="Times New Roman"/>
                <w:sz w:val="18"/>
                <w:szCs w:val="18"/>
              </w:rPr>
              <w:t xml:space="preserve">es pour réduire les inégalités. </w:t>
            </w:r>
            <w:r w:rsidRPr="003B2EA1">
              <w:rPr>
                <w:rFonts w:ascii="Times New Roman" w:hAnsi="Times New Roman" w:cs="Times New Roman"/>
                <w:sz w:val="18"/>
                <w:szCs w:val="18"/>
              </w:rPr>
              <w:t>Mettre en place des programmes pour encourager une véritable participation de la communauté, en s'assurant que les voix des groupes marginalisés sont entendues.</w:t>
            </w:r>
          </w:p>
        </w:tc>
      </w:tr>
      <w:tr w:rsidR="00262BC5" w:rsidRPr="00E248F6" w:rsidTr="00262BC5">
        <w:tc>
          <w:tcPr>
            <w:tcW w:w="723" w:type="dxa"/>
          </w:tcPr>
          <w:p w:rsidR="00262BC5" w:rsidRPr="00262BC5" w:rsidRDefault="00262BC5" w:rsidP="00262BC5">
            <w:pPr>
              <w:pStyle w:val="ListParagraph"/>
              <w:numPr>
                <w:ilvl w:val="0"/>
                <w:numId w:val="13"/>
              </w:numPr>
              <w:rPr>
                <w:rFonts w:ascii="Times New Roman" w:hAnsi="Times New Roman" w:cs="Times New Roman"/>
                <w:sz w:val="18"/>
                <w:szCs w:val="18"/>
              </w:rPr>
            </w:pPr>
          </w:p>
        </w:tc>
        <w:tc>
          <w:tcPr>
            <w:tcW w:w="2523" w:type="dxa"/>
          </w:tcPr>
          <w:p w:rsidR="00262BC5" w:rsidRPr="00E248F6" w:rsidRDefault="00F60406" w:rsidP="00FA68FC">
            <w:pPr>
              <w:rPr>
                <w:rFonts w:ascii="Times New Roman" w:hAnsi="Times New Roman" w:cs="Times New Roman"/>
                <w:sz w:val="18"/>
                <w:szCs w:val="18"/>
              </w:rPr>
            </w:pPr>
            <w:r>
              <w:rPr>
                <w:rFonts w:ascii="Times New Roman" w:hAnsi="Times New Roman" w:cs="Times New Roman"/>
                <w:sz w:val="18"/>
                <w:szCs w:val="18"/>
              </w:rPr>
              <w:t>Zhang</w:t>
            </w:r>
            <w:r w:rsidR="00262BC5" w:rsidRPr="00E248F6">
              <w:rPr>
                <w:rFonts w:ascii="Times New Roman" w:hAnsi="Times New Roman" w:cs="Times New Roman"/>
                <w:sz w:val="18"/>
                <w:szCs w:val="18"/>
              </w:rPr>
              <w:t xml:space="preserve"> </w:t>
            </w:r>
            <w:r>
              <w:rPr>
                <w:rFonts w:ascii="Times New Roman" w:hAnsi="Times New Roman" w:cs="Times New Roman"/>
                <w:sz w:val="18"/>
                <w:szCs w:val="18"/>
              </w:rPr>
              <w:t>(2006)</w:t>
            </w:r>
          </w:p>
        </w:tc>
        <w:tc>
          <w:tcPr>
            <w:tcW w:w="1301" w:type="dxa"/>
          </w:tcPr>
          <w:p w:rsidR="00262BC5" w:rsidRPr="00E248F6" w:rsidRDefault="00262BC5" w:rsidP="00FA68FC">
            <w:pPr>
              <w:rPr>
                <w:rFonts w:ascii="Times New Roman" w:hAnsi="Times New Roman" w:cs="Times New Roman"/>
                <w:sz w:val="18"/>
                <w:szCs w:val="18"/>
              </w:rPr>
            </w:pPr>
            <w:r w:rsidRPr="00E248F6">
              <w:rPr>
                <w:rFonts w:ascii="Times New Roman" w:hAnsi="Times New Roman" w:cs="Times New Roman"/>
                <w:sz w:val="18"/>
                <w:szCs w:val="18"/>
              </w:rPr>
              <w:t xml:space="preserve">ASS, 14 pays </w:t>
            </w:r>
          </w:p>
        </w:tc>
        <w:tc>
          <w:tcPr>
            <w:tcW w:w="4147" w:type="dxa"/>
          </w:tcPr>
          <w:p w:rsidR="00262BC5" w:rsidRPr="00E248F6" w:rsidRDefault="00262BC5" w:rsidP="00FA68FC">
            <w:pPr>
              <w:rPr>
                <w:rFonts w:ascii="Times New Roman" w:hAnsi="Times New Roman" w:cs="Times New Roman"/>
                <w:sz w:val="18"/>
                <w:szCs w:val="18"/>
              </w:rPr>
            </w:pPr>
            <w:r w:rsidRPr="00E248F6">
              <w:rPr>
                <w:rFonts w:ascii="Times New Roman" w:hAnsi="Times New Roman" w:cs="Times New Roman"/>
                <w:color w:val="000000"/>
                <w:sz w:val="18"/>
                <w:szCs w:val="18"/>
              </w:rPr>
              <w:t>Analyser le désavantage d'apprentissage des élèves des écoles primaires rurales en Afrique subsaharienne. et identifier les facteurs sous-jacents à de tels désavantages.</w:t>
            </w:r>
          </w:p>
        </w:tc>
        <w:tc>
          <w:tcPr>
            <w:tcW w:w="1341" w:type="dxa"/>
          </w:tcPr>
          <w:p w:rsidR="00262BC5" w:rsidRPr="00E248F6" w:rsidRDefault="00262BC5" w:rsidP="00FA68FC">
            <w:pPr>
              <w:rPr>
                <w:rFonts w:ascii="Times New Roman" w:hAnsi="Times New Roman" w:cs="Times New Roman"/>
                <w:sz w:val="18"/>
                <w:szCs w:val="18"/>
              </w:rPr>
            </w:pPr>
            <w:r w:rsidRPr="00E248F6">
              <w:rPr>
                <w:rFonts w:ascii="Times New Roman" w:hAnsi="Times New Roman" w:cs="Times New Roman"/>
                <w:sz w:val="18"/>
                <w:szCs w:val="18"/>
              </w:rPr>
              <w:t xml:space="preserve">SACMEQ II </w:t>
            </w:r>
          </w:p>
          <w:p w:rsidR="00262BC5" w:rsidRPr="00E248F6" w:rsidRDefault="00262BC5" w:rsidP="00FA68FC">
            <w:pPr>
              <w:rPr>
                <w:rFonts w:ascii="Times New Roman" w:hAnsi="Times New Roman" w:cs="Times New Roman"/>
                <w:sz w:val="18"/>
                <w:szCs w:val="18"/>
              </w:rPr>
            </w:pPr>
          </w:p>
          <w:p w:rsidR="00262BC5" w:rsidRPr="00E248F6" w:rsidRDefault="00262BC5" w:rsidP="00FA68FC">
            <w:pPr>
              <w:rPr>
                <w:rFonts w:ascii="Times New Roman" w:hAnsi="Times New Roman" w:cs="Times New Roman"/>
                <w:sz w:val="18"/>
                <w:szCs w:val="18"/>
              </w:rPr>
            </w:pPr>
            <w:r w:rsidRPr="00E248F6">
              <w:rPr>
                <w:rFonts w:ascii="Times New Roman" w:hAnsi="Times New Roman" w:cs="Times New Roman"/>
                <w:sz w:val="18"/>
                <w:szCs w:val="18"/>
              </w:rPr>
              <w:t xml:space="preserve"> </w:t>
            </w:r>
          </w:p>
        </w:tc>
        <w:tc>
          <w:tcPr>
            <w:tcW w:w="1665" w:type="dxa"/>
          </w:tcPr>
          <w:p w:rsidR="00262BC5" w:rsidRPr="00E248F6" w:rsidRDefault="00262BC5" w:rsidP="00FA68FC">
            <w:pPr>
              <w:rPr>
                <w:rFonts w:ascii="Times New Roman" w:hAnsi="Times New Roman" w:cs="Times New Roman"/>
                <w:sz w:val="18"/>
                <w:szCs w:val="18"/>
              </w:rPr>
            </w:pPr>
            <w:r w:rsidRPr="00E248F6">
              <w:rPr>
                <w:rFonts w:ascii="Times New Roman" w:hAnsi="Times New Roman" w:cs="Times New Roman"/>
                <w:sz w:val="18"/>
                <w:szCs w:val="18"/>
              </w:rPr>
              <w:t xml:space="preserve">Analyse </w:t>
            </w:r>
            <w:proofErr w:type="spellStart"/>
            <w:r w:rsidRPr="00E248F6">
              <w:rPr>
                <w:rFonts w:ascii="Times New Roman" w:hAnsi="Times New Roman" w:cs="Times New Roman"/>
                <w:sz w:val="18"/>
                <w:szCs w:val="18"/>
              </w:rPr>
              <w:t>bivariée</w:t>
            </w:r>
            <w:proofErr w:type="spellEnd"/>
            <w:r w:rsidRPr="00E248F6">
              <w:rPr>
                <w:rFonts w:ascii="Times New Roman" w:hAnsi="Times New Roman" w:cs="Times New Roman"/>
                <w:sz w:val="18"/>
                <w:szCs w:val="18"/>
              </w:rPr>
              <w:t xml:space="preserve"> </w:t>
            </w:r>
          </w:p>
        </w:tc>
        <w:tc>
          <w:tcPr>
            <w:tcW w:w="5800" w:type="dxa"/>
          </w:tcPr>
          <w:p w:rsidR="00262BC5" w:rsidRPr="00B35152" w:rsidRDefault="00262BC5" w:rsidP="00FA68FC">
            <w:pPr>
              <w:rPr>
                <w:rFonts w:ascii="Times New Roman" w:hAnsi="Times New Roman" w:cs="Times New Roman"/>
                <w:b/>
                <w:sz w:val="18"/>
                <w:szCs w:val="18"/>
              </w:rPr>
            </w:pPr>
            <w:r w:rsidRPr="00B35152">
              <w:rPr>
                <w:rFonts w:ascii="Times New Roman" w:hAnsi="Times New Roman" w:cs="Times New Roman"/>
                <w:b/>
                <w:sz w:val="18"/>
                <w:szCs w:val="18"/>
              </w:rPr>
              <w:t xml:space="preserve">Résultats </w:t>
            </w:r>
          </w:p>
          <w:p w:rsidR="00262BC5" w:rsidRPr="00E248F6" w:rsidRDefault="00262BC5" w:rsidP="00FA68FC">
            <w:pPr>
              <w:rPr>
                <w:rFonts w:ascii="Times New Roman" w:hAnsi="Times New Roman" w:cs="Times New Roman"/>
                <w:sz w:val="18"/>
                <w:szCs w:val="18"/>
              </w:rPr>
            </w:pPr>
            <w:r w:rsidRPr="00E248F6">
              <w:rPr>
                <w:rFonts w:ascii="Times New Roman" w:hAnsi="Times New Roman" w:cs="Times New Roman"/>
                <w:color w:val="000000"/>
                <w:sz w:val="18"/>
                <w:szCs w:val="18"/>
              </w:rPr>
              <w:t xml:space="preserve">Les ressources scolaires sont des déterminants importants des écarts en matière de </w:t>
            </w:r>
            <w:proofErr w:type="spellStart"/>
            <w:r w:rsidRPr="00E248F6">
              <w:rPr>
                <w:rFonts w:ascii="Times New Roman" w:hAnsi="Times New Roman" w:cs="Times New Roman"/>
                <w:color w:val="000000"/>
                <w:sz w:val="18"/>
                <w:szCs w:val="18"/>
              </w:rPr>
              <w:t>littératie</w:t>
            </w:r>
            <w:proofErr w:type="spellEnd"/>
            <w:r w:rsidRPr="00E248F6">
              <w:rPr>
                <w:rFonts w:ascii="Times New Roman" w:hAnsi="Times New Roman" w:cs="Times New Roman"/>
                <w:color w:val="000000"/>
                <w:sz w:val="18"/>
                <w:szCs w:val="18"/>
              </w:rPr>
              <w:t xml:space="preserve"> entre les zones rurales et urbaines chez les élèves.</w:t>
            </w:r>
          </w:p>
          <w:p w:rsidR="00262BC5" w:rsidRPr="00E248F6" w:rsidRDefault="00262BC5" w:rsidP="00FA68FC">
            <w:pPr>
              <w:rPr>
                <w:rFonts w:ascii="Times New Roman" w:hAnsi="Times New Roman" w:cs="Times New Roman"/>
                <w:sz w:val="18"/>
                <w:szCs w:val="18"/>
              </w:rPr>
            </w:pPr>
            <w:r w:rsidRPr="00E248F6">
              <w:rPr>
                <w:rFonts w:ascii="Times New Roman" w:hAnsi="Times New Roman" w:cs="Times New Roman"/>
                <w:sz w:val="18"/>
                <w:szCs w:val="18"/>
              </w:rPr>
              <w:t>Les différences entre les zones rurales et urbaines dans les résultats d'apprentissage sont en partie dues aux différences dans la façon dont les élèves abordent l'apprentissage.</w:t>
            </w:r>
          </w:p>
          <w:p w:rsidR="00262BC5" w:rsidRPr="00E248F6" w:rsidRDefault="00262BC5" w:rsidP="00FA68FC">
            <w:pPr>
              <w:rPr>
                <w:rFonts w:ascii="Times New Roman" w:hAnsi="Times New Roman" w:cs="Times New Roman"/>
                <w:b/>
                <w:bCs/>
                <w:sz w:val="18"/>
                <w:szCs w:val="18"/>
              </w:rPr>
            </w:pPr>
            <w:r w:rsidRPr="00E248F6">
              <w:rPr>
                <w:rFonts w:ascii="Times New Roman" w:hAnsi="Times New Roman" w:cs="Times New Roman"/>
                <w:b/>
                <w:bCs/>
                <w:sz w:val="18"/>
                <w:szCs w:val="18"/>
              </w:rPr>
              <w:t xml:space="preserve">Recommandations </w:t>
            </w:r>
          </w:p>
          <w:p w:rsidR="00262BC5" w:rsidRPr="00E248F6" w:rsidRDefault="00262BC5" w:rsidP="00FA68FC">
            <w:pPr>
              <w:rPr>
                <w:rFonts w:ascii="Times New Roman" w:hAnsi="Times New Roman" w:cs="Times New Roman"/>
                <w:sz w:val="18"/>
                <w:szCs w:val="18"/>
              </w:rPr>
            </w:pPr>
            <w:r w:rsidRPr="00E248F6">
              <w:rPr>
                <w:rFonts w:ascii="Times New Roman" w:hAnsi="Times New Roman" w:cs="Times New Roman"/>
                <w:sz w:val="18"/>
                <w:szCs w:val="18"/>
              </w:rPr>
              <w:t xml:space="preserve">L'amélioration des processus scolaires et le renforcement du soutien parental pour le travail académique des enfants. </w:t>
            </w:r>
          </w:p>
          <w:p w:rsidR="00262BC5" w:rsidRPr="00E248F6" w:rsidRDefault="00262BC5" w:rsidP="00FA68FC">
            <w:pPr>
              <w:rPr>
                <w:rFonts w:ascii="Times New Roman" w:hAnsi="Times New Roman" w:cs="Times New Roman"/>
                <w:sz w:val="18"/>
                <w:szCs w:val="18"/>
              </w:rPr>
            </w:pPr>
            <w:r w:rsidRPr="00E248F6">
              <w:rPr>
                <w:rFonts w:ascii="Times New Roman" w:hAnsi="Times New Roman" w:cs="Times New Roman"/>
                <w:sz w:val="18"/>
                <w:szCs w:val="18"/>
              </w:rPr>
              <w:t>Une approche intégrée plutôt qu'une approche fragmentée est nécessaire, prenant en compte toutes les sources d'inégalité.</w:t>
            </w:r>
          </w:p>
        </w:tc>
      </w:tr>
      <w:tr w:rsidR="00262BC5" w:rsidRPr="00E248F6" w:rsidTr="00262BC5">
        <w:tc>
          <w:tcPr>
            <w:tcW w:w="723" w:type="dxa"/>
          </w:tcPr>
          <w:p w:rsidR="00262BC5" w:rsidRPr="00262BC5" w:rsidRDefault="00262BC5" w:rsidP="00262BC5">
            <w:pPr>
              <w:pStyle w:val="ListParagraph"/>
              <w:numPr>
                <w:ilvl w:val="0"/>
                <w:numId w:val="13"/>
              </w:numPr>
              <w:rPr>
                <w:rFonts w:ascii="Times New Roman" w:hAnsi="Times New Roman" w:cs="Times New Roman"/>
                <w:sz w:val="18"/>
                <w:szCs w:val="18"/>
              </w:rPr>
            </w:pPr>
          </w:p>
        </w:tc>
        <w:tc>
          <w:tcPr>
            <w:tcW w:w="2523" w:type="dxa"/>
          </w:tcPr>
          <w:p w:rsidR="00262BC5" w:rsidRPr="00E248F6" w:rsidRDefault="00F60406" w:rsidP="00FA68FC">
            <w:pPr>
              <w:rPr>
                <w:rFonts w:ascii="Times New Roman" w:hAnsi="Times New Roman" w:cs="Times New Roman"/>
                <w:sz w:val="18"/>
                <w:szCs w:val="18"/>
              </w:rPr>
            </w:pPr>
            <w:r>
              <w:rPr>
                <w:rFonts w:ascii="Times New Roman" w:hAnsi="Times New Roman" w:cs="Times New Roman"/>
                <w:sz w:val="18"/>
                <w:szCs w:val="18"/>
              </w:rPr>
              <w:t xml:space="preserve">Sumida et </w:t>
            </w:r>
            <w:proofErr w:type="spellStart"/>
            <w:r>
              <w:rPr>
                <w:rFonts w:ascii="Times New Roman" w:hAnsi="Times New Roman" w:cs="Times New Roman"/>
                <w:sz w:val="18"/>
                <w:szCs w:val="18"/>
              </w:rPr>
              <w:t>Kawata</w:t>
            </w:r>
            <w:proofErr w:type="spellEnd"/>
            <w:r>
              <w:rPr>
                <w:rFonts w:ascii="Times New Roman" w:hAnsi="Times New Roman" w:cs="Times New Roman"/>
                <w:sz w:val="18"/>
                <w:szCs w:val="18"/>
              </w:rPr>
              <w:t xml:space="preserve"> (</w:t>
            </w:r>
            <w:r w:rsidR="00262BC5" w:rsidRPr="00E248F6">
              <w:rPr>
                <w:rFonts w:ascii="Times New Roman" w:hAnsi="Times New Roman" w:cs="Times New Roman"/>
                <w:sz w:val="18"/>
                <w:szCs w:val="18"/>
              </w:rPr>
              <w:t>2021</w:t>
            </w:r>
            <w:r>
              <w:rPr>
                <w:rFonts w:ascii="Times New Roman" w:hAnsi="Times New Roman" w:cs="Times New Roman"/>
                <w:sz w:val="18"/>
                <w:szCs w:val="18"/>
              </w:rPr>
              <w:t>)</w:t>
            </w:r>
          </w:p>
        </w:tc>
        <w:tc>
          <w:tcPr>
            <w:tcW w:w="1301" w:type="dxa"/>
          </w:tcPr>
          <w:p w:rsidR="00262BC5" w:rsidRPr="00E248F6" w:rsidRDefault="00262BC5" w:rsidP="00FA68FC">
            <w:pPr>
              <w:rPr>
                <w:rFonts w:ascii="Times New Roman" w:hAnsi="Times New Roman" w:cs="Times New Roman"/>
                <w:sz w:val="18"/>
                <w:szCs w:val="18"/>
              </w:rPr>
            </w:pPr>
            <w:r w:rsidRPr="00E248F6">
              <w:rPr>
                <w:rFonts w:ascii="Times New Roman" w:hAnsi="Times New Roman" w:cs="Times New Roman"/>
                <w:sz w:val="18"/>
                <w:szCs w:val="18"/>
              </w:rPr>
              <w:t xml:space="preserve">ASS, 15 pays </w:t>
            </w:r>
          </w:p>
        </w:tc>
        <w:tc>
          <w:tcPr>
            <w:tcW w:w="4147" w:type="dxa"/>
          </w:tcPr>
          <w:p w:rsidR="00262BC5" w:rsidRPr="00E248F6" w:rsidRDefault="00262BC5" w:rsidP="00FA68FC">
            <w:pPr>
              <w:rPr>
                <w:rFonts w:ascii="Times New Roman" w:hAnsi="Times New Roman" w:cs="Times New Roman"/>
                <w:sz w:val="18"/>
                <w:szCs w:val="18"/>
              </w:rPr>
            </w:pPr>
            <w:r w:rsidRPr="00E248F6">
              <w:rPr>
                <w:rFonts w:ascii="Times New Roman" w:hAnsi="Times New Roman" w:cs="Times New Roman"/>
                <w:sz w:val="18"/>
                <w:szCs w:val="18"/>
              </w:rPr>
              <w:t xml:space="preserve">Analyser les sources qui expliquent l’écart d’apprentissage entre les zones urbaines et rurales en Afrique subsaharienne. </w:t>
            </w:r>
          </w:p>
        </w:tc>
        <w:tc>
          <w:tcPr>
            <w:tcW w:w="1341" w:type="dxa"/>
          </w:tcPr>
          <w:p w:rsidR="00262BC5" w:rsidRPr="00E248F6" w:rsidRDefault="00262BC5" w:rsidP="00FA68FC">
            <w:pPr>
              <w:rPr>
                <w:rFonts w:ascii="Times New Roman" w:hAnsi="Times New Roman" w:cs="Times New Roman"/>
                <w:sz w:val="18"/>
                <w:szCs w:val="18"/>
              </w:rPr>
            </w:pPr>
            <w:r w:rsidRPr="00E248F6">
              <w:rPr>
                <w:rFonts w:ascii="Times New Roman" w:hAnsi="Times New Roman" w:cs="Times New Roman"/>
                <w:color w:val="000000"/>
                <w:sz w:val="18"/>
                <w:szCs w:val="18"/>
              </w:rPr>
              <w:t xml:space="preserve">SACMEQ II SACMEQ III </w:t>
            </w:r>
            <w:r w:rsidRPr="00E248F6">
              <w:rPr>
                <w:rFonts w:ascii="Times New Roman" w:hAnsi="Times New Roman" w:cs="Times New Roman"/>
                <w:color w:val="000000"/>
                <w:sz w:val="18"/>
                <w:szCs w:val="18"/>
              </w:rPr>
              <w:br/>
            </w:r>
          </w:p>
          <w:p w:rsidR="00262BC5" w:rsidRPr="00E248F6" w:rsidRDefault="00262BC5" w:rsidP="00FA68FC">
            <w:pPr>
              <w:rPr>
                <w:rFonts w:ascii="Times New Roman" w:hAnsi="Times New Roman" w:cs="Times New Roman"/>
                <w:sz w:val="18"/>
                <w:szCs w:val="18"/>
              </w:rPr>
            </w:pPr>
          </w:p>
        </w:tc>
        <w:tc>
          <w:tcPr>
            <w:tcW w:w="1665" w:type="dxa"/>
          </w:tcPr>
          <w:p w:rsidR="00262BC5" w:rsidRPr="00E248F6" w:rsidRDefault="00262BC5" w:rsidP="00FA68FC">
            <w:pPr>
              <w:rPr>
                <w:rFonts w:ascii="Times New Roman" w:hAnsi="Times New Roman" w:cs="Times New Roman"/>
                <w:sz w:val="18"/>
                <w:szCs w:val="18"/>
              </w:rPr>
            </w:pPr>
            <w:r w:rsidRPr="00E248F6">
              <w:rPr>
                <w:rFonts w:ascii="Times New Roman" w:hAnsi="Times New Roman" w:cs="Times New Roman"/>
                <w:sz w:val="18"/>
                <w:szCs w:val="18"/>
              </w:rPr>
              <w:t xml:space="preserve">Oaxaca-Blinder </w:t>
            </w:r>
          </w:p>
        </w:tc>
        <w:tc>
          <w:tcPr>
            <w:tcW w:w="5800" w:type="dxa"/>
          </w:tcPr>
          <w:p w:rsidR="00262BC5" w:rsidRPr="00E248F6" w:rsidRDefault="00262BC5" w:rsidP="00FA68FC">
            <w:pPr>
              <w:rPr>
                <w:rFonts w:ascii="Times New Roman" w:hAnsi="Times New Roman" w:cs="Times New Roman"/>
                <w:b/>
                <w:bCs/>
                <w:sz w:val="18"/>
                <w:szCs w:val="18"/>
              </w:rPr>
            </w:pPr>
            <w:r w:rsidRPr="00E248F6">
              <w:rPr>
                <w:rFonts w:ascii="Times New Roman" w:hAnsi="Times New Roman" w:cs="Times New Roman"/>
                <w:b/>
                <w:bCs/>
                <w:sz w:val="18"/>
                <w:szCs w:val="18"/>
              </w:rPr>
              <w:t>Résultats</w:t>
            </w:r>
          </w:p>
          <w:p w:rsidR="00262BC5" w:rsidRPr="00E248F6" w:rsidRDefault="00262BC5" w:rsidP="00FA68FC">
            <w:pPr>
              <w:rPr>
                <w:rFonts w:ascii="Times New Roman" w:hAnsi="Times New Roman" w:cs="Times New Roman"/>
                <w:sz w:val="18"/>
                <w:szCs w:val="18"/>
              </w:rPr>
            </w:pPr>
            <w:r w:rsidRPr="00E248F6">
              <w:rPr>
                <w:rFonts w:ascii="Times New Roman" w:hAnsi="Times New Roman" w:cs="Times New Roman"/>
                <w:sz w:val="18"/>
                <w:szCs w:val="18"/>
              </w:rPr>
              <w:t>L'écart d'apprentissage entre les zones urbaines et rurales au cours des dernières années est principalement attribué aux différences dans les caractéristiques de l'école et de la famille.</w:t>
            </w:r>
          </w:p>
          <w:p w:rsidR="00262BC5" w:rsidRPr="00E248F6" w:rsidRDefault="00262BC5" w:rsidP="00FA68FC">
            <w:pPr>
              <w:rPr>
                <w:rFonts w:ascii="Times New Roman" w:hAnsi="Times New Roman" w:cs="Times New Roman"/>
                <w:color w:val="000000"/>
                <w:sz w:val="18"/>
                <w:szCs w:val="18"/>
              </w:rPr>
            </w:pPr>
            <w:r w:rsidRPr="00E248F6">
              <w:rPr>
                <w:rFonts w:ascii="Times New Roman" w:hAnsi="Times New Roman" w:cs="Times New Roman"/>
                <w:sz w:val="18"/>
                <w:szCs w:val="18"/>
              </w:rPr>
              <w:t>Entre 2004 à 2011, l'attribution aux différences de caractéristiques de la famille est devenue légèrement supérieure à celle des différences de caractéristiques de l'école.</w:t>
            </w:r>
          </w:p>
          <w:p w:rsidR="00262BC5" w:rsidRDefault="00262BC5" w:rsidP="00FA68FC">
            <w:pPr>
              <w:rPr>
                <w:rFonts w:ascii="Times New Roman" w:hAnsi="Times New Roman" w:cs="Times New Roman"/>
                <w:b/>
                <w:sz w:val="18"/>
                <w:szCs w:val="18"/>
              </w:rPr>
            </w:pPr>
            <w:r w:rsidRPr="00525105">
              <w:rPr>
                <w:rFonts w:ascii="Times New Roman" w:hAnsi="Times New Roman" w:cs="Times New Roman"/>
                <w:b/>
                <w:sz w:val="18"/>
                <w:szCs w:val="18"/>
              </w:rPr>
              <w:t xml:space="preserve">Recommandations </w:t>
            </w:r>
          </w:p>
          <w:p w:rsidR="00262BC5" w:rsidRPr="00525105" w:rsidRDefault="00262BC5" w:rsidP="00FA68FC">
            <w:pPr>
              <w:rPr>
                <w:rFonts w:ascii="Times New Roman" w:hAnsi="Times New Roman" w:cs="Times New Roman"/>
                <w:sz w:val="18"/>
                <w:szCs w:val="18"/>
              </w:rPr>
            </w:pPr>
            <w:r w:rsidRPr="00525105">
              <w:rPr>
                <w:rFonts w:ascii="Times New Roman" w:hAnsi="Times New Roman" w:cs="Times New Roman"/>
                <w:sz w:val="18"/>
                <w:szCs w:val="18"/>
              </w:rPr>
              <w:t>Investissement dans les ressources scolaires des zones rurales.</w:t>
            </w:r>
          </w:p>
          <w:p w:rsidR="00262BC5" w:rsidRPr="00525105" w:rsidRDefault="00262BC5" w:rsidP="00FA68FC">
            <w:pPr>
              <w:rPr>
                <w:rFonts w:ascii="Times New Roman" w:hAnsi="Times New Roman" w:cs="Times New Roman"/>
                <w:sz w:val="18"/>
                <w:szCs w:val="18"/>
              </w:rPr>
            </w:pPr>
            <w:r w:rsidRPr="00525105">
              <w:rPr>
                <w:rFonts w:ascii="Times New Roman" w:hAnsi="Times New Roman" w:cs="Times New Roman"/>
                <w:sz w:val="18"/>
                <w:szCs w:val="18"/>
              </w:rPr>
              <w:t>Soutien aux familles dans les zones rurales.</w:t>
            </w:r>
          </w:p>
          <w:p w:rsidR="00262BC5" w:rsidRPr="00525105" w:rsidRDefault="00262BC5" w:rsidP="00FA68FC">
            <w:pPr>
              <w:rPr>
                <w:rFonts w:ascii="Times New Roman" w:hAnsi="Times New Roman" w:cs="Times New Roman"/>
                <w:sz w:val="18"/>
                <w:szCs w:val="18"/>
              </w:rPr>
            </w:pPr>
            <w:r w:rsidRPr="00525105">
              <w:rPr>
                <w:rFonts w:ascii="Times New Roman" w:hAnsi="Times New Roman" w:cs="Times New Roman"/>
                <w:sz w:val="18"/>
                <w:szCs w:val="18"/>
              </w:rPr>
              <w:t>Accès à l'éducation préscolaire de qualité.</w:t>
            </w:r>
          </w:p>
          <w:p w:rsidR="00262BC5" w:rsidRPr="00525105" w:rsidRDefault="00262BC5" w:rsidP="00FA68FC">
            <w:pPr>
              <w:rPr>
                <w:rFonts w:ascii="Times New Roman" w:hAnsi="Times New Roman" w:cs="Times New Roman"/>
                <w:sz w:val="18"/>
                <w:szCs w:val="18"/>
              </w:rPr>
            </w:pPr>
            <w:r w:rsidRPr="00525105">
              <w:rPr>
                <w:rFonts w:ascii="Times New Roman" w:hAnsi="Times New Roman" w:cs="Times New Roman"/>
                <w:sz w:val="18"/>
                <w:szCs w:val="18"/>
              </w:rPr>
              <w:t>Formation et développement professionnel des enseignants des zones rurales.</w:t>
            </w:r>
          </w:p>
          <w:p w:rsidR="00262BC5" w:rsidRPr="00525105" w:rsidRDefault="00262BC5" w:rsidP="00FA68FC">
            <w:pPr>
              <w:rPr>
                <w:rFonts w:ascii="Times New Roman" w:hAnsi="Times New Roman" w:cs="Times New Roman"/>
                <w:sz w:val="18"/>
                <w:szCs w:val="18"/>
              </w:rPr>
            </w:pPr>
            <w:r w:rsidRPr="00525105">
              <w:rPr>
                <w:rFonts w:ascii="Times New Roman" w:hAnsi="Times New Roman" w:cs="Times New Roman"/>
                <w:sz w:val="18"/>
                <w:szCs w:val="18"/>
              </w:rPr>
              <w:t>Collecte de données régulières et recherche continue pour mieux comprendre les écarts d'apprentissage.</w:t>
            </w:r>
          </w:p>
          <w:p w:rsidR="00262BC5" w:rsidRPr="00E248F6" w:rsidRDefault="00262BC5" w:rsidP="00FA68FC">
            <w:pPr>
              <w:rPr>
                <w:rFonts w:ascii="Times New Roman" w:hAnsi="Times New Roman" w:cs="Times New Roman"/>
                <w:sz w:val="18"/>
                <w:szCs w:val="18"/>
              </w:rPr>
            </w:pPr>
          </w:p>
          <w:p w:rsidR="00262BC5" w:rsidRPr="00E248F6" w:rsidRDefault="00262BC5" w:rsidP="00FA68FC">
            <w:pPr>
              <w:rPr>
                <w:rFonts w:ascii="Times New Roman" w:hAnsi="Times New Roman" w:cs="Times New Roman"/>
                <w:sz w:val="18"/>
                <w:szCs w:val="18"/>
              </w:rPr>
            </w:pPr>
          </w:p>
        </w:tc>
      </w:tr>
      <w:tr w:rsidR="00262BC5" w:rsidRPr="00E248F6" w:rsidTr="00262BC5">
        <w:tc>
          <w:tcPr>
            <w:tcW w:w="723" w:type="dxa"/>
          </w:tcPr>
          <w:p w:rsidR="00262BC5" w:rsidRPr="00262BC5" w:rsidRDefault="00262BC5" w:rsidP="00262BC5">
            <w:pPr>
              <w:pStyle w:val="ListParagraph"/>
              <w:numPr>
                <w:ilvl w:val="0"/>
                <w:numId w:val="13"/>
              </w:numPr>
              <w:rPr>
                <w:rFonts w:ascii="Times New Roman" w:hAnsi="Times New Roman" w:cs="Times New Roman"/>
                <w:sz w:val="18"/>
                <w:szCs w:val="18"/>
              </w:rPr>
            </w:pPr>
          </w:p>
        </w:tc>
        <w:tc>
          <w:tcPr>
            <w:tcW w:w="2523" w:type="dxa"/>
          </w:tcPr>
          <w:p w:rsidR="00262BC5" w:rsidRPr="00E248F6" w:rsidRDefault="00F60406" w:rsidP="00FA68FC">
            <w:pPr>
              <w:rPr>
                <w:rFonts w:ascii="Times New Roman" w:hAnsi="Times New Roman" w:cs="Times New Roman"/>
                <w:sz w:val="18"/>
                <w:szCs w:val="18"/>
              </w:rPr>
            </w:pPr>
            <w:r>
              <w:rPr>
                <w:rFonts w:ascii="Times New Roman" w:hAnsi="Times New Roman" w:cs="Times New Roman"/>
                <w:sz w:val="18"/>
                <w:szCs w:val="18"/>
              </w:rPr>
              <w:t>Burger</w:t>
            </w:r>
            <w:r w:rsidR="00262BC5" w:rsidRPr="00E248F6">
              <w:rPr>
                <w:rFonts w:ascii="Times New Roman" w:hAnsi="Times New Roman" w:cs="Times New Roman"/>
                <w:sz w:val="18"/>
                <w:szCs w:val="18"/>
              </w:rPr>
              <w:t xml:space="preserve"> </w:t>
            </w:r>
            <w:r>
              <w:rPr>
                <w:rFonts w:ascii="Times New Roman" w:hAnsi="Times New Roman" w:cs="Times New Roman"/>
                <w:sz w:val="18"/>
                <w:szCs w:val="18"/>
              </w:rPr>
              <w:t>(</w:t>
            </w:r>
            <w:r w:rsidR="00262BC5" w:rsidRPr="00E248F6">
              <w:rPr>
                <w:rFonts w:ascii="Times New Roman" w:hAnsi="Times New Roman" w:cs="Times New Roman"/>
                <w:sz w:val="18"/>
                <w:szCs w:val="18"/>
              </w:rPr>
              <w:t>2011</w:t>
            </w:r>
            <w:r>
              <w:rPr>
                <w:rFonts w:ascii="Times New Roman" w:hAnsi="Times New Roman" w:cs="Times New Roman"/>
                <w:sz w:val="18"/>
                <w:szCs w:val="18"/>
              </w:rPr>
              <w:t>)</w:t>
            </w:r>
          </w:p>
        </w:tc>
        <w:tc>
          <w:tcPr>
            <w:tcW w:w="1301" w:type="dxa"/>
          </w:tcPr>
          <w:p w:rsidR="00262BC5" w:rsidRPr="00E248F6" w:rsidRDefault="00262BC5" w:rsidP="00FA68FC">
            <w:pPr>
              <w:rPr>
                <w:rFonts w:ascii="Times New Roman" w:hAnsi="Times New Roman" w:cs="Times New Roman"/>
                <w:sz w:val="18"/>
                <w:szCs w:val="18"/>
              </w:rPr>
            </w:pPr>
            <w:r w:rsidRPr="00E248F6">
              <w:rPr>
                <w:rFonts w:ascii="Times New Roman" w:hAnsi="Times New Roman" w:cs="Times New Roman"/>
                <w:sz w:val="18"/>
                <w:szCs w:val="18"/>
              </w:rPr>
              <w:t xml:space="preserve">Zambie </w:t>
            </w:r>
          </w:p>
        </w:tc>
        <w:tc>
          <w:tcPr>
            <w:tcW w:w="4147" w:type="dxa"/>
          </w:tcPr>
          <w:p w:rsidR="00262BC5" w:rsidRPr="00E248F6" w:rsidRDefault="00262BC5" w:rsidP="00FA68FC">
            <w:pPr>
              <w:rPr>
                <w:rFonts w:ascii="Times New Roman" w:hAnsi="Times New Roman" w:cs="Times New Roman"/>
                <w:sz w:val="18"/>
                <w:szCs w:val="18"/>
              </w:rPr>
            </w:pPr>
            <w:r w:rsidRPr="00E248F6">
              <w:rPr>
                <w:rFonts w:ascii="Times New Roman" w:hAnsi="Times New Roman" w:cs="Times New Roman"/>
                <w:sz w:val="18"/>
                <w:szCs w:val="18"/>
              </w:rPr>
              <w:t>Explore la mesure dans laquelle le biais urbain existant dans les résultats scolaires peut être attribué à des différences de ressources par rapport à des différences d'éducation.</w:t>
            </w:r>
          </w:p>
        </w:tc>
        <w:tc>
          <w:tcPr>
            <w:tcW w:w="1341" w:type="dxa"/>
          </w:tcPr>
          <w:p w:rsidR="00262BC5" w:rsidRPr="00E248F6" w:rsidRDefault="00262BC5" w:rsidP="00FA68FC">
            <w:pPr>
              <w:rPr>
                <w:rFonts w:ascii="Times New Roman" w:hAnsi="Times New Roman" w:cs="Times New Roman"/>
                <w:sz w:val="18"/>
                <w:szCs w:val="18"/>
              </w:rPr>
            </w:pPr>
            <w:r w:rsidRPr="00E248F6">
              <w:rPr>
                <w:rFonts w:ascii="Times New Roman" w:hAnsi="Times New Roman" w:cs="Times New Roman"/>
                <w:sz w:val="18"/>
                <w:szCs w:val="18"/>
              </w:rPr>
              <w:t>SACMEQ II</w:t>
            </w:r>
          </w:p>
          <w:p w:rsidR="00262BC5" w:rsidRPr="00E248F6" w:rsidRDefault="00262BC5" w:rsidP="00FA68FC">
            <w:pPr>
              <w:rPr>
                <w:rFonts w:ascii="Times New Roman" w:hAnsi="Times New Roman" w:cs="Times New Roman"/>
                <w:sz w:val="18"/>
                <w:szCs w:val="18"/>
              </w:rPr>
            </w:pPr>
          </w:p>
          <w:p w:rsidR="00262BC5" w:rsidRPr="00E248F6" w:rsidRDefault="00262BC5" w:rsidP="00FA68FC">
            <w:pPr>
              <w:rPr>
                <w:rFonts w:ascii="Times New Roman" w:hAnsi="Times New Roman" w:cs="Times New Roman"/>
                <w:sz w:val="18"/>
                <w:szCs w:val="18"/>
              </w:rPr>
            </w:pPr>
          </w:p>
        </w:tc>
        <w:tc>
          <w:tcPr>
            <w:tcW w:w="1665" w:type="dxa"/>
          </w:tcPr>
          <w:p w:rsidR="00262BC5" w:rsidRPr="00E248F6" w:rsidRDefault="00262BC5" w:rsidP="00FA68FC">
            <w:pPr>
              <w:rPr>
                <w:rFonts w:ascii="Times New Roman" w:hAnsi="Times New Roman" w:cs="Times New Roman"/>
                <w:sz w:val="18"/>
                <w:szCs w:val="18"/>
              </w:rPr>
            </w:pPr>
            <w:r w:rsidRPr="00E248F6">
              <w:rPr>
                <w:rFonts w:ascii="Times New Roman" w:hAnsi="Times New Roman" w:cs="Times New Roman"/>
                <w:sz w:val="18"/>
                <w:szCs w:val="18"/>
              </w:rPr>
              <w:t xml:space="preserve">Oaxaca-Blinder </w:t>
            </w:r>
          </w:p>
        </w:tc>
        <w:tc>
          <w:tcPr>
            <w:tcW w:w="5800" w:type="dxa"/>
          </w:tcPr>
          <w:p w:rsidR="00262BC5" w:rsidRPr="00B35152" w:rsidRDefault="00262BC5" w:rsidP="00FA68FC">
            <w:pPr>
              <w:rPr>
                <w:rFonts w:ascii="Times New Roman" w:hAnsi="Times New Roman" w:cs="Times New Roman"/>
                <w:b/>
                <w:sz w:val="18"/>
                <w:szCs w:val="18"/>
              </w:rPr>
            </w:pPr>
            <w:r w:rsidRPr="00B35152">
              <w:rPr>
                <w:rFonts w:ascii="Times New Roman" w:hAnsi="Times New Roman" w:cs="Times New Roman"/>
                <w:b/>
                <w:sz w:val="18"/>
                <w:szCs w:val="18"/>
              </w:rPr>
              <w:t xml:space="preserve">Résultats </w:t>
            </w:r>
          </w:p>
          <w:p w:rsidR="00262BC5" w:rsidRPr="00E248F6" w:rsidRDefault="00262BC5" w:rsidP="00FA68FC">
            <w:pPr>
              <w:rPr>
                <w:rFonts w:ascii="Times New Roman" w:hAnsi="Times New Roman" w:cs="Times New Roman"/>
                <w:sz w:val="18"/>
                <w:szCs w:val="18"/>
              </w:rPr>
            </w:pPr>
            <w:r w:rsidRPr="00E248F6">
              <w:rPr>
                <w:rFonts w:ascii="Times New Roman" w:hAnsi="Times New Roman" w:cs="Times New Roman"/>
                <w:sz w:val="18"/>
                <w:szCs w:val="18"/>
              </w:rPr>
              <w:t>L'écart rural-urbain est attribuable à la fois à des différences dans la présence de ressources (55% de l'écart) et à des différences dans le rendement des ressources (45% de l'écart).</w:t>
            </w:r>
          </w:p>
          <w:p w:rsidR="00262BC5" w:rsidRDefault="00262BC5" w:rsidP="00FA68FC">
            <w:pPr>
              <w:rPr>
                <w:rFonts w:ascii="Times New Roman" w:hAnsi="Times New Roman" w:cs="Times New Roman"/>
                <w:sz w:val="18"/>
                <w:szCs w:val="18"/>
              </w:rPr>
            </w:pPr>
            <w:r w:rsidRPr="00E248F6">
              <w:rPr>
                <w:rFonts w:ascii="Times New Roman" w:hAnsi="Times New Roman" w:cs="Times New Roman"/>
                <w:sz w:val="18"/>
                <w:szCs w:val="18"/>
              </w:rPr>
              <w:t>Bien qu'un investissement supplémentaire en ressources soit indubitablement un pas dans la bonne direction, il n'aura pas l'impact nécessaire sur les performances des zones rurales et urbaines, si l'on ne s'attaque pas également au manque d'efficacité.</w:t>
            </w:r>
          </w:p>
          <w:p w:rsidR="00262BC5" w:rsidRPr="009B73F8" w:rsidRDefault="00262BC5" w:rsidP="00FA68FC">
            <w:pPr>
              <w:rPr>
                <w:rFonts w:ascii="Times New Roman" w:hAnsi="Times New Roman" w:cs="Times New Roman"/>
                <w:b/>
                <w:sz w:val="18"/>
                <w:szCs w:val="18"/>
              </w:rPr>
            </w:pPr>
            <w:r w:rsidRPr="009B73F8">
              <w:rPr>
                <w:rFonts w:ascii="Times New Roman" w:hAnsi="Times New Roman" w:cs="Times New Roman"/>
                <w:b/>
                <w:sz w:val="18"/>
                <w:szCs w:val="18"/>
              </w:rPr>
              <w:t>Recommandation</w:t>
            </w:r>
          </w:p>
          <w:p w:rsidR="00262BC5" w:rsidRPr="00E248F6" w:rsidRDefault="00262BC5" w:rsidP="00FA68FC">
            <w:pPr>
              <w:rPr>
                <w:rFonts w:ascii="Times New Roman" w:hAnsi="Times New Roman" w:cs="Times New Roman"/>
                <w:sz w:val="18"/>
                <w:szCs w:val="18"/>
              </w:rPr>
            </w:pPr>
            <w:r w:rsidRPr="009B73F8">
              <w:rPr>
                <w:rFonts w:ascii="Times New Roman" w:hAnsi="Times New Roman" w:cs="Times New Roman"/>
                <w:sz w:val="18"/>
                <w:szCs w:val="18"/>
              </w:rPr>
              <w:t>Des enquêtes supplémentaires sont nécessaires pour mieux comprendre les rendements plus faibles des inputs scolaires dans les zones rurales.</w:t>
            </w:r>
          </w:p>
          <w:p w:rsidR="00262BC5" w:rsidRPr="00E248F6" w:rsidRDefault="00262BC5" w:rsidP="00FA68FC">
            <w:pPr>
              <w:rPr>
                <w:rFonts w:ascii="Times New Roman" w:hAnsi="Times New Roman" w:cs="Times New Roman"/>
                <w:sz w:val="18"/>
                <w:szCs w:val="18"/>
              </w:rPr>
            </w:pPr>
          </w:p>
        </w:tc>
      </w:tr>
      <w:tr w:rsidR="00262BC5" w:rsidRPr="00E248F6" w:rsidTr="00262BC5">
        <w:tc>
          <w:tcPr>
            <w:tcW w:w="723" w:type="dxa"/>
          </w:tcPr>
          <w:p w:rsidR="00262BC5" w:rsidRPr="00262BC5" w:rsidRDefault="00262BC5" w:rsidP="00262BC5">
            <w:pPr>
              <w:pStyle w:val="ListParagraph"/>
              <w:numPr>
                <w:ilvl w:val="0"/>
                <w:numId w:val="13"/>
              </w:numPr>
              <w:rPr>
                <w:rFonts w:ascii="Times New Roman" w:hAnsi="Times New Roman" w:cs="Times New Roman"/>
                <w:sz w:val="18"/>
                <w:szCs w:val="18"/>
              </w:rPr>
            </w:pPr>
          </w:p>
        </w:tc>
        <w:tc>
          <w:tcPr>
            <w:tcW w:w="2523" w:type="dxa"/>
          </w:tcPr>
          <w:p w:rsidR="00262BC5" w:rsidRPr="00E248F6" w:rsidRDefault="00F60406" w:rsidP="00FA68FC">
            <w:pPr>
              <w:rPr>
                <w:rFonts w:ascii="Times New Roman" w:hAnsi="Times New Roman" w:cs="Times New Roman"/>
                <w:sz w:val="18"/>
                <w:szCs w:val="18"/>
              </w:rPr>
            </w:pPr>
            <w:proofErr w:type="spellStart"/>
            <w:r>
              <w:rPr>
                <w:rFonts w:ascii="Times New Roman" w:hAnsi="Times New Roman" w:cs="Times New Roman"/>
                <w:sz w:val="18"/>
                <w:szCs w:val="18"/>
              </w:rPr>
              <w:t>Foueka</w:t>
            </w:r>
            <w:proofErr w:type="spellEnd"/>
            <w:r>
              <w:rPr>
                <w:rFonts w:ascii="Times New Roman" w:hAnsi="Times New Roman" w:cs="Times New Roman"/>
                <w:sz w:val="18"/>
                <w:szCs w:val="18"/>
              </w:rPr>
              <w:t xml:space="preserve"> (2020)</w:t>
            </w:r>
          </w:p>
        </w:tc>
        <w:tc>
          <w:tcPr>
            <w:tcW w:w="1301" w:type="dxa"/>
          </w:tcPr>
          <w:p w:rsidR="00262BC5" w:rsidRPr="00E248F6" w:rsidRDefault="00262BC5" w:rsidP="00FA68FC">
            <w:pPr>
              <w:rPr>
                <w:rFonts w:ascii="Times New Roman" w:hAnsi="Times New Roman" w:cs="Times New Roman"/>
                <w:sz w:val="18"/>
                <w:szCs w:val="18"/>
              </w:rPr>
            </w:pPr>
            <w:r w:rsidRPr="00E248F6">
              <w:rPr>
                <w:rFonts w:ascii="Times New Roman" w:hAnsi="Times New Roman" w:cs="Times New Roman"/>
                <w:sz w:val="18"/>
                <w:szCs w:val="18"/>
              </w:rPr>
              <w:t xml:space="preserve">ASS, 10 pays </w:t>
            </w:r>
          </w:p>
        </w:tc>
        <w:tc>
          <w:tcPr>
            <w:tcW w:w="4147" w:type="dxa"/>
          </w:tcPr>
          <w:p w:rsidR="00262BC5" w:rsidRPr="00E248F6" w:rsidRDefault="00262BC5" w:rsidP="00FA68FC">
            <w:pPr>
              <w:rPr>
                <w:rFonts w:ascii="Times New Roman" w:hAnsi="Times New Roman" w:cs="Times New Roman"/>
                <w:sz w:val="18"/>
                <w:szCs w:val="18"/>
              </w:rPr>
            </w:pPr>
            <w:r w:rsidRPr="00E248F6">
              <w:rPr>
                <w:rFonts w:ascii="Times New Roman" w:hAnsi="Times New Roman" w:cs="Times New Roman"/>
                <w:color w:val="000000"/>
                <w:sz w:val="18"/>
                <w:szCs w:val="18"/>
              </w:rPr>
              <w:t>Décomposer par quantile les performances des élèves dans les pays PASEC selon le genre, le</w:t>
            </w:r>
            <w:r w:rsidRPr="00E248F6">
              <w:rPr>
                <w:rFonts w:ascii="Times New Roman" w:hAnsi="Times New Roman" w:cs="Times New Roman"/>
                <w:color w:val="000000"/>
                <w:sz w:val="18"/>
                <w:szCs w:val="18"/>
              </w:rPr>
              <w:br/>
              <w:t xml:space="preserve">milieu d'habitation et le type d’école afin de trouver les éléments </w:t>
            </w:r>
            <w:proofErr w:type="spellStart"/>
            <w:r w:rsidRPr="00E248F6">
              <w:rPr>
                <w:rFonts w:ascii="Times New Roman" w:hAnsi="Times New Roman" w:cs="Times New Roman"/>
                <w:color w:val="000000"/>
                <w:sz w:val="18"/>
                <w:szCs w:val="18"/>
              </w:rPr>
              <w:t>clivants</w:t>
            </w:r>
            <w:proofErr w:type="spellEnd"/>
            <w:r w:rsidRPr="00E248F6">
              <w:rPr>
                <w:rFonts w:ascii="Times New Roman" w:hAnsi="Times New Roman" w:cs="Times New Roman"/>
                <w:color w:val="000000"/>
                <w:sz w:val="18"/>
                <w:szCs w:val="18"/>
              </w:rPr>
              <w:t xml:space="preserve"> dont la suppression permettrait d'assurer l'objectif d'apprentissage pour tous.</w:t>
            </w:r>
          </w:p>
        </w:tc>
        <w:tc>
          <w:tcPr>
            <w:tcW w:w="1341" w:type="dxa"/>
          </w:tcPr>
          <w:p w:rsidR="00262BC5" w:rsidRPr="00E248F6" w:rsidRDefault="00262BC5" w:rsidP="00FA68FC">
            <w:pPr>
              <w:rPr>
                <w:rFonts w:ascii="Times New Roman" w:hAnsi="Times New Roman" w:cs="Times New Roman"/>
                <w:sz w:val="18"/>
                <w:szCs w:val="18"/>
              </w:rPr>
            </w:pPr>
            <w:r w:rsidRPr="00E248F6">
              <w:rPr>
                <w:rFonts w:ascii="Times New Roman" w:hAnsi="Times New Roman" w:cs="Times New Roman"/>
                <w:sz w:val="18"/>
                <w:szCs w:val="18"/>
              </w:rPr>
              <w:t>PASEC 2014</w:t>
            </w:r>
          </w:p>
          <w:p w:rsidR="00262BC5" w:rsidRPr="00E248F6" w:rsidRDefault="00262BC5" w:rsidP="00FA68FC">
            <w:pPr>
              <w:rPr>
                <w:rFonts w:ascii="Times New Roman" w:hAnsi="Times New Roman" w:cs="Times New Roman"/>
                <w:sz w:val="18"/>
                <w:szCs w:val="18"/>
              </w:rPr>
            </w:pPr>
          </w:p>
          <w:p w:rsidR="00262BC5" w:rsidRPr="00E248F6" w:rsidRDefault="00262BC5" w:rsidP="00FA68FC">
            <w:pPr>
              <w:rPr>
                <w:rFonts w:ascii="Times New Roman" w:hAnsi="Times New Roman" w:cs="Times New Roman"/>
                <w:sz w:val="18"/>
                <w:szCs w:val="18"/>
              </w:rPr>
            </w:pPr>
          </w:p>
        </w:tc>
        <w:tc>
          <w:tcPr>
            <w:tcW w:w="1665" w:type="dxa"/>
          </w:tcPr>
          <w:p w:rsidR="00262BC5" w:rsidRPr="00E248F6" w:rsidRDefault="00262BC5" w:rsidP="00FA68FC">
            <w:pPr>
              <w:rPr>
                <w:rFonts w:ascii="Times New Roman" w:hAnsi="Times New Roman" w:cs="Times New Roman"/>
                <w:sz w:val="18"/>
                <w:szCs w:val="18"/>
              </w:rPr>
            </w:pPr>
            <w:r w:rsidRPr="00E248F6">
              <w:rPr>
                <w:rFonts w:ascii="Times New Roman" w:hAnsi="Times New Roman" w:cs="Times New Roman"/>
                <w:sz w:val="18"/>
                <w:szCs w:val="18"/>
              </w:rPr>
              <w:t xml:space="preserve">Régression quantile inconditionnelle utilisant le modèle de utilisant le modèle de </w:t>
            </w:r>
            <w:proofErr w:type="spellStart"/>
            <w:r w:rsidRPr="00E248F6">
              <w:rPr>
                <w:rFonts w:ascii="Times New Roman" w:hAnsi="Times New Roman" w:cs="Times New Roman"/>
                <w:sz w:val="18"/>
                <w:szCs w:val="18"/>
              </w:rPr>
              <w:t>Firpo</w:t>
            </w:r>
            <w:proofErr w:type="spellEnd"/>
            <w:r w:rsidRPr="00E248F6">
              <w:rPr>
                <w:rFonts w:ascii="Times New Roman" w:hAnsi="Times New Roman" w:cs="Times New Roman"/>
                <w:sz w:val="18"/>
                <w:szCs w:val="18"/>
              </w:rPr>
              <w:t xml:space="preserve"> et al., (2018).</w:t>
            </w:r>
          </w:p>
        </w:tc>
        <w:tc>
          <w:tcPr>
            <w:tcW w:w="5800" w:type="dxa"/>
          </w:tcPr>
          <w:p w:rsidR="00B35152" w:rsidRPr="00B35152" w:rsidRDefault="00B35152" w:rsidP="00FA68FC">
            <w:pPr>
              <w:rPr>
                <w:rFonts w:ascii="Times New Roman" w:hAnsi="Times New Roman" w:cs="Times New Roman"/>
                <w:b/>
                <w:bCs/>
                <w:sz w:val="18"/>
                <w:szCs w:val="18"/>
              </w:rPr>
            </w:pPr>
            <w:r w:rsidRPr="00B35152">
              <w:rPr>
                <w:rFonts w:ascii="Times New Roman" w:hAnsi="Times New Roman" w:cs="Times New Roman"/>
                <w:b/>
                <w:bCs/>
                <w:sz w:val="18"/>
                <w:szCs w:val="18"/>
              </w:rPr>
              <w:t>Résultats</w:t>
            </w:r>
          </w:p>
          <w:p w:rsidR="00262BC5" w:rsidRPr="00E248F6" w:rsidRDefault="00262BC5" w:rsidP="00FA68FC">
            <w:pPr>
              <w:rPr>
                <w:rFonts w:ascii="Times New Roman" w:hAnsi="Times New Roman" w:cs="Times New Roman"/>
                <w:color w:val="000000"/>
                <w:sz w:val="18"/>
                <w:szCs w:val="18"/>
              </w:rPr>
            </w:pPr>
            <w:r w:rsidRPr="00E248F6">
              <w:rPr>
                <w:rFonts w:ascii="Times New Roman" w:hAnsi="Times New Roman" w:cs="Times New Roman"/>
                <w:sz w:val="18"/>
                <w:szCs w:val="18"/>
              </w:rPr>
              <w:t xml:space="preserve">Chez les élèves faibles, les </w:t>
            </w:r>
            <w:r w:rsidRPr="00E248F6">
              <w:rPr>
                <w:rFonts w:ascii="Times New Roman" w:hAnsi="Times New Roman" w:cs="Times New Roman"/>
                <w:color w:val="000000"/>
                <w:sz w:val="18"/>
                <w:szCs w:val="18"/>
              </w:rPr>
              <w:t>variables telles que l’équipement de l’école, le budget de l’école, le niveau de vie, le degré de motivation de l’élève ont un effet positif tandis que le statut de l'enseignant en maths (ce qui questionne la formation des enseignants), son absence, l'exécution d'un programme de coopération dans l’école et les travaux extrascolaires faits par l’élève ont un effet négatif. Suivant le genre, le différentiel est beaucoup plus expliqué par les facteurs rendements en maths et par les facteurs caractéristiques en lecture. La décomposition contrefactuelle montre que le changement de caractéristiques entre les différents groupes considérés entraine une baisse de l'effet caractéristique suivant le lieu.</w:t>
            </w:r>
          </w:p>
          <w:p w:rsidR="00262BC5" w:rsidRPr="00E248F6" w:rsidRDefault="00262BC5" w:rsidP="00FA68FC">
            <w:pPr>
              <w:rPr>
                <w:rFonts w:ascii="Times New Roman" w:hAnsi="Times New Roman" w:cs="Times New Roman"/>
                <w:b/>
                <w:bCs/>
                <w:sz w:val="18"/>
                <w:szCs w:val="18"/>
              </w:rPr>
            </w:pPr>
            <w:r w:rsidRPr="00E248F6">
              <w:rPr>
                <w:rFonts w:ascii="Times New Roman" w:hAnsi="Times New Roman" w:cs="Times New Roman"/>
                <w:b/>
                <w:bCs/>
                <w:sz w:val="18"/>
                <w:szCs w:val="18"/>
              </w:rPr>
              <w:t xml:space="preserve">Recommandation </w:t>
            </w:r>
          </w:p>
          <w:p w:rsidR="00262BC5" w:rsidRPr="00E248F6" w:rsidRDefault="00262BC5" w:rsidP="00FA68FC">
            <w:pPr>
              <w:rPr>
                <w:rFonts w:ascii="Times New Roman" w:hAnsi="Times New Roman" w:cs="Times New Roman"/>
                <w:sz w:val="18"/>
                <w:szCs w:val="18"/>
              </w:rPr>
            </w:pPr>
            <w:r w:rsidRPr="00E248F6">
              <w:rPr>
                <w:rFonts w:ascii="Times New Roman" w:hAnsi="Times New Roman" w:cs="Times New Roman"/>
                <w:color w:val="000000"/>
                <w:sz w:val="18"/>
                <w:szCs w:val="18"/>
              </w:rPr>
              <w:t>Agir sur les caractéristiques des ressources scolaires dont les plus significatives sont les infrastructures scolaires, la baisse des</w:t>
            </w:r>
            <w:r w:rsidRPr="00E248F6">
              <w:rPr>
                <w:rFonts w:ascii="Times New Roman" w:hAnsi="Times New Roman" w:cs="Times New Roman"/>
                <w:color w:val="000000"/>
                <w:sz w:val="18"/>
                <w:szCs w:val="18"/>
              </w:rPr>
              <w:br/>
              <w:t>travaux extrascolaires et le niveau d’éducation et de vie familiale.</w:t>
            </w:r>
          </w:p>
        </w:tc>
      </w:tr>
      <w:tr w:rsidR="00262BC5" w:rsidRPr="00650C27" w:rsidTr="00262BC5">
        <w:tc>
          <w:tcPr>
            <w:tcW w:w="723" w:type="dxa"/>
          </w:tcPr>
          <w:p w:rsidR="00262BC5" w:rsidRPr="00B35152" w:rsidRDefault="00262BC5" w:rsidP="00262BC5">
            <w:pPr>
              <w:pStyle w:val="ListParagraph"/>
              <w:numPr>
                <w:ilvl w:val="0"/>
                <w:numId w:val="13"/>
              </w:numPr>
              <w:rPr>
                <w:rFonts w:ascii="Times New Roman" w:hAnsi="Times New Roman" w:cs="Times New Roman"/>
                <w:color w:val="000000"/>
                <w:sz w:val="18"/>
                <w:szCs w:val="18"/>
              </w:rPr>
            </w:pPr>
          </w:p>
        </w:tc>
        <w:tc>
          <w:tcPr>
            <w:tcW w:w="2523" w:type="dxa"/>
          </w:tcPr>
          <w:p w:rsidR="00262BC5" w:rsidRPr="00650C27" w:rsidRDefault="00262BC5" w:rsidP="00FA68FC">
            <w:pPr>
              <w:rPr>
                <w:rFonts w:ascii="Times New Roman" w:hAnsi="Times New Roman" w:cs="Times New Roman"/>
                <w:color w:val="000000"/>
                <w:sz w:val="18"/>
                <w:szCs w:val="18"/>
                <w:lang w:val="en-US"/>
              </w:rPr>
            </w:pPr>
            <w:proofErr w:type="spellStart"/>
            <w:r>
              <w:rPr>
                <w:rFonts w:ascii="Times New Roman" w:hAnsi="Times New Roman" w:cs="Times New Roman"/>
                <w:color w:val="000000"/>
                <w:sz w:val="18"/>
                <w:szCs w:val="18"/>
                <w:lang w:val="en-US"/>
              </w:rPr>
              <w:t>Kanyongo</w:t>
            </w:r>
            <w:proofErr w:type="spellEnd"/>
            <w:r>
              <w:rPr>
                <w:rFonts w:ascii="Times New Roman" w:hAnsi="Times New Roman" w:cs="Times New Roman"/>
                <w:color w:val="000000"/>
                <w:sz w:val="18"/>
                <w:szCs w:val="18"/>
                <w:lang w:val="en-US"/>
              </w:rPr>
              <w:t xml:space="preserve"> et </w:t>
            </w:r>
            <w:proofErr w:type="spellStart"/>
            <w:r>
              <w:rPr>
                <w:rFonts w:ascii="Times New Roman" w:hAnsi="Times New Roman" w:cs="Times New Roman"/>
                <w:color w:val="000000"/>
                <w:sz w:val="18"/>
                <w:szCs w:val="18"/>
                <w:lang w:val="en-US"/>
              </w:rPr>
              <w:t>Ayieko</w:t>
            </w:r>
            <w:proofErr w:type="spellEnd"/>
            <w:r w:rsidRPr="00650C27">
              <w:rPr>
                <w:rFonts w:ascii="Times New Roman" w:hAnsi="Times New Roman" w:cs="Times New Roman"/>
                <w:color w:val="000000"/>
                <w:sz w:val="18"/>
                <w:szCs w:val="18"/>
                <w:lang w:val="en-US"/>
              </w:rPr>
              <w:t xml:space="preserve"> (2017)</w:t>
            </w:r>
          </w:p>
        </w:tc>
        <w:tc>
          <w:tcPr>
            <w:tcW w:w="1301" w:type="dxa"/>
          </w:tcPr>
          <w:p w:rsidR="00262BC5" w:rsidRPr="00650C27" w:rsidRDefault="00262BC5" w:rsidP="00FA68FC">
            <w:pPr>
              <w:rPr>
                <w:rFonts w:ascii="Times New Roman" w:hAnsi="Times New Roman" w:cs="Times New Roman"/>
                <w:color w:val="242021"/>
                <w:sz w:val="18"/>
                <w:szCs w:val="18"/>
                <w:lang w:val="en-US"/>
              </w:rPr>
            </w:pPr>
            <w:r>
              <w:rPr>
                <w:rFonts w:ascii="Times New Roman" w:hAnsi="Times New Roman" w:cs="Times New Roman"/>
                <w:color w:val="242021"/>
                <w:sz w:val="18"/>
                <w:szCs w:val="18"/>
                <w:lang w:val="en-US"/>
              </w:rPr>
              <w:t xml:space="preserve">Kenya et </w:t>
            </w:r>
            <w:r w:rsidRPr="00650C27">
              <w:rPr>
                <w:rFonts w:ascii="Times New Roman" w:hAnsi="Times New Roman" w:cs="Times New Roman"/>
                <w:color w:val="242021"/>
                <w:sz w:val="18"/>
                <w:szCs w:val="18"/>
                <w:lang w:val="en-US"/>
              </w:rPr>
              <w:t>Zimbabwe.</w:t>
            </w:r>
          </w:p>
        </w:tc>
        <w:tc>
          <w:tcPr>
            <w:tcW w:w="4147" w:type="dxa"/>
          </w:tcPr>
          <w:p w:rsidR="00262BC5" w:rsidRPr="00650C27" w:rsidRDefault="00262BC5" w:rsidP="00FA68FC">
            <w:pPr>
              <w:rPr>
                <w:rStyle w:val="rynqvb"/>
                <w:rFonts w:ascii="Times New Roman" w:hAnsi="Times New Roman" w:cs="Times New Roman"/>
                <w:sz w:val="18"/>
                <w:szCs w:val="18"/>
              </w:rPr>
            </w:pPr>
            <w:r w:rsidRPr="00650C27">
              <w:rPr>
                <w:rStyle w:val="rynqvb"/>
                <w:rFonts w:ascii="Times New Roman" w:hAnsi="Times New Roman" w:cs="Times New Roman"/>
                <w:sz w:val="18"/>
                <w:szCs w:val="18"/>
              </w:rPr>
              <w:t>Analyser la relation entre le statut socio-économique (SES), les variables scolaires et la performance en mathématiques des élèves de sixième en Kenya et au Zimbabwe.</w:t>
            </w:r>
          </w:p>
        </w:tc>
        <w:tc>
          <w:tcPr>
            <w:tcW w:w="1341" w:type="dxa"/>
          </w:tcPr>
          <w:p w:rsidR="00262BC5" w:rsidRPr="00650C27" w:rsidRDefault="00262BC5" w:rsidP="00FA68FC">
            <w:pPr>
              <w:rPr>
                <w:rFonts w:ascii="Times New Roman" w:hAnsi="Times New Roman" w:cs="Times New Roman"/>
                <w:sz w:val="18"/>
                <w:szCs w:val="18"/>
              </w:rPr>
            </w:pPr>
            <w:r w:rsidRPr="00650C27">
              <w:rPr>
                <w:rFonts w:ascii="Times New Roman" w:hAnsi="Times New Roman" w:cs="Times New Roman"/>
                <w:sz w:val="18"/>
                <w:szCs w:val="18"/>
              </w:rPr>
              <w:t>SACMEQ III</w:t>
            </w:r>
          </w:p>
        </w:tc>
        <w:tc>
          <w:tcPr>
            <w:tcW w:w="1665" w:type="dxa"/>
          </w:tcPr>
          <w:p w:rsidR="00262BC5" w:rsidRPr="00650C27" w:rsidRDefault="00262BC5" w:rsidP="00FA68FC">
            <w:pPr>
              <w:rPr>
                <w:rFonts w:ascii="Times New Roman" w:hAnsi="Times New Roman" w:cs="Times New Roman"/>
                <w:sz w:val="18"/>
                <w:szCs w:val="18"/>
              </w:rPr>
            </w:pPr>
            <w:r>
              <w:rPr>
                <w:rFonts w:ascii="Times New Roman" w:hAnsi="Times New Roman" w:cs="Times New Roman"/>
                <w:sz w:val="18"/>
                <w:szCs w:val="18"/>
              </w:rPr>
              <w:t>M</w:t>
            </w:r>
            <w:r w:rsidRPr="00650C27">
              <w:rPr>
                <w:rFonts w:ascii="Times New Roman" w:hAnsi="Times New Roman" w:cs="Times New Roman"/>
                <w:sz w:val="18"/>
                <w:szCs w:val="18"/>
              </w:rPr>
              <w:t>odèles linéaires hiérarchiques</w:t>
            </w:r>
          </w:p>
        </w:tc>
        <w:tc>
          <w:tcPr>
            <w:tcW w:w="5800" w:type="dxa"/>
          </w:tcPr>
          <w:p w:rsidR="00262BC5" w:rsidRDefault="00262BC5" w:rsidP="00FA68FC">
            <w:pPr>
              <w:rPr>
                <w:rFonts w:ascii="Times New Roman" w:hAnsi="Times New Roman" w:cs="Times New Roman"/>
                <w:b/>
                <w:bCs/>
                <w:sz w:val="18"/>
                <w:szCs w:val="18"/>
              </w:rPr>
            </w:pPr>
            <w:r>
              <w:rPr>
                <w:rFonts w:ascii="Times New Roman" w:hAnsi="Times New Roman" w:cs="Times New Roman"/>
                <w:b/>
                <w:bCs/>
                <w:sz w:val="18"/>
                <w:szCs w:val="18"/>
              </w:rPr>
              <w:t xml:space="preserve">Résultats </w:t>
            </w:r>
          </w:p>
          <w:p w:rsidR="00262BC5" w:rsidRPr="00650C27" w:rsidRDefault="00262BC5" w:rsidP="00FA68FC">
            <w:pPr>
              <w:rPr>
                <w:rFonts w:ascii="Times New Roman" w:hAnsi="Times New Roman" w:cs="Times New Roman"/>
                <w:bCs/>
                <w:sz w:val="18"/>
                <w:szCs w:val="18"/>
              </w:rPr>
            </w:pPr>
            <w:r>
              <w:rPr>
                <w:rFonts w:ascii="Times New Roman" w:hAnsi="Times New Roman" w:cs="Times New Roman"/>
                <w:bCs/>
                <w:sz w:val="18"/>
                <w:szCs w:val="18"/>
              </w:rPr>
              <w:t>Un niveau socioéconomique</w:t>
            </w:r>
            <w:r w:rsidRPr="00650C27">
              <w:rPr>
                <w:rFonts w:ascii="Times New Roman" w:hAnsi="Times New Roman" w:cs="Times New Roman"/>
                <w:bCs/>
                <w:sz w:val="18"/>
                <w:szCs w:val="18"/>
              </w:rPr>
              <w:t xml:space="preserve"> plus élevé est associé à de meilleures performances en mathématiques dans les deux pays étudiés.</w:t>
            </w:r>
          </w:p>
          <w:p w:rsidR="00262BC5" w:rsidRPr="00650C27" w:rsidRDefault="00262BC5" w:rsidP="00FA68FC">
            <w:pPr>
              <w:rPr>
                <w:rFonts w:ascii="Times New Roman" w:hAnsi="Times New Roman" w:cs="Times New Roman"/>
                <w:bCs/>
                <w:sz w:val="18"/>
                <w:szCs w:val="18"/>
              </w:rPr>
            </w:pPr>
            <w:r w:rsidRPr="00650C27">
              <w:rPr>
                <w:rFonts w:ascii="Times New Roman" w:hAnsi="Times New Roman" w:cs="Times New Roman"/>
                <w:bCs/>
                <w:sz w:val="18"/>
                <w:szCs w:val="18"/>
              </w:rPr>
              <w:t>Au Kenya, une taille de classe plus petite est liée à de meilleures performances, tandis qu'au Zimbabwe, une taille de classe plus grande semble être associée à des performances supérieures.</w:t>
            </w:r>
          </w:p>
          <w:p w:rsidR="00262BC5" w:rsidRDefault="00262BC5" w:rsidP="00FA68FC">
            <w:pPr>
              <w:rPr>
                <w:rFonts w:ascii="Times New Roman" w:hAnsi="Times New Roman" w:cs="Times New Roman"/>
                <w:bCs/>
                <w:sz w:val="18"/>
                <w:szCs w:val="18"/>
              </w:rPr>
            </w:pPr>
            <w:r w:rsidRPr="00650C27">
              <w:rPr>
                <w:rFonts w:ascii="Times New Roman" w:hAnsi="Times New Roman" w:cs="Times New Roman"/>
                <w:bCs/>
                <w:sz w:val="18"/>
                <w:szCs w:val="18"/>
              </w:rPr>
              <w:t>Les ressources scolaires sont un prédicteur positif des résultats en mathématiques ; des écoles mieux équipées montrent de meilleures pe</w:t>
            </w:r>
            <w:r>
              <w:rPr>
                <w:rFonts w:ascii="Times New Roman" w:hAnsi="Times New Roman" w:cs="Times New Roman"/>
                <w:bCs/>
                <w:sz w:val="18"/>
                <w:szCs w:val="18"/>
              </w:rPr>
              <w:t>rformances, quel que soit le niveau socioéconomique</w:t>
            </w:r>
            <w:r w:rsidRPr="00650C27">
              <w:rPr>
                <w:rFonts w:ascii="Times New Roman" w:hAnsi="Times New Roman" w:cs="Times New Roman"/>
                <w:bCs/>
                <w:sz w:val="18"/>
                <w:szCs w:val="18"/>
              </w:rPr>
              <w:t xml:space="preserve"> des élèves.</w:t>
            </w:r>
          </w:p>
          <w:p w:rsidR="00262BC5" w:rsidRDefault="00262BC5" w:rsidP="00FA68FC">
            <w:pPr>
              <w:rPr>
                <w:rFonts w:ascii="Times New Roman" w:hAnsi="Times New Roman" w:cs="Times New Roman"/>
                <w:b/>
                <w:bCs/>
                <w:sz w:val="18"/>
                <w:szCs w:val="18"/>
              </w:rPr>
            </w:pPr>
            <w:r w:rsidRPr="00650C27">
              <w:rPr>
                <w:rFonts w:ascii="Times New Roman" w:hAnsi="Times New Roman" w:cs="Times New Roman"/>
                <w:b/>
                <w:bCs/>
                <w:sz w:val="18"/>
                <w:szCs w:val="18"/>
              </w:rPr>
              <w:t xml:space="preserve">Recommandations </w:t>
            </w:r>
          </w:p>
          <w:p w:rsidR="00262BC5" w:rsidRPr="00650C27" w:rsidRDefault="00262BC5" w:rsidP="00FA68FC">
            <w:pPr>
              <w:rPr>
                <w:rFonts w:ascii="Times New Roman" w:hAnsi="Times New Roman" w:cs="Times New Roman"/>
                <w:bCs/>
                <w:sz w:val="18"/>
                <w:szCs w:val="18"/>
              </w:rPr>
            </w:pPr>
            <w:r w:rsidRPr="00650C27">
              <w:rPr>
                <w:rFonts w:ascii="Times New Roman" w:hAnsi="Times New Roman" w:cs="Times New Roman"/>
                <w:bCs/>
                <w:sz w:val="18"/>
                <w:szCs w:val="18"/>
              </w:rPr>
              <w:t>Les décideurs devraient se concentrer sur l'amélioration des ressources scolaires et la gestion de la taille des classes pour amél</w:t>
            </w:r>
            <w:r>
              <w:rPr>
                <w:rFonts w:ascii="Times New Roman" w:hAnsi="Times New Roman" w:cs="Times New Roman"/>
                <w:bCs/>
                <w:sz w:val="18"/>
                <w:szCs w:val="18"/>
              </w:rPr>
              <w:t xml:space="preserve">iorer les résultats des élèves. </w:t>
            </w:r>
            <w:r w:rsidRPr="00650C27">
              <w:rPr>
                <w:rFonts w:ascii="Times New Roman" w:hAnsi="Times New Roman" w:cs="Times New Roman"/>
                <w:bCs/>
                <w:sz w:val="18"/>
                <w:szCs w:val="18"/>
              </w:rPr>
              <w:t>Encourager des études supplémentaires pour explorer comment les différents facteurs socio-économiques et scolaires interagissent dans le contexte africain.</w:t>
            </w:r>
          </w:p>
          <w:p w:rsidR="00262BC5" w:rsidRPr="00650C27" w:rsidRDefault="00262BC5" w:rsidP="00FA68FC">
            <w:pPr>
              <w:rPr>
                <w:rFonts w:ascii="Times New Roman" w:hAnsi="Times New Roman" w:cs="Times New Roman"/>
                <w:bCs/>
                <w:sz w:val="18"/>
                <w:szCs w:val="18"/>
              </w:rPr>
            </w:pPr>
          </w:p>
        </w:tc>
      </w:tr>
      <w:tr w:rsidR="00262BC5" w:rsidRPr="00650C27" w:rsidTr="00262BC5">
        <w:tc>
          <w:tcPr>
            <w:tcW w:w="723" w:type="dxa"/>
          </w:tcPr>
          <w:p w:rsidR="00262BC5" w:rsidRPr="00262BC5" w:rsidRDefault="00262BC5" w:rsidP="00262BC5">
            <w:pPr>
              <w:pStyle w:val="ListParagraph"/>
              <w:numPr>
                <w:ilvl w:val="0"/>
                <w:numId w:val="13"/>
              </w:numPr>
              <w:rPr>
                <w:rFonts w:ascii="Times New Roman" w:hAnsi="Times New Roman" w:cs="Times New Roman"/>
                <w:color w:val="000000"/>
                <w:sz w:val="18"/>
                <w:szCs w:val="18"/>
              </w:rPr>
            </w:pPr>
          </w:p>
        </w:tc>
        <w:tc>
          <w:tcPr>
            <w:tcW w:w="2523" w:type="dxa"/>
          </w:tcPr>
          <w:p w:rsidR="00262BC5" w:rsidRPr="00E248F6" w:rsidRDefault="00F60406" w:rsidP="00FA68FC">
            <w:pPr>
              <w:rPr>
                <w:rFonts w:ascii="Times New Roman" w:hAnsi="Times New Roman" w:cs="Times New Roman"/>
                <w:color w:val="000000"/>
                <w:sz w:val="18"/>
                <w:szCs w:val="18"/>
              </w:rPr>
            </w:pPr>
            <w:proofErr w:type="spellStart"/>
            <w:r>
              <w:rPr>
                <w:rFonts w:ascii="Times New Roman" w:hAnsi="Times New Roman" w:cs="Times New Roman"/>
                <w:color w:val="000000"/>
                <w:sz w:val="18"/>
                <w:szCs w:val="18"/>
              </w:rPr>
              <w:t>Spaull</w:t>
            </w:r>
            <w:proofErr w:type="spellEnd"/>
            <w:r w:rsidR="00262BC5" w:rsidRPr="00E248F6">
              <w:rPr>
                <w:rFonts w:ascii="Times New Roman" w:hAnsi="Times New Roman" w:cs="Times New Roman"/>
                <w:color w:val="000000"/>
                <w:sz w:val="18"/>
                <w:szCs w:val="18"/>
              </w:rPr>
              <w:t xml:space="preserve"> </w:t>
            </w:r>
            <w:r>
              <w:rPr>
                <w:rFonts w:ascii="Times New Roman" w:hAnsi="Times New Roman" w:cs="Times New Roman"/>
                <w:color w:val="000000"/>
                <w:sz w:val="18"/>
                <w:szCs w:val="18"/>
              </w:rPr>
              <w:t>(</w:t>
            </w:r>
            <w:r w:rsidR="00262BC5" w:rsidRPr="00E248F6">
              <w:rPr>
                <w:rFonts w:ascii="Times New Roman" w:hAnsi="Times New Roman" w:cs="Times New Roman"/>
                <w:color w:val="000000"/>
                <w:sz w:val="18"/>
                <w:szCs w:val="18"/>
              </w:rPr>
              <w:t>2013</w:t>
            </w:r>
            <w:r>
              <w:rPr>
                <w:rFonts w:ascii="Times New Roman" w:hAnsi="Times New Roman" w:cs="Times New Roman"/>
                <w:color w:val="000000"/>
                <w:sz w:val="18"/>
                <w:szCs w:val="18"/>
              </w:rPr>
              <w:t>)</w:t>
            </w:r>
            <w:bookmarkStart w:id="1" w:name="_GoBack"/>
            <w:bookmarkEnd w:id="1"/>
          </w:p>
        </w:tc>
        <w:tc>
          <w:tcPr>
            <w:tcW w:w="1301" w:type="dxa"/>
          </w:tcPr>
          <w:p w:rsidR="00262BC5" w:rsidRPr="00E248F6" w:rsidRDefault="00262BC5" w:rsidP="00FA68FC">
            <w:pPr>
              <w:rPr>
                <w:rFonts w:ascii="Times New Roman" w:hAnsi="Times New Roman" w:cs="Times New Roman"/>
                <w:sz w:val="18"/>
                <w:szCs w:val="18"/>
              </w:rPr>
            </w:pPr>
            <w:r w:rsidRPr="00E248F6">
              <w:rPr>
                <w:rFonts w:ascii="Times New Roman" w:hAnsi="Times New Roman" w:cs="Times New Roman"/>
                <w:sz w:val="18"/>
                <w:szCs w:val="18"/>
              </w:rPr>
              <w:t xml:space="preserve">Afrique du Sud </w:t>
            </w:r>
          </w:p>
        </w:tc>
        <w:tc>
          <w:tcPr>
            <w:tcW w:w="4147" w:type="dxa"/>
          </w:tcPr>
          <w:p w:rsidR="00262BC5" w:rsidRPr="00E248F6" w:rsidRDefault="00262BC5" w:rsidP="00FA68FC">
            <w:pPr>
              <w:rPr>
                <w:rStyle w:val="rynqvb"/>
                <w:rFonts w:ascii="Times New Roman" w:hAnsi="Times New Roman" w:cs="Times New Roman"/>
                <w:sz w:val="18"/>
                <w:szCs w:val="18"/>
              </w:rPr>
            </w:pPr>
            <w:r w:rsidRPr="00E248F6">
              <w:rPr>
                <w:rStyle w:val="rynqvb"/>
                <w:rFonts w:ascii="Times New Roman" w:hAnsi="Times New Roman" w:cs="Times New Roman"/>
                <w:sz w:val="18"/>
                <w:szCs w:val="18"/>
              </w:rPr>
              <w:t xml:space="preserve">Estimer l’effet de la pauvreté et des privilèges sur les acquisitions scolaire primaire en Afrique du Sud. </w:t>
            </w:r>
          </w:p>
        </w:tc>
        <w:tc>
          <w:tcPr>
            <w:tcW w:w="1341" w:type="dxa"/>
          </w:tcPr>
          <w:p w:rsidR="00262BC5" w:rsidRPr="00E248F6" w:rsidRDefault="00262BC5" w:rsidP="00FA68FC">
            <w:pPr>
              <w:rPr>
                <w:rFonts w:ascii="Times New Roman" w:hAnsi="Times New Roman" w:cs="Times New Roman"/>
                <w:sz w:val="18"/>
                <w:szCs w:val="18"/>
              </w:rPr>
            </w:pPr>
            <w:r w:rsidRPr="00E248F6">
              <w:rPr>
                <w:rFonts w:ascii="Times New Roman" w:hAnsi="Times New Roman" w:cs="Times New Roman"/>
                <w:sz w:val="18"/>
                <w:szCs w:val="18"/>
              </w:rPr>
              <w:t>SACMEQ III</w:t>
            </w:r>
          </w:p>
          <w:p w:rsidR="00262BC5" w:rsidRPr="00E248F6" w:rsidRDefault="00262BC5" w:rsidP="00FA68FC">
            <w:pPr>
              <w:rPr>
                <w:rFonts w:ascii="Times New Roman" w:hAnsi="Times New Roman" w:cs="Times New Roman"/>
                <w:sz w:val="18"/>
                <w:szCs w:val="18"/>
              </w:rPr>
            </w:pPr>
          </w:p>
          <w:p w:rsidR="00262BC5" w:rsidRPr="00E248F6" w:rsidRDefault="00262BC5" w:rsidP="00FA68FC">
            <w:pPr>
              <w:rPr>
                <w:rFonts w:ascii="Times New Roman" w:hAnsi="Times New Roman" w:cs="Times New Roman"/>
                <w:sz w:val="18"/>
                <w:szCs w:val="18"/>
              </w:rPr>
            </w:pPr>
          </w:p>
        </w:tc>
        <w:tc>
          <w:tcPr>
            <w:tcW w:w="1665" w:type="dxa"/>
          </w:tcPr>
          <w:p w:rsidR="00262BC5" w:rsidRPr="00E248F6" w:rsidRDefault="00262BC5" w:rsidP="00FA68FC">
            <w:pPr>
              <w:rPr>
                <w:rFonts w:ascii="Times New Roman" w:hAnsi="Times New Roman" w:cs="Times New Roman"/>
                <w:sz w:val="18"/>
                <w:szCs w:val="18"/>
              </w:rPr>
            </w:pPr>
            <w:r w:rsidRPr="00E248F6">
              <w:rPr>
                <w:rFonts w:ascii="Times New Roman" w:hAnsi="Times New Roman" w:cs="Times New Roman"/>
                <w:sz w:val="18"/>
                <w:szCs w:val="18"/>
              </w:rPr>
              <w:t>Moindres carrés ordinaires (MCO) avec la linéarisation</w:t>
            </w:r>
          </w:p>
        </w:tc>
        <w:tc>
          <w:tcPr>
            <w:tcW w:w="5800" w:type="dxa"/>
          </w:tcPr>
          <w:p w:rsidR="00B35152" w:rsidRPr="00B35152" w:rsidRDefault="00B35152" w:rsidP="00FA68FC">
            <w:pPr>
              <w:rPr>
                <w:rFonts w:ascii="Times New Roman" w:hAnsi="Times New Roman" w:cs="Times New Roman"/>
                <w:b/>
                <w:bCs/>
                <w:sz w:val="18"/>
                <w:szCs w:val="18"/>
              </w:rPr>
            </w:pPr>
            <w:r w:rsidRPr="00B35152">
              <w:rPr>
                <w:rFonts w:ascii="Times New Roman" w:hAnsi="Times New Roman" w:cs="Times New Roman"/>
                <w:b/>
                <w:bCs/>
                <w:sz w:val="18"/>
                <w:szCs w:val="18"/>
              </w:rPr>
              <w:t>Résultats</w:t>
            </w:r>
          </w:p>
          <w:p w:rsidR="00262BC5" w:rsidRPr="00E248F6" w:rsidRDefault="00262BC5" w:rsidP="00FA68FC">
            <w:pPr>
              <w:rPr>
                <w:rFonts w:ascii="Times New Roman" w:hAnsi="Times New Roman" w:cs="Times New Roman"/>
                <w:sz w:val="18"/>
                <w:szCs w:val="18"/>
              </w:rPr>
            </w:pPr>
            <w:r w:rsidRPr="00E248F6">
              <w:rPr>
                <w:rFonts w:ascii="Times New Roman" w:hAnsi="Times New Roman" w:cs="Times New Roman"/>
                <w:sz w:val="18"/>
                <w:szCs w:val="18"/>
              </w:rPr>
              <w:t>Lorsque l'on modélise les performances des élèves séparément pour les 25 % d'écoles les plus riches, d'une part, et pour les 75 % d'écoles les plus pauvres, il existe des différences marquées dans les facteurs qui influencent les performances des élèves.</w:t>
            </w:r>
          </w:p>
          <w:p w:rsidR="00262BC5" w:rsidRPr="00E248F6" w:rsidRDefault="00262BC5" w:rsidP="00FA68FC">
            <w:pPr>
              <w:rPr>
                <w:rFonts w:ascii="Times New Roman" w:hAnsi="Times New Roman" w:cs="Times New Roman"/>
                <w:sz w:val="18"/>
                <w:szCs w:val="18"/>
              </w:rPr>
            </w:pPr>
            <w:r w:rsidRPr="00E248F6">
              <w:rPr>
                <w:rFonts w:ascii="Times New Roman" w:hAnsi="Times New Roman" w:cs="Times New Roman"/>
                <w:sz w:val="18"/>
                <w:szCs w:val="18"/>
              </w:rPr>
              <w:t>Seuls cinq des 27 facteurs sont communs aux deux modèles pour les mathématiques, et 11 des 30 facteurs pour la lecture.</w:t>
            </w:r>
          </w:p>
          <w:p w:rsidR="00262BC5" w:rsidRPr="00E248F6" w:rsidRDefault="00262BC5" w:rsidP="00FA68FC">
            <w:pPr>
              <w:rPr>
                <w:rFonts w:ascii="Times New Roman" w:hAnsi="Times New Roman" w:cs="Times New Roman"/>
                <w:sz w:val="18"/>
                <w:szCs w:val="18"/>
              </w:rPr>
            </w:pPr>
            <w:r w:rsidRPr="00E248F6">
              <w:rPr>
                <w:rFonts w:ascii="Times New Roman" w:hAnsi="Times New Roman" w:cs="Times New Roman"/>
                <w:sz w:val="18"/>
                <w:szCs w:val="18"/>
              </w:rPr>
              <w:t>L'observation des moyennes dans l'éducation sud-africaine est particulièrement trompeuse et surestime les résultats scolaires de la majorité des élèves.</w:t>
            </w:r>
          </w:p>
          <w:p w:rsidR="00262BC5" w:rsidRPr="00E248F6" w:rsidRDefault="00262BC5" w:rsidP="00FA68FC">
            <w:pPr>
              <w:rPr>
                <w:rFonts w:ascii="Times New Roman" w:hAnsi="Times New Roman" w:cs="Times New Roman"/>
                <w:sz w:val="18"/>
                <w:szCs w:val="18"/>
              </w:rPr>
            </w:pPr>
            <w:bookmarkStart w:id="2" w:name="_Hlk140258495"/>
            <w:r w:rsidRPr="00E248F6">
              <w:rPr>
                <w:rFonts w:ascii="Times New Roman" w:hAnsi="Times New Roman" w:cs="Times New Roman"/>
                <w:sz w:val="18"/>
                <w:szCs w:val="18"/>
              </w:rPr>
              <w:t>La modélisation d'un système scolaire unique</w:t>
            </w:r>
          </w:p>
          <w:p w:rsidR="00262BC5" w:rsidRDefault="00262BC5" w:rsidP="00FA68FC">
            <w:pPr>
              <w:rPr>
                <w:rFonts w:ascii="Times New Roman" w:hAnsi="Times New Roman" w:cs="Times New Roman"/>
                <w:sz w:val="18"/>
                <w:szCs w:val="18"/>
              </w:rPr>
            </w:pPr>
            <w:proofErr w:type="gramStart"/>
            <w:r w:rsidRPr="00E248F6">
              <w:rPr>
                <w:rFonts w:ascii="Times New Roman" w:hAnsi="Times New Roman" w:cs="Times New Roman"/>
                <w:sz w:val="18"/>
                <w:szCs w:val="18"/>
              </w:rPr>
              <w:t>alors</w:t>
            </w:r>
            <w:proofErr w:type="gramEnd"/>
            <w:r w:rsidRPr="00E248F6">
              <w:rPr>
                <w:rFonts w:ascii="Times New Roman" w:hAnsi="Times New Roman" w:cs="Times New Roman"/>
                <w:sz w:val="18"/>
                <w:szCs w:val="18"/>
              </w:rPr>
              <w:t xml:space="preserve"> qu'il existe en réalité deux systèmes scolaires peut conduire à des résultats erronés et à des conclusions politiques trompeuses.</w:t>
            </w:r>
            <w:bookmarkEnd w:id="2"/>
          </w:p>
          <w:p w:rsidR="00262BC5" w:rsidRPr="00EA0404" w:rsidRDefault="00262BC5" w:rsidP="00FA68FC">
            <w:pPr>
              <w:rPr>
                <w:rFonts w:ascii="Times New Roman" w:hAnsi="Times New Roman" w:cs="Times New Roman"/>
                <w:b/>
                <w:sz w:val="18"/>
                <w:szCs w:val="18"/>
              </w:rPr>
            </w:pPr>
            <w:r w:rsidRPr="00EA0404">
              <w:rPr>
                <w:rFonts w:ascii="Times New Roman" w:hAnsi="Times New Roman" w:cs="Times New Roman"/>
                <w:b/>
                <w:sz w:val="18"/>
                <w:szCs w:val="18"/>
              </w:rPr>
              <w:t xml:space="preserve">Recommandations </w:t>
            </w:r>
          </w:p>
          <w:p w:rsidR="00262BC5" w:rsidRPr="00EA0404" w:rsidRDefault="00262BC5" w:rsidP="00FA68FC">
            <w:pPr>
              <w:rPr>
                <w:rFonts w:ascii="Times New Roman" w:hAnsi="Times New Roman" w:cs="Times New Roman"/>
                <w:sz w:val="18"/>
                <w:szCs w:val="18"/>
              </w:rPr>
            </w:pPr>
            <w:r w:rsidRPr="00EA0404">
              <w:rPr>
                <w:rFonts w:ascii="Times New Roman" w:hAnsi="Times New Roman" w:cs="Times New Roman"/>
                <w:sz w:val="18"/>
                <w:szCs w:val="18"/>
              </w:rPr>
              <w:t>Le gouvernement sud-africain et les parties prenantes externes devraient rendre compte des performances des élèves par quartile de richesse, et non seulement par province, afin de mieux refléter les inégalités existantes dans le système éducatif.</w:t>
            </w:r>
          </w:p>
          <w:p w:rsidR="00262BC5" w:rsidRDefault="00262BC5" w:rsidP="00FA68FC">
            <w:pPr>
              <w:rPr>
                <w:rFonts w:ascii="Times New Roman" w:hAnsi="Times New Roman" w:cs="Times New Roman"/>
                <w:sz w:val="18"/>
                <w:szCs w:val="18"/>
              </w:rPr>
            </w:pPr>
            <w:r w:rsidRPr="00EA0404">
              <w:rPr>
                <w:rFonts w:ascii="Times New Roman" w:hAnsi="Times New Roman" w:cs="Times New Roman"/>
                <w:sz w:val="18"/>
                <w:szCs w:val="18"/>
              </w:rPr>
              <w:t>Les politiques gouvernementales et les décideurs politiques doivent tenir compte de l'existence de ces deux sous-systèmes éducatifs en Afrique du Sud.</w:t>
            </w:r>
          </w:p>
          <w:p w:rsidR="00262BC5" w:rsidRPr="00E248F6" w:rsidRDefault="00262BC5" w:rsidP="00FA68FC">
            <w:pPr>
              <w:rPr>
                <w:rFonts w:ascii="Times New Roman" w:hAnsi="Times New Roman" w:cs="Times New Roman"/>
                <w:sz w:val="18"/>
                <w:szCs w:val="18"/>
              </w:rPr>
            </w:pPr>
          </w:p>
        </w:tc>
      </w:tr>
      <w:tr w:rsidR="00262BC5" w:rsidRPr="001B5C9E" w:rsidTr="00262BC5">
        <w:tc>
          <w:tcPr>
            <w:tcW w:w="723" w:type="dxa"/>
          </w:tcPr>
          <w:p w:rsidR="00262BC5" w:rsidRPr="00B35152" w:rsidRDefault="00262BC5" w:rsidP="00262BC5">
            <w:pPr>
              <w:pStyle w:val="ListParagraph"/>
              <w:numPr>
                <w:ilvl w:val="0"/>
                <w:numId w:val="13"/>
              </w:numPr>
              <w:rPr>
                <w:rFonts w:ascii="Times New Roman" w:hAnsi="Times New Roman" w:cs="Times New Roman"/>
                <w:sz w:val="18"/>
                <w:szCs w:val="18"/>
              </w:rPr>
            </w:pPr>
          </w:p>
        </w:tc>
        <w:tc>
          <w:tcPr>
            <w:tcW w:w="2523" w:type="dxa"/>
          </w:tcPr>
          <w:p w:rsidR="00262BC5" w:rsidRDefault="00262BC5" w:rsidP="00FA68FC">
            <w:pPr>
              <w:rPr>
                <w:rFonts w:ascii="Times New Roman" w:hAnsi="Times New Roman" w:cs="Times New Roman"/>
                <w:sz w:val="18"/>
                <w:szCs w:val="18"/>
                <w:lang w:val="en-US"/>
              </w:rPr>
            </w:pPr>
            <w:proofErr w:type="spellStart"/>
            <w:r>
              <w:rPr>
                <w:rFonts w:ascii="Times New Roman" w:hAnsi="Times New Roman" w:cs="Times New Roman"/>
                <w:sz w:val="18"/>
                <w:szCs w:val="18"/>
                <w:lang w:val="en-US"/>
              </w:rPr>
              <w:t>Rew</w:t>
            </w:r>
            <w:proofErr w:type="spellEnd"/>
            <w:r>
              <w:rPr>
                <w:rFonts w:ascii="Times New Roman" w:hAnsi="Times New Roman" w:cs="Times New Roman"/>
                <w:sz w:val="18"/>
                <w:szCs w:val="18"/>
                <w:lang w:val="en-US"/>
              </w:rPr>
              <w:t xml:space="preserve"> et al., </w:t>
            </w:r>
            <w:r w:rsidRPr="001B5C9E">
              <w:rPr>
                <w:rFonts w:ascii="Times New Roman" w:hAnsi="Times New Roman" w:cs="Times New Roman"/>
                <w:sz w:val="18"/>
                <w:szCs w:val="18"/>
                <w:lang w:val="en-US"/>
              </w:rPr>
              <w:t>(2022)</w:t>
            </w:r>
          </w:p>
          <w:p w:rsidR="00262BC5" w:rsidRPr="006D6235" w:rsidRDefault="00262BC5" w:rsidP="00FA68FC">
            <w:pPr>
              <w:rPr>
                <w:rFonts w:ascii="Times New Roman" w:hAnsi="Times New Roman" w:cs="Times New Roman"/>
                <w:sz w:val="18"/>
                <w:szCs w:val="18"/>
                <w:lang w:val="en-US"/>
              </w:rPr>
            </w:pPr>
          </w:p>
        </w:tc>
        <w:tc>
          <w:tcPr>
            <w:tcW w:w="1301" w:type="dxa"/>
          </w:tcPr>
          <w:p w:rsidR="00262BC5" w:rsidRPr="00E248F6" w:rsidRDefault="00262BC5" w:rsidP="00FA68FC">
            <w:pPr>
              <w:rPr>
                <w:rFonts w:ascii="Times New Roman" w:hAnsi="Times New Roman" w:cs="Times New Roman"/>
                <w:sz w:val="18"/>
                <w:szCs w:val="18"/>
              </w:rPr>
            </w:pPr>
            <w:r>
              <w:rPr>
                <w:rFonts w:ascii="Times New Roman" w:hAnsi="Times New Roman" w:cs="Times New Roman"/>
                <w:sz w:val="18"/>
                <w:szCs w:val="18"/>
              </w:rPr>
              <w:t xml:space="preserve">ASS, 15 pays </w:t>
            </w:r>
          </w:p>
        </w:tc>
        <w:tc>
          <w:tcPr>
            <w:tcW w:w="4147" w:type="dxa"/>
          </w:tcPr>
          <w:p w:rsidR="00262BC5" w:rsidRPr="00E248F6" w:rsidRDefault="00262BC5" w:rsidP="00FA68FC">
            <w:pPr>
              <w:rPr>
                <w:rFonts w:ascii="Times New Roman" w:hAnsi="Times New Roman" w:cs="Times New Roman"/>
                <w:sz w:val="18"/>
                <w:szCs w:val="18"/>
              </w:rPr>
            </w:pPr>
            <w:r w:rsidRPr="001B5C9E">
              <w:rPr>
                <w:rFonts w:ascii="Times New Roman" w:hAnsi="Times New Roman" w:cs="Times New Roman"/>
                <w:sz w:val="18"/>
                <w:szCs w:val="18"/>
              </w:rPr>
              <w:t>Analyser si l'association entre la mesure du SES et la réussite scolaire est sensible aux erreurs de mesure.</w:t>
            </w:r>
          </w:p>
        </w:tc>
        <w:tc>
          <w:tcPr>
            <w:tcW w:w="1341" w:type="dxa"/>
          </w:tcPr>
          <w:p w:rsidR="00262BC5" w:rsidRPr="00E248F6" w:rsidRDefault="00262BC5" w:rsidP="00FA68FC">
            <w:pPr>
              <w:rPr>
                <w:rFonts w:ascii="Times New Roman" w:hAnsi="Times New Roman" w:cs="Times New Roman"/>
                <w:sz w:val="18"/>
                <w:szCs w:val="18"/>
              </w:rPr>
            </w:pPr>
            <w:r w:rsidRPr="001B5C9E">
              <w:rPr>
                <w:rFonts w:ascii="Times New Roman" w:hAnsi="Times New Roman" w:cs="Times New Roman"/>
                <w:sz w:val="18"/>
                <w:szCs w:val="18"/>
              </w:rPr>
              <w:t>SACMEQ III</w:t>
            </w:r>
          </w:p>
        </w:tc>
        <w:tc>
          <w:tcPr>
            <w:tcW w:w="1665" w:type="dxa"/>
          </w:tcPr>
          <w:p w:rsidR="00262BC5" w:rsidRPr="00E248F6" w:rsidRDefault="00262BC5" w:rsidP="00FA68FC">
            <w:pPr>
              <w:rPr>
                <w:rFonts w:ascii="Times New Roman" w:hAnsi="Times New Roman" w:cs="Times New Roman"/>
                <w:sz w:val="18"/>
                <w:szCs w:val="18"/>
              </w:rPr>
            </w:pPr>
            <w:r w:rsidRPr="001B5C9E">
              <w:rPr>
                <w:rFonts w:ascii="Times New Roman" w:hAnsi="Times New Roman" w:cs="Times New Roman"/>
                <w:sz w:val="18"/>
                <w:szCs w:val="18"/>
              </w:rPr>
              <w:t xml:space="preserve"> Régression Bayésienne</w:t>
            </w:r>
            <w:r>
              <w:rPr>
                <w:rFonts w:ascii="Times New Roman" w:hAnsi="Times New Roman" w:cs="Times New Roman"/>
                <w:sz w:val="18"/>
                <w:szCs w:val="18"/>
              </w:rPr>
              <w:t xml:space="preserve"> et analyse multiniveau</w:t>
            </w:r>
          </w:p>
        </w:tc>
        <w:tc>
          <w:tcPr>
            <w:tcW w:w="5800" w:type="dxa"/>
          </w:tcPr>
          <w:p w:rsidR="00262BC5" w:rsidRPr="001B5C9E" w:rsidRDefault="00262BC5" w:rsidP="00FA68FC">
            <w:pPr>
              <w:rPr>
                <w:rFonts w:ascii="Times New Roman" w:hAnsi="Times New Roman" w:cs="Times New Roman"/>
                <w:b/>
                <w:sz w:val="18"/>
                <w:szCs w:val="18"/>
              </w:rPr>
            </w:pPr>
            <w:r w:rsidRPr="001B5C9E">
              <w:rPr>
                <w:rFonts w:ascii="Times New Roman" w:hAnsi="Times New Roman" w:cs="Times New Roman"/>
                <w:b/>
                <w:sz w:val="18"/>
                <w:szCs w:val="18"/>
              </w:rPr>
              <w:t xml:space="preserve">Résultats </w:t>
            </w:r>
          </w:p>
          <w:p w:rsidR="00262BC5" w:rsidRPr="001B5C9E" w:rsidRDefault="00262BC5" w:rsidP="00FA68FC">
            <w:pPr>
              <w:rPr>
                <w:rFonts w:ascii="Times New Roman" w:hAnsi="Times New Roman" w:cs="Times New Roman"/>
                <w:sz w:val="18"/>
                <w:szCs w:val="18"/>
              </w:rPr>
            </w:pPr>
            <w:r w:rsidRPr="001B5C9E">
              <w:rPr>
                <w:rFonts w:ascii="Times New Roman" w:hAnsi="Times New Roman" w:cs="Times New Roman"/>
                <w:sz w:val="18"/>
                <w:szCs w:val="18"/>
              </w:rPr>
              <w:t>L'association entre le revenu national et la fiabilité de l'indice de SES est négative, bien que cela soit sujet à discussion en raison de la petite taille de l'échantillon et des valeurs extrêmes.</w:t>
            </w:r>
          </w:p>
          <w:p w:rsidR="00262BC5" w:rsidRDefault="00262BC5" w:rsidP="00FA68FC">
            <w:pPr>
              <w:rPr>
                <w:rFonts w:ascii="Times New Roman" w:hAnsi="Times New Roman" w:cs="Times New Roman"/>
                <w:sz w:val="18"/>
                <w:szCs w:val="18"/>
              </w:rPr>
            </w:pPr>
            <w:r w:rsidRPr="001B5C9E">
              <w:rPr>
                <w:rFonts w:ascii="Times New Roman" w:hAnsi="Times New Roman" w:cs="Times New Roman"/>
                <w:sz w:val="18"/>
                <w:szCs w:val="18"/>
              </w:rPr>
              <w:t>L'association entre l'indice de SES et la réussite scolaire est sensible à l'erreur de mesure, indiquant une atténuation des estimat</w:t>
            </w:r>
            <w:r>
              <w:rPr>
                <w:rFonts w:ascii="Times New Roman" w:hAnsi="Times New Roman" w:cs="Times New Roman"/>
                <w:sz w:val="18"/>
                <w:szCs w:val="18"/>
              </w:rPr>
              <w:t xml:space="preserve">ions en raison de cette erreur. </w:t>
            </w:r>
            <w:r w:rsidRPr="001B5C9E">
              <w:rPr>
                <w:rFonts w:ascii="Times New Roman" w:hAnsi="Times New Roman" w:cs="Times New Roman"/>
                <w:sz w:val="18"/>
                <w:szCs w:val="18"/>
              </w:rPr>
              <w:t>L'association entre le revenu national et l'effet scolaire est insensible aux erreurs de mesure, suggérant que les résultats scolaires ne varient pas significativement avec les erreurs de mesure dans le contexte.</w:t>
            </w:r>
          </w:p>
          <w:p w:rsidR="00262BC5" w:rsidRDefault="00262BC5" w:rsidP="00FA68FC">
            <w:pPr>
              <w:rPr>
                <w:rFonts w:ascii="Times New Roman" w:hAnsi="Times New Roman" w:cs="Times New Roman"/>
                <w:b/>
                <w:sz w:val="18"/>
                <w:szCs w:val="18"/>
              </w:rPr>
            </w:pPr>
            <w:r w:rsidRPr="001B5C9E">
              <w:rPr>
                <w:rFonts w:ascii="Times New Roman" w:hAnsi="Times New Roman" w:cs="Times New Roman"/>
                <w:b/>
                <w:sz w:val="18"/>
                <w:szCs w:val="18"/>
              </w:rPr>
              <w:t xml:space="preserve">Recommandations </w:t>
            </w:r>
          </w:p>
          <w:p w:rsidR="00262BC5" w:rsidRPr="001B5C9E" w:rsidRDefault="00262BC5" w:rsidP="00FA68FC">
            <w:pPr>
              <w:rPr>
                <w:rFonts w:ascii="Times New Roman" w:hAnsi="Times New Roman" w:cs="Times New Roman"/>
                <w:sz w:val="18"/>
                <w:szCs w:val="18"/>
              </w:rPr>
            </w:pPr>
            <w:r w:rsidRPr="001B5C9E">
              <w:rPr>
                <w:rFonts w:ascii="Times New Roman" w:hAnsi="Times New Roman" w:cs="Times New Roman"/>
                <w:sz w:val="18"/>
                <w:szCs w:val="18"/>
              </w:rPr>
              <w:t xml:space="preserve">Encourager la correction des mesures de contexte familial sujette à erreur dans les études éducatives. Inviter à des recherches supplémentaires pour améliorer la fiabilité et la comparabilité des mesures de contexte familial. </w:t>
            </w:r>
          </w:p>
        </w:tc>
      </w:tr>
    </w:tbl>
    <w:p w:rsidR="009F0351" w:rsidRPr="00F5237F" w:rsidRDefault="009F0351" w:rsidP="00F5237F">
      <w:pPr>
        <w:tabs>
          <w:tab w:val="left" w:pos="1706"/>
        </w:tabs>
      </w:pPr>
    </w:p>
    <w:sectPr w:rsidR="009F0351" w:rsidRPr="00F523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TimesNewRomanPSMT">
    <w:altName w:val="Times New Roman"/>
    <w:panose1 w:val="00000000000000000000"/>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CB2A73"/>
    <w:multiLevelType w:val="hybridMultilevel"/>
    <w:tmpl w:val="547EF3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1C687E"/>
    <w:multiLevelType w:val="multilevel"/>
    <w:tmpl w:val="CAA6E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2F716C"/>
    <w:multiLevelType w:val="multilevel"/>
    <w:tmpl w:val="13E6C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E71D2C"/>
    <w:multiLevelType w:val="hybridMultilevel"/>
    <w:tmpl w:val="B0C630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3D56E7B"/>
    <w:multiLevelType w:val="hybridMultilevel"/>
    <w:tmpl w:val="843462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D2E2929"/>
    <w:multiLevelType w:val="hybridMultilevel"/>
    <w:tmpl w:val="74DA4D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E067503"/>
    <w:multiLevelType w:val="hybridMultilevel"/>
    <w:tmpl w:val="AF34D64E"/>
    <w:lvl w:ilvl="0" w:tplc="0409000F">
      <w:start w:val="1"/>
      <w:numFmt w:val="decimal"/>
      <w:lvlText w:val="%1."/>
      <w:lvlJc w:val="left"/>
      <w:pPr>
        <w:ind w:left="630" w:hanging="360"/>
      </w:p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7" w15:restartNumberingAfterBreak="0">
    <w:nsid w:val="55C10B4C"/>
    <w:multiLevelType w:val="hybridMultilevel"/>
    <w:tmpl w:val="1F7ADA2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57581CB6"/>
    <w:multiLevelType w:val="multilevel"/>
    <w:tmpl w:val="5840F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00759C"/>
    <w:multiLevelType w:val="hybridMultilevel"/>
    <w:tmpl w:val="78ACED5E"/>
    <w:lvl w:ilvl="0" w:tplc="040C0011">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650B2311"/>
    <w:multiLevelType w:val="multilevel"/>
    <w:tmpl w:val="EB664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AF25CA"/>
    <w:multiLevelType w:val="hybridMultilevel"/>
    <w:tmpl w:val="DE78569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79045B49"/>
    <w:multiLevelType w:val="hybridMultilevel"/>
    <w:tmpl w:val="0F78CC62"/>
    <w:lvl w:ilvl="0" w:tplc="040C0011">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8"/>
  </w:num>
  <w:num w:numId="2">
    <w:abstractNumId w:val="10"/>
  </w:num>
  <w:num w:numId="3">
    <w:abstractNumId w:val="12"/>
  </w:num>
  <w:num w:numId="4">
    <w:abstractNumId w:val="11"/>
  </w:num>
  <w:num w:numId="5">
    <w:abstractNumId w:val="7"/>
  </w:num>
  <w:num w:numId="6">
    <w:abstractNumId w:val="9"/>
  </w:num>
  <w:num w:numId="7">
    <w:abstractNumId w:val="2"/>
  </w:num>
  <w:num w:numId="8">
    <w:abstractNumId w:val="1"/>
  </w:num>
  <w:num w:numId="9">
    <w:abstractNumId w:val="6"/>
  </w:num>
  <w:num w:numId="10">
    <w:abstractNumId w:val="4"/>
  </w:num>
  <w:num w:numId="11">
    <w:abstractNumId w:val="5"/>
  </w:num>
  <w:num w:numId="12">
    <w:abstractNumId w:val="0"/>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25F2"/>
    <w:rsid w:val="00006B96"/>
    <w:rsid w:val="0001628F"/>
    <w:rsid w:val="000B03CF"/>
    <w:rsid w:val="00105069"/>
    <w:rsid w:val="00113346"/>
    <w:rsid w:val="00167D5D"/>
    <w:rsid w:val="00213846"/>
    <w:rsid w:val="00262BC5"/>
    <w:rsid w:val="0031403E"/>
    <w:rsid w:val="0034437C"/>
    <w:rsid w:val="00376ABB"/>
    <w:rsid w:val="00412F73"/>
    <w:rsid w:val="00460C43"/>
    <w:rsid w:val="004A7585"/>
    <w:rsid w:val="00580538"/>
    <w:rsid w:val="006270DC"/>
    <w:rsid w:val="006D6235"/>
    <w:rsid w:val="00773ECE"/>
    <w:rsid w:val="008C778F"/>
    <w:rsid w:val="0090764E"/>
    <w:rsid w:val="00932CFD"/>
    <w:rsid w:val="00980C67"/>
    <w:rsid w:val="009C0E57"/>
    <w:rsid w:val="009E57CA"/>
    <w:rsid w:val="009F0351"/>
    <w:rsid w:val="00A6469A"/>
    <w:rsid w:val="00A64D72"/>
    <w:rsid w:val="00AC25F2"/>
    <w:rsid w:val="00B070ED"/>
    <w:rsid w:val="00B35152"/>
    <w:rsid w:val="00C562B8"/>
    <w:rsid w:val="00C75E0D"/>
    <w:rsid w:val="00D31F34"/>
    <w:rsid w:val="00D40DFC"/>
    <w:rsid w:val="00DD2F82"/>
    <w:rsid w:val="00DE49FB"/>
    <w:rsid w:val="00E04811"/>
    <w:rsid w:val="00E9205E"/>
    <w:rsid w:val="00F228A8"/>
    <w:rsid w:val="00F3274C"/>
    <w:rsid w:val="00F5237F"/>
    <w:rsid w:val="00F60406"/>
    <w:rsid w:val="00F710BE"/>
    <w:rsid w:val="00FA68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B0EA1"/>
  <w15:chartTrackingRefBased/>
  <w15:docId w15:val="{62FA3843-80DC-4314-8B5D-B2B996F79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C25F2"/>
    <w:rPr>
      <w:lang w:val="fr-FR"/>
    </w:rPr>
  </w:style>
  <w:style w:type="paragraph" w:styleId="Heading3">
    <w:name w:val="heading 3"/>
    <w:basedOn w:val="Normal"/>
    <w:link w:val="Heading3Char"/>
    <w:uiPriority w:val="9"/>
    <w:qFormat/>
    <w:rsid w:val="009F0351"/>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AC25F2"/>
    <w:rPr>
      <w:rFonts w:ascii="TimesNewRomanPSMT" w:hAnsi="TimesNewRomanPSMT" w:hint="default"/>
      <w:b w:val="0"/>
      <w:bCs w:val="0"/>
      <w:i w:val="0"/>
      <w:iCs w:val="0"/>
      <w:color w:val="000000"/>
      <w:sz w:val="24"/>
      <w:szCs w:val="24"/>
    </w:rPr>
  </w:style>
  <w:style w:type="table" w:styleId="TableGrid">
    <w:name w:val="Table Grid"/>
    <w:basedOn w:val="TableNormal"/>
    <w:uiPriority w:val="39"/>
    <w:rsid w:val="00AC25F2"/>
    <w:pPr>
      <w:spacing w:after="0" w:line="240" w:lineRule="auto"/>
    </w:pPr>
    <w:rPr>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21">
    <w:name w:val="fontstyle21"/>
    <w:basedOn w:val="DefaultParagraphFont"/>
    <w:rsid w:val="00AC25F2"/>
    <w:rPr>
      <w:rFonts w:ascii="Garamond" w:hAnsi="Garamond" w:hint="default"/>
      <w:b w:val="0"/>
      <w:bCs w:val="0"/>
      <w:i/>
      <w:iCs/>
      <w:color w:val="000000"/>
      <w:sz w:val="22"/>
      <w:szCs w:val="22"/>
    </w:rPr>
  </w:style>
  <w:style w:type="character" w:styleId="Hyperlink">
    <w:name w:val="Hyperlink"/>
    <w:basedOn w:val="DefaultParagraphFont"/>
    <w:uiPriority w:val="99"/>
    <w:unhideWhenUsed/>
    <w:rsid w:val="00AC25F2"/>
    <w:rPr>
      <w:color w:val="0000FF"/>
      <w:u w:val="single"/>
    </w:rPr>
  </w:style>
  <w:style w:type="character" w:customStyle="1" w:styleId="rynqvb">
    <w:name w:val="rynqvb"/>
    <w:basedOn w:val="DefaultParagraphFont"/>
    <w:rsid w:val="00AC25F2"/>
  </w:style>
  <w:style w:type="character" w:customStyle="1" w:styleId="hwtze">
    <w:name w:val="hwtze"/>
    <w:basedOn w:val="DefaultParagraphFont"/>
    <w:rsid w:val="00AC25F2"/>
  </w:style>
  <w:style w:type="paragraph" w:styleId="FootnoteText">
    <w:name w:val="footnote text"/>
    <w:basedOn w:val="Normal"/>
    <w:link w:val="FootnoteTextChar"/>
    <w:unhideWhenUsed/>
    <w:rsid w:val="00AC25F2"/>
    <w:pPr>
      <w:spacing w:after="0" w:line="240" w:lineRule="auto"/>
    </w:pPr>
    <w:rPr>
      <w:sz w:val="20"/>
      <w:szCs w:val="20"/>
    </w:rPr>
  </w:style>
  <w:style w:type="character" w:customStyle="1" w:styleId="FootnoteTextChar">
    <w:name w:val="Footnote Text Char"/>
    <w:basedOn w:val="DefaultParagraphFont"/>
    <w:link w:val="FootnoteText"/>
    <w:rsid w:val="00AC25F2"/>
    <w:rPr>
      <w:sz w:val="20"/>
      <w:szCs w:val="20"/>
      <w:lang w:val="fr-FR"/>
    </w:rPr>
  </w:style>
  <w:style w:type="paragraph" w:styleId="NormalWeb">
    <w:name w:val="Normal (Web)"/>
    <w:basedOn w:val="Normal"/>
    <w:uiPriority w:val="99"/>
    <w:unhideWhenUsed/>
    <w:rsid w:val="00AC25F2"/>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ListParagraph">
    <w:name w:val="List Paragraph"/>
    <w:basedOn w:val="Normal"/>
    <w:uiPriority w:val="34"/>
    <w:qFormat/>
    <w:rsid w:val="00AC25F2"/>
    <w:pPr>
      <w:ind w:left="720"/>
      <w:contextualSpacing/>
    </w:pPr>
  </w:style>
  <w:style w:type="character" w:customStyle="1" w:styleId="LienInternet">
    <w:name w:val="Lien Internet"/>
    <w:rsid w:val="00AC25F2"/>
    <w:rPr>
      <w:color w:val="0000FF"/>
      <w:u w:val="single"/>
    </w:rPr>
  </w:style>
  <w:style w:type="paragraph" w:styleId="Header">
    <w:name w:val="header"/>
    <w:basedOn w:val="Normal"/>
    <w:link w:val="HeaderChar"/>
    <w:uiPriority w:val="99"/>
    <w:unhideWhenUsed/>
    <w:rsid w:val="00AC25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AC25F2"/>
    <w:rPr>
      <w:lang w:val="fr-FR"/>
    </w:rPr>
  </w:style>
  <w:style w:type="paragraph" w:styleId="Footer">
    <w:name w:val="footer"/>
    <w:basedOn w:val="Normal"/>
    <w:link w:val="FooterChar"/>
    <w:uiPriority w:val="99"/>
    <w:unhideWhenUsed/>
    <w:rsid w:val="00AC25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AC25F2"/>
    <w:rPr>
      <w:lang w:val="fr-FR"/>
    </w:rPr>
  </w:style>
  <w:style w:type="character" w:styleId="Strong">
    <w:name w:val="Strong"/>
    <w:basedOn w:val="DefaultParagraphFont"/>
    <w:uiPriority w:val="22"/>
    <w:qFormat/>
    <w:rsid w:val="00AC25F2"/>
    <w:rPr>
      <w:b/>
      <w:bCs/>
    </w:rPr>
  </w:style>
  <w:style w:type="character" w:customStyle="1" w:styleId="CommentTextChar">
    <w:name w:val="Comment Text Char"/>
    <w:basedOn w:val="DefaultParagraphFont"/>
    <w:link w:val="CommentText"/>
    <w:uiPriority w:val="99"/>
    <w:semiHidden/>
    <w:rsid w:val="00AC25F2"/>
    <w:rPr>
      <w:sz w:val="20"/>
      <w:szCs w:val="20"/>
      <w:lang w:val="fr-FR"/>
    </w:rPr>
  </w:style>
  <w:style w:type="paragraph" w:styleId="CommentText">
    <w:name w:val="annotation text"/>
    <w:basedOn w:val="Normal"/>
    <w:link w:val="CommentTextChar"/>
    <w:uiPriority w:val="99"/>
    <w:semiHidden/>
    <w:unhideWhenUsed/>
    <w:rsid w:val="00AC25F2"/>
    <w:pPr>
      <w:spacing w:line="240" w:lineRule="auto"/>
    </w:pPr>
    <w:rPr>
      <w:sz w:val="20"/>
      <w:szCs w:val="20"/>
    </w:rPr>
  </w:style>
  <w:style w:type="character" w:customStyle="1" w:styleId="CommentSubjectChar">
    <w:name w:val="Comment Subject Char"/>
    <w:basedOn w:val="CommentTextChar"/>
    <w:link w:val="CommentSubject"/>
    <w:uiPriority w:val="99"/>
    <w:semiHidden/>
    <w:rsid w:val="00AC25F2"/>
    <w:rPr>
      <w:b/>
      <w:bCs/>
      <w:sz w:val="20"/>
      <w:szCs w:val="20"/>
      <w:lang w:val="fr-FR"/>
    </w:rPr>
  </w:style>
  <w:style w:type="paragraph" w:styleId="CommentSubject">
    <w:name w:val="annotation subject"/>
    <w:basedOn w:val="CommentText"/>
    <w:next w:val="CommentText"/>
    <w:link w:val="CommentSubjectChar"/>
    <w:uiPriority w:val="99"/>
    <w:semiHidden/>
    <w:unhideWhenUsed/>
    <w:rsid w:val="00AC25F2"/>
    <w:rPr>
      <w:b/>
      <w:bCs/>
    </w:rPr>
  </w:style>
  <w:style w:type="character" w:customStyle="1" w:styleId="BalloonTextChar">
    <w:name w:val="Balloon Text Char"/>
    <w:basedOn w:val="DefaultParagraphFont"/>
    <w:link w:val="BalloonText"/>
    <w:uiPriority w:val="99"/>
    <w:semiHidden/>
    <w:rsid w:val="00AC25F2"/>
    <w:rPr>
      <w:rFonts w:ascii="Segoe UI" w:hAnsi="Segoe UI" w:cs="Segoe UI"/>
      <w:sz w:val="18"/>
      <w:szCs w:val="18"/>
      <w:lang w:val="fr-FR"/>
    </w:rPr>
  </w:style>
  <w:style w:type="paragraph" w:styleId="BalloonText">
    <w:name w:val="Balloon Text"/>
    <w:basedOn w:val="Normal"/>
    <w:link w:val="BalloonTextChar"/>
    <w:uiPriority w:val="99"/>
    <w:semiHidden/>
    <w:unhideWhenUsed/>
    <w:rsid w:val="00AC25F2"/>
    <w:pPr>
      <w:spacing w:after="0" w:line="240" w:lineRule="auto"/>
    </w:pPr>
    <w:rPr>
      <w:rFonts w:ascii="Segoe UI" w:hAnsi="Segoe UI" w:cs="Segoe UI"/>
      <w:sz w:val="18"/>
      <w:szCs w:val="18"/>
    </w:rPr>
  </w:style>
  <w:style w:type="paragraph" w:customStyle="1" w:styleId="ds-markdown-paragraph">
    <w:name w:val="ds-markdown-paragraph"/>
    <w:basedOn w:val="Normal"/>
    <w:rsid w:val="00AC25F2"/>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Heading3Char">
    <w:name w:val="Heading 3 Char"/>
    <w:basedOn w:val="DefaultParagraphFont"/>
    <w:link w:val="Heading3"/>
    <w:uiPriority w:val="9"/>
    <w:rsid w:val="009F0351"/>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98137">
      <w:bodyDiv w:val="1"/>
      <w:marLeft w:val="0"/>
      <w:marRight w:val="0"/>
      <w:marTop w:val="0"/>
      <w:marBottom w:val="0"/>
      <w:divBdr>
        <w:top w:val="none" w:sz="0" w:space="0" w:color="auto"/>
        <w:left w:val="none" w:sz="0" w:space="0" w:color="auto"/>
        <w:bottom w:val="none" w:sz="0" w:space="0" w:color="auto"/>
        <w:right w:val="none" w:sz="0" w:space="0" w:color="auto"/>
      </w:divBdr>
    </w:div>
    <w:div w:id="303049180">
      <w:bodyDiv w:val="1"/>
      <w:marLeft w:val="0"/>
      <w:marRight w:val="0"/>
      <w:marTop w:val="0"/>
      <w:marBottom w:val="0"/>
      <w:divBdr>
        <w:top w:val="none" w:sz="0" w:space="0" w:color="auto"/>
        <w:left w:val="none" w:sz="0" w:space="0" w:color="auto"/>
        <w:bottom w:val="none" w:sz="0" w:space="0" w:color="auto"/>
        <w:right w:val="none" w:sz="0" w:space="0" w:color="auto"/>
      </w:divBdr>
    </w:div>
    <w:div w:id="444472457">
      <w:bodyDiv w:val="1"/>
      <w:marLeft w:val="0"/>
      <w:marRight w:val="0"/>
      <w:marTop w:val="0"/>
      <w:marBottom w:val="0"/>
      <w:divBdr>
        <w:top w:val="none" w:sz="0" w:space="0" w:color="auto"/>
        <w:left w:val="none" w:sz="0" w:space="0" w:color="auto"/>
        <w:bottom w:val="none" w:sz="0" w:space="0" w:color="auto"/>
        <w:right w:val="none" w:sz="0" w:space="0" w:color="auto"/>
      </w:divBdr>
    </w:div>
    <w:div w:id="477305294">
      <w:bodyDiv w:val="1"/>
      <w:marLeft w:val="0"/>
      <w:marRight w:val="0"/>
      <w:marTop w:val="0"/>
      <w:marBottom w:val="0"/>
      <w:divBdr>
        <w:top w:val="none" w:sz="0" w:space="0" w:color="auto"/>
        <w:left w:val="none" w:sz="0" w:space="0" w:color="auto"/>
        <w:bottom w:val="none" w:sz="0" w:space="0" w:color="auto"/>
        <w:right w:val="none" w:sz="0" w:space="0" w:color="auto"/>
      </w:divBdr>
    </w:div>
    <w:div w:id="607591932">
      <w:bodyDiv w:val="1"/>
      <w:marLeft w:val="0"/>
      <w:marRight w:val="0"/>
      <w:marTop w:val="0"/>
      <w:marBottom w:val="0"/>
      <w:divBdr>
        <w:top w:val="none" w:sz="0" w:space="0" w:color="auto"/>
        <w:left w:val="none" w:sz="0" w:space="0" w:color="auto"/>
        <w:bottom w:val="none" w:sz="0" w:space="0" w:color="auto"/>
        <w:right w:val="none" w:sz="0" w:space="0" w:color="auto"/>
      </w:divBdr>
    </w:div>
    <w:div w:id="623584974">
      <w:bodyDiv w:val="1"/>
      <w:marLeft w:val="0"/>
      <w:marRight w:val="0"/>
      <w:marTop w:val="0"/>
      <w:marBottom w:val="0"/>
      <w:divBdr>
        <w:top w:val="none" w:sz="0" w:space="0" w:color="auto"/>
        <w:left w:val="none" w:sz="0" w:space="0" w:color="auto"/>
        <w:bottom w:val="none" w:sz="0" w:space="0" w:color="auto"/>
        <w:right w:val="none" w:sz="0" w:space="0" w:color="auto"/>
      </w:divBdr>
    </w:div>
    <w:div w:id="732311364">
      <w:bodyDiv w:val="1"/>
      <w:marLeft w:val="0"/>
      <w:marRight w:val="0"/>
      <w:marTop w:val="0"/>
      <w:marBottom w:val="0"/>
      <w:divBdr>
        <w:top w:val="none" w:sz="0" w:space="0" w:color="auto"/>
        <w:left w:val="none" w:sz="0" w:space="0" w:color="auto"/>
        <w:bottom w:val="none" w:sz="0" w:space="0" w:color="auto"/>
        <w:right w:val="none" w:sz="0" w:space="0" w:color="auto"/>
      </w:divBdr>
    </w:div>
    <w:div w:id="949240434">
      <w:bodyDiv w:val="1"/>
      <w:marLeft w:val="0"/>
      <w:marRight w:val="0"/>
      <w:marTop w:val="0"/>
      <w:marBottom w:val="0"/>
      <w:divBdr>
        <w:top w:val="none" w:sz="0" w:space="0" w:color="auto"/>
        <w:left w:val="none" w:sz="0" w:space="0" w:color="auto"/>
        <w:bottom w:val="none" w:sz="0" w:space="0" w:color="auto"/>
        <w:right w:val="none" w:sz="0" w:space="0" w:color="auto"/>
      </w:divBdr>
    </w:div>
    <w:div w:id="1354070509">
      <w:bodyDiv w:val="1"/>
      <w:marLeft w:val="0"/>
      <w:marRight w:val="0"/>
      <w:marTop w:val="0"/>
      <w:marBottom w:val="0"/>
      <w:divBdr>
        <w:top w:val="none" w:sz="0" w:space="0" w:color="auto"/>
        <w:left w:val="none" w:sz="0" w:space="0" w:color="auto"/>
        <w:bottom w:val="none" w:sz="0" w:space="0" w:color="auto"/>
        <w:right w:val="none" w:sz="0" w:space="0" w:color="auto"/>
      </w:divBdr>
    </w:div>
    <w:div w:id="1388381294">
      <w:bodyDiv w:val="1"/>
      <w:marLeft w:val="0"/>
      <w:marRight w:val="0"/>
      <w:marTop w:val="0"/>
      <w:marBottom w:val="0"/>
      <w:divBdr>
        <w:top w:val="none" w:sz="0" w:space="0" w:color="auto"/>
        <w:left w:val="none" w:sz="0" w:space="0" w:color="auto"/>
        <w:bottom w:val="none" w:sz="0" w:space="0" w:color="auto"/>
        <w:right w:val="none" w:sz="0" w:space="0" w:color="auto"/>
      </w:divBdr>
    </w:div>
    <w:div w:id="1550722081">
      <w:bodyDiv w:val="1"/>
      <w:marLeft w:val="0"/>
      <w:marRight w:val="0"/>
      <w:marTop w:val="0"/>
      <w:marBottom w:val="0"/>
      <w:divBdr>
        <w:top w:val="none" w:sz="0" w:space="0" w:color="auto"/>
        <w:left w:val="none" w:sz="0" w:space="0" w:color="auto"/>
        <w:bottom w:val="none" w:sz="0" w:space="0" w:color="auto"/>
        <w:right w:val="none" w:sz="0" w:space="0" w:color="auto"/>
      </w:divBdr>
    </w:div>
    <w:div w:id="15687630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8252</TotalTime>
  <Pages>1</Pages>
  <Words>12812</Words>
  <Characters>73035</Characters>
  <Application>Microsoft Office Word</Application>
  <DocSecurity>0</DocSecurity>
  <Lines>608</Lines>
  <Paragraphs>171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CTC</dc:creator>
  <cp:keywords/>
  <dc:description/>
  <cp:lastModifiedBy>CTC</cp:lastModifiedBy>
  <cp:revision>4</cp:revision>
  <dcterms:created xsi:type="dcterms:W3CDTF">2025-09-01T15:46:00Z</dcterms:created>
  <dcterms:modified xsi:type="dcterms:W3CDTF">2025-09-20T17:34:00Z</dcterms:modified>
</cp:coreProperties>
</file>