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66" w:rsidRDefault="00B37466">
      <w:r>
        <w:t xml:space="preserve">Data Model: </w:t>
      </w:r>
      <w:proofErr w:type="spellStart"/>
      <w:r>
        <w:t>OutSales</w:t>
      </w:r>
      <w:bookmarkStart w:id="0" w:name="_GoBack"/>
      <w:bookmarkEnd w:id="0"/>
      <w:proofErr w:type="spellEnd"/>
    </w:p>
    <w:p w:rsidR="005F5555" w:rsidRDefault="005F5555">
      <w:r>
        <w:t>Dimensions</w:t>
      </w:r>
    </w:p>
    <w:p w:rsidR="005F5555" w:rsidRDefault="005F5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6"/>
        <w:gridCol w:w="2517"/>
        <w:gridCol w:w="2687"/>
      </w:tblGrid>
      <w:tr w:rsidR="004E6924" w:rsidTr="004E6924">
        <w:tc>
          <w:tcPr>
            <w:tcW w:w="3116" w:type="dxa"/>
          </w:tcPr>
          <w:p w:rsidR="004E6924" w:rsidRDefault="004E6924">
            <w:r>
              <w:rPr>
                <w:noProof/>
              </w:rPr>
              <w:drawing>
                <wp:inline distT="0" distB="0" distL="0" distR="0" wp14:anchorId="6A4EAB31" wp14:editId="670A6372">
                  <wp:extent cx="2506980" cy="3046095"/>
                  <wp:effectExtent l="0" t="0" r="762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304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E6924" w:rsidRDefault="004E6924">
            <w:r>
              <w:object w:dxaOrig="2320" w:dyaOrig="4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25pt;height:242.25pt" o:ole="">
                  <v:imagedata r:id="rId5" o:title=""/>
                </v:shape>
                <o:OLEObject Type="Embed" ProgID="PBrush" ShapeID="_x0000_i1025" DrawAspect="Content" ObjectID="_1527055922" r:id="rId6"/>
              </w:object>
            </w:r>
          </w:p>
        </w:tc>
        <w:tc>
          <w:tcPr>
            <w:tcW w:w="3117" w:type="dxa"/>
          </w:tcPr>
          <w:p w:rsidR="004E6924" w:rsidRDefault="004E6924">
            <w:r>
              <w:object w:dxaOrig="2490" w:dyaOrig="7530">
                <v:shape id="_x0000_i1026" type="#_x0000_t75" style="width:124.5pt;height:377.25pt" o:ole="">
                  <v:imagedata r:id="rId7" o:title=""/>
                </v:shape>
                <o:OLEObject Type="Embed" ProgID="PBrush" ShapeID="_x0000_i1026" DrawAspect="Content" ObjectID="_1527055923" r:id="rId8"/>
              </w:object>
            </w:r>
          </w:p>
        </w:tc>
      </w:tr>
      <w:tr w:rsidR="004E6924" w:rsidTr="004E6924">
        <w:tc>
          <w:tcPr>
            <w:tcW w:w="3116" w:type="dxa"/>
          </w:tcPr>
          <w:p w:rsidR="004E6924" w:rsidRDefault="00965F16">
            <w:r>
              <w:object w:dxaOrig="2500" w:dyaOrig="2360">
                <v:shape id="_x0000_i1027" type="#_x0000_t75" style="width:125.25pt;height:117.75pt" o:ole="">
                  <v:imagedata r:id="rId9" o:title=""/>
                </v:shape>
                <o:OLEObject Type="Embed" ProgID="PBrush" ShapeID="_x0000_i1027" DrawAspect="Content" ObjectID="_1527055924" r:id="rId10"/>
              </w:object>
            </w:r>
          </w:p>
        </w:tc>
        <w:tc>
          <w:tcPr>
            <w:tcW w:w="3117" w:type="dxa"/>
          </w:tcPr>
          <w:p w:rsidR="004E6924" w:rsidRDefault="004E6924">
            <w:r>
              <w:object w:dxaOrig="1890" w:dyaOrig="2670">
                <v:shape id="_x0000_i1028" type="#_x0000_t75" style="width:94.5pt;height:133.5pt" o:ole="">
                  <v:imagedata r:id="rId11" o:title=""/>
                </v:shape>
                <o:OLEObject Type="Embed" ProgID="PBrush" ShapeID="_x0000_i1028" DrawAspect="Content" ObjectID="_1527055925" r:id="rId12"/>
              </w:object>
            </w:r>
          </w:p>
        </w:tc>
        <w:tc>
          <w:tcPr>
            <w:tcW w:w="3117" w:type="dxa"/>
          </w:tcPr>
          <w:p w:rsidR="004E6924" w:rsidRDefault="004E6924">
            <w:r>
              <w:object w:dxaOrig="1550" w:dyaOrig="1570">
                <v:shape id="_x0000_i1029" type="#_x0000_t75" style="width:78pt;height:78.75pt" o:ole="">
                  <v:imagedata r:id="rId13" o:title=""/>
                </v:shape>
                <o:OLEObject Type="Embed" ProgID="PBrush" ShapeID="_x0000_i1029" DrawAspect="Content" ObjectID="_1527055926" r:id="rId14"/>
              </w:object>
            </w:r>
          </w:p>
        </w:tc>
      </w:tr>
      <w:tr w:rsidR="00965F16" w:rsidTr="004E6924">
        <w:tc>
          <w:tcPr>
            <w:tcW w:w="3116" w:type="dxa"/>
          </w:tcPr>
          <w:p w:rsidR="00965F16" w:rsidRDefault="00965F16">
            <w:r>
              <w:object w:dxaOrig="1970" w:dyaOrig="1210">
                <v:shape id="_x0000_i1030" type="#_x0000_t75" style="width:99pt;height:60.75pt" o:ole="">
                  <v:imagedata r:id="rId15" o:title=""/>
                </v:shape>
                <o:OLEObject Type="Embed" ProgID="PBrush" ShapeID="_x0000_i1030" DrawAspect="Content" ObjectID="_1527055927" r:id="rId16"/>
              </w:object>
            </w:r>
          </w:p>
        </w:tc>
        <w:tc>
          <w:tcPr>
            <w:tcW w:w="3117" w:type="dxa"/>
          </w:tcPr>
          <w:p w:rsidR="00965F16" w:rsidRDefault="00965F16">
            <w:r>
              <w:object w:dxaOrig="2030" w:dyaOrig="1750">
                <v:shape id="_x0000_i1031" type="#_x0000_t75" style="width:101.25pt;height:87.75pt" o:ole="">
                  <v:imagedata r:id="rId17" o:title=""/>
                </v:shape>
                <o:OLEObject Type="Embed" ProgID="PBrush" ShapeID="_x0000_i1031" DrawAspect="Content" ObjectID="_1527055928" r:id="rId18"/>
              </w:object>
            </w:r>
          </w:p>
        </w:tc>
        <w:tc>
          <w:tcPr>
            <w:tcW w:w="3117" w:type="dxa"/>
          </w:tcPr>
          <w:p w:rsidR="00965F16" w:rsidRDefault="00965F16"/>
        </w:tc>
      </w:tr>
    </w:tbl>
    <w:p w:rsidR="004E6924" w:rsidRDefault="004E6924"/>
    <w:p w:rsidR="00F421EB" w:rsidRDefault="004015CB">
      <w:proofErr w:type="spellStart"/>
      <w:r>
        <w:t>Facts</w:t>
      </w:r>
      <w:proofErr w:type="gramStart"/>
      <w:r>
        <w:t>:F</w:t>
      </w:r>
      <w:proofErr w:type="gramEnd"/>
      <w:r>
        <w:t>_Outsales</w:t>
      </w:r>
      <w:proofErr w:type="spellEnd"/>
    </w:p>
    <w:p w:rsidR="004015CB" w:rsidRDefault="004015CB"/>
    <w:p w:rsidR="004015CB" w:rsidRDefault="004015CB">
      <w:r>
        <w:rPr>
          <w:noProof/>
        </w:rPr>
        <w:drawing>
          <wp:inline distT="0" distB="0" distL="0" distR="0">
            <wp:extent cx="5327650" cy="603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B3" w:rsidRDefault="002B0FB3"/>
    <w:p w:rsidR="005F5555" w:rsidRDefault="005F5555"/>
    <w:p w:rsidR="005F5555" w:rsidRDefault="005F5555"/>
    <w:p w:rsidR="005F5555" w:rsidRDefault="005F5555"/>
    <w:p w:rsidR="005F5555" w:rsidRDefault="005F5555"/>
    <w:p w:rsidR="002B0FB3" w:rsidRDefault="002B0FB3">
      <w:proofErr w:type="spellStart"/>
      <w:r>
        <w:t>F_Sales_Plan</w:t>
      </w:r>
      <w:proofErr w:type="spellEnd"/>
    </w:p>
    <w:p w:rsidR="002B0FB3" w:rsidRDefault="002B0FB3">
      <w:r>
        <w:rPr>
          <w:noProof/>
        </w:rPr>
        <w:drawing>
          <wp:inline distT="0" distB="0" distL="0" distR="0">
            <wp:extent cx="5549900" cy="570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B3" w:rsidRDefault="002B0FB3"/>
    <w:p w:rsidR="002B0FB3" w:rsidRDefault="002B0FB3"/>
    <w:sectPr w:rsidR="002B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CB"/>
    <w:rsid w:val="0023121F"/>
    <w:rsid w:val="002B0FB3"/>
    <w:rsid w:val="004015CB"/>
    <w:rsid w:val="00471C2D"/>
    <w:rsid w:val="004E6924"/>
    <w:rsid w:val="005F5555"/>
    <w:rsid w:val="00965F16"/>
    <w:rsid w:val="00B37466"/>
    <w:rsid w:val="00F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|"/>
  <w15:chartTrackingRefBased/>
  <w15:docId w15:val="{20A51F72-3681-4537-9170-E0C89B88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</Words>
  <Characters>183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Cynthia Quejada</cp:lastModifiedBy>
  <cp:revision>2</cp:revision>
  <dcterms:created xsi:type="dcterms:W3CDTF">2016-06-10T16:26:00Z</dcterms:created>
  <dcterms:modified xsi:type="dcterms:W3CDTF">2016-06-10T16:26:00Z</dcterms:modified>
</cp:coreProperties>
</file>