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240" w:after="240"/>
        <w:jc w:val="center"/>
        <w:rPr>
          <w:rFonts w:ascii="Arial Black" w:hAnsi="Arial Black" w:cs="Arial Black"/>
          <w:b w:val="false"/>
          <w:sz w:val="36"/>
          <w:szCs w:val="36"/>
        </w:rPr>
      </w:pPr>
      <w:r>
        <w:rPr>
          <w:rFonts w:cs="Arial Black" w:ascii="Arial Black" w:hAnsi="Arial Black"/>
          <w:b w:val="false"/>
          <w:sz w:val="36"/>
          <w:szCs w:val="36"/>
        </w:rPr>
        <w:t>Practice Management Assessment</w:t>
        <w:br/>
        <w:br/>
      </w:r>
      <w:r>
        <w:rPr>
          <w:rFonts w:cs="Arial" w:ascii="Arial" w:hAnsi="Arial"/>
          <w:sz w:val="36"/>
          <w:szCs w:val="36"/>
        </w:rPr>
        <w:t>and Action Plan</w:t>
      </w:r>
      <w:r>
        <w:rPr>
          <w:rFonts w:cs="Arial Black" w:ascii="Arial Black" w:hAnsi="Arial Black"/>
          <w:b w:val="false"/>
          <w:sz w:val="36"/>
          <w:szCs w:val="36"/>
        </w:rPr>
        <w:br/>
      </w:r>
    </w:p>
    <w:p>
      <w:pPr>
        <w:pStyle w:val="Heading"/>
        <w:rPr>
          <w:sz w:val="32"/>
        </w:rPr>
      </w:pPr>
      <w:r>
        <w:rPr/>
        <w:br/>
      </w:r>
      <w:r>
        <w:rPr>
          <w:sz w:val="32"/>
        </w:rPr>
        <w:t>Identify Steps to Become:</w:t>
        <w:br/>
        <w:t>More Efficient</w:t>
        <w:br/>
        <w:t>More Organized</w:t>
        <w:br/>
        <w:t xml:space="preserve">More Profitable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By Wells H. Anderson, J.D., CIC</w:t>
        <w:br/>
        <w:t>Legal Technology Consultant</w:t>
        <w:br/>
        <w:t>President, Active Practice LLC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center"/>
        <w:rPr/>
      </w:pPr>
      <w:r>
        <w:rPr/>
        <w:t>We are available to assist you in performing your assessment and</w:t>
        <w:br/>
        <w:t>assisting you with the implementation of your Action Plan.</w:t>
      </w:r>
    </w:p>
    <w:p>
      <w:pPr>
        <w:pStyle w:val="BodyText"/>
        <w:jc w:val="center"/>
        <w:rPr/>
      </w:pPr>
      <w:r>
        <w:rPr/>
        <w:t xml:space="preserve">Your improvement is accelerated and you are more likely to succeed when </w:t>
        <w:br/>
        <w:t>you draw on our experience to identify and implement objectives together.</w:t>
      </w:r>
    </w:p>
    <w:p>
      <w:pPr>
        <w:pStyle w:val="Normal"/>
        <w:jc w:val="center"/>
        <w:rPr/>
      </w:pPr>
      <w:r>
        <w:rPr/>
        <w:t>952.922.1120</w:t>
      </w:r>
    </w:p>
    <w:p>
      <w:pPr>
        <w:pStyle w:val="Normal"/>
        <w:jc w:val="center"/>
        <w:rPr/>
      </w:pPr>
      <w:hyperlink r:id="rId2">
        <w:r>
          <w:rPr>
            <w:rStyle w:val="Hyperlink"/>
          </w:rPr>
          <w:t>info@activepractice.com</w:t>
        </w:r>
      </w:hyperlink>
      <w:r>
        <w:rPr/>
        <w:t xml:space="preserve"> </w:t>
      </w:r>
    </w:p>
    <w:p>
      <w:pPr>
        <w:pStyle w:val="Normal"/>
        <w:jc w:val="center"/>
        <w:rPr/>
      </w:pPr>
      <w:hyperlink r:id="rId3">
        <w:r>
          <w:rPr>
            <w:rStyle w:val="Hyperlink"/>
          </w:rPr>
          <w:t>http</w:t>
        </w:r>
        <w:r>
          <w:rPr>
            <w:rStyle w:val="Hyperlink"/>
          </w:rPr>
          <w:t>s</w:t>
        </w:r>
        <w:r>
          <w:rPr>
            <w:rStyle w:val="Hyperlink"/>
          </w:rPr>
          <w:t>://www.activepractice.com</w:t>
        </w:r>
      </w:hyperlink>
      <w:r>
        <w:rPr>
          <w:sz w:val="28"/>
          <w:szCs w:val="28"/>
        </w:rPr>
        <w:t xml:space="preserve">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1"/>
        <w:ind w:hanging="0" w:start="0"/>
        <w:rPr/>
      </w:pPr>
      <w:r>
        <w:rPr/>
        <w:t>Objectives</w:t>
      </w:r>
    </w:p>
    <w:p>
      <w:pPr>
        <w:pStyle w:val="Heading2"/>
        <w:ind w:hanging="0" w:start="0"/>
        <w:rPr/>
      </w:pPr>
      <w:r>
        <w:rPr/>
        <w:t>Assessment</w:t>
      </w:r>
    </w:p>
    <w:p>
      <w:pPr>
        <w:pStyle w:val="Heading3"/>
        <w:ind w:hanging="0" w:start="0"/>
        <w:rPr/>
      </w:pPr>
      <w:r>
        <w:rPr/>
        <w:t>Identify the 3 most important problems in your office from a list of common problems that reduce efficiency.</w:t>
      </w:r>
    </w:p>
    <w:p>
      <w:pPr>
        <w:pStyle w:val="Heading3"/>
        <w:ind w:hanging="0" w:start="0"/>
        <w:rPr/>
      </w:pPr>
      <w:r>
        <w:rPr/>
        <w:t>Select at least 3 types of information you need to track using core practice management features to become more efficient and organized.</w:t>
      </w:r>
    </w:p>
    <w:p>
      <w:pPr>
        <w:pStyle w:val="Heading3"/>
        <w:ind w:hanging="0" w:start="0"/>
        <w:rPr/>
      </w:pPr>
      <w:r>
        <w:rPr/>
        <w:t>Identify 3 or more tasks you can perform better by integrating your practice management software with other technologies, such as MS Word, Word Perfect, Acrobat, laptops and mobile phones.</w:t>
      </w:r>
    </w:p>
    <w:p>
      <w:pPr>
        <w:pStyle w:val="Heading2"/>
        <w:ind w:hanging="0" w:start="0"/>
        <w:rPr/>
      </w:pPr>
      <w:r>
        <w:rPr/>
        <w:t>Action Plan</w:t>
      </w:r>
    </w:p>
    <w:p>
      <w:pPr>
        <w:pStyle w:val="Heading3"/>
        <w:ind w:hanging="0" w:start="0"/>
        <w:rPr/>
      </w:pPr>
      <w:r>
        <w:rPr/>
        <w:t>Write down at least 3 specific actions you will take within the next week and 3 within the next month to promote efficiency, organization and profitability.</w:t>
      </w:r>
    </w:p>
    <w:p>
      <w:pPr>
        <w:pStyle w:val="Heading3"/>
        <w:ind w:hanging="0" w:start="0"/>
        <w:rPr/>
      </w:pPr>
      <w:r>
        <w:rPr/>
        <w:t>Put these actions into weekly follow-up entries on your calendar or To-Do list.</w:t>
      </w:r>
    </w:p>
    <w:p>
      <w:pPr>
        <w:pStyle w:val="Heading1"/>
        <w:ind w:hanging="0" w:start="0"/>
        <w:rPr/>
      </w:pPr>
      <w:r>
        <w:rPr/>
        <w:t>Practice Management Assessment</w:t>
      </w:r>
    </w:p>
    <w:p>
      <w:pPr>
        <w:pStyle w:val="StyleBodyTextIndent2bt2Left05"/>
        <w:rPr/>
      </w:pPr>
      <w:r>
        <w:rPr/>
        <w:t>Perform the assessment on your own or by working with us over the phone.</w:t>
      </w:r>
    </w:p>
    <w:p>
      <w:pPr>
        <w:pStyle w:val="StyleBodyTextIndent2bt2Left05"/>
        <w:rPr/>
      </w:pPr>
      <w:r>
        <w:rPr/>
        <w:t>First, we assess the problem areas where you benefit most from improvements.</w:t>
      </w:r>
    </w:p>
    <w:p>
      <w:pPr>
        <w:pStyle w:val="StyleBodyTextIndent2bt2Left05"/>
        <w:rPr/>
      </w:pPr>
      <w:r>
        <w:rPr/>
        <w:t>Next, we identify the most important information not tracked by computer.</w:t>
      </w:r>
    </w:p>
    <w:p>
      <w:pPr>
        <w:pStyle w:val="StyleBodyTextIndent2bt2Left05"/>
        <w:rPr/>
      </w:pPr>
      <w:r>
        <w:rPr/>
        <w:t>Then we select the tasks for which automation will give you the greatest benefits.</w:t>
      </w:r>
    </w:p>
    <w:p>
      <w:pPr>
        <w:pStyle w:val="Heading2"/>
        <w:ind w:hanging="0" w:start="0"/>
        <w:rPr/>
      </w:pPr>
      <w:r>
        <w:rPr/>
        <w:t>Common Problems in Law Offices</w:t>
      </w:r>
    </w:p>
    <w:p>
      <w:pPr>
        <w:pStyle w:val="StyleBodyTextIndent3bt3Left1"/>
        <w:rPr/>
      </w:pPr>
      <w:r>
        <w:rPr/>
        <w:t>Problems that may reduce efficiency in your office may include the following.</w:t>
      </w:r>
    </w:p>
    <w:p>
      <w:pPr>
        <w:pStyle w:val="StyleBodyTextIndent3bt3Left1"/>
        <w:rPr/>
      </w:pPr>
      <w:r>
        <w:rPr/>
        <w:t xml:space="preserve">Circle or write down </w:t>
      </w:r>
      <w:r>
        <w:rPr>
          <w:b/>
        </w:rPr>
        <w:t>3 problems</w:t>
      </w:r>
      <w:r>
        <w:rPr/>
        <w:t xml:space="preserve"> that are most important to you:</w:t>
      </w:r>
    </w:p>
    <w:p>
      <w:pPr>
        <w:pStyle w:val="Heading3"/>
        <w:ind w:hanging="0" w:start="0"/>
        <w:rPr/>
      </w:pPr>
      <w:r>
        <w:rPr/>
        <w:t>Time wasted looking for information</w:t>
      </w:r>
    </w:p>
    <w:p>
      <w:pPr>
        <w:pStyle w:val="Heading3"/>
        <w:ind w:hanging="0" w:start="0"/>
        <w:rPr/>
      </w:pPr>
      <w:r>
        <w:rPr/>
        <w:t>Inefficient reuse of work product</w:t>
      </w:r>
    </w:p>
    <w:p>
      <w:pPr>
        <w:pStyle w:val="Heading3"/>
        <w:ind w:hanging="0" w:start="0"/>
        <w:rPr/>
      </w:pPr>
      <w:r>
        <w:rPr/>
        <w:t>Income lost from time not tracked</w:t>
      </w:r>
    </w:p>
    <w:p>
      <w:pPr>
        <w:pStyle w:val="Heading3"/>
        <w:ind w:hanging="0" w:start="0"/>
        <w:rPr/>
      </w:pPr>
      <w:r>
        <w:rPr/>
        <w:t>Poor coordination among attorneys and staff</w:t>
      </w:r>
    </w:p>
    <w:p>
      <w:pPr>
        <w:pStyle w:val="Heading3"/>
        <w:ind w:hanging="0" w:start="0"/>
        <w:rPr/>
      </w:pPr>
      <w:r>
        <w:rPr/>
        <w:t>Too little communication with clients</w:t>
      </w:r>
    </w:p>
    <w:p>
      <w:pPr>
        <w:pStyle w:val="Heading3"/>
        <w:ind w:hanging="0" w:start="0"/>
        <w:rPr/>
      </w:pPr>
      <w:r>
        <w:rPr/>
        <w:t>Overly slow creation of paper documents for clients</w:t>
      </w:r>
    </w:p>
    <w:p>
      <w:pPr>
        <w:pStyle w:val="Heading3"/>
        <w:ind w:hanging="0" w:start="0"/>
        <w:rPr/>
      </w:pPr>
      <w:r>
        <w:rPr/>
        <w:t>No quick access to up-to-date matter information</w:t>
      </w:r>
    </w:p>
    <w:p>
      <w:pPr>
        <w:pStyle w:val="Heading3"/>
        <w:ind w:hanging="0" w:start="0"/>
        <w:rPr/>
      </w:pPr>
      <w:r>
        <w:rPr/>
        <w:t>Incomplete client information</w:t>
      </w:r>
    </w:p>
    <w:p>
      <w:pPr>
        <w:pStyle w:val="Heading2"/>
        <w:ind w:hanging="0" w:start="0"/>
        <w:rPr/>
      </w:pPr>
      <w:r>
        <w:rPr/>
        <w:t>Practice Management Core Features</w:t>
      </w:r>
    </w:p>
    <w:p>
      <w:pPr>
        <w:pStyle w:val="StyleBodyTextIndent3bt3Left1"/>
        <w:rPr/>
      </w:pPr>
      <w:r>
        <w:rPr/>
        <w:t>The core functions of practice management software include storing and managing essential information.</w:t>
      </w:r>
    </w:p>
    <w:p>
      <w:pPr>
        <w:pStyle w:val="StyleBodyTextIndent3bt3Left1"/>
        <w:rPr/>
      </w:pPr>
      <w:r>
        <w:rPr/>
        <w:t xml:space="preserve">Circle or write down </w:t>
      </w:r>
      <w:r>
        <w:rPr>
          <w:b/>
        </w:rPr>
        <w:t>3 or more types of information</w:t>
      </w:r>
      <w:r>
        <w:rPr/>
        <w:t xml:space="preserve"> you are not currently tracking by computer that are important in your office:</w:t>
      </w:r>
    </w:p>
    <w:p>
      <w:pPr>
        <w:pStyle w:val="Heading3"/>
        <w:ind w:hanging="0" w:start="0"/>
        <w:rPr/>
      </w:pPr>
      <w:r>
        <w:rPr/>
        <w:t>People and Organizations:</w:t>
      </w:r>
    </w:p>
    <w:p>
      <w:pPr>
        <w:pStyle w:val="Heading4"/>
        <w:rPr/>
      </w:pPr>
      <w:r>
        <w:rPr/>
        <w:t>Clients</w:t>
      </w:r>
    </w:p>
    <w:p>
      <w:pPr>
        <w:pStyle w:val="Heading4"/>
        <w:rPr/>
      </w:pPr>
      <w:r>
        <w:rPr/>
        <w:t>Referral sources</w:t>
      </w:r>
    </w:p>
    <w:p>
      <w:pPr>
        <w:pStyle w:val="Heading4"/>
        <w:rPr/>
      </w:pPr>
      <w:r>
        <w:rPr/>
        <w:t>Attorneys</w:t>
      </w:r>
    </w:p>
    <w:p>
      <w:pPr>
        <w:pStyle w:val="Heading4"/>
        <w:rPr/>
      </w:pPr>
      <w:r>
        <w:rPr/>
        <w:t>Experts</w:t>
      </w:r>
    </w:p>
    <w:p>
      <w:pPr>
        <w:pStyle w:val="Heading4"/>
        <w:rPr/>
      </w:pPr>
      <w:r>
        <w:rPr/>
        <w:t>Professional organizations</w:t>
      </w:r>
    </w:p>
    <w:p>
      <w:pPr>
        <w:pStyle w:val="Heading4"/>
        <w:rPr/>
      </w:pPr>
      <w:r>
        <w:rPr/>
        <w:t>Resource people</w:t>
      </w:r>
    </w:p>
    <w:p>
      <w:pPr>
        <w:pStyle w:val="Heading4"/>
        <w:rPr/>
      </w:pPr>
      <w:r>
        <w:rPr/>
        <w:t>Vendors</w:t>
      </w:r>
    </w:p>
    <w:p>
      <w:pPr>
        <w:pStyle w:val="Heading3"/>
        <w:ind w:hanging="0" w:start="0"/>
        <w:rPr/>
      </w:pPr>
      <w:r>
        <w:rPr/>
        <w:t>Conflict of interest checking</w:t>
      </w:r>
    </w:p>
    <w:p>
      <w:pPr>
        <w:pStyle w:val="Heading3"/>
        <w:ind w:hanging="0" w:start="0"/>
        <w:rPr/>
      </w:pPr>
      <w:r>
        <w:rPr/>
        <w:t>Calendaring</w:t>
      </w:r>
    </w:p>
    <w:p>
      <w:pPr>
        <w:pStyle w:val="Heading4"/>
        <w:rPr/>
      </w:pPr>
      <w:r>
        <w:rPr/>
        <w:t>Personal calendars</w:t>
      </w:r>
    </w:p>
    <w:p>
      <w:pPr>
        <w:pStyle w:val="Heading4"/>
        <w:rPr/>
      </w:pPr>
      <w:r>
        <w:rPr/>
        <w:t>Group calendar</w:t>
      </w:r>
    </w:p>
    <w:p>
      <w:pPr>
        <w:pStyle w:val="Heading4"/>
        <w:rPr/>
      </w:pPr>
      <w:r>
        <w:rPr/>
        <w:t>Docket entries</w:t>
      </w:r>
    </w:p>
    <w:p>
      <w:pPr>
        <w:pStyle w:val="Heading4"/>
        <w:rPr/>
      </w:pPr>
      <w:r>
        <w:rPr/>
        <w:t>Deadlines</w:t>
      </w:r>
    </w:p>
    <w:p>
      <w:pPr>
        <w:pStyle w:val="Heading4"/>
        <w:rPr/>
      </w:pPr>
      <w:r>
        <w:rPr/>
        <w:t>Reminders</w:t>
      </w:r>
    </w:p>
    <w:p>
      <w:pPr>
        <w:pStyle w:val="Heading3"/>
        <w:ind w:hanging="0" w:start="0"/>
        <w:rPr/>
      </w:pPr>
      <w:r>
        <w:rPr/>
        <w:t xml:space="preserve">Cases or Matters:  </w:t>
      </w:r>
    </w:p>
    <w:p>
      <w:pPr>
        <w:pStyle w:val="Heading4"/>
        <w:rPr/>
      </w:pPr>
      <w:r>
        <w:rPr/>
        <w:t>Status</w:t>
      </w:r>
    </w:p>
    <w:p>
      <w:pPr>
        <w:pStyle w:val="Heading4"/>
        <w:rPr/>
      </w:pPr>
      <w:r>
        <w:rPr/>
        <w:t>Parties, related people, companies, organizations</w:t>
      </w:r>
    </w:p>
    <w:p>
      <w:pPr>
        <w:pStyle w:val="Heading4"/>
        <w:rPr/>
      </w:pPr>
      <w:r>
        <w:rPr/>
        <w:t>Key dates and deadlines</w:t>
      </w:r>
    </w:p>
    <w:p>
      <w:pPr>
        <w:pStyle w:val="Heading4"/>
        <w:rPr/>
      </w:pPr>
      <w:r>
        <w:rPr/>
        <w:t>Notes</w:t>
      </w:r>
    </w:p>
    <w:p>
      <w:pPr>
        <w:pStyle w:val="Heading4"/>
        <w:rPr/>
      </w:pPr>
      <w:r>
        <w:rPr/>
        <w:t>Variable information for documents</w:t>
      </w:r>
    </w:p>
    <w:p>
      <w:pPr>
        <w:pStyle w:val="Heading4"/>
        <w:rPr/>
      </w:pPr>
      <w:r>
        <w:rPr/>
        <w:t>Contact information</w:t>
      </w:r>
    </w:p>
    <w:p>
      <w:pPr>
        <w:pStyle w:val="Heading4"/>
        <w:rPr/>
      </w:pPr>
      <w:r>
        <w:rPr/>
        <w:t>Chronologies</w:t>
      </w:r>
    </w:p>
    <w:p>
      <w:pPr>
        <w:pStyle w:val="Heading4"/>
        <w:rPr/>
      </w:pPr>
      <w:r>
        <w:rPr/>
        <w:t>Dollar amounts</w:t>
      </w:r>
    </w:p>
    <w:p>
      <w:pPr>
        <w:pStyle w:val="Heading3"/>
        <w:ind w:hanging="0" w:start="0"/>
        <w:rPr/>
      </w:pPr>
      <w:r>
        <w:rPr/>
        <w:t>Tasks</w:t>
      </w:r>
    </w:p>
    <w:p>
      <w:pPr>
        <w:pStyle w:val="Heading4"/>
        <w:rPr/>
      </w:pPr>
      <w:r>
        <w:rPr/>
        <w:t>Due dates</w:t>
      </w:r>
    </w:p>
    <w:p>
      <w:pPr>
        <w:pStyle w:val="Heading4"/>
        <w:rPr/>
      </w:pPr>
      <w:r>
        <w:rPr/>
        <w:t>Work lists</w:t>
      </w:r>
    </w:p>
    <w:p>
      <w:pPr>
        <w:pStyle w:val="Heading4"/>
        <w:rPr/>
      </w:pPr>
      <w:r>
        <w:rPr/>
        <w:t>Follow-ups</w:t>
      </w:r>
    </w:p>
    <w:p>
      <w:pPr>
        <w:pStyle w:val="Heading4"/>
        <w:rPr/>
      </w:pPr>
      <w:r>
        <w:rPr/>
        <w:t>Delegated work</w:t>
      </w:r>
    </w:p>
    <w:p>
      <w:pPr>
        <w:pStyle w:val="Heading2"/>
        <w:ind w:hanging="0" w:start="0"/>
        <w:rPr/>
      </w:pPr>
      <w:r>
        <w:rPr/>
        <w:t>Practice Management Integration with Other Software</w:t>
      </w:r>
    </w:p>
    <w:p>
      <w:pPr>
        <w:pStyle w:val="StyleBodyTextIndent3bt3Left1"/>
        <w:rPr/>
      </w:pPr>
      <w:r>
        <w:rPr/>
        <w:t>Leverage your practice management software by linking it to other technologies.</w:t>
      </w:r>
    </w:p>
    <w:p>
      <w:pPr>
        <w:pStyle w:val="StyleBodyTextIndent3bt3Left1"/>
        <w:rPr/>
      </w:pPr>
      <w:r>
        <w:rPr/>
        <w:t xml:space="preserve">Circle or write down </w:t>
      </w:r>
      <w:r>
        <w:rPr>
          <w:b/>
        </w:rPr>
        <w:t>3 or more</w:t>
      </w:r>
      <w:r>
        <w:rPr/>
        <w:t xml:space="preserve"> tasks that are important for you to integrate with your practice management software:</w:t>
      </w:r>
    </w:p>
    <w:p>
      <w:pPr>
        <w:pStyle w:val="Heading3"/>
        <w:ind w:hanging="0" w:start="0"/>
        <w:rPr/>
      </w:pPr>
      <w:r>
        <w:rPr/>
        <w:t>Automatic document generation: document assembly, merging case information</w:t>
      </w:r>
    </w:p>
    <w:p>
      <w:pPr>
        <w:pStyle w:val="Heading3"/>
        <w:ind w:hanging="0" w:start="0"/>
        <w:rPr/>
      </w:pPr>
      <w:r>
        <w:rPr/>
        <w:t>Document management: automatic naming and saving, full-text search, and workflow</w:t>
      </w:r>
    </w:p>
    <w:p>
      <w:pPr>
        <w:pStyle w:val="Heading3"/>
        <w:ind w:hanging="0" w:start="0"/>
        <w:rPr/>
      </w:pPr>
      <w:r>
        <w:rPr/>
        <w:t>E-mail: creation, automatic linking e-mails to people and matters, and document attachments</w:t>
      </w:r>
    </w:p>
    <w:p>
      <w:pPr>
        <w:pStyle w:val="Heading3"/>
        <w:ind w:hanging="0" w:start="0"/>
        <w:rPr/>
      </w:pPr>
      <w:r>
        <w:rPr/>
        <w:t>Intra-office messaging and telephone messages – E-mail</w:t>
      </w:r>
    </w:p>
    <w:p>
      <w:pPr>
        <w:pStyle w:val="Heading3"/>
        <w:ind w:hanging="0" w:start="0"/>
        <w:rPr/>
      </w:pPr>
      <w:r>
        <w:rPr/>
        <w:t xml:space="preserve">Timekeeping and billing, either internal or via links to other software -- </w:t>
      </w:r>
    </w:p>
    <w:p>
      <w:pPr>
        <w:pStyle w:val="Heading3"/>
        <w:ind w:hanging="0" w:start="0"/>
        <w:rPr/>
      </w:pPr>
      <w:r>
        <w:rPr/>
        <w:t xml:space="preserve">Legal research tracking with links to cases and </w:t>
      </w:r>
      <w:r>
        <w:rPr/>
        <w:t>w</w:t>
      </w:r>
      <w:r>
        <w:rPr/>
        <w:t xml:space="preserve">ebpages on the Internet </w:t>
      </w:r>
    </w:p>
    <w:p>
      <w:pPr>
        <w:pStyle w:val="Heading3"/>
        <w:ind w:hanging="0" w:start="0"/>
        <w:rPr/>
      </w:pPr>
      <w:r>
        <w:rPr/>
        <w:t>Two-way synchronization of information with practice management database --  laptops, smartphones, mobile phones</w:t>
      </w:r>
    </w:p>
    <w:p>
      <w:pPr>
        <w:pStyle w:val="Heading3"/>
        <w:numPr>
          <w:ilvl w:val="0"/>
          <w:numId w:val="0"/>
        </w:numPr>
        <w:ind w:hanging="0" w:start="1440" w:end="0"/>
        <w:rPr/>
      </w:pPr>
      <w:r>
        <w:rPr/>
      </w:r>
    </w:p>
    <w:p>
      <w:pPr>
        <w:pStyle w:val="Heading1"/>
        <w:ind w:hanging="0" w:start="0"/>
        <w:rPr/>
      </w:pPr>
      <w:r>
        <w:rPr/>
        <w:t>Action Plan</w:t>
      </w:r>
    </w:p>
    <w:p>
      <w:pPr>
        <w:pStyle w:val="Heading2"/>
        <w:ind w:hanging="0" w:start="0"/>
        <w:rPr/>
      </w:pPr>
      <w:r>
        <w:rPr/>
        <w:t>Specific Actions within One Week</w:t>
      </w:r>
    </w:p>
    <w:p>
      <w:pPr>
        <w:pStyle w:val="Heading3"/>
        <w:ind w:hanging="0" w:start="0"/>
        <w:rPr/>
      </w:pP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  <w:br/>
      </w:r>
      <w:r>
        <w:rPr>
          <w:b w:val="false"/>
        </w:rPr>
        <w:tab/>
      </w: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Heading3"/>
        <w:ind w:hanging="0" w:start="0"/>
        <w:rPr/>
      </w:pP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  <w:br/>
      </w:r>
      <w:r>
        <w:rPr>
          <w:b w:val="false"/>
        </w:rPr>
        <w:tab/>
      </w: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Heading3"/>
        <w:ind w:hanging="0" w:start="0"/>
        <w:rPr>
          <w:b w:val="false"/>
          <w:u w:val="single"/>
        </w:rPr>
      </w:pP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  <w:br/>
      </w:r>
      <w:r>
        <w:rPr>
          <w:b w:val="false"/>
        </w:rPr>
        <w:tab/>
      </w: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BodyTextIndent3"/>
        <w:rPr>
          <w:b/>
          <w:u w:val="single"/>
        </w:rPr>
      </w:pPr>
      <w:r>
        <w:rPr>
          <w:b/>
          <w:u w:val="single"/>
        </w:rPr>
      </w:r>
    </w:p>
    <w:p>
      <w:pPr>
        <w:pStyle w:val="Heading2"/>
        <w:ind w:hanging="0" w:start="0"/>
        <w:rPr/>
      </w:pPr>
      <w:r>
        <w:rPr/>
        <w:t>Specific Actions within Four Weeks</w:t>
      </w:r>
    </w:p>
    <w:p>
      <w:pPr>
        <w:pStyle w:val="Heading3"/>
        <w:ind w:hanging="0" w:start="0"/>
        <w:rPr/>
      </w:pP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  <w:br/>
      </w:r>
      <w:r>
        <w:rPr>
          <w:b w:val="false"/>
        </w:rPr>
        <w:tab/>
      </w: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Heading3"/>
        <w:ind w:hanging="0" w:start="0"/>
        <w:rPr/>
      </w:pP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  <w:br/>
      </w:r>
      <w:r>
        <w:rPr>
          <w:b w:val="false"/>
        </w:rPr>
        <w:tab/>
      </w: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Heading3"/>
        <w:ind w:hanging="0" w:start="0"/>
        <w:rPr/>
      </w:pP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  <w:br/>
      </w:r>
      <w:r>
        <w:rPr>
          <w:b w:val="false"/>
        </w:rPr>
        <w:tab/>
      </w:r>
      <w:r>
        <w:rPr>
          <w:b w:val="false"/>
          <w:u w:val="single"/>
        </w:rPr>
        <w:tab/>
        <w:tab/>
        <w:tab/>
        <w:tab/>
        <w:tab/>
        <w:tab/>
        <w:tab/>
        <w:tab/>
        <w:tab/>
        <w:tab/>
      </w:r>
    </w:p>
    <w:p>
      <w:pPr>
        <w:pStyle w:val="Heading2"/>
        <w:ind w:hanging="0" w:start="0"/>
        <w:rPr/>
      </w:pPr>
      <w:r>
        <w:rPr/>
        <w:t>Follow-Up Dates:</w:t>
      </w:r>
    </w:p>
    <w:p>
      <w:pPr>
        <w:pStyle w:val="Normal"/>
        <w:rPr/>
      </w:pPr>
      <w:r>
        <w:rPr/>
        <w:tab/>
        <w:tab/>
      </w:r>
      <w:r>
        <w:rPr>
          <w:u w:val="single"/>
        </w:rPr>
        <w:tab/>
        <w:tab/>
        <w:tab/>
        <w:tab/>
        <w:tab/>
        <w:tab/>
        <w:tab/>
        <w:tab/>
        <w:tab/>
        <w:tab/>
      </w:r>
      <w:r>
        <w:rPr/>
        <w:br/>
      </w:r>
    </w:p>
    <w:p>
      <w:pPr>
        <w:pStyle w:val="BodyText"/>
        <w:rPr/>
      </w:pPr>
      <w:r>
        <w:rPr/>
        <w:t xml:space="preserve">Please call or write to us for assistance in implementing your Action Plan. You work with us in brief, focused sessions via telephone and screen-sharing on your schedule as you have the time. </w:t>
      </w:r>
    </w:p>
    <w:p>
      <w:pPr>
        <w:pStyle w:val="BodyText"/>
        <w:rPr/>
      </w:pPr>
      <w:r>
        <w:rPr/>
        <w:t>Your improvement is accelerated and you are more likely to succeed when you draw on our experience to identify and implement objectives together.</w:t>
      </w:r>
    </w:p>
    <w:p>
      <w:pPr>
        <w:pStyle w:val="BodyText"/>
        <w:rPr/>
      </w:pPr>
      <w:r>
        <w:rPr/>
        <w:t xml:space="preserve">Visit our website for a wealth of free resources on practice management. </w:t>
      </w:r>
    </w:p>
    <w:p>
      <w:pPr>
        <w:pStyle w:val="BodyText"/>
        <w:rPr/>
      </w:pPr>
      <w:r>
        <w:rPr/>
      </w:r>
    </w:p>
    <w:tbl>
      <w:tblPr>
        <w:tblW w:w="93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8"/>
        <w:gridCol w:w="4428"/>
      </w:tblGrid>
      <w:tr>
        <w:trPr/>
        <w:tc>
          <w:tcPr>
            <w:tcW w:w="4878" w:type="dxa"/>
            <w:tcBorders/>
          </w:tcPr>
          <w:p>
            <w:pPr>
              <w:pStyle w:val="Normal"/>
              <w:widowControl w:val="false"/>
              <w:rPr>
                <w:rFonts w:ascii="Arial Narrow" w:hAnsi="Arial Narrow" w:cs="Arial Narrow"/>
                <w:sz w:val="32"/>
              </w:rPr>
            </w:pPr>
            <w:r>
              <w:rPr>
                <w:rFonts w:cs="Bodoni BT;Times New Roman" w:ascii="Bodoni BT;Times New Roman" w:hAnsi="Bodoni BT;Times New Roman"/>
                <w:sz w:val="32"/>
              </w:rPr>
              <w:t>Wells Anderson, J.D., CIC</w:t>
            </w:r>
          </w:p>
          <w:p>
            <w:pPr>
              <w:pStyle w:val="Normal"/>
              <w:widowControl w:val="false"/>
              <w:rPr>
                <w:sz w:val="22"/>
              </w:rPr>
            </w:pPr>
            <w:r>
              <w:rPr>
                <w:rFonts w:cs="Arial Narrow" w:ascii="Arial Narrow" w:hAnsi="Arial Narrow"/>
                <w:sz w:val="22"/>
              </w:rPr>
              <w:t>ACTIVE PRACTICE LLC</w:t>
            </w:r>
          </w:p>
          <w:p>
            <w:pPr>
              <w:pStyle w:val="Normal"/>
              <w:widowControl w:val="false"/>
              <w:rPr>
                <w:rFonts w:ascii="Arial Narrow" w:hAnsi="Arial Narrow" w:cs="Arial Narrow"/>
                <w:sz w:val="22"/>
              </w:rPr>
            </w:pPr>
            <w:r>
              <w:rPr>
                <w:rFonts w:cs="Arial Narrow" w:ascii="Arial Narrow" w:hAnsi="Arial Narrow"/>
                <w:sz w:val="22"/>
              </w:rPr>
              <w:t>Minneapolis, MN  uSA</w:t>
            </w:r>
          </w:p>
          <w:p>
            <w:pPr>
              <w:pStyle w:val="Normal"/>
              <w:widowControl w:val="false"/>
              <w:rPr>
                <w:rFonts w:ascii="Arial Narrow" w:hAnsi="Arial Narrow" w:cs="Arial Narrow"/>
                <w:sz w:val="22"/>
              </w:rPr>
            </w:pPr>
            <w:r>
              <w:rPr>
                <w:rFonts w:cs="Arial Narrow" w:ascii="Arial Narrow" w:hAnsi="Arial Narrow"/>
                <w:sz w:val="22"/>
              </w:rPr>
            </w:r>
          </w:p>
        </w:tc>
        <w:tc>
          <w:tcPr>
            <w:tcW w:w="4428" w:type="dxa"/>
            <w:tcBorders/>
          </w:tcPr>
          <w:p>
            <w:pPr>
              <w:pStyle w:val="Normal"/>
              <w:widowControl w:val="false"/>
              <w:rPr>
                <w:rFonts w:ascii="Arial Narrow" w:hAnsi="Arial Narrow" w:cs="Arial Narrow"/>
                <w:sz w:val="22"/>
              </w:rPr>
            </w:pPr>
            <w:r>
              <w:rPr>
                <w:rFonts w:cs="Arial Narrow" w:ascii="Arial Narrow" w:hAnsi="Arial Narrow"/>
                <w:sz w:val="22"/>
              </w:rPr>
              <w:t>phone</w:t>
              <w:tab/>
              <w:t>952.922.1</w:t>
            </w:r>
            <w:r>
              <w:rPr>
                <w:rFonts w:cs="Arial Narrow" w:ascii="Arial Narrow" w:hAnsi="Arial Narrow"/>
                <w:sz w:val="22"/>
              </w:rPr>
              <w:t>120</w:t>
            </w:r>
          </w:p>
          <w:p>
            <w:pPr>
              <w:pStyle w:val="Normal"/>
              <w:widowControl w:val="false"/>
              <w:spacing w:before="40" w:after="0"/>
              <w:rPr/>
            </w:pPr>
            <w:r>
              <w:rPr>
                <w:rFonts w:cs="Arial Narrow" w:ascii="Arial Narrow" w:hAnsi="Arial Narrow"/>
                <w:sz w:val="22"/>
              </w:rPr>
              <w:t>e-mail</w:t>
              <w:tab/>
            </w:r>
            <w:hyperlink r:id="rId4">
              <w:r>
                <w:rPr>
                  <w:rStyle w:val="Hyperlink"/>
                  <w:rFonts w:cs="Arial" w:ascii="Arial" w:hAnsi="Arial"/>
                </w:rPr>
                <w:t>info@activepractice.com</w:t>
              </w:r>
            </w:hyperlink>
            <w:r>
              <w:rPr>
                <w:rFonts w:cs="Arial" w:ascii="Arial" w:hAnsi="Arial"/>
                <w:sz w:val="22"/>
              </w:rPr>
              <w:t xml:space="preserve"> </w:t>
            </w:r>
            <w:r>
              <w:rPr>
                <w:rFonts w:cs="Arial Narrow" w:ascii="Arial Narrow" w:hAnsi="Arial Narrow"/>
                <w:sz w:val="22"/>
              </w:rPr>
              <w:t xml:space="preserve"> </w:t>
            </w:r>
          </w:p>
          <w:p>
            <w:pPr>
              <w:pStyle w:val="Normal"/>
              <w:widowControl w:val="false"/>
              <w:spacing w:before="40" w:after="0"/>
              <w:rPr/>
            </w:pPr>
            <w:r>
              <w:rPr>
                <w:rFonts w:cs="Arial Narrow" w:ascii="Arial Narrow" w:hAnsi="Arial Narrow"/>
                <w:sz w:val="22"/>
              </w:rPr>
              <w:t>web</w:t>
              <w:tab/>
            </w:r>
            <w:hyperlink r:id="rId5">
              <w:r>
                <w:rPr>
                  <w:rStyle w:val="Hyperlink"/>
                  <w:rFonts w:cs="Arial" w:ascii="Arial" w:hAnsi="Arial"/>
                </w:rPr>
                <w:t>http://www.activepractice.com</w:t>
              </w:r>
            </w:hyperlink>
            <w:r>
              <w:rPr>
                <w:rFonts w:cs="Arial Narrow" w:ascii="Arial Narrow" w:hAnsi="Arial Narrow"/>
                <w:sz w:val="22"/>
              </w:rPr>
              <w:t xml:space="preserve"> 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/>
        <w:tc>
          <w:tcPr>
            <w:tcW w:w="4878" w:type="dxa"/>
            <w:tcBorders/>
            <w:vAlign w:val="bottom"/>
          </w:tcPr>
          <w:p>
            <w:pPr>
              <w:pStyle w:val="Normal"/>
              <w:widowControl w:val="false"/>
              <w:rPr>
                <w:rFonts w:ascii="Arial" w:hAnsi="Arial" w:cs="Arial"/>
                <w:i/>
              </w:rPr>
            </w:pPr>
            <w:r>
              <w:rPr>
                <w:rFonts w:cs="Arial" w:ascii="Arial" w:hAnsi="Arial"/>
                <w:i/>
              </w:rPr>
              <w:t>Helping lawyers leverage technology</w:t>
            </w:r>
          </w:p>
        </w:tc>
        <w:tc>
          <w:tcPr>
            <w:tcW w:w="4428" w:type="dxa"/>
            <w:tcBorders/>
            <w:vAlign w:val="bottom"/>
          </w:tcPr>
          <w:p>
            <w:pPr>
              <w:pStyle w:val="Normal"/>
              <w:widowControl w:val="false"/>
              <w:rPr/>
            </w:pPr>
            <w:r>
              <w:rPr>
                <w:rFonts w:eastAsia="Symbol" w:cs="Symbol" w:ascii="Symbol" w:hAnsi="Symbol"/>
              </w:rPr>
              <w:sym w:font="Symbol" w:char="f0d3"/>
            </w: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Copyright 20</w:t>
            </w:r>
            <w:r>
              <w:rPr>
                <w:rFonts w:cs="Arial" w:ascii="Arial" w:hAnsi="Arial"/>
              </w:rPr>
              <w:t>26</w:t>
            </w:r>
            <w:r>
              <w:rPr>
                <w:rFonts w:cs="Arial" w:ascii="Arial" w:hAnsi="Arial"/>
              </w:rPr>
              <w:t xml:space="preserve"> Wells Anderson</w:t>
            </w:r>
          </w:p>
        </w:tc>
      </w:tr>
      <w:tr>
        <w:trPr/>
        <w:tc>
          <w:tcPr>
            <w:tcW w:w="9306" w:type="dxa"/>
            <w:gridSpan w:val="2"/>
            <w:tcBorders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  <w:t>Legal Technology Consultant of the Year Award for 2000 from TechnoLawyer</w:t>
              <w:br/>
              <w:t>LexisNexis Certified Independent Consultant</w:t>
            </w:r>
          </w:p>
        </w:tc>
      </w:tr>
    </w:tbl>
    <w:p>
      <w:pPr>
        <w:pStyle w:val="BodyTextIndent"/>
        <w:ind w:start="0" w:end="0"/>
        <w:rPr>
          <w:sz w:val="4"/>
          <w:szCs w:val="4"/>
        </w:rPr>
      </w:pPr>
      <w:r>
        <w:rPr>
          <w:sz w:val="4"/>
          <w:szCs w:val="4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2240" w:h="15840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  <w:font w:name="Arial Black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Tahoma">
    <w:charset w:val="00" w:characterSet="windows-1252"/>
    <w:family w:val="swiss"/>
    <w:pitch w:val="variable"/>
  </w:font>
  <w:font w:name="Bodoni BT">
    <w:altName w:val="Times New Roman"/>
    <w:charset w:val="00" w:characterSet="windows-1252"/>
    <w:family w:val="roman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cs="Arial" w:ascii="Arial" w:hAnsi="Arial"/>
        <w:sz w:val="20"/>
        <w:szCs w:val="20"/>
      </w:rPr>
      <w:t>Practice Management Assessment and Action Plan</w:t>
      <w:tab/>
      <w:t>Wells H. Anderson</w:t>
    </w:r>
  </w:p>
  <w:p>
    <w:pPr>
      <w:pStyle w:val="Head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pStyle w:val="Heading1"/>
      <w:lvlText w:val="%1."/>
      <w:lvlJc w:val="start"/>
      <w:pPr>
        <w:tabs>
          <w:tab w:val="num" w:pos="360"/>
        </w:tabs>
        <w:ind w:start="0" w:hanging="0"/>
      </w:pPr>
      <w:rPr/>
    </w:lvl>
    <w:lvl w:ilvl="1">
      <w:start w:val="1"/>
      <w:numFmt w:val="upperLetter"/>
      <w:pStyle w:val="Heading2"/>
      <w:lvlText w:val="%2."/>
      <w:lvlJc w:val="start"/>
      <w:pPr>
        <w:tabs>
          <w:tab w:val="num" w:pos="1080"/>
        </w:tabs>
        <w:ind w:start="720" w:hanging="0"/>
      </w:pPr>
      <w:rPr/>
    </w:lvl>
    <w:lvl w:ilvl="2">
      <w:start w:val="1"/>
      <w:numFmt w:val="decimal"/>
      <w:pStyle w:val="Heading3"/>
      <w:lvlText w:val="%3."/>
      <w:lvlJc w:val="start"/>
      <w:pPr>
        <w:tabs>
          <w:tab w:val="num" w:pos="1800"/>
        </w:tabs>
        <w:ind w:start="1440" w:hanging="0"/>
      </w:pPr>
      <w:rPr/>
    </w:lvl>
    <w:lvl w:ilvl="3">
      <w:start w:val="1"/>
      <w:numFmt w:val="lowerLetter"/>
      <w:pStyle w:val="Heading4"/>
      <w:lvlText w:val="%4."/>
      <w:lvlJc w:val="start"/>
      <w:pPr>
        <w:tabs>
          <w:tab w:val="num" w:pos="2520"/>
        </w:tabs>
        <w:ind w:start="2160" w:hanging="0"/>
      </w:pPr>
      <w:rPr/>
    </w:lvl>
    <w:lvl w:ilvl="4">
      <w:start w:val="1"/>
      <w:numFmt w:val="decimal"/>
      <w:pStyle w:val="Heading5"/>
      <w:lvlText w:val="(%5)"/>
      <w:lvlJc w:val="start"/>
      <w:pPr>
        <w:tabs>
          <w:tab w:val="num" w:pos="3240"/>
        </w:tabs>
        <w:ind w:start="2880" w:hanging="0"/>
      </w:pPr>
      <w:rPr/>
    </w:lvl>
    <w:lvl w:ilvl="5">
      <w:start w:val="1"/>
      <w:numFmt w:val="lowerLetter"/>
      <w:pStyle w:val="Heading6"/>
      <w:lvlText w:val="(%6)"/>
      <w:lvlJc w:val="start"/>
      <w:pPr>
        <w:tabs>
          <w:tab w:val="num" w:pos="3960"/>
        </w:tabs>
        <w:ind w:start="3600" w:hanging="0"/>
      </w:pPr>
      <w:rPr/>
    </w:lvl>
    <w:lvl w:ilvl="6">
      <w:start w:val="1"/>
      <w:numFmt w:val="lowerRoman"/>
      <w:pStyle w:val="Heading7"/>
      <w:lvlText w:val="(%7)"/>
      <w:lvlJc w:val="start"/>
      <w:pPr>
        <w:tabs>
          <w:tab w:val="num" w:pos="4680"/>
        </w:tabs>
        <w:ind w:start="4320" w:hanging="0"/>
      </w:pPr>
      <w:rPr/>
    </w:lvl>
    <w:lvl w:ilvl="7">
      <w:start w:val="1"/>
      <w:numFmt w:val="lowerLetter"/>
      <w:pStyle w:val="Heading8"/>
      <w:lvlText w:val="(%8)"/>
      <w:lvlJc w:val="start"/>
      <w:pPr>
        <w:tabs>
          <w:tab w:val="num" w:pos="5400"/>
        </w:tabs>
        <w:ind w:start="5040" w:hanging="0"/>
      </w:pPr>
      <w:rPr/>
    </w:lvl>
    <w:lvl w:ilvl="8">
      <w:start w:val="1"/>
      <w:numFmt w:val="lowerRoman"/>
      <w:pStyle w:val="Heading9"/>
      <w:lvlText w:val="(%9)"/>
      <w:lvlJc w:val="start"/>
      <w:pPr>
        <w:tabs>
          <w:tab w:val="num" w:pos="6120"/>
        </w:tabs>
        <w:ind w:start="576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en-US" w:eastAsia="zh-CN"/>
    </w:rPr>
  </w:style>
  <w:style w:type="paragraph" w:styleId="Heading1">
    <w:name w:val="heading 1"/>
    <w:basedOn w:val="Normal"/>
    <w:next w:val="BodyTextIndent"/>
    <w:qFormat/>
    <w:pPr>
      <w:keepNext w:val="true"/>
      <w:numPr>
        <w:ilvl w:val="0"/>
        <w:numId w:val="1"/>
      </w:numPr>
      <w:tabs>
        <w:tab w:val="left" w:pos="720" w:leader="none"/>
      </w:tabs>
      <w:spacing w:before="120" w:after="0"/>
      <w:outlineLvl w:val="0"/>
    </w:pPr>
    <w:rPr>
      <w:rFonts w:cs="Arial"/>
      <w:b/>
      <w:bCs/>
      <w:kern w:val="2"/>
      <w:sz w:val="28"/>
      <w:szCs w:val="28"/>
    </w:rPr>
  </w:style>
  <w:style w:type="paragraph" w:styleId="Heading2">
    <w:name w:val="heading 2"/>
    <w:basedOn w:val="Normal"/>
    <w:next w:val="BodyTextIndent2"/>
    <w:qFormat/>
    <w:pPr>
      <w:keepNext w:val="true"/>
      <w:numPr>
        <w:ilvl w:val="1"/>
        <w:numId w:val="1"/>
      </w:numPr>
      <w:tabs>
        <w:tab w:val="clear" w:pos="720"/>
        <w:tab w:val="left" w:pos="1440" w:leader="none"/>
      </w:tabs>
      <w:spacing w:before="240" w:after="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BodyTextIndent3"/>
    <w:qFormat/>
    <w:pPr>
      <w:numPr>
        <w:ilvl w:val="2"/>
        <w:numId w:val="1"/>
      </w:numPr>
      <w:spacing w:before="240" w:after="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BodyTextIndent4"/>
    <w:qFormat/>
    <w:pPr>
      <w:numPr>
        <w:ilvl w:val="3"/>
        <w:numId w:val="1"/>
      </w:numPr>
      <w:spacing w:before="240" w:after="60"/>
      <w:ind w:hanging="360" w:start="2520" w:end="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3z0">
    <w:name w:val="WW8Num13z0"/>
    <w:qFormat/>
    <w:rPr>
      <w:rFonts w:ascii="Arial Black" w:hAnsi="Arial Black" w:cs="Arial Black"/>
    </w:rPr>
  </w:style>
  <w:style w:type="character" w:styleId="WW8Num15z0">
    <w:name w:val="WW8Num15z0"/>
    <w:qFormat/>
    <w:rPr>
      <w:rFonts w:ascii="Arial Black" w:hAnsi="Arial Black" w:cs="Arial Black"/>
    </w:rPr>
  </w:style>
  <w:style w:type="character" w:styleId="WW8Num16z0">
    <w:name w:val="WW8Num16z0"/>
    <w:qFormat/>
    <w:rPr>
      <w:rFonts w:ascii="Arial Black" w:hAnsi="Arial Black" w:cs="Arial Black"/>
    </w:rPr>
  </w:style>
  <w:style w:type="character" w:styleId="WW8Num17z0">
    <w:name w:val="WW8Num17z0"/>
    <w:qFormat/>
    <w:rPr>
      <w:rFonts w:ascii="Arial Black" w:hAnsi="Arial Black" w:cs="Arial Black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Arial Black" w:hAnsi="Arial Black" w:cs="Arial Black"/>
    </w:rPr>
  </w:style>
  <w:style w:type="character" w:styleId="WW8Num20z0">
    <w:name w:val="WW8Num20z0"/>
    <w:qFormat/>
    <w:rPr>
      <w:rFonts w:ascii="Arial Black" w:hAnsi="Arial Black" w:cs="Arial Black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St19z0">
    <w:name w:val="WW8NumSt19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kern w:val="2"/>
      <w:szCs w:val="32"/>
    </w:rPr>
  </w:style>
  <w:style w:type="paragraph" w:styleId="BodyText">
    <w:name w:val="Body Text"/>
    <w:basedOn w:val="Normal"/>
    <w:pPr>
      <w:spacing w:before="0" w:after="80"/>
    </w:pPr>
    <w:rPr/>
  </w:style>
  <w:style w:type="paragraph" w:styleId="List">
    <w:name w:val="List"/>
    <w:basedOn w:val="BodyText"/>
    <w:pPr/>
    <w:rPr>
      <w:rFonts w:ascii="Times New Roman" w:hAnsi="Times New Roman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240" w:after="0"/>
      <w:ind w:hanging="0" w:start="720" w:end="0"/>
    </w:pPr>
    <w:rPr/>
  </w:style>
  <w:style w:type="paragraph" w:styleId="BodyTextIndent2">
    <w:name w:val="Body Text Indent 2"/>
    <w:basedOn w:val="Normal"/>
    <w:qFormat/>
    <w:pPr>
      <w:spacing w:before="240" w:after="0"/>
      <w:ind w:hanging="0" w:start="1440" w:end="0"/>
    </w:pPr>
    <w:rPr/>
  </w:style>
  <w:style w:type="paragraph" w:styleId="BodyTextIndent3">
    <w:name w:val="Body Text Indent 3"/>
    <w:basedOn w:val="Normal"/>
    <w:qFormat/>
    <w:pPr>
      <w:spacing w:before="240" w:after="0"/>
      <w:ind w:hanging="0" w:start="2160" w:end="0"/>
    </w:pPr>
    <w:rPr>
      <w:szCs w:val="16"/>
    </w:rPr>
  </w:style>
  <w:style w:type="paragraph" w:styleId="BodyTextFirstIndent2">
    <w:name w:val="Body Text First Indent 2"/>
    <w:basedOn w:val="BodyTextIndent"/>
    <w:qFormat/>
    <w:pPr>
      <w:spacing w:before="0" w:after="120"/>
      <w:ind w:firstLine="210" w:start="360" w:end="0"/>
    </w:pPr>
    <w:rPr/>
  </w:style>
  <w:style w:type="paragraph" w:styleId="BodyTextIndent4">
    <w:name w:val="Body Text Indent 4"/>
    <w:basedOn w:val="Normal"/>
    <w:qFormat/>
    <w:pPr>
      <w:spacing w:before="240" w:after="0"/>
      <w:ind w:hanging="0" w:start="2880" w:end="0"/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ListBullet">
    <w:name w:val="List Bullet"/>
    <w:basedOn w:val="Normal"/>
    <w:qFormat/>
    <w:pPr>
      <w:tabs>
        <w:tab w:val="clear" w:pos="720"/>
        <w:tab w:val="left" w:pos="360" w:leader="none"/>
      </w:tabs>
      <w:ind w:hanging="360" w:start="360" w:end="0"/>
    </w:pPr>
    <w:rPr>
      <w:szCs w:val="20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240" w:end="0"/>
    </w:pPr>
    <w:rPr/>
  </w:style>
  <w:style w:type="paragraph" w:styleId="StyleBodyTextIndent3bt3Left1">
    <w:name w:val="Style Body Text Indent 3bt3 + Left:  1&quot;"/>
    <w:basedOn w:val="BodyTextIndent3"/>
    <w:qFormat/>
    <w:pPr>
      <w:spacing w:before="80" w:after="0"/>
      <w:ind w:hanging="0" w:start="1440" w:end="0"/>
    </w:pPr>
    <w:rPr>
      <w:szCs w:val="20"/>
    </w:rPr>
  </w:style>
  <w:style w:type="paragraph" w:styleId="StyleBodyTextIndent2bt2Left05">
    <w:name w:val="Style Body Text Indent 2bt2 + Left:  0.5&quot;"/>
    <w:basedOn w:val="BodyTextIndent2"/>
    <w:qFormat/>
    <w:pPr>
      <w:spacing w:before="80" w:after="0"/>
      <w:ind w:hanging="0" w:start="720" w:end="0"/>
    </w:pPr>
    <w:rPr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nfo@activepractice.com" TargetMode="External"/><Relationship Id="rId3" Type="http://schemas.openxmlformats.org/officeDocument/2006/relationships/hyperlink" Target="https://www.activepractice.com/" TargetMode="External"/><Relationship Id="rId4" Type="http://schemas.openxmlformats.org/officeDocument/2006/relationships/hyperlink" Target="mailto:info@activepractice.com" TargetMode="External"/><Relationship Id="rId5" Type="http://schemas.openxmlformats.org/officeDocument/2006/relationships/hyperlink" Target="http://www.activepractice.com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CLE Outline.dot</Template>
  <TotalTime>55</TotalTime>
  <Application>LibreOffice/26.2.4.2$Windows_X86_64 LibreOffice_project/0229ac93fcf0d7cbc6376066c6f35021cef002dc</Application>
  <AppVersion>15.0000</AppVersion>
  <Pages>5</Pages>
  <Words>720</Words>
  <Characters>4023</Characters>
  <CharactersWithSpaces>4749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2009-08-02T08:06:00Z</dcterms:created>
  <dc:creator>Wells Anderson</dc:creator>
  <dc:description/>
  <cp:keywords/>
  <dc:language>en-US</dc:language>
  <cp:lastModifiedBy/>
  <cp:lastPrinted>2004-08-18T12:22:00Z</cp:lastPrinted>
  <dcterms:modified xsi:type="dcterms:W3CDTF">2026-08-04T00:05:28Z</dcterms:modified>
  <cp:revision>9</cp:revision>
  <dc:subject>Legal Technology</dc:subject>
  <dc:title>Practice Management Assessment</dc:title>
</cp:coreProperties>
</file>