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1"/>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1">
    <w:abstractNumId w:val="48"/>
  </w:num>
  <w:num w:numId="13">
    <w:abstractNumId w:val="42"/>
  </w:num>
  <w:num w:numId="15">
    <w:abstractNumId w:val="36"/>
  </w:num>
  <w:num w:numId="17">
    <w:abstractNumId w:val="30"/>
  </w:num>
  <w:num w:numId="19">
    <w:abstractNumId w:val="24"/>
  </w:num>
  <w:num w:numId="23">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