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jf7e8m5ontfp" w:id="0"/>
      <w:bookmarkEnd w:id="0"/>
      <w:r w:rsidDel="00000000" w:rsidR="00000000" w:rsidRPr="00000000">
        <w:rPr>
          <w:rtl w:val="0"/>
        </w:rPr>
        <w:t xml:space="preserve">Variable names to follow: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NAME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data_set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load digits data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 X for 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 Y for Target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MODELS: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model_dr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model_lr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model_rf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model_knn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K-NN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model_svm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model_gnb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Gaussian Naive Bayes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model_lda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model_qda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PREDICTION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pred_dr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tree prediction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pred_lr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Logistic regression prediction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pred_rf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 prediction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pred_knn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K-NN prediction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pred_svm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SVM prediction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pred_gnb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Gaussian Naive Bayes prediction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pred_lda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LDA prediction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pred_qda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QDA prediction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BALANCED ACCURACY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bal_acc_dr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tree balanced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bal_acc_lr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Logistic regression balanced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bal_acc_rf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 balanced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bal_acc_knn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K-NN balanced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bal_acc_svm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SVM balanced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bal_acc_gnb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Gaussian Naive Bayes balanced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bal_acc_lda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LDA balanced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bal_acc_qda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QDA balanced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 measure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roc_dr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tree ROC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roc_lr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Logistic regression ROC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roc_rf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 ROC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roc_knn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K-NN ROC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roc_svm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SVM ROC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roc_gnb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Gaussian Naive Bayes ROC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roc_lda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LDA ROC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roc_qda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QDA ROC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